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549A0" w14:textId="77777777" w:rsidR="00450CDD" w:rsidRPr="00FF753D" w:rsidRDefault="00450CDD" w:rsidP="00E0287D">
      <w:pPr>
        <w:spacing w:line="240" w:lineRule="auto"/>
        <w:contextualSpacing/>
        <w:jc w:val="center"/>
        <w:rPr>
          <w:rFonts w:ascii="Times New Roman" w:hAnsi="Times New Roman" w:cs="Times New Roman"/>
          <w:sz w:val="28"/>
          <w:szCs w:val="28"/>
        </w:rPr>
      </w:pPr>
      <w:bookmarkStart w:id="0" w:name="_TOC_250008"/>
      <w:r w:rsidRPr="00FF753D">
        <w:rPr>
          <w:rFonts w:ascii="Times New Roman" w:hAnsi="Times New Roman" w:cs="Times New Roman"/>
          <w:sz w:val="28"/>
          <w:szCs w:val="28"/>
        </w:rPr>
        <w:t xml:space="preserve">Администрация города Рубцовска Алтайского края </w:t>
      </w:r>
    </w:p>
    <w:p w14:paraId="4154C093" w14:textId="77777777" w:rsidR="00FF753D" w:rsidRDefault="00450CDD" w:rsidP="00E0287D">
      <w:pPr>
        <w:spacing w:line="240" w:lineRule="auto"/>
        <w:contextualSpacing/>
        <w:jc w:val="center"/>
        <w:rPr>
          <w:rFonts w:ascii="Times New Roman" w:hAnsi="Times New Roman" w:cs="Times New Roman"/>
          <w:sz w:val="28"/>
          <w:szCs w:val="28"/>
        </w:rPr>
      </w:pPr>
      <w:r w:rsidRPr="00FF753D">
        <w:rPr>
          <w:rFonts w:ascii="Times New Roman" w:hAnsi="Times New Roman" w:cs="Times New Roman"/>
          <w:sz w:val="28"/>
          <w:szCs w:val="28"/>
        </w:rPr>
        <w:t xml:space="preserve">Муниципальное казенное учреждение </w:t>
      </w:r>
    </w:p>
    <w:p w14:paraId="3E7ED5A2" w14:textId="0CB61E0D" w:rsidR="00DD2F68" w:rsidRPr="00FF753D" w:rsidRDefault="00450CDD" w:rsidP="00FF753D">
      <w:pPr>
        <w:spacing w:line="240" w:lineRule="auto"/>
        <w:contextualSpacing/>
        <w:jc w:val="center"/>
        <w:rPr>
          <w:rStyle w:val="FontStyle202"/>
          <w:color w:val="000000" w:themeColor="text1"/>
          <w:sz w:val="28"/>
          <w:szCs w:val="28"/>
        </w:rPr>
      </w:pPr>
      <w:r w:rsidRPr="00FF753D">
        <w:rPr>
          <w:rFonts w:ascii="Times New Roman" w:hAnsi="Times New Roman" w:cs="Times New Roman"/>
          <w:sz w:val="28"/>
          <w:szCs w:val="28"/>
        </w:rPr>
        <w:t xml:space="preserve">«Управление образования» г. Рубцовска Алтайского края </w:t>
      </w:r>
      <w:r w:rsidR="00DD2F68" w:rsidRPr="00FF753D">
        <w:rPr>
          <w:rStyle w:val="FontStyle202"/>
          <w:color w:val="000000" w:themeColor="text1"/>
          <w:sz w:val="28"/>
          <w:szCs w:val="28"/>
        </w:rPr>
        <w:t>МУНИЦИПАЛЬНОЕ БЮДЖЕТНОЕ ОБЩЕОБРАЗОВАТЕЛЬНОЕ УЧРЕЖДЕНИЕ</w:t>
      </w:r>
      <w:r w:rsidR="00FF753D">
        <w:rPr>
          <w:rStyle w:val="FontStyle202"/>
          <w:color w:val="000000" w:themeColor="text1"/>
          <w:sz w:val="28"/>
          <w:szCs w:val="28"/>
        </w:rPr>
        <w:t xml:space="preserve"> </w:t>
      </w:r>
      <w:r w:rsidR="004F6467" w:rsidRPr="00FF753D">
        <w:rPr>
          <w:rStyle w:val="FontStyle202"/>
          <w:color w:val="000000" w:themeColor="text1"/>
          <w:sz w:val="28"/>
          <w:szCs w:val="28"/>
        </w:rPr>
        <w:t>«Л</w:t>
      </w:r>
      <w:r w:rsidR="00FF753D">
        <w:rPr>
          <w:rStyle w:val="FontStyle202"/>
          <w:color w:val="000000" w:themeColor="text1"/>
          <w:sz w:val="28"/>
          <w:szCs w:val="28"/>
        </w:rPr>
        <w:t>ИЦЕЙ</w:t>
      </w:r>
      <w:r w:rsidR="004F6467" w:rsidRPr="00FF753D">
        <w:rPr>
          <w:rStyle w:val="FontStyle202"/>
          <w:color w:val="000000" w:themeColor="text1"/>
          <w:sz w:val="28"/>
          <w:szCs w:val="28"/>
        </w:rPr>
        <w:t xml:space="preserve"> №7</w:t>
      </w:r>
      <w:r w:rsidR="00DD2F68" w:rsidRPr="00FF753D">
        <w:rPr>
          <w:rStyle w:val="FontStyle202"/>
          <w:color w:val="000000" w:themeColor="text1"/>
          <w:sz w:val="28"/>
          <w:szCs w:val="28"/>
        </w:rPr>
        <w:t>»</w:t>
      </w:r>
    </w:p>
    <w:p w14:paraId="1303E1D4" w14:textId="77777777" w:rsidR="00DD2F68" w:rsidRPr="00F31F1D" w:rsidRDefault="00DD2F68" w:rsidP="0063452C">
      <w:pPr>
        <w:pStyle w:val="a7"/>
        <w:ind w:left="0"/>
        <w:contextualSpacing/>
      </w:pPr>
    </w:p>
    <w:p w14:paraId="16FB47B4" w14:textId="62F74A2A" w:rsidR="00DD2F68" w:rsidRPr="003B0063" w:rsidRDefault="006A0DA5" w:rsidP="0063452C">
      <w:pPr>
        <w:pStyle w:val="a7"/>
        <w:ind w:left="0"/>
        <w:contextualSpacing/>
        <w:rPr>
          <w:color w:val="000000" w:themeColor="text1"/>
          <w:highlight w:val="green"/>
        </w:rPr>
      </w:pPr>
      <w:r>
        <w:rPr>
          <w:noProof/>
        </w:rPr>
        <w:drawing>
          <wp:inline distT="0" distB="0" distL="0" distR="0" wp14:anchorId="2BE034A9" wp14:editId="423ACB26">
            <wp:extent cx="5940425" cy="186753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867535"/>
                    </a:xfrm>
                    <a:prstGeom prst="rect">
                      <a:avLst/>
                    </a:prstGeom>
                    <a:noFill/>
                    <a:ln>
                      <a:noFill/>
                    </a:ln>
                  </pic:spPr>
                </pic:pic>
              </a:graphicData>
            </a:graphic>
          </wp:inline>
        </w:drawing>
      </w:r>
    </w:p>
    <w:p w14:paraId="52B17183" w14:textId="77777777" w:rsidR="00780ABF" w:rsidRPr="003B0063" w:rsidRDefault="00780ABF" w:rsidP="0063452C">
      <w:pPr>
        <w:pStyle w:val="a7"/>
        <w:ind w:left="0"/>
        <w:contextualSpacing/>
        <w:rPr>
          <w:color w:val="000000" w:themeColor="text1"/>
          <w:highlight w:val="green"/>
        </w:rPr>
      </w:pPr>
    </w:p>
    <w:p w14:paraId="04E4F5E5" w14:textId="77777777" w:rsidR="00780ABF" w:rsidRPr="003B0063" w:rsidRDefault="00780ABF" w:rsidP="0063452C">
      <w:pPr>
        <w:pStyle w:val="a7"/>
        <w:ind w:left="0"/>
        <w:contextualSpacing/>
        <w:rPr>
          <w:color w:val="000000" w:themeColor="text1"/>
          <w:highlight w:val="green"/>
        </w:rPr>
      </w:pPr>
    </w:p>
    <w:p w14:paraId="1463AB01" w14:textId="77777777" w:rsidR="00DD2F68" w:rsidRPr="003B0063" w:rsidRDefault="00DD2F68" w:rsidP="0063452C">
      <w:pPr>
        <w:pStyle w:val="a7"/>
        <w:ind w:left="0"/>
        <w:contextualSpacing/>
        <w:rPr>
          <w:color w:val="000000" w:themeColor="text1"/>
          <w:highlight w:val="green"/>
        </w:rPr>
      </w:pPr>
    </w:p>
    <w:p w14:paraId="4EA4093F" w14:textId="77777777" w:rsidR="00DD2F68" w:rsidRPr="003B0063" w:rsidRDefault="00DD2F68" w:rsidP="0063452C">
      <w:pPr>
        <w:pStyle w:val="a7"/>
        <w:ind w:left="0"/>
        <w:contextualSpacing/>
        <w:rPr>
          <w:color w:val="000000" w:themeColor="text1"/>
          <w:highlight w:val="green"/>
        </w:rPr>
      </w:pPr>
    </w:p>
    <w:p w14:paraId="0603A575" w14:textId="77777777" w:rsidR="00DD2F68" w:rsidRPr="003B0063" w:rsidRDefault="00DD2F68" w:rsidP="0063452C">
      <w:pPr>
        <w:pStyle w:val="a7"/>
        <w:ind w:left="0"/>
        <w:contextualSpacing/>
        <w:rPr>
          <w:color w:val="000000" w:themeColor="text1"/>
          <w:highlight w:val="green"/>
        </w:rPr>
      </w:pPr>
    </w:p>
    <w:p w14:paraId="54EF3EBD" w14:textId="77777777" w:rsidR="00DD2F68" w:rsidRPr="003B0063" w:rsidRDefault="00DD2F68" w:rsidP="0063452C">
      <w:pPr>
        <w:spacing w:line="240" w:lineRule="auto"/>
        <w:contextualSpacing/>
        <w:jc w:val="both"/>
        <w:rPr>
          <w:rFonts w:ascii="Times New Roman" w:hAnsi="Times New Roman" w:cs="Times New Roman"/>
          <w:b/>
          <w:color w:val="000000" w:themeColor="text1"/>
          <w:sz w:val="24"/>
          <w:szCs w:val="24"/>
          <w:highlight w:val="green"/>
          <w:lang w:eastAsia="ru-RU"/>
        </w:rPr>
      </w:pPr>
    </w:p>
    <w:p w14:paraId="7946AC34" w14:textId="77777777" w:rsidR="00DD2F68" w:rsidRPr="003B0063" w:rsidRDefault="00DD2F68" w:rsidP="0063452C">
      <w:pPr>
        <w:spacing w:line="240" w:lineRule="auto"/>
        <w:contextualSpacing/>
        <w:jc w:val="both"/>
        <w:rPr>
          <w:rFonts w:ascii="Times New Roman" w:hAnsi="Times New Roman" w:cs="Times New Roman"/>
          <w:b/>
          <w:color w:val="000000" w:themeColor="text1"/>
          <w:sz w:val="24"/>
          <w:szCs w:val="24"/>
          <w:highlight w:val="green"/>
          <w:lang w:eastAsia="ru-RU"/>
        </w:rPr>
      </w:pPr>
    </w:p>
    <w:p w14:paraId="27493509" w14:textId="77777777" w:rsidR="00DD2F68" w:rsidRPr="003B0063" w:rsidRDefault="00DD2F68" w:rsidP="0063452C">
      <w:pPr>
        <w:spacing w:line="240" w:lineRule="auto"/>
        <w:contextualSpacing/>
        <w:jc w:val="both"/>
        <w:rPr>
          <w:rFonts w:ascii="Times New Roman" w:hAnsi="Times New Roman" w:cs="Times New Roman"/>
          <w:b/>
          <w:color w:val="000000" w:themeColor="text1"/>
          <w:sz w:val="24"/>
          <w:szCs w:val="24"/>
          <w:highlight w:val="green"/>
          <w:lang w:eastAsia="ru-RU"/>
        </w:rPr>
      </w:pPr>
    </w:p>
    <w:p w14:paraId="3E8474B5" w14:textId="77777777" w:rsidR="00DD2F68" w:rsidRPr="003B0063" w:rsidRDefault="00DD2F68" w:rsidP="0063452C">
      <w:pPr>
        <w:spacing w:line="240" w:lineRule="auto"/>
        <w:contextualSpacing/>
        <w:jc w:val="both"/>
        <w:rPr>
          <w:rFonts w:ascii="Times New Roman" w:hAnsi="Times New Roman" w:cs="Times New Roman"/>
          <w:b/>
          <w:color w:val="000000" w:themeColor="text1"/>
          <w:sz w:val="24"/>
          <w:szCs w:val="24"/>
          <w:highlight w:val="green"/>
          <w:lang w:eastAsia="ru-RU"/>
        </w:rPr>
      </w:pPr>
    </w:p>
    <w:p w14:paraId="7A7E26CE" w14:textId="77777777" w:rsidR="00DD2F68" w:rsidRPr="003B0063" w:rsidRDefault="00DD2F68" w:rsidP="00E0287D">
      <w:pPr>
        <w:spacing w:line="240" w:lineRule="auto"/>
        <w:contextualSpacing/>
        <w:jc w:val="center"/>
        <w:rPr>
          <w:rFonts w:ascii="Times New Roman" w:hAnsi="Times New Roman" w:cs="Times New Roman"/>
          <w:b/>
          <w:color w:val="000000" w:themeColor="text1"/>
          <w:sz w:val="24"/>
          <w:szCs w:val="24"/>
          <w:lang w:eastAsia="ru-RU"/>
        </w:rPr>
      </w:pPr>
    </w:p>
    <w:p w14:paraId="54A3B1FC" w14:textId="77777777" w:rsidR="00DD2F68" w:rsidRPr="00FF753D" w:rsidRDefault="00DD2F68" w:rsidP="00FF753D">
      <w:pPr>
        <w:spacing w:line="360" w:lineRule="auto"/>
        <w:contextualSpacing/>
        <w:jc w:val="center"/>
        <w:rPr>
          <w:rFonts w:ascii="Times New Roman" w:hAnsi="Times New Roman" w:cs="Times New Roman"/>
          <w:b/>
          <w:color w:val="000000" w:themeColor="text1"/>
          <w:sz w:val="28"/>
          <w:szCs w:val="28"/>
          <w:lang w:eastAsia="ru-RU"/>
        </w:rPr>
      </w:pPr>
      <w:r w:rsidRPr="00FF753D">
        <w:rPr>
          <w:rFonts w:ascii="Times New Roman" w:hAnsi="Times New Roman" w:cs="Times New Roman"/>
          <w:b/>
          <w:color w:val="000000" w:themeColor="text1"/>
          <w:sz w:val="28"/>
          <w:szCs w:val="28"/>
          <w:lang w:eastAsia="ru-RU"/>
        </w:rPr>
        <w:t>ОСНОВНАЯ ОБРАЗОВАТЕЛЬНАЯ ПРОГРАММА</w:t>
      </w:r>
    </w:p>
    <w:p w14:paraId="26EFE1D9" w14:textId="77777777" w:rsidR="00DD2F68" w:rsidRPr="00FF753D" w:rsidRDefault="00DD2F68" w:rsidP="00FF753D">
      <w:pPr>
        <w:spacing w:line="360" w:lineRule="auto"/>
        <w:contextualSpacing/>
        <w:jc w:val="center"/>
        <w:rPr>
          <w:rFonts w:ascii="Times New Roman" w:hAnsi="Times New Roman" w:cs="Times New Roman"/>
          <w:b/>
          <w:color w:val="000000" w:themeColor="text1"/>
          <w:sz w:val="28"/>
          <w:szCs w:val="28"/>
          <w:lang w:eastAsia="ru-RU"/>
        </w:rPr>
      </w:pPr>
      <w:r w:rsidRPr="00FF753D">
        <w:rPr>
          <w:rFonts w:ascii="Times New Roman" w:hAnsi="Times New Roman" w:cs="Times New Roman"/>
          <w:b/>
          <w:color w:val="000000" w:themeColor="text1"/>
          <w:sz w:val="28"/>
          <w:szCs w:val="28"/>
          <w:lang w:eastAsia="ru-RU"/>
        </w:rPr>
        <w:t>ОСНОВНОГО ОБЩЕГО ОБРАЗОВАНИЯ</w:t>
      </w:r>
    </w:p>
    <w:p w14:paraId="5BB7F861" w14:textId="77777777" w:rsidR="00DD2F68" w:rsidRPr="00FF753D" w:rsidRDefault="004F6467" w:rsidP="00FF753D">
      <w:pPr>
        <w:spacing w:line="360" w:lineRule="auto"/>
        <w:contextualSpacing/>
        <w:jc w:val="center"/>
        <w:rPr>
          <w:rFonts w:ascii="Times New Roman" w:hAnsi="Times New Roman" w:cs="Times New Roman"/>
          <w:b/>
          <w:color w:val="000000" w:themeColor="text1"/>
          <w:sz w:val="28"/>
          <w:szCs w:val="28"/>
          <w:lang w:eastAsia="ru-RU"/>
        </w:rPr>
      </w:pPr>
      <w:r w:rsidRPr="00FF753D">
        <w:rPr>
          <w:rFonts w:ascii="Times New Roman" w:hAnsi="Times New Roman" w:cs="Times New Roman"/>
          <w:b/>
          <w:color w:val="000000" w:themeColor="text1"/>
          <w:sz w:val="28"/>
          <w:szCs w:val="28"/>
          <w:lang w:eastAsia="ru-RU"/>
        </w:rPr>
        <w:t>МБОУ «Лицей №7</w:t>
      </w:r>
      <w:r w:rsidR="00DD2F68" w:rsidRPr="00FF753D">
        <w:rPr>
          <w:rFonts w:ascii="Times New Roman" w:hAnsi="Times New Roman" w:cs="Times New Roman"/>
          <w:b/>
          <w:color w:val="000000" w:themeColor="text1"/>
          <w:sz w:val="28"/>
          <w:szCs w:val="28"/>
          <w:lang w:eastAsia="ru-RU"/>
        </w:rPr>
        <w:t>»</w:t>
      </w:r>
    </w:p>
    <w:p w14:paraId="3BC08412" w14:textId="77777777" w:rsidR="00DD2F68" w:rsidRPr="00FF753D" w:rsidRDefault="00DD2F68" w:rsidP="00FF753D">
      <w:pPr>
        <w:spacing w:line="360" w:lineRule="auto"/>
        <w:contextualSpacing/>
        <w:jc w:val="center"/>
        <w:rPr>
          <w:rFonts w:ascii="Times New Roman" w:hAnsi="Times New Roman" w:cs="Times New Roman"/>
          <w:b/>
          <w:color w:val="000000" w:themeColor="text1"/>
          <w:sz w:val="28"/>
          <w:szCs w:val="28"/>
          <w:lang w:eastAsia="ru-RU"/>
        </w:rPr>
      </w:pPr>
      <w:r w:rsidRPr="00FF753D">
        <w:rPr>
          <w:rFonts w:ascii="Times New Roman" w:hAnsi="Times New Roman" w:cs="Times New Roman"/>
          <w:b/>
          <w:color w:val="000000" w:themeColor="text1"/>
          <w:sz w:val="28"/>
          <w:szCs w:val="28"/>
          <w:lang w:eastAsia="ru-RU"/>
        </w:rPr>
        <w:t>города Рубцовска Алтайского края</w:t>
      </w:r>
    </w:p>
    <w:p w14:paraId="6397706B" w14:textId="77777777" w:rsidR="00DD2F68" w:rsidRPr="00FF753D" w:rsidRDefault="00DD2F68" w:rsidP="00FF753D">
      <w:pPr>
        <w:spacing w:line="360" w:lineRule="auto"/>
        <w:contextualSpacing/>
        <w:jc w:val="center"/>
        <w:rPr>
          <w:rFonts w:ascii="Times New Roman" w:hAnsi="Times New Roman" w:cs="Times New Roman"/>
          <w:b/>
          <w:color w:val="000000" w:themeColor="text1"/>
          <w:sz w:val="28"/>
          <w:szCs w:val="28"/>
          <w:lang w:eastAsia="ru-RU"/>
        </w:rPr>
      </w:pPr>
    </w:p>
    <w:p w14:paraId="43C09675" w14:textId="77777777" w:rsidR="004F6467" w:rsidRPr="00FF753D" w:rsidRDefault="004F6467" w:rsidP="00FF753D">
      <w:pPr>
        <w:spacing w:line="360" w:lineRule="auto"/>
        <w:contextualSpacing/>
        <w:jc w:val="both"/>
        <w:rPr>
          <w:rFonts w:ascii="Times New Roman" w:hAnsi="Times New Roman" w:cs="Times New Roman"/>
          <w:b/>
          <w:color w:val="000000" w:themeColor="text1"/>
          <w:sz w:val="28"/>
          <w:szCs w:val="28"/>
          <w:lang w:eastAsia="ru-RU"/>
        </w:rPr>
      </w:pPr>
    </w:p>
    <w:p w14:paraId="1EEEA97F" w14:textId="77777777" w:rsidR="00780ABF" w:rsidRPr="003B0063" w:rsidRDefault="00780ABF" w:rsidP="0063452C">
      <w:pPr>
        <w:spacing w:line="240" w:lineRule="auto"/>
        <w:contextualSpacing/>
        <w:jc w:val="both"/>
        <w:rPr>
          <w:rFonts w:ascii="Times New Roman" w:hAnsi="Times New Roman" w:cs="Times New Roman"/>
          <w:b/>
          <w:color w:val="000000" w:themeColor="text1"/>
          <w:sz w:val="24"/>
          <w:szCs w:val="24"/>
          <w:lang w:eastAsia="ru-RU"/>
        </w:rPr>
      </w:pPr>
    </w:p>
    <w:p w14:paraId="3E613B09" w14:textId="77777777" w:rsidR="00780ABF" w:rsidRPr="003B0063" w:rsidRDefault="00780ABF" w:rsidP="0063452C">
      <w:pPr>
        <w:spacing w:line="240" w:lineRule="auto"/>
        <w:contextualSpacing/>
        <w:jc w:val="both"/>
        <w:rPr>
          <w:rFonts w:ascii="Times New Roman" w:hAnsi="Times New Roman" w:cs="Times New Roman"/>
          <w:b/>
          <w:color w:val="000000" w:themeColor="text1"/>
          <w:sz w:val="24"/>
          <w:szCs w:val="24"/>
          <w:lang w:eastAsia="ru-RU"/>
        </w:rPr>
      </w:pPr>
    </w:p>
    <w:p w14:paraId="523EE304" w14:textId="77777777" w:rsidR="00780ABF" w:rsidRPr="003B0063" w:rsidRDefault="00780ABF" w:rsidP="0063452C">
      <w:pPr>
        <w:spacing w:line="240" w:lineRule="auto"/>
        <w:contextualSpacing/>
        <w:jc w:val="both"/>
        <w:rPr>
          <w:rFonts w:ascii="Times New Roman" w:hAnsi="Times New Roman" w:cs="Times New Roman"/>
          <w:b/>
          <w:color w:val="000000" w:themeColor="text1"/>
          <w:sz w:val="24"/>
          <w:szCs w:val="24"/>
          <w:lang w:eastAsia="ru-RU"/>
        </w:rPr>
      </w:pPr>
    </w:p>
    <w:p w14:paraId="4DA7BE09" w14:textId="77777777" w:rsidR="00780ABF" w:rsidRPr="003B0063" w:rsidRDefault="00780ABF" w:rsidP="0063452C">
      <w:pPr>
        <w:spacing w:line="240" w:lineRule="auto"/>
        <w:contextualSpacing/>
        <w:jc w:val="both"/>
        <w:rPr>
          <w:rFonts w:ascii="Times New Roman" w:hAnsi="Times New Roman" w:cs="Times New Roman"/>
          <w:b/>
          <w:color w:val="000000" w:themeColor="text1"/>
          <w:sz w:val="24"/>
          <w:szCs w:val="24"/>
          <w:lang w:eastAsia="ru-RU"/>
        </w:rPr>
      </w:pPr>
    </w:p>
    <w:p w14:paraId="1E8624AC" w14:textId="77777777" w:rsidR="00780ABF" w:rsidRPr="003B0063" w:rsidRDefault="00780ABF" w:rsidP="0063452C">
      <w:pPr>
        <w:spacing w:line="240" w:lineRule="auto"/>
        <w:contextualSpacing/>
        <w:jc w:val="both"/>
        <w:rPr>
          <w:rFonts w:ascii="Times New Roman" w:hAnsi="Times New Roman" w:cs="Times New Roman"/>
          <w:b/>
          <w:color w:val="000000" w:themeColor="text1"/>
          <w:sz w:val="24"/>
          <w:szCs w:val="24"/>
          <w:lang w:eastAsia="ru-RU"/>
        </w:rPr>
      </w:pPr>
    </w:p>
    <w:p w14:paraId="22A33558" w14:textId="77777777" w:rsidR="00780ABF" w:rsidRPr="003B0063" w:rsidRDefault="00780ABF" w:rsidP="0063452C">
      <w:pPr>
        <w:spacing w:line="240" w:lineRule="auto"/>
        <w:contextualSpacing/>
        <w:jc w:val="both"/>
        <w:rPr>
          <w:rFonts w:ascii="Times New Roman" w:hAnsi="Times New Roman" w:cs="Times New Roman"/>
          <w:b/>
          <w:color w:val="000000" w:themeColor="text1"/>
          <w:sz w:val="24"/>
          <w:szCs w:val="24"/>
          <w:lang w:eastAsia="ru-RU"/>
        </w:rPr>
      </w:pPr>
    </w:p>
    <w:p w14:paraId="0B2E8508" w14:textId="77777777" w:rsidR="00780ABF" w:rsidRPr="003B0063" w:rsidRDefault="00780ABF" w:rsidP="0063452C">
      <w:pPr>
        <w:spacing w:line="240" w:lineRule="auto"/>
        <w:contextualSpacing/>
        <w:jc w:val="both"/>
        <w:rPr>
          <w:rFonts w:ascii="Times New Roman" w:hAnsi="Times New Roman" w:cs="Times New Roman"/>
          <w:b/>
          <w:color w:val="000000" w:themeColor="text1"/>
          <w:sz w:val="24"/>
          <w:szCs w:val="24"/>
          <w:lang w:eastAsia="ru-RU"/>
        </w:rPr>
      </w:pPr>
    </w:p>
    <w:p w14:paraId="618F6CDE" w14:textId="77777777" w:rsidR="00780ABF" w:rsidRPr="003B0063" w:rsidRDefault="00780ABF" w:rsidP="0063452C">
      <w:pPr>
        <w:spacing w:line="240" w:lineRule="auto"/>
        <w:contextualSpacing/>
        <w:jc w:val="both"/>
        <w:rPr>
          <w:rFonts w:ascii="Times New Roman" w:hAnsi="Times New Roman" w:cs="Times New Roman"/>
          <w:b/>
          <w:color w:val="000000" w:themeColor="text1"/>
          <w:sz w:val="24"/>
          <w:szCs w:val="24"/>
          <w:lang w:eastAsia="ru-RU"/>
        </w:rPr>
      </w:pPr>
    </w:p>
    <w:p w14:paraId="283BE0B5" w14:textId="77777777" w:rsidR="00780ABF" w:rsidRPr="003B0063" w:rsidRDefault="00780ABF" w:rsidP="0063452C">
      <w:pPr>
        <w:spacing w:line="240" w:lineRule="auto"/>
        <w:contextualSpacing/>
        <w:jc w:val="both"/>
        <w:rPr>
          <w:rFonts w:ascii="Times New Roman" w:hAnsi="Times New Roman" w:cs="Times New Roman"/>
          <w:b/>
          <w:color w:val="000000" w:themeColor="text1"/>
          <w:sz w:val="24"/>
          <w:szCs w:val="24"/>
          <w:lang w:eastAsia="ru-RU"/>
        </w:rPr>
      </w:pPr>
    </w:p>
    <w:p w14:paraId="4E58DB52" w14:textId="77777777" w:rsidR="00DD2F68" w:rsidRPr="003B0063" w:rsidRDefault="00DD2F68" w:rsidP="0063452C">
      <w:pPr>
        <w:spacing w:line="240" w:lineRule="auto"/>
        <w:contextualSpacing/>
        <w:jc w:val="both"/>
        <w:rPr>
          <w:rFonts w:ascii="Times New Roman" w:hAnsi="Times New Roman" w:cs="Times New Roman"/>
          <w:color w:val="000000" w:themeColor="text1"/>
          <w:sz w:val="24"/>
          <w:szCs w:val="24"/>
        </w:rPr>
      </w:pPr>
    </w:p>
    <w:p w14:paraId="41E2CA4E" w14:textId="77777777" w:rsidR="00DD2F68" w:rsidRPr="003B0063" w:rsidRDefault="00DD2F68" w:rsidP="0063452C">
      <w:pPr>
        <w:spacing w:line="240" w:lineRule="auto"/>
        <w:contextualSpacing/>
        <w:jc w:val="both"/>
        <w:rPr>
          <w:rFonts w:ascii="Times New Roman" w:hAnsi="Times New Roman" w:cs="Times New Roman"/>
          <w:color w:val="000000" w:themeColor="text1"/>
          <w:sz w:val="24"/>
          <w:szCs w:val="24"/>
        </w:rPr>
      </w:pPr>
    </w:p>
    <w:p w14:paraId="3477F34B" w14:textId="77777777" w:rsidR="00DD2F68" w:rsidRPr="003B0063" w:rsidRDefault="00DD2F68" w:rsidP="0063452C">
      <w:pPr>
        <w:spacing w:line="240" w:lineRule="auto"/>
        <w:contextualSpacing/>
        <w:jc w:val="both"/>
        <w:rPr>
          <w:rFonts w:ascii="Times New Roman" w:hAnsi="Times New Roman" w:cs="Times New Roman"/>
          <w:color w:val="000000" w:themeColor="text1"/>
          <w:sz w:val="24"/>
          <w:szCs w:val="24"/>
        </w:rPr>
      </w:pPr>
    </w:p>
    <w:p w14:paraId="752754F9" w14:textId="2CEF4114" w:rsidR="00674852" w:rsidRPr="00FF753D" w:rsidRDefault="00955EAD" w:rsidP="00FF753D">
      <w:pPr>
        <w:spacing w:line="240" w:lineRule="auto"/>
        <w:contextualSpacing/>
        <w:jc w:val="center"/>
        <w:rPr>
          <w:rFonts w:ascii="Times New Roman" w:hAnsi="Times New Roman" w:cs="Times New Roman"/>
          <w:color w:val="000000" w:themeColor="text1"/>
          <w:sz w:val="32"/>
          <w:szCs w:val="32"/>
        </w:rPr>
      </w:pPr>
      <w:r w:rsidRPr="00FF753D">
        <w:rPr>
          <w:rFonts w:ascii="Times New Roman" w:hAnsi="Times New Roman" w:cs="Times New Roman"/>
          <w:color w:val="000000" w:themeColor="text1"/>
          <w:sz w:val="32"/>
          <w:szCs w:val="32"/>
        </w:rPr>
        <w:t>Рубцовск,</w:t>
      </w:r>
      <w:r w:rsidR="00FF753D">
        <w:rPr>
          <w:rFonts w:ascii="Times New Roman" w:hAnsi="Times New Roman" w:cs="Times New Roman"/>
          <w:color w:val="000000" w:themeColor="text1"/>
          <w:sz w:val="32"/>
          <w:szCs w:val="32"/>
        </w:rPr>
        <w:t xml:space="preserve"> </w:t>
      </w:r>
      <w:r w:rsidRPr="00FF753D">
        <w:rPr>
          <w:rFonts w:ascii="Times New Roman" w:hAnsi="Times New Roman" w:cs="Times New Roman"/>
          <w:color w:val="000000" w:themeColor="text1"/>
          <w:sz w:val="32"/>
          <w:szCs w:val="32"/>
        </w:rPr>
        <w:t>202</w:t>
      </w:r>
      <w:r w:rsidR="00450CDD" w:rsidRPr="00FF753D">
        <w:rPr>
          <w:rFonts w:ascii="Times New Roman" w:hAnsi="Times New Roman" w:cs="Times New Roman"/>
          <w:color w:val="000000" w:themeColor="text1"/>
          <w:sz w:val="32"/>
          <w:szCs w:val="32"/>
        </w:rPr>
        <w:t>5</w:t>
      </w:r>
      <w:r w:rsidR="00DD2F68" w:rsidRPr="00FF753D">
        <w:rPr>
          <w:rFonts w:ascii="Times New Roman" w:hAnsi="Times New Roman" w:cs="Times New Roman"/>
          <w:color w:val="000000" w:themeColor="text1"/>
          <w:sz w:val="32"/>
          <w:szCs w:val="32"/>
        </w:rPr>
        <w:t>г</w:t>
      </w:r>
    </w:p>
    <w:p w14:paraId="140E80D2" w14:textId="25A803C4" w:rsidR="00450CDD" w:rsidRPr="003B0063" w:rsidRDefault="00450CDD" w:rsidP="0063452C">
      <w:pPr>
        <w:spacing w:line="240" w:lineRule="auto"/>
        <w:contextualSpacing/>
        <w:jc w:val="both"/>
        <w:rPr>
          <w:rFonts w:ascii="Times New Roman" w:hAnsi="Times New Roman" w:cs="Times New Roman"/>
          <w:color w:val="000000" w:themeColor="text1"/>
          <w:sz w:val="24"/>
          <w:szCs w:val="24"/>
        </w:rPr>
        <w:sectPr w:rsidR="00450CDD" w:rsidRPr="003B0063" w:rsidSect="00BF6F9E">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4" w:right="850" w:bottom="1134" w:left="1701" w:header="708" w:footer="708" w:gutter="0"/>
          <w:cols w:space="708"/>
          <w:titlePg/>
          <w:docGrid w:linePitch="360"/>
        </w:sectPr>
      </w:pPr>
    </w:p>
    <w:p w14:paraId="13D95B4E" w14:textId="77777777" w:rsidR="00DD7A73" w:rsidRPr="003B0063" w:rsidRDefault="00DD7A73" w:rsidP="00DD7A73">
      <w:pPr>
        <w:spacing w:line="240" w:lineRule="auto"/>
        <w:jc w:val="center"/>
        <w:rPr>
          <w:rFonts w:ascii="Times New Roman" w:hAnsi="Times New Roman" w:cs="Times New Roman"/>
          <w:b/>
          <w:bCs/>
          <w:sz w:val="24"/>
          <w:szCs w:val="24"/>
        </w:rPr>
      </w:pPr>
      <w:r w:rsidRPr="003B0063">
        <w:rPr>
          <w:rFonts w:ascii="Times New Roman" w:hAnsi="Times New Roman" w:cs="Times New Roman"/>
          <w:b/>
          <w:bCs/>
          <w:sz w:val="24"/>
          <w:szCs w:val="24"/>
        </w:rPr>
        <w:lastRenderedPageBreak/>
        <w:t>СОДЕРЖАНИЕ</w:t>
      </w:r>
    </w:p>
    <w:tbl>
      <w:tblPr>
        <w:tblStyle w:val="3fc"/>
        <w:tblW w:w="0" w:type="auto"/>
        <w:jc w:val="center"/>
        <w:tblLook w:val="04A0" w:firstRow="1" w:lastRow="0" w:firstColumn="1" w:lastColumn="0" w:noHBand="0" w:noVBand="1"/>
      </w:tblPr>
      <w:tblGrid>
        <w:gridCol w:w="1116"/>
        <w:gridCol w:w="7281"/>
        <w:gridCol w:w="948"/>
      </w:tblGrid>
      <w:tr w:rsidR="00E0287D" w:rsidRPr="003B0063" w14:paraId="48FEED97" w14:textId="77777777" w:rsidTr="00BF6F9E">
        <w:trPr>
          <w:jc w:val="center"/>
        </w:trPr>
        <w:tc>
          <w:tcPr>
            <w:tcW w:w="9345" w:type="dxa"/>
            <w:gridSpan w:val="3"/>
            <w:tcBorders>
              <w:top w:val="single" w:sz="4" w:space="0" w:color="auto"/>
              <w:left w:val="single" w:sz="4" w:space="0" w:color="auto"/>
              <w:bottom w:val="single" w:sz="4" w:space="0" w:color="auto"/>
              <w:right w:val="single" w:sz="4" w:space="0" w:color="auto"/>
            </w:tcBorders>
          </w:tcPr>
          <w:p w14:paraId="2756D38F" w14:textId="4AA0C6DF" w:rsidR="00E0287D" w:rsidRPr="003B0063" w:rsidRDefault="00E0287D" w:rsidP="00D05DF9">
            <w:pPr>
              <w:pStyle w:val="aa"/>
              <w:numPr>
                <w:ilvl w:val="0"/>
                <w:numId w:val="115"/>
              </w:numPr>
              <w:rPr>
                <w:rFonts w:ascii="Times New Roman" w:hAnsi="Times New Roman" w:cs="Times New Roman"/>
                <w:b/>
                <w:bCs/>
                <w:sz w:val="24"/>
                <w:szCs w:val="24"/>
              </w:rPr>
            </w:pPr>
            <w:r w:rsidRPr="003B0063">
              <w:rPr>
                <w:rFonts w:ascii="Times New Roman" w:hAnsi="Times New Roman" w:cs="Times New Roman"/>
                <w:b/>
                <w:bCs/>
                <w:sz w:val="24"/>
                <w:szCs w:val="24"/>
              </w:rPr>
              <w:t>Целевой раздел</w:t>
            </w:r>
          </w:p>
        </w:tc>
      </w:tr>
      <w:tr w:rsidR="00DD7A73" w:rsidRPr="003B0063" w14:paraId="0EBDF195"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76ED8F1F" w14:textId="77777777" w:rsidR="00DD7A73" w:rsidRPr="003B0063" w:rsidRDefault="00DD7A73">
            <w:pPr>
              <w:contextualSpacing/>
              <w:jc w:val="both"/>
              <w:rPr>
                <w:rFonts w:ascii="Times New Roman" w:hAnsi="Times New Roman" w:cs="Times New Roman"/>
                <w:bCs/>
                <w:sz w:val="24"/>
                <w:szCs w:val="24"/>
              </w:rPr>
            </w:pPr>
            <w:r w:rsidRPr="003B0063">
              <w:rPr>
                <w:rFonts w:ascii="Times New Roman" w:hAnsi="Times New Roman" w:cs="Times New Roman"/>
                <w:bCs/>
                <w:sz w:val="24"/>
                <w:szCs w:val="24"/>
              </w:rPr>
              <w:t>1.1</w:t>
            </w:r>
          </w:p>
        </w:tc>
        <w:tc>
          <w:tcPr>
            <w:tcW w:w="7281" w:type="dxa"/>
            <w:tcBorders>
              <w:top w:val="single" w:sz="4" w:space="0" w:color="auto"/>
              <w:left w:val="single" w:sz="4" w:space="0" w:color="auto"/>
              <w:bottom w:val="single" w:sz="4" w:space="0" w:color="auto"/>
              <w:right w:val="single" w:sz="4" w:space="0" w:color="auto"/>
            </w:tcBorders>
            <w:hideMark/>
          </w:tcPr>
          <w:p w14:paraId="12988D3A" w14:textId="77777777" w:rsidR="00DD7A73" w:rsidRPr="003B0063" w:rsidRDefault="00DD7A73">
            <w:pPr>
              <w:contextualSpacing/>
              <w:jc w:val="both"/>
              <w:rPr>
                <w:rFonts w:ascii="Times New Roman" w:hAnsi="Times New Roman" w:cs="Times New Roman"/>
                <w:b/>
                <w:bCs/>
                <w:sz w:val="24"/>
                <w:szCs w:val="24"/>
              </w:rPr>
            </w:pPr>
            <w:r w:rsidRPr="003B0063">
              <w:rPr>
                <w:rFonts w:ascii="Times New Roman" w:hAnsi="Times New Roman" w:cs="Times New Roman"/>
                <w:bCs/>
                <w:sz w:val="24"/>
                <w:szCs w:val="24"/>
              </w:rPr>
              <w:t>Пояснительная записка</w:t>
            </w:r>
          </w:p>
        </w:tc>
        <w:tc>
          <w:tcPr>
            <w:tcW w:w="948" w:type="dxa"/>
            <w:tcBorders>
              <w:top w:val="single" w:sz="4" w:space="0" w:color="auto"/>
              <w:left w:val="single" w:sz="4" w:space="0" w:color="auto"/>
              <w:bottom w:val="single" w:sz="4" w:space="0" w:color="auto"/>
              <w:right w:val="single" w:sz="4" w:space="0" w:color="auto"/>
            </w:tcBorders>
          </w:tcPr>
          <w:p w14:paraId="016EB261" w14:textId="49B9E517" w:rsidR="00DD7A73" w:rsidRPr="003B0063" w:rsidRDefault="00105D16">
            <w:pPr>
              <w:contextualSpacing/>
              <w:jc w:val="both"/>
              <w:rPr>
                <w:rFonts w:ascii="Times New Roman" w:hAnsi="Times New Roman" w:cs="Times New Roman"/>
                <w:bCs/>
                <w:sz w:val="24"/>
                <w:szCs w:val="24"/>
              </w:rPr>
            </w:pPr>
            <w:r w:rsidRPr="003B0063">
              <w:rPr>
                <w:rFonts w:ascii="Times New Roman" w:hAnsi="Times New Roman" w:cs="Times New Roman"/>
                <w:bCs/>
                <w:sz w:val="24"/>
                <w:szCs w:val="24"/>
              </w:rPr>
              <w:t>3</w:t>
            </w:r>
          </w:p>
        </w:tc>
      </w:tr>
      <w:tr w:rsidR="00DD7A73" w:rsidRPr="003B0063" w14:paraId="4BE3C5DC"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27E99967" w14:textId="77777777" w:rsidR="00DD7A73" w:rsidRPr="003B0063" w:rsidRDefault="00DD7A73">
            <w:pPr>
              <w:contextualSpacing/>
              <w:jc w:val="both"/>
              <w:rPr>
                <w:rFonts w:ascii="Times New Roman" w:hAnsi="Times New Roman" w:cs="Times New Roman"/>
                <w:bCs/>
                <w:sz w:val="24"/>
                <w:szCs w:val="24"/>
              </w:rPr>
            </w:pPr>
            <w:r w:rsidRPr="003B0063">
              <w:rPr>
                <w:rFonts w:ascii="Times New Roman" w:hAnsi="Times New Roman" w:cs="Times New Roman"/>
                <w:bCs/>
                <w:sz w:val="24"/>
                <w:szCs w:val="24"/>
              </w:rPr>
              <w:t>1.2</w:t>
            </w:r>
          </w:p>
        </w:tc>
        <w:tc>
          <w:tcPr>
            <w:tcW w:w="7281" w:type="dxa"/>
            <w:tcBorders>
              <w:top w:val="single" w:sz="4" w:space="0" w:color="auto"/>
              <w:left w:val="single" w:sz="4" w:space="0" w:color="auto"/>
              <w:bottom w:val="single" w:sz="4" w:space="0" w:color="auto"/>
              <w:right w:val="single" w:sz="4" w:space="0" w:color="auto"/>
            </w:tcBorders>
            <w:hideMark/>
          </w:tcPr>
          <w:p w14:paraId="47AED334" w14:textId="0D8BD58C" w:rsidR="00DD7A73" w:rsidRPr="003B0063" w:rsidRDefault="00DD7A73">
            <w:pPr>
              <w:contextualSpacing/>
              <w:jc w:val="both"/>
              <w:rPr>
                <w:rFonts w:ascii="Times New Roman" w:hAnsi="Times New Roman" w:cs="Times New Roman"/>
                <w:b/>
                <w:bCs/>
                <w:sz w:val="24"/>
                <w:szCs w:val="24"/>
              </w:rPr>
            </w:pPr>
            <w:r w:rsidRPr="003B0063">
              <w:rPr>
                <w:rFonts w:ascii="Times New Roman" w:hAnsi="Times New Roman" w:cs="Times New Roman"/>
                <w:bCs/>
                <w:sz w:val="24"/>
                <w:szCs w:val="24"/>
              </w:rPr>
              <w:t>Планируемые результаты освоения обучающимися ООП ООО</w:t>
            </w:r>
          </w:p>
        </w:tc>
        <w:tc>
          <w:tcPr>
            <w:tcW w:w="948" w:type="dxa"/>
            <w:tcBorders>
              <w:top w:val="single" w:sz="4" w:space="0" w:color="auto"/>
              <w:left w:val="single" w:sz="4" w:space="0" w:color="auto"/>
              <w:bottom w:val="single" w:sz="4" w:space="0" w:color="auto"/>
              <w:right w:val="single" w:sz="4" w:space="0" w:color="auto"/>
            </w:tcBorders>
          </w:tcPr>
          <w:p w14:paraId="18E95EBA" w14:textId="11F4AAB0" w:rsidR="00DD7A73" w:rsidRPr="003B0063" w:rsidRDefault="00595FD9">
            <w:pPr>
              <w:contextualSpacing/>
              <w:jc w:val="both"/>
              <w:rPr>
                <w:rFonts w:ascii="Times New Roman" w:hAnsi="Times New Roman" w:cs="Times New Roman"/>
                <w:bCs/>
                <w:sz w:val="24"/>
                <w:szCs w:val="24"/>
              </w:rPr>
            </w:pPr>
            <w:r w:rsidRPr="003B0063">
              <w:rPr>
                <w:rFonts w:ascii="Times New Roman" w:hAnsi="Times New Roman" w:cs="Times New Roman"/>
                <w:bCs/>
                <w:sz w:val="24"/>
                <w:szCs w:val="24"/>
              </w:rPr>
              <w:t>6</w:t>
            </w:r>
          </w:p>
        </w:tc>
      </w:tr>
      <w:tr w:rsidR="00DD7A73" w:rsidRPr="003B0063" w14:paraId="69A21198"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7C2A5CEA" w14:textId="77777777" w:rsidR="00DD7A73" w:rsidRPr="003B0063" w:rsidRDefault="00DD7A73">
            <w:pPr>
              <w:contextualSpacing/>
              <w:jc w:val="both"/>
              <w:rPr>
                <w:rFonts w:ascii="Times New Roman" w:hAnsi="Times New Roman" w:cs="Times New Roman"/>
                <w:bCs/>
                <w:sz w:val="24"/>
                <w:szCs w:val="24"/>
              </w:rPr>
            </w:pPr>
            <w:r w:rsidRPr="003B0063">
              <w:rPr>
                <w:rFonts w:ascii="Times New Roman" w:hAnsi="Times New Roman" w:cs="Times New Roman"/>
                <w:bCs/>
                <w:sz w:val="24"/>
                <w:szCs w:val="24"/>
              </w:rPr>
              <w:t>1.3</w:t>
            </w:r>
          </w:p>
        </w:tc>
        <w:tc>
          <w:tcPr>
            <w:tcW w:w="7281" w:type="dxa"/>
            <w:tcBorders>
              <w:top w:val="single" w:sz="4" w:space="0" w:color="auto"/>
              <w:left w:val="single" w:sz="4" w:space="0" w:color="auto"/>
              <w:bottom w:val="single" w:sz="4" w:space="0" w:color="auto"/>
              <w:right w:val="single" w:sz="4" w:space="0" w:color="auto"/>
            </w:tcBorders>
            <w:hideMark/>
          </w:tcPr>
          <w:p w14:paraId="003B6E9A" w14:textId="056FD68F" w:rsidR="00DD7A73" w:rsidRPr="003B0063" w:rsidRDefault="00DD7A73">
            <w:pPr>
              <w:contextualSpacing/>
              <w:jc w:val="both"/>
              <w:rPr>
                <w:rFonts w:ascii="Times New Roman" w:hAnsi="Times New Roman" w:cs="Times New Roman"/>
                <w:b/>
                <w:bCs/>
                <w:sz w:val="24"/>
                <w:szCs w:val="24"/>
              </w:rPr>
            </w:pPr>
            <w:r w:rsidRPr="003B0063">
              <w:rPr>
                <w:rFonts w:ascii="Times New Roman" w:hAnsi="Times New Roman" w:cs="Times New Roman"/>
                <w:bCs/>
                <w:sz w:val="24"/>
                <w:szCs w:val="24"/>
              </w:rPr>
              <w:t>Система оценки достижения планируемых результатов освоения ООП ООО</w:t>
            </w:r>
          </w:p>
        </w:tc>
        <w:tc>
          <w:tcPr>
            <w:tcW w:w="948" w:type="dxa"/>
            <w:tcBorders>
              <w:top w:val="single" w:sz="4" w:space="0" w:color="auto"/>
              <w:left w:val="single" w:sz="4" w:space="0" w:color="auto"/>
              <w:bottom w:val="single" w:sz="4" w:space="0" w:color="auto"/>
              <w:right w:val="single" w:sz="4" w:space="0" w:color="auto"/>
            </w:tcBorders>
          </w:tcPr>
          <w:p w14:paraId="030ECB83" w14:textId="021F4CA1" w:rsidR="00DD7A73" w:rsidRPr="003B0063" w:rsidRDefault="00595FD9">
            <w:pPr>
              <w:contextualSpacing/>
              <w:jc w:val="both"/>
              <w:rPr>
                <w:rFonts w:ascii="Times New Roman" w:hAnsi="Times New Roman" w:cs="Times New Roman"/>
                <w:bCs/>
                <w:sz w:val="24"/>
                <w:szCs w:val="24"/>
              </w:rPr>
            </w:pPr>
            <w:r w:rsidRPr="003B0063">
              <w:rPr>
                <w:rFonts w:ascii="Times New Roman" w:hAnsi="Times New Roman" w:cs="Times New Roman"/>
                <w:bCs/>
                <w:sz w:val="24"/>
                <w:szCs w:val="24"/>
              </w:rPr>
              <w:t>10</w:t>
            </w:r>
          </w:p>
        </w:tc>
      </w:tr>
      <w:tr w:rsidR="00E0287D" w:rsidRPr="003B0063" w14:paraId="1CA4FD2A" w14:textId="77777777" w:rsidTr="00BF6F9E">
        <w:trPr>
          <w:jc w:val="center"/>
        </w:trPr>
        <w:tc>
          <w:tcPr>
            <w:tcW w:w="9345" w:type="dxa"/>
            <w:gridSpan w:val="3"/>
            <w:tcBorders>
              <w:top w:val="single" w:sz="4" w:space="0" w:color="auto"/>
              <w:left w:val="single" w:sz="4" w:space="0" w:color="auto"/>
              <w:bottom w:val="single" w:sz="4" w:space="0" w:color="auto"/>
              <w:right w:val="single" w:sz="4" w:space="0" w:color="auto"/>
            </w:tcBorders>
          </w:tcPr>
          <w:p w14:paraId="12C4A2C4" w14:textId="1E29CEB2" w:rsidR="00E0287D" w:rsidRPr="003B0063" w:rsidRDefault="00E0287D" w:rsidP="00D05DF9">
            <w:pPr>
              <w:pStyle w:val="aa"/>
              <w:numPr>
                <w:ilvl w:val="0"/>
                <w:numId w:val="115"/>
              </w:numPr>
              <w:rPr>
                <w:rFonts w:ascii="Times New Roman" w:hAnsi="Times New Roman" w:cs="Times New Roman"/>
                <w:b/>
                <w:bCs/>
                <w:sz w:val="24"/>
                <w:szCs w:val="24"/>
              </w:rPr>
            </w:pPr>
            <w:r w:rsidRPr="003B0063">
              <w:rPr>
                <w:rFonts w:ascii="Times New Roman" w:hAnsi="Times New Roman" w:cs="Times New Roman"/>
                <w:b/>
                <w:bCs/>
                <w:sz w:val="24"/>
                <w:szCs w:val="24"/>
              </w:rPr>
              <w:t>Содержательный раздел</w:t>
            </w:r>
          </w:p>
        </w:tc>
      </w:tr>
      <w:tr w:rsidR="00DD7A73" w:rsidRPr="003B0063" w14:paraId="4D2CAB65"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0091046F" w14:textId="77777777" w:rsidR="00DD7A73" w:rsidRPr="003B0063" w:rsidRDefault="00DD7A73">
            <w:pPr>
              <w:contextualSpacing/>
              <w:jc w:val="both"/>
              <w:rPr>
                <w:rFonts w:ascii="Times New Roman" w:hAnsi="Times New Roman" w:cs="Times New Roman"/>
                <w:bCs/>
                <w:sz w:val="24"/>
                <w:szCs w:val="24"/>
              </w:rPr>
            </w:pPr>
            <w:r w:rsidRPr="003B0063">
              <w:rPr>
                <w:rFonts w:ascii="Times New Roman" w:hAnsi="Times New Roman" w:cs="Times New Roman"/>
                <w:bCs/>
                <w:sz w:val="24"/>
                <w:szCs w:val="24"/>
              </w:rPr>
              <w:t>2.1</w:t>
            </w:r>
          </w:p>
        </w:tc>
        <w:tc>
          <w:tcPr>
            <w:tcW w:w="7281" w:type="dxa"/>
            <w:tcBorders>
              <w:top w:val="single" w:sz="4" w:space="0" w:color="auto"/>
              <w:left w:val="single" w:sz="4" w:space="0" w:color="auto"/>
              <w:bottom w:val="single" w:sz="4" w:space="0" w:color="auto"/>
              <w:right w:val="single" w:sz="4" w:space="0" w:color="auto"/>
            </w:tcBorders>
            <w:hideMark/>
          </w:tcPr>
          <w:p w14:paraId="5663D770" w14:textId="3ECA47A8" w:rsidR="00DD7A73" w:rsidRPr="003B0063" w:rsidRDefault="00DD7A73">
            <w:pPr>
              <w:contextualSpacing/>
              <w:jc w:val="both"/>
              <w:rPr>
                <w:rFonts w:ascii="Times New Roman" w:hAnsi="Times New Roman" w:cs="Times New Roman"/>
                <w:bCs/>
                <w:sz w:val="24"/>
                <w:szCs w:val="24"/>
              </w:rPr>
            </w:pPr>
            <w:r w:rsidRPr="003B0063">
              <w:rPr>
                <w:rFonts w:ascii="Times New Roman" w:hAnsi="Times New Roman" w:cs="Times New Roman"/>
                <w:color w:val="000000" w:themeColor="text1"/>
                <w:sz w:val="24"/>
                <w:szCs w:val="24"/>
              </w:rPr>
              <w:t>Рабочие программы учебных предметов</w:t>
            </w:r>
          </w:p>
        </w:tc>
        <w:tc>
          <w:tcPr>
            <w:tcW w:w="948" w:type="dxa"/>
            <w:tcBorders>
              <w:top w:val="single" w:sz="4" w:space="0" w:color="auto"/>
              <w:left w:val="single" w:sz="4" w:space="0" w:color="auto"/>
              <w:bottom w:val="single" w:sz="4" w:space="0" w:color="auto"/>
              <w:right w:val="single" w:sz="4" w:space="0" w:color="auto"/>
            </w:tcBorders>
          </w:tcPr>
          <w:p w14:paraId="4F4CB79C" w14:textId="6A4534E0" w:rsidR="00DD7A73"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1</w:t>
            </w:r>
            <w:r w:rsidR="00595FD9" w:rsidRPr="003B0063">
              <w:rPr>
                <w:rFonts w:ascii="Times New Roman" w:hAnsi="Times New Roman" w:cs="Times New Roman"/>
                <w:b/>
                <w:bCs/>
                <w:sz w:val="24"/>
                <w:szCs w:val="24"/>
              </w:rPr>
              <w:t>5</w:t>
            </w:r>
          </w:p>
        </w:tc>
      </w:tr>
      <w:tr w:rsidR="00DD7A73" w:rsidRPr="003B0063" w14:paraId="59EAA0D5"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45B825B8" w14:textId="77777777" w:rsidR="00DD7A73" w:rsidRPr="003B0063" w:rsidRDefault="00DD7A73">
            <w:pPr>
              <w:contextualSpacing/>
              <w:jc w:val="both"/>
              <w:rPr>
                <w:rFonts w:ascii="Times New Roman" w:hAnsi="Times New Roman" w:cs="Times New Roman"/>
                <w:bCs/>
                <w:sz w:val="24"/>
                <w:szCs w:val="24"/>
              </w:rPr>
            </w:pPr>
            <w:r w:rsidRPr="003B0063">
              <w:rPr>
                <w:rFonts w:ascii="Times New Roman" w:hAnsi="Times New Roman" w:cs="Times New Roman"/>
                <w:bCs/>
                <w:sz w:val="24"/>
                <w:szCs w:val="24"/>
              </w:rPr>
              <w:t>2.1.1.</w:t>
            </w:r>
          </w:p>
        </w:tc>
        <w:tc>
          <w:tcPr>
            <w:tcW w:w="7281" w:type="dxa"/>
            <w:tcBorders>
              <w:top w:val="single" w:sz="4" w:space="0" w:color="auto"/>
              <w:left w:val="single" w:sz="4" w:space="0" w:color="auto"/>
              <w:bottom w:val="single" w:sz="4" w:space="0" w:color="auto"/>
              <w:right w:val="single" w:sz="4" w:space="0" w:color="auto"/>
            </w:tcBorders>
          </w:tcPr>
          <w:p w14:paraId="448BF07D" w14:textId="17AA1F09" w:rsidR="00DD7A73" w:rsidRPr="003B0063" w:rsidRDefault="00DD7A73" w:rsidP="00DD7A73">
            <w:pPr>
              <w:jc w:val="both"/>
              <w:rPr>
                <w:rFonts w:ascii="Times New Roman" w:hAnsi="Times New Roman" w:cs="Times New Roman"/>
                <w:sz w:val="24"/>
                <w:szCs w:val="24"/>
              </w:rPr>
            </w:pPr>
            <w:r w:rsidRPr="003B0063">
              <w:rPr>
                <w:rFonts w:ascii="Times New Roman" w:hAnsi="Times New Roman" w:cs="Times New Roman"/>
                <w:sz w:val="24"/>
                <w:szCs w:val="24"/>
              </w:rPr>
              <w:t>Рабочая программа по учебному предмету «Русский язык»</w:t>
            </w:r>
          </w:p>
        </w:tc>
        <w:tc>
          <w:tcPr>
            <w:tcW w:w="948" w:type="dxa"/>
            <w:tcBorders>
              <w:top w:val="single" w:sz="4" w:space="0" w:color="auto"/>
              <w:left w:val="single" w:sz="4" w:space="0" w:color="auto"/>
              <w:bottom w:val="single" w:sz="4" w:space="0" w:color="auto"/>
              <w:right w:val="single" w:sz="4" w:space="0" w:color="auto"/>
            </w:tcBorders>
          </w:tcPr>
          <w:p w14:paraId="4795D3C9" w14:textId="34A9CE54" w:rsidR="00DD7A73"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1</w:t>
            </w:r>
            <w:r w:rsidR="00595FD9" w:rsidRPr="003B0063">
              <w:rPr>
                <w:rFonts w:ascii="Times New Roman" w:hAnsi="Times New Roman" w:cs="Times New Roman"/>
                <w:b/>
                <w:bCs/>
                <w:sz w:val="24"/>
                <w:szCs w:val="24"/>
              </w:rPr>
              <w:t>5</w:t>
            </w:r>
          </w:p>
        </w:tc>
      </w:tr>
      <w:tr w:rsidR="00DD7A73" w:rsidRPr="003B0063" w14:paraId="4EDD451B"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1928EAEA" w14:textId="77777777" w:rsidR="00DD7A73" w:rsidRPr="003B0063" w:rsidRDefault="00DD7A73">
            <w:pPr>
              <w:contextualSpacing/>
              <w:jc w:val="both"/>
              <w:rPr>
                <w:rFonts w:ascii="Times New Roman" w:hAnsi="Times New Roman" w:cs="Times New Roman"/>
                <w:bCs/>
                <w:sz w:val="24"/>
                <w:szCs w:val="24"/>
              </w:rPr>
            </w:pPr>
            <w:r w:rsidRPr="003B0063">
              <w:rPr>
                <w:rFonts w:ascii="Times New Roman" w:hAnsi="Times New Roman" w:cs="Times New Roman"/>
                <w:sz w:val="24"/>
                <w:szCs w:val="24"/>
              </w:rPr>
              <w:t>2.1.2.</w:t>
            </w:r>
          </w:p>
        </w:tc>
        <w:tc>
          <w:tcPr>
            <w:tcW w:w="7281" w:type="dxa"/>
            <w:tcBorders>
              <w:top w:val="single" w:sz="4" w:space="0" w:color="auto"/>
              <w:left w:val="single" w:sz="4" w:space="0" w:color="auto"/>
              <w:bottom w:val="single" w:sz="4" w:space="0" w:color="auto"/>
              <w:right w:val="single" w:sz="4" w:space="0" w:color="auto"/>
            </w:tcBorders>
          </w:tcPr>
          <w:p w14:paraId="51C8DD30" w14:textId="61A957D0" w:rsidR="00DD7A73" w:rsidRPr="003B0063" w:rsidRDefault="00DD7A73" w:rsidP="00DD7A73">
            <w:pPr>
              <w:jc w:val="both"/>
              <w:rPr>
                <w:rFonts w:ascii="Times New Roman" w:hAnsi="Times New Roman" w:cs="Times New Roman"/>
                <w:sz w:val="24"/>
                <w:szCs w:val="24"/>
              </w:rPr>
            </w:pPr>
            <w:r w:rsidRPr="003B0063">
              <w:rPr>
                <w:rFonts w:ascii="Times New Roman" w:hAnsi="Times New Roman" w:cs="Times New Roman"/>
                <w:sz w:val="24"/>
                <w:szCs w:val="24"/>
              </w:rPr>
              <w:t>Рабочая программа по учебному предмету «Литература»</w:t>
            </w:r>
          </w:p>
        </w:tc>
        <w:tc>
          <w:tcPr>
            <w:tcW w:w="948" w:type="dxa"/>
            <w:tcBorders>
              <w:top w:val="single" w:sz="4" w:space="0" w:color="auto"/>
              <w:left w:val="single" w:sz="4" w:space="0" w:color="auto"/>
              <w:bottom w:val="single" w:sz="4" w:space="0" w:color="auto"/>
              <w:right w:val="single" w:sz="4" w:space="0" w:color="auto"/>
            </w:tcBorders>
          </w:tcPr>
          <w:p w14:paraId="21DA4D89" w14:textId="20E573CE" w:rsidR="00DD7A73"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4</w:t>
            </w:r>
            <w:r w:rsidR="00595FD9" w:rsidRPr="003B0063">
              <w:rPr>
                <w:rFonts w:ascii="Times New Roman" w:hAnsi="Times New Roman" w:cs="Times New Roman"/>
                <w:b/>
                <w:bCs/>
                <w:sz w:val="24"/>
                <w:szCs w:val="24"/>
              </w:rPr>
              <w:t>9</w:t>
            </w:r>
          </w:p>
        </w:tc>
      </w:tr>
      <w:tr w:rsidR="00DD7A73" w:rsidRPr="003B0063" w14:paraId="65AE9927"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19B0E977" w14:textId="77777777" w:rsidR="00DD7A73" w:rsidRPr="003B0063" w:rsidRDefault="00DD7A73">
            <w:pPr>
              <w:contextualSpacing/>
              <w:jc w:val="both"/>
              <w:rPr>
                <w:rFonts w:ascii="Times New Roman" w:hAnsi="Times New Roman" w:cs="Times New Roman"/>
                <w:bCs/>
                <w:sz w:val="24"/>
                <w:szCs w:val="24"/>
              </w:rPr>
            </w:pPr>
            <w:r w:rsidRPr="003B0063">
              <w:rPr>
                <w:rFonts w:ascii="Times New Roman" w:hAnsi="Times New Roman" w:cs="Times New Roman"/>
                <w:sz w:val="24"/>
                <w:szCs w:val="24"/>
              </w:rPr>
              <w:t>2.1.3.</w:t>
            </w:r>
          </w:p>
        </w:tc>
        <w:tc>
          <w:tcPr>
            <w:tcW w:w="7281" w:type="dxa"/>
            <w:tcBorders>
              <w:top w:val="single" w:sz="4" w:space="0" w:color="auto"/>
              <w:left w:val="single" w:sz="4" w:space="0" w:color="auto"/>
              <w:bottom w:val="single" w:sz="4" w:space="0" w:color="auto"/>
              <w:right w:val="single" w:sz="4" w:space="0" w:color="auto"/>
            </w:tcBorders>
          </w:tcPr>
          <w:p w14:paraId="32F926BD" w14:textId="6E88F35D" w:rsidR="00DD7A73" w:rsidRPr="003B0063" w:rsidRDefault="00DD7A73" w:rsidP="00DD7A73">
            <w:pPr>
              <w:jc w:val="both"/>
              <w:rPr>
                <w:rFonts w:ascii="Times New Roman" w:hAnsi="Times New Roman" w:cs="Times New Roman"/>
                <w:bCs/>
                <w:sz w:val="24"/>
                <w:szCs w:val="24"/>
              </w:rPr>
            </w:pPr>
            <w:r w:rsidRPr="003B0063">
              <w:rPr>
                <w:rFonts w:ascii="Times New Roman" w:hAnsi="Times New Roman" w:cs="Times New Roman"/>
                <w:bCs/>
                <w:sz w:val="24"/>
                <w:szCs w:val="24"/>
              </w:rPr>
              <w:t>Рабочая программа по учебному предмету «Родной (русский) язык»</w:t>
            </w:r>
          </w:p>
        </w:tc>
        <w:tc>
          <w:tcPr>
            <w:tcW w:w="948" w:type="dxa"/>
            <w:tcBorders>
              <w:top w:val="single" w:sz="4" w:space="0" w:color="auto"/>
              <w:left w:val="single" w:sz="4" w:space="0" w:color="auto"/>
              <w:bottom w:val="single" w:sz="4" w:space="0" w:color="auto"/>
              <w:right w:val="single" w:sz="4" w:space="0" w:color="auto"/>
            </w:tcBorders>
          </w:tcPr>
          <w:p w14:paraId="1B4FF675" w14:textId="6F190C14" w:rsidR="00DD7A73" w:rsidRPr="003B0063" w:rsidRDefault="00595FD9">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71</w:t>
            </w:r>
          </w:p>
        </w:tc>
      </w:tr>
      <w:tr w:rsidR="00DD7A73" w:rsidRPr="003B0063" w14:paraId="5FD0804C"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76366546" w14:textId="77777777" w:rsidR="00DD7A73" w:rsidRPr="003B0063" w:rsidRDefault="00DD7A73">
            <w:pPr>
              <w:contextualSpacing/>
              <w:jc w:val="both"/>
              <w:rPr>
                <w:rFonts w:ascii="Times New Roman" w:hAnsi="Times New Roman" w:cs="Times New Roman"/>
                <w:bCs/>
                <w:sz w:val="24"/>
                <w:szCs w:val="24"/>
              </w:rPr>
            </w:pPr>
            <w:r w:rsidRPr="003B0063">
              <w:rPr>
                <w:rFonts w:ascii="Times New Roman" w:hAnsi="Times New Roman" w:cs="Times New Roman"/>
                <w:sz w:val="24"/>
                <w:szCs w:val="24"/>
              </w:rPr>
              <w:t>2.1.4.</w:t>
            </w:r>
          </w:p>
        </w:tc>
        <w:tc>
          <w:tcPr>
            <w:tcW w:w="7281" w:type="dxa"/>
            <w:tcBorders>
              <w:top w:val="single" w:sz="4" w:space="0" w:color="auto"/>
              <w:left w:val="single" w:sz="4" w:space="0" w:color="auto"/>
              <w:bottom w:val="single" w:sz="4" w:space="0" w:color="auto"/>
              <w:right w:val="single" w:sz="4" w:space="0" w:color="auto"/>
            </w:tcBorders>
          </w:tcPr>
          <w:p w14:paraId="1FD83527" w14:textId="231AC75C" w:rsidR="00DD7A73" w:rsidRPr="003B0063" w:rsidRDefault="00DD7A73" w:rsidP="00DD7A73">
            <w:pPr>
              <w:contextualSpacing/>
              <w:jc w:val="both"/>
              <w:rPr>
                <w:rFonts w:ascii="Times New Roman" w:hAnsi="Times New Roman" w:cs="Times New Roman"/>
                <w:bCs/>
                <w:sz w:val="24"/>
                <w:szCs w:val="24"/>
              </w:rPr>
            </w:pPr>
            <w:r w:rsidRPr="003B0063">
              <w:rPr>
                <w:rFonts w:ascii="Times New Roman" w:hAnsi="Times New Roman" w:cs="Times New Roman"/>
                <w:bCs/>
                <w:sz w:val="24"/>
                <w:szCs w:val="24"/>
              </w:rPr>
              <w:t>Рабочая программа по учебному предмету «Родная (русская) литература»</w:t>
            </w:r>
          </w:p>
        </w:tc>
        <w:tc>
          <w:tcPr>
            <w:tcW w:w="948" w:type="dxa"/>
            <w:tcBorders>
              <w:top w:val="single" w:sz="4" w:space="0" w:color="auto"/>
              <w:left w:val="single" w:sz="4" w:space="0" w:color="auto"/>
              <w:bottom w:val="single" w:sz="4" w:space="0" w:color="auto"/>
              <w:right w:val="single" w:sz="4" w:space="0" w:color="auto"/>
            </w:tcBorders>
          </w:tcPr>
          <w:p w14:paraId="447BE36C" w14:textId="170379B9" w:rsidR="00DD7A73" w:rsidRPr="003B0063" w:rsidRDefault="00595FD9">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91</w:t>
            </w:r>
          </w:p>
        </w:tc>
      </w:tr>
      <w:tr w:rsidR="00DD7A73" w:rsidRPr="003B0063" w14:paraId="24D70952"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5CD6CA2F" w14:textId="77777777" w:rsidR="00DD7A73" w:rsidRPr="003B0063" w:rsidRDefault="00DD7A73">
            <w:pPr>
              <w:contextualSpacing/>
              <w:jc w:val="both"/>
              <w:rPr>
                <w:rFonts w:ascii="Times New Roman" w:hAnsi="Times New Roman" w:cs="Times New Roman"/>
                <w:bCs/>
                <w:sz w:val="24"/>
                <w:szCs w:val="24"/>
              </w:rPr>
            </w:pPr>
            <w:r w:rsidRPr="003B0063">
              <w:rPr>
                <w:rFonts w:ascii="Times New Roman" w:hAnsi="Times New Roman" w:cs="Times New Roman"/>
                <w:sz w:val="24"/>
                <w:szCs w:val="24"/>
              </w:rPr>
              <w:t>2.1.5.</w:t>
            </w:r>
          </w:p>
        </w:tc>
        <w:tc>
          <w:tcPr>
            <w:tcW w:w="7281" w:type="dxa"/>
            <w:tcBorders>
              <w:top w:val="single" w:sz="4" w:space="0" w:color="auto"/>
              <w:left w:val="single" w:sz="4" w:space="0" w:color="auto"/>
              <w:bottom w:val="single" w:sz="4" w:space="0" w:color="auto"/>
              <w:right w:val="single" w:sz="4" w:space="0" w:color="auto"/>
            </w:tcBorders>
          </w:tcPr>
          <w:p w14:paraId="37176077" w14:textId="51B5B09E" w:rsidR="00DD7A73" w:rsidRPr="003B0063" w:rsidRDefault="00DD7A73" w:rsidP="00DD7A73">
            <w:pPr>
              <w:jc w:val="both"/>
              <w:rPr>
                <w:rFonts w:ascii="Times New Roman" w:hAnsi="Times New Roman" w:cs="Times New Roman"/>
                <w:sz w:val="24"/>
                <w:szCs w:val="24"/>
              </w:rPr>
            </w:pPr>
            <w:r w:rsidRPr="003B0063">
              <w:rPr>
                <w:rFonts w:ascii="Times New Roman" w:hAnsi="Times New Roman" w:cs="Times New Roman"/>
                <w:sz w:val="24"/>
                <w:szCs w:val="24"/>
              </w:rPr>
              <w:t>Рабочая программа по учебному предмету «Иностранный (английский) язык»</w:t>
            </w:r>
          </w:p>
        </w:tc>
        <w:tc>
          <w:tcPr>
            <w:tcW w:w="948" w:type="dxa"/>
            <w:tcBorders>
              <w:top w:val="single" w:sz="4" w:space="0" w:color="auto"/>
              <w:left w:val="single" w:sz="4" w:space="0" w:color="auto"/>
              <w:bottom w:val="single" w:sz="4" w:space="0" w:color="auto"/>
              <w:right w:val="single" w:sz="4" w:space="0" w:color="auto"/>
            </w:tcBorders>
          </w:tcPr>
          <w:p w14:paraId="16DC8495" w14:textId="1AF7143E" w:rsidR="00DD7A73"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1</w:t>
            </w:r>
            <w:r w:rsidR="00595FD9" w:rsidRPr="003B0063">
              <w:rPr>
                <w:rFonts w:ascii="Times New Roman" w:hAnsi="Times New Roman" w:cs="Times New Roman"/>
                <w:b/>
                <w:bCs/>
                <w:sz w:val="24"/>
                <w:szCs w:val="24"/>
              </w:rPr>
              <w:t>06</w:t>
            </w:r>
          </w:p>
        </w:tc>
      </w:tr>
      <w:tr w:rsidR="00DD7A73" w:rsidRPr="003B0063" w14:paraId="38ED09C5"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688D4350" w14:textId="77777777" w:rsidR="00DD7A73" w:rsidRPr="003B0063" w:rsidRDefault="00DD7A73">
            <w:pPr>
              <w:contextualSpacing/>
              <w:jc w:val="both"/>
              <w:rPr>
                <w:rFonts w:ascii="Times New Roman" w:hAnsi="Times New Roman" w:cs="Times New Roman"/>
                <w:bCs/>
                <w:sz w:val="24"/>
                <w:szCs w:val="24"/>
              </w:rPr>
            </w:pPr>
            <w:r w:rsidRPr="003B0063">
              <w:rPr>
                <w:rFonts w:ascii="Times New Roman" w:hAnsi="Times New Roman" w:cs="Times New Roman"/>
                <w:sz w:val="24"/>
                <w:szCs w:val="24"/>
              </w:rPr>
              <w:t>2.1.6.</w:t>
            </w:r>
          </w:p>
        </w:tc>
        <w:tc>
          <w:tcPr>
            <w:tcW w:w="7281" w:type="dxa"/>
            <w:tcBorders>
              <w:top w:val="single" w:sz="4" w:space="0" w:color="auto"/>
              <w:left w:val="single" w:sz="4" w:space="0" w:color="auto"/>
              <w:bottom w:val="single" w:sz="4" w:space="0" w:color="auto"/>
              <w:right w:val="single" w:sz="4" w:space="0" w:color="auto"/>
            </w:tcBorders>
          </w:tcPr>
          <w:p w14:paraId="0E5C3A91" w14:textId="1CE77405" w:rsidR="00DD7A73" w:rsidRPr="003B0063" w:rsidRDefault="00DD7A73" w:rsidP="00DD7A73">
            <w:pPr>
              <w:contextualSpacing/>
              <w:jc w:val="both"/>
              <w:rPr>
                <w:rFonts w:ascii="Times New Roman" w:hAnsi="Times New Roman" w:cs="Times New Roman"/>
                <w:bCs/>
                <w:sz w:val="24"/>
                <w:szCs w:val="24"/>
              </w:rPr>
            </w:pPr>
            <w:r w:rsidRPr="003B0063">
              <w:rPr>
                <w:rFonts w:ascii="Times New Roman" w:hAnsi="Times New Roman" w:cs="Times New Roman"/>
                <w:bCs/>
                <w:sz w:val="24"/>
                <w:szCs w:val="24"/>
              </w:rPr>
              <w:t>Рабочая программа по учебному предмету «Второй иностранный язык (французский) язык»</w:t>
            </w:r>
          </w:p>
        </w:tc>
        <w:tc>
          <w:tcPr>
            <w:tcW w:w="948" w:type="dxa"/>
            <w:tcBorders>
              <w:top w:val="single" w:sz="4" w:space="0" w:color="auto"/>
              <w:left w:val="single" w:sz="4" w:space="0" w:color="auto"/>
              <w:bottom w:val="single" w:sz="4" w:space="0" w:color="auto"/>
              <w:right w:val="single" w:sz="4" w:space="0" w:color="auto"/>
            </w:tcBorders>
          </w:tcPr>
          <w:p w14:paraId="033F92BD" w14:textId="38FC3A9A" w:rsidR="00DD7A73"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14</w:t>
            </w:r>
            <w:r w:rsidR="00595FD9" w:rsidRPr="003B0063">
              <w:rPr>
                <w:rFonts w:ascii="Times New Roman" w:hAnsi="Times New Roman" w:cs="Times New Roman"/>
                <w:b/>
                <w:bCs/>
                <w:sz w:val="24"/>
                <w:szCs w:val="24"/>
              </w:rPr>
              <w:t>3</w:t>
            </w:r>
          </w:p>
        </w:tc>
      </w:tr>
      <w:tr w:rsidR="00DD7A73" w:rsidRPr="003B0063" w14:paraId="46EBF676"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789C8B61" w14:textId="77777777" w:rsidR="00DD7A73" w:rsidRPr="003B0063" w:rsidRDefault="00DD7A73">
            <w:pPr>
              <w:contextualSpacing/>
              <w:jc w:val="both"/>
              <w:rPr>
                <w:rFonts w:ascii="Times New Roman" w:hAnsi="Times New Roman" w:cs="Times New Roman"/>
                <w:sz w:val="24"/>
                <w:szCs w:val="24"/>
              </w:rPr>
            </w:pPr>
            <w:r w:rsidRPr="003B0063">
              <w:rPr>
                <w:rFonts w:ascii="Times New Roman" w:hAnsi="Times New Roman" w:cs="Times New Roman"/>
                <w:sz w:val="24"/>
                <w:szCs w:val="24"/>
              </w:rPr>
              <w:t>2.1.7.</w:t>
            </w:r>
          </w:p>
        </w:tc>
        <w:tc>
          <w:tcPr>
            <w:tcW w:w="7281" w:type="dxa"/>
            <w:tcBorders>
              <w:top w:val="single" w:sz="4" w:space="0" w:color="auto"/>
              <w:left w:val="single" w:sz="4" w:space="0" w:color="auto"/>
              <w:bottom w:val="single" w:sz="4" w:space="0" w:color="auto"/>
              <w:right w:val="single" w:sz="4" w:space="0" w:color="auto"/>
            </w:tcBorders>
          </w:tcPr>
          <w:p w14:paraId="5C4DFA80" w14:textId="60A449EF" w:rsidR="00DD7A73" w:rsidRPr="003B0063" w:rsidRDefault="00DD7A73" w:rsidP="00DD7A73">
            <w:pPr>
              <w:jc w:val="both"/>
              <w:rPr>
                <w:rFonts w:ascii="Times New Roman" w:hAnsi="Times New Roman" w:cs="Times New Roman"/>
                <w:bCs/>
                <w:sz w:val="24"/>
                <w:szCs w:val="24"/>
              </w:rPr>
            </w:pPr>
            <w:r w:rsidRPr="003B0063">
              <w:rPr>
                <w:rFonts w:ascii="Times New Roman" w:hAnsi="Times New Roman" w:cs="Times New Roman"/>
                <w:bCs/>
                <w:sz w:val="24"/>
                <w:szCs w:val="24"/>
              </w:rPr>
              <w:t>Рабочая программа по учебному предмету «Математика»</w:t>
            </w:r>
          </w:p>
        </w:tc>
        <w:tc>
          <w:tcPr>
            <w:tcW w:w="948" w:type="dxa"/>
            <w:tcBorders>
              <w:top w:val="single" w:sz="4" w:space="0" w:color="auto"/>
              <w:left w:val="single" w:sz="4" w:space="0" w:color="auto"/>
              <w:bottom w:val="single" w:sz="4" w:space="0" w:color="auto"/>
              <w:right w:val="single" w:sz="4" w:space="0" w:color="auto"/>
            </w:tcBorders>
          </w:tcPr>
          <w:p w14:paraId="368FD505" w14:textId="0627E05F" w:rsidR="00DD7A73"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18</w:t>
            </w:r>
            <w:r w:rsidR="00595FD9" w:rsidRPr="003B0063">
              <w:rPr>
                <w:rFonts w:ascii="Times New Roman" w:hAnsi="Times New Roman" w:cs="Times New Roman"/>
                <w:b/>
                <w:bCs/>
                <w:sz w:val="24"/>
                <w:szCs w:val="24"/>
              </w:rPr>
              <w:t>9</w:t>
            </w:r>
          </w:p>
        </w:tc>
      </w:tr>
      <w:tr w:rsidR="00DD7A73" w:rsidRPr="003B0063" w14:paraId="4E3D813D"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655AD7F2" w14:textId="66D1ED3A" w:rsidR="00DD7A73" w:rsidRPr="003B0063" w:rsidRDefault="00DD7A73">
            <w:pPr>
              <w:contextualSpacing/>
              <w:jc w:val="both"/>
              <w:rPr>
                <w:rFonts w:ascii="Times New Roman" w:hAnsi="Times New Roman" w:cs="Times New Roman"/>
                <w:sz w:val="24"/>
                <w:szCs w:val="24"/>
              </w:rPr>
            </w:pPr>
            <w:r w:rsidRPr="003B0063">
              <w:rPr>
                <w:rFonts w:ascii="Times New Roman" w:hAnsi="Times New Roman" w:cs="Times New Roman"/>
                <w:sz w:val="24"/>
                <w:szCs w:val="24"/>
              </w:rPr>
              <w:t>2.1.8.</w:t>
            </w:r>
          </w:p>
        </w:tc>
        <w:tc>
          <w:tcPr>
            <w:tcW w:w="7281" w:type="dxa"/>
            <w:tcBorders>
              <w:top w:val="single" w:sz="4" w:space="0" w:color="auto"/>
              <w:left w:val="single" w:sz="4" w:space="0" w:color="auto"/>
              <w:bottom w:val="single" w:sz="4" w:space="0" w:color="auto"/>
              <w:right w:val="single" w:sz="4" w:space="0" w:color="auto"/>
            </w:tcBorders>
          </w:tcPr>
          <w:p w14:paraId="01B7BFC8" w14:textId="113B5EB2" w:rsidR="00DD7A73" w:rsidRPr="003B0063" w:rsidRDefault="00DD7A73" w:rsidP="00DD7A73">
            <w:pPr>
              <w:jc w:val="both"/>
              <w:rPr>
                <w:rFonts w:ascii="Times New Roman" w:hAnsi="Times New Roman" w:cs="Times New Roman"/>
                <w:bCs/>
                <w:sz w:val="24"/>
                <w:szCs w:val="24"/>
              </w:rPr>
            </w:pPr>
            <w:r w:rsidRPr="003B0063">
              <w:rPr>
                <w:rFonts w:ascii="Times New Roman" w:hAnsi="Times New Roman" w:cs="Times New Roman"/>
                <w:bCs/>
                <w:sz w:val="24"/>
                <w:szCs w:val="24"/>
              </w:rPr>
              <w:t>Рабочая программа по учебному предмету «Информатика»</w:t>
            </w:r>
          </w:p>
        </w:tc>
        <w:tc>
          <w:tcPr>
            <w:tcW w:w="948" w:type="dxa"/>
            <w:tcBorders>
              <w:top w:val="single" w:sz="4" w:space="0" w:color="auto"/>
              <w:left w:val="single" w:sz="4" w:space="0" w:color="auto"/>
              <w:bottom w:val="single" w:sz="4" w:space="0" w:color="auto"/>
              <w:right w:val="single" w:sz="4" w:space="0" w:color="auto"/>
            </w:tcBorders>
          </w:tcPr>
          <w:p w14:paraId="0144FA28" w14:textId="7278C141" w:rsidR="00DD7A73"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2</w:t>
            </w:r>
            <w:r w:rsidR="00595FD9" w:rsidRPr="003B0063">
              <w:rPr>
                <w:rFonts w:ascii="Times New Roman" w:hAnsi="Times New Roman" w:cs="Times New Roman"/>
                <w:b/>
                <w:bCs/>
                <w:sz w:val="24"/>
                <w:szCs w:val="24"/>
              </w:rPr>
              <w:t>12</w:t>
            </w:r>
          </w:p>
        </w:tc>
      </w:tr>
      <w:tr w:rsidR="00DD7A73" w:rsidRPr="003B0063" w14:paraId="0C37ADCB"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2893CE2F" w14:textId="77777777" w:rsidR="00DD7A73" w:rsidRPr="003B0063" w:rsidRDefault="00DD7A73">
            <w:pPr>
              <w:contextualSpacing/>
              <w:jc w:val="both"/>
              <w:rPr>
                <w:rFonts w:ascii="Times New Roman" w:hAnsi="Times New Roman" w:cs="Times New Roman"/>
                <w:sz w:val="24"/>
                <w:szCs w:val="24"/>
              </w:rPr>
            </w:pPr>
            <w:r w:rsidRPr="003B0063">
              <w:rPr>
                <w:rFonts w:ascii="Times New Roman" w:hAnsi="Times New Roman" w:cs="Times New Roman"/>
                <w:sz w:val="24"/>
                <w:szCs w:val="24"/>
              </w:rPr>
              <w:t>2.1.9.</w:t>
            </w:r>
          </w:p>
        </w:tc>
        <w:tc>
          <w:tcPr>
            <w:tcW w:w="7281" w:type="dxa"/>
            <w:tcBorders>
              <w:top w:val="single" w:sz="4" w:space="0" w:color="auto"/>
              <w:left w:val="single" w:sz="4" w:space="0" w:color="auto"/>
              <w:bottom w:val="single" w:sz="4" w:space="0" w:color="auto"/>
              <w:right w:val="single" w:sz="4" w:space="0" w:color="auto"/>
            </w:tcBorders>
          </w:tcPr>
          <w:p w14:paraId="49599D51" w14:textId="613A6DFE" w:rsidR="00DD7A73" w:rsidRPr="003B0063" w:rsidRDefault="00DD7A73" w:rsidP="00DD7A73">
            <w:pPr>
              <w:jc w:val="both"/>
              <w:rPr>
                <w:rFonts w:ascii="Times New Roman" w:hAnsi="Times New Roman" w:cs="Times New Roman"/>
                <w:bCs/>
                <w:sz w:val="24"/>
                <w:szCs w:val="24"/>
              </w:rPr>
            </w:pPr>
            <w:r w:rsidRPr="003B0063">
              <w:rPr>
                <w:rFonts w:ascii="Times New Roman" w:hAnsi="Times New Roman" w:cs="Times New Roman"/>
                <w:bCs/>
                <w:sz w:val="24"/>
                <w:szCs w:val="24"/>
              </w:rPr>
              <w:t>Рабочая программа по учебному предмету «История»</w:t>
            </w:r>
          </w:p>
        </w:tc>
        <w:tc>
          <w:tcPr>
            <w:tcW w:w="948" w:type="dxa"/>
            <w:tcBorders>
              <w:top w:val="single" w:sz="4" w:space="0" w:color="auto"/>
              <w:left w:val="single" w:sz="4" w:space="0" w:color="auto"/>
              <w:bottom w:val="single" w:sz="4" w:space="0" w:color="auto"/>
              <w:right w:val="single" w:sz="4" w:space="0" w:color="auto"/>
            </w:tcBorders>
          </w:tcPr>
          <w:p w14:paraId="0DF507C4" w14:textId="5553FD81" w:rsidR="00DD7A73"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22</w:t>
            </w:r>
            <w:r w:rsidR="00595FD9" w:rsidRPr="003B0063">
              <w:rPr>
                <w:rFonts w:ascii="Times New Roman" w:hAnsi="Times New Roman" w:cs="Times New Roman"/>
                <w:b/>
                <w:bCs/>
                <w:sz w:val="24"/>
                <w:szCs w:val="24"/>
              </w:rPr>
              <w:t>4</w:t>
            </w:r>
          </w:p>
        </w:tc>
      </w:tr>
      <w:tr w:rsidR="00DD7A73" w:rsidRPr="003B0063" w14:paraId="6801EC16"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4F12F214" w14:textId="77777777" w:rsidR="00DD7A73" w:rsidRPr="003B0063" w:rsidRDefault="00DD7A73">
            <w:pPr>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p>
        </w:tc>
        <w:tc>
          <w:tcPr>
            <w:tcW w:w="7281" w:type="dxa"/>
            <w:tcBorders>
              <w:top w:val="single" w:sz="4" w:space="0" w:color="auto"/>
              <w:left w:val="single" w:sz="4" w:space="0" w:color="auto"/>
              <w:bottom w:val="single" w:sz="4" w:space="0" w:color="auto"/>
              <w:right w:val="single" w:sz="4" w:space="0" w:color="auto"/>
            </w:tcBorders>
          </w:tcPr>
          <w:p w14:paraId="24DDBEFC" w14:textId="65AD68A2" w:rsidR="00DD7A73" w:rsidRPr="003B0063" w:rsidRDefault="00DD7A73" w:rsidP="00DD7A73">
            <w:pPr>
              <w:jc w:val="both"/>
              <w:rPr>
                <w:rFonts w:ascii="Times New Roman" w:hAnsi="Times New Roman" w:cs="Times New Roman"/>
                <w:bCs/>
                <w:sz w:val="24"/>
                <w:szCs w:val="24"/>
              </w:rPr>
            </w:pPr>
            <w:r w:rsidRPr="003B0063">
              <w:rPr>
                <w:rFonts w:ascii="Times New Roman" w:hAnsi="Times New Roman" w:cs="Times New Roman"/>
                <w:bCs/>
                <w:sz w:val="24"/>
                <w:szCs w:val="24"/>
              </w:rPr>
              <w:t>Рабочая программа по учебному предмету «Обществознание»</w:t>
            </w:r>
          </w:p>
        </w:tc>
        <w:tc>
          <w:tcPr>
            <w:tcW w:w="948" w:type="dxa"/>
            <w:tcBorders>
              <w:top w:val="single" w:sz="4" w:space="0" w:color="auto"/>
              <w:left w:val="single" w:sz="4" w:space="0" w:color="auto"/>
              <w:bottom w:val="single" w:sz="4" w:space="0" w:color="auto"/>
              <w:right w:val="single" w:sz="4" w:space="0" w:color="auto"/>
            </w:tcBorders>
          </w:tcPr>
          <w:p w14:paraId="69F49B97" w14:textId="35105CAE" w:rsidR="00DD7A73"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2</w:t>
            </w:r>
            <w:r w:rsidR="00595FD9" w:rsidRPr="003B0063">
              <w:rPr>
                <w:rFonts w:ascii="Times New Roman" w:hAnsi="Times New Roman" w:cs="Times New Roman"/>
                <w:b/>
                <w:bCs/>
                <w:sz w:val="24"/>
                <w:szCs w:val="24"/>
              </w:rPr>
              <w:t>53</w:t>
            </w:r>
          </w:p>
        </w:tc>
      </w:tr>
      <w:tr w:rsidR="00DD7A73" w:rsidRPr="003B0063" w14:paraId="6392BD76"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2CCAE7FA" w14:textId="20A0E690" w:rsidR="00DD7A73" w:rsidRPr="003B0063" w:rsidRDefault="00DD7A73">
            <w:pPr>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p>
        </w:tc>
        <w:tc>
          <w:tcPr>
            <w:tcW w:w="7281" w:type="dxa"/>
            <w:tcBorders>
              <w:top w:val="single" w:sz="4" w:space="0" w:color="auto"/>
              <w:left w:val="single" w:sz="4" w:space="0" w:color="auto"/>
              <w:bottom w:val="single" w:sz="4" w:space="0" w:color="auto"/>
              <w:right w:val="single" w:sz="4" w:space="0" w:color="auto"/>
            </w:tcBorders>
          </w:tcPr>
          <w:p w14:paraId="7F322F71" w14:textId="602B3F25" w:rsidR="00DD7A73" w:rsidRPr="003B0063" w:rsidRDefault="00DD7A73">
            <w:pPr>
              <w:jc w:val="both"/>
              <w:rPr>
                <w:rFonts w:ascii="Times New Roman" w:hAnsi="Times New Roman" w:cs="Times New Roman"/>
                <w:sz w:val="24"/>
                <w:szCs w:val="24"/>
              </w:rPr>
            </w:pPr>
            <w:r w:rsidRPr="003B0063">
              <w:rPr>
                <w:rFonts w:ascii="Times New Roman" w:hAnsi="Times New Roman" w:cs="Times New Roman"/>
                <w:bCs/>
                <w:sz w:val="24"/>
                <w:szCs w:val="24"/>
              </w:rPr>
              <w:t>Рабочая программа по учебному предмету «География»</w:t>
            </w:r>
          </w:p>
        </w:tc>
        <w:tc>
          <w:tcPr>
            <w:tcW w:w="948" w:type="dxa"/>
            <w:tcBorders>
              <w:top w:val="single" w:sz="4" w:space="0" w:color="auto"/>
              <w:left w:val="single" w:sz="4" w:space="0" w:color="auto"/>
              <w:bottom w:val="single" w:sz="4" w:space="0" w:color="auto"/>
              <w:right w:val="single" w:sz="4" w:space="0" w:color="auto"/>
            </w:tcBorders>
          </w:tcPr>
          <w:p w14:paraId="43530926" w14:textId="09D1565A" w:rsidR="00DD7A73"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2</w:t>
            </w:r>
            <w:r w:rsidR="00595FD9" w:rsidRPr="003B0063">
              <w:rPr>
                <w:rFonts w:ascii="Times New Roman" w:hAnsi="Times New Roman" w:cs="Times New Roman"/>
                <w:b/>
                <w:bCs/>
                <w:sz w:val="24"/>
                <w:szCs w:val="24"/>
              </w:rPr>
              <w:t>74</w:t>
            </w:r>
          </w:p>
        </w:tc>
      </w:tr>
      <w:tr w:rsidR="00DD7A73" w:rsidRPr="003B0063" w14:paraId="3B6BA9F1"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0F7B3CB9" w14:textId="77777777" w:rsidR="00DD7A73" w:rsidRPr="003B0063" w:rsidRDefault="00DD7A73">
            <w:pPr>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p>
        </w:tc>
        <w:tc>
          <w:tcPr>
            <w:tcW w:w="7281" w:type="dxa"/>
            <w:tcBorders>
              <w:top w:val="single" w:sz="4" w:space="0" w:color="auto"/>
              <w:left w:val="single" w:sz="4" w:space="0" w:color="auto"/>
              <w:bottom w:val="single" w:sz="4" w:space="0" w:color="auto"/>
              <w:right w:val="single" w:sz="4" w:space="0" w:color="auto"/>
            </w:tcBorders>
          </w:tcPr>
          <w:p w14:paraId="05D54B6B" w14:textId="005AFFFC" w:rsidR="00DD7A73" w:rsidRPr="003B0063" w:rsidRDefault="00DD7A73" w:rsidP="00DD7A73">
            <w:pPr>
              <w:jc w:val="both"/>
              <w:rPr>
                <w:rFonts w:ascii="Times New Roman" w:hAnsi="Times New Roman" w:cs="Times New Roman"/>
                <w:sz w:val="24"/>
                <w:szCs w:val="24"/>
              </w:rPr>
            </w:pPr>
            <w:r w:rsidRPr="003B0063">
              <w:rPr>
                <w:rFonts w:ascii="Times New Roman" w:hAnsi="Times New Roman" w:cs="Times New Roman"/>
                <w:sz w:val="24"/>
                <w:szCs w:val="24"/>
              </w:rPr>
              <w:t>Рабочая программа по учебному предмету «Физика»</w:t>
            </w:r>
          </w:p>
        </w:tc>
        <w:tc>
          <w:tcPr>
            <w:tcW w:w="948" w:type="dxa"/>
            <w:tcBorders>
              <w:top w:val="single" w:sz="4" w:space="0" w:color="auto"/>
              <w:left w:val="single" w:sz="4" w:space="0" w:color="auto"/>
              <w:bottom w:val="single" w:sz="4" w:space="0" w:color="auto"/>
              <w:right w:val="single" w:sz="4" w:space="0" w:color="auto"/>
            </w:tcBorders>
          </w:tcPr>
          <w:p w14:paraId="62BB02EA" w14:textId="2F3B327E" w:rsidR="00DD7A73" w:rsidRPr="003B0063" w:rsidRDefault="00595FD9">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297</w:t>
            </w:r>
          </w:p>
        </w:tc>
      </w:tr>
      <w:tr w:rsidR="00DD7A73" w:rsidRPr="003B0063" w14:paraId="14E267F4"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2C6361B6" w14:textId="77777777" w:rsidR="00DD7A73" w:rsidRPr="003B0063" w:rsidRDefault="00DD7A73">
            <w:pPr>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p>
        </w:tc>
        <w:tc>
          <w:tcPr>
            <w:tcW w:w="7281" w:type="dxa"/>
            <w:tcBorders>
              <w:top w:val="single" w:sz="4" w:space="0" w:color="auto"/>
              <w:left w:val="single" w:sz="4" w:space="0" w:color="auto"/>
              <w:bottom w:val="single" w:sz="4" w:space="0" w:color="auto"/>
              <w:right w:val="single" w:sz="4" w:space="0" w:color="auto"/>
            </w:tcBorders>
          </w:tcPr>
          <w:p w14:paraId="7BA850D1" w14:textId="5DAFBC6B" w:rsidR="00DD7A73" w:rsidRPr="003B0063" w:rsidRDefault="00DD7A73" w:rsidP="00DD7A73">
            <w:pPr>
              <w:jc w:val="both"/>
              <w:rPr>
                <w:rFonts w:ascii="Times New Roman" w:hAnsi="Times New Roman" w:cs="Times New Roman"/>
                <w:sz w:val="24"/>
                <w:szCs w:val="24"/>
              </w:rPr>
            </w:pPr>
            <w:r w:rsidRPr="003B0063">
              <w:rPr>
                <w:rFonts w:ascii="Times New Roman" w:hAnsi="Times New Roman" w:cs="Times New Roman"/>
                <w:sz w:val="24"/>
                <w:szCs w:val="24"/>
              </w:rPr>
              <w:t>Рабочая программа по учебному предмету «Химия»</w:t>
            </w:r>
          </w:p>
        </w:tc>
        <w:tc>
          <w:tcPr>
            <w:tcW w:w="948" w:type="dxa"/>
            <w:tcBorders>
              <w:top w:val="single" w:sz="4" w:space="0" w:color="auto"/>
              <w:left w:val="single" w:sz="4" w:space="0" w:color="auto"/>
              <w:bottom w:val="single" w:sz="4" w:space="0" w:color="auto"/>
              <w:right w:val="single" w:sz="4" w:space="0" w:color="auto"/>
            </w:tcBorders>
          </w:tcPr>
          <w:p w14:paraId="033149A1" w14:textId="7B6692C3" w:rsidR="00DD7A73"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3</w:t>
            </w:r>
            <w:r w:rsidR="00595FD9" w:rsidRPr="003B0063">
              <w:rPr>
                <w:rFonts w:ascii="Times New Roman" w:hAnsi="Times New Roman" w:cs="Times New Roman"/>
                <w:b/>
                <w:bCs/>
                <w:sz w:val="24"/>
                <w:szCs w:val="24"/>
              </w:rPr>
              <w:t>15</w:t>
            </w:r>
          </w:p>
        </w:tc>
      </w:tr>
      <w:tr w:rsidR="00DD7A73" w:rsidRPr="003B0063" w14:paraId="6D638F95"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4CBAB38A" w14:textId="77777777" w:rsidR="00DD7A73" w:rsidRPr="003B0063" w:rsidRDefault="00DD7A73">
            <w:pPr>
              <w:contextualSpacing/>
              <w:jc w:val="both"/>
              <w:rPr>
                <w:rFonts w:ascii="Times New Roman" w:hAnsi="Times New Roman" w:cs="Times New Roman"/>
                <w:sz w:val="24"/>
                <w:szCs w:val="24"/>
              </w:rPr>
            </w:pPr>
            <w:r w:rsidRPr="003B0063">
              <w:rPr>
                <w:rFonts w:ascii="Times New Roman" w:hAnsi="Times New Roman" w:cs="Times New Roman"/>
                <w:sz w:val="24"/>
                <w:szCs w:val="24"/>
              </w:rPr>
              <w:t>2.1.14.</w:t>
            </w:r>
          </w:p>
        </w:tc>
        <w:tc>
          <w:tcPr>
            <w:tcW w:w="7281" w:type="dxa"/>
            <w:tcBorders>
              <w:top w:val="single" w:sz="4" w:space="0" w:color="auto"/>
              <w:left w:val="single" w:sz="4" w:space="0" w:color="auto"/>
              <w:bottom w:val="single" w:sz="4" w:space="0" w:color="auto"/>
              <w:right w:val="single" w:sz="4" w:space="0" w:color="auto"/>
            </w:tcBorders>
          </w:tcPr>
          <w:p w14:paraId="318692F2" w14:textId="59084FB7" w:rsidR="00DD7A73" w:rsidRPr="003B0063" w:rsidRDefault="00DD7A73" w:rsidP="00DD7A73">
            <w:pPr>
              <w:jc w:val="both"/>
              <w:rPr>
                <w:rFonts w:ascii="Times New Roman" w:hAnsi="Times New Roman" w:cs="Times New Roman"/>
                <w:sz w:val="24"/>
                <w:szCs w:val="24"/>
              </w:rPr>
            </w:pPr>
            <w:r w:rsidRPr="003B0063">
              <w:rPr>
                <w:rFonts w:ascii="Times New Roman" w:hAnsi="Times New Roman" w:cs="Times New Roman"/>
                <w:sz w:val="24"/>
                <w:szCs w:val="24"/>
              </w:rPr>
              <w:t>Рабочая программа по учебному предмету «Биология»</w:t>
            </w:r>
          </w:p>
        </w:tc>
        <w:tc>
          <w:tcPr>
            <w:tcW w:w="948" w:type="dxa"/>
            <w:tcBorders>
              <w:top w:val="single" w:sz="4" w:space="0" w:color="auto"/>
              <w:left w:val="single" w:sz="4" w:space="0" w:color="auto"/>
              <w:bottom w:val="single" w:sz="4" w:space="0" w:color="auto"/>
              <w:right w:val="single" w:sz="4" w:space="0" w:color="auto"/>
            </w:tcBorders>
          </w:tcPr>
          <w:p w14:paraId="12C01147" w14:textId="3A873BF1" w:rsidR="00DD7A73"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3</w:t>
            </w:r>
            <w:r w:rsidR="00595FD9" w:rsidRPr="003B0063">
              <w:rPr>
                <w:rFonts w:ascii="Times New Roman" w:hAnsi="Times New Roman" w:cs="Times New Roman"/>
                <w:b/>
                <w:bCs/>
                <w:sz w:val="24"/>
                <w:szCs w:val="24"/>
              </w:rPr>
              <w:t>28</w:t>
            </w:r>
          </w:p>
        </w:tc>
      </w:tr>
      <w:tr w:rsidR="00DD7A73" w:rsidRPr="003B0063" w14:paraId="731080A3" w14:textId="77777777" w:rsidTr="00595FD9">
        <w:trPr>
          <w:trHeight w:val="355"/>
          <w:jc w:val="center"/>
        </w:trPr>
        <w:tc>
          <w:tcPr>
            <w:tcW w:w="1116" w:type="dxa"/>
            <w:tcBorders>
              <w:top w:val="single" w:sz="4" w:space="0" w:color="auto"/>
              <w:left w:val="single" w:sz="4" w:space="0" w:color="auto"/>
              <w:bottom w:val="single" w:sz="4" w:space="0" w:color="auto"/>
              <w:right w:val="single" w:sz="4" w:space="0" w:color="auto"/>
            </w:tcBorders>
            <w:hideMark/>
          </w:tcPr>
          <w:p w14:paraId="1F882936" w14:textId="77777777" w:rsidR="00DD7A73" w:rsidRPr="003B0063" w:rsidRDefault="00DD7A73">
            <w:pPr>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p>
        </w:tc>
        <w:tc>
          <w:tcPr>
            <w:tcW w:w="7281" w:type="dxa"/>
            <w:tcBorders>
              <w:top w:val="single" w:sz="4" w:space="0" w:color="auto"/>
              <w:left w:val="single" w:sz="4" w:space="0" w:color="auto"/>
              <w:bottom w:val="single" w:sz="4" w:space="0" w:color="auto"/>
              <w:right w:val="single" w:sz="4" w:space="0" w:color="auto"/>
            </w:tcBorders>
          </w:tcPr>
          <w:p w14:paraId="45A1CD9D" w14:textId="7CCCE6FB" w:rsidR="00DD7A73" w:rsidRPr="003B0063" w:rsidRDefault="00DD7A73" w:rsidP="00DD7A73">
            <w:pPr>
              <w:jc w:val="both"/>
              <w:rPr>
                <w:rFonts w:ascii="Times New Roman" w:hAnsi="Times New Roman" w:cs="Times New Roman"/>
                <w:sz w:val="24"/>
                <w:szCs w:val="24"/>
              </w:rPr>
            </w:pPr>
            <w:r w:rsidRPr="003B0063">
              <w:rPr>
                <w:rFonts w:ascii="Times New Roman" w:hAnsi="Times New Roman" w:cs="Times New Roman"/>
                <w:sz w:val="24"/>
                <w:szCs w:val="24"/>
              </w:rPr>
              <w:t>Рабочая программа по учебному предмету «ОДНКНР»</w:t>
            </w:r>
          </w:p>
        </w:tc>
        <w:tc>
          <w:tcPr>
            <w:tcW w:w="948" w:type="dxa"/>
            <w:tcBorders>
              <w:top w:val="single" w:sz="4" w:space="0" w:color="auto"/>
              <w:left w:val="single" w:sz="4" w:space="0" w:color="auto"/>
              <w:bottom w:val="single" w:sz="4" w:space="0" w:color="auto"/>
              <w:right w:val="single" w:sz="4" w:space="0" w:color="auto"/>
            </w:tcBorders>
          </w:tcPr>
          <w:p w14:paraId="6B59E76F" w14:textId="7EF757B7" w:rsidR="00DD7A73"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3</w:t>
            </w:r>
            <w:r w:rsidR="00595FD9" w:rsidRPr="003B0063">
              <w:rPr>
                <w:rFonts w:ascii="Times New Roman" w:hAnsi="Times New Roman" w:cs="Times New Roman"/>
                <w:b/>
                <w:bCs/>
                <w:sz w:val="24"/>
                <w:szCs w:val="24"/>
              </w:rPr>
              <w:t>51</w:t>
            </w:r>
          </w:p>
        </w:tc>
      </w:tr>
      <w:tr w:rsidR="00DD7A73" w:rsidRPr="003B0063" w14:paraId="53AB318A"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5B23DC08" w14:textId="77777777" w:rsidR="00DD7A73" w:rsidRPr="003B0063" w:rsidRDefault="00DD7A73">
            <w:pPr>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p>
        </w:tc>
        <w:tc>
          <w:tcPr>
            <w:tcW w:w="7281" w:type="dxa"/>
            <w:tcBorders>
              <w:top w:val="single" w:sz="4" w:space="0" w:color="auto"/>
              <w:left w:val="single" w:sz="4" w:space="0" w:color="auto"/>
              <w:bottom w:val="single" w:sz="4" w:space="0" w:color="auto"/>
              <w:right w:val="single" w:sz="4" w:space="0" w:color="auto"/>
            </w:tcBorders>
          </w:tcPr>
          <w:p w14:paraId="09BD11A0" w14:textId="33F7CA10" w:rsidR="00DD7A73" w:rsidRPr="003B0063" w:rsidRDefault="00DD7A73">
            <w:pPr>
              <w:jc w:val="both"/>
              <w:rPr>
                <w:rFonts w:ascii="Times New Roman" w:hAnsi="Times New Roman" w:cs="Times New Roman"/>
                <w:sz w:val="24"/>
                <w:szCs w:val="24"/>
              </w:rPr>
            </w:pPr>
            <w:r w:rsidRPr="003B0063">
              <w:rPr>
                <w:rFonts w:ascii="Times New Roman" w:hAnsi="Times New Roman" w:cs="Times New Roman"/>
                <w:sz w:val="24"/>
                <w:szCs w:val="24"/>
              </w:rPr>
              <w:t>Рабочая программа по учебному предмету «Изобразительное искусство»</w:t>
            </w:r>
          </w:p>
        </w:tc>
        <w:tc>
          <w:tcPr>
            <w:tcW w:w="948" w:type="dxa"/>
            <w:tcBorders>
              <w:top w:val="single" w:sz="4" w:space="0" w:color="auto"/>
              <w:left w:val="single" w:sz="4" w:space="0" w:color="auto"/>
              <w:bottom w:val="single" w:sz="4" w:space="0" w:color="auto"/>
              <w:right w:val="single" w:sz="4" w:space="0" w:color="auto"/>
            </w:tcBorders>
          </w:tcPr>
          <w:p w14:paraId="3559DE20" w14:textId="17C63549" w:rsidR="00DD7A73"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3</w:t>
            </w:r>
            <w:r w:rsidR="00595FD9" w:rsidRPr="003B0063">
              <w:rPr>
                <w:rFonts w:ascii="Times New Roman" w:hAnsi="Times New Roman" w:cs="Times New Roman"/>
                <w:b/>
                <w:bCs/>
                <w:sz w:val="24"/>
                <w:szCs w:val="24"/>
              </w:rPr>
              <w:t>73</w:t>
            </w:r>
          </w:p>
        </w:tc>
      </w:tr>
      <w:tr w:rsidR="00DD7A73" w:rsidRPr="003B0063" w14:paraId="3786B62E"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699852A6" w14:textId="77777777" w:rsidR="00DD7A73" w:rsidRPr="003B0063" w:rsidRDefault="00DD7A73">
            <w:pPr>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p>
        </w:tc>
        <w:tc>
          <w:tcPr>
            <w:tcW w:w="7281" w:type="dxa"/>
            <w:tcBorders>
              <w:top w:val="single" w:sz="4" w:space="0" w:color="auto"/>
              <w:left w:val="single" w:sz="4" w:space="0" w:color="auto"/>
              <w:bottom w:val="single" w:sz="4" w:space="0" w:color="auto"/>
              <w:right w:val="single" w:sz="4" w:space="0" w:color="auto"/>
            </w:tcBorders>
          </w:tcPr>
          <w:p w14:paraId="13A78A24" w14:textId="0E225E7B" w:rsidR="00DD7A73" w:rsidRPr="003B0063" w:rsidRDefault="00DD7A73" w:rsidP="00DD7A73">
            <w:pPr>
              <w:pStyle w:val="310"/>
              <w:tabs>
                <w:tab w:val="left" w:pos="851"/>
              </w:tabs>
              <w:ind w:left="0" w:right="-1"/>
              <w:contextualSpacing/>
              <w:rPr>
                <w:b w:val="0"/>
                <w:color w:val="000000" w:themeColor="text1"/>
              </w:rPr>
            </w:pPr>
            <w:r w:rsidRPr="003B0063">
              <w:rPr>
                <w:b w:val="0"/>
                <w:color w:val="000000" w:themeColor="text1"/>
              </w:rPr>
              <w:t>Рабочая программа по учебному предмету «Музыка»</w:t>
            </w:r>
          </w:p>
        </w:tc>
        <w:tc>
          <w:tcPr>
            <w:tcW w:w="948" w:type="dxa"/>
            <w:tcBorders>
              <w:top w:val="single" w:sz="4" w:space="0" w:color="auto"/>
              <w:left w:val="single" w:sz="4" w:space="0" w:color="auto"/>
              <w:bottom w:val="single" w:sz="4" w:space="0" w:color="auto"/>
              <w:right w:val="single" w:sz="4" w:space="0" w:color="auto"/>
            </w:tcBorders>
          </w:tcPr>
          <w:p w14:paraId="1D6B46C5" w14:textId="74599F5A" w:rsidR="00DD7A73" w:rsidRPr="003B0063" w:rsidRDefault="00595FD9">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397</w:t>
            </w:r>
          </w:p>
        </w:tc>
      </w:tr>
      <w:tr w:rsidR="00DD7A73" w:rsidRPr="003B0063" w14:paraId="4C420C37"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4607C88B" w14:textId="77777777" w:rsidR="00DD7A73" w:rsidRPr="003B0063" w:rsidRDefault="00DD7A73">
            <w:pPr>
              <w:contextualSpacing/>
              <w:jc w:val="both"/>
              <w:rPr>
                <w:rFonts w:ascii="Times New Roman" w:hAnsi="Times New Roman" w:cs="Times New Roman"/>
                <w:sz w:val="24"/>
                <w:szCs w:val="24"/>
              </w:rPr>
            </w:pPr>
            <w:r w:rsidRPr="003B0063">
              <w:rPr>
                <w:rFonts w:ascii="Times New Roman" w:hAnsi="Times New Roman" w:cs="Times New Roman"/>
                <w:sz w:val="24"/>
                <w:szCs w:val="24"/>
              </w:rPr>
              <w:t>2.1.18.</w:t>
            </w:r>
          </w:p>
        </w:tc>
        <w:tc>
          <w:tcPr>
            <w:tcW w:w="7281" w:type="dxa"/>
            <w:tcBorders>
              <w:top w:val="single" w:sz="4" w:space="0" w:color="auto"/>
              <w:left w:val="single" w:sz="4" w:space="0" w:color="auto"/>
              <w:bottom w:val="single" w:sz="4" w:space="0" w:color="auto"/>
              <w:right w:val="single" w:sz="4" w:space="0" w:color="auto"/>
            </w:tcBorders>
          </w:tcPr>
          <w:p w14:paraId="33A5616D" w14:textId="677E4BA6" w:rsidR="00DD7A73" w:rsidRPr="003B0063" w:rsidRDefault="00DD7A73" w:rsidP="00DD7A73">
            <w:pPr>
              <w:pStyle w:val="310"/>
              <w:tabs>
                <w:tab w:val="left" w:pos="851"/>
              </w:tabs>
              <w:ind w:left="0" w:right="-1"/>
              <w:contextualSpacing/>
              <w:rPr>
                <w:b w:val="0"/>
                <w:color w:val="000000" w:themeColor="text1"/>
              </w:rPr>
            </w:pPr>
            <w:r w:rsidRPr="003B0063">
              <w:rPr>
                <w:b w:val="0"/>
                <w:color w:val="000000" w:themeColor="text1"/>
              </w:rPr>
              <w:t>Рабочая программа по учебному предмету «Труд (технология)»</w:t>
            </w:r>
          </w:p>
        </w:tc>
        <w:tc>
          <w:tcPr>
            <w:tcW w:w="948" w:type="dxa"/>
            <w:tcBorders>
              <w:top w:val="single" w:sz="4" w:space="0" w:color="auto"/>
              <w:left w:val="single" w:sz="4" w:space="0" w:color="auto"/>
              <w:bottom w:val="single" w:sz="4" w:space="0" w:color="auto"/>
              <w:right w:val="single" w:sz="4" w:space="0" w:color="auto"/>
            </w:tcBorders>
          </w:tcPr>
          <w:p w14:paraId="6A975FC6" w14:textId="49C48AFC" w:rsidR="00DD7A73"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4</w:t>
            </w:r>
            <w:r w:rsidR="00595FD9" w:rsidRPr="003B0063">
              <w:rPr>
                <w:rFonts w:ascii="Times New Roman" w:hAnsi="Times New Roman" w:cs="Times New Roman"/>
                <w:b/>
                <w:bCs/>
                <w:sz w:val="24"/>
                <w:szCs w:val="24"/>
              </w:rPr>
              <w:t>17</w:t>
            </w:r>
          </w:p>
        </w:tc>
      </w:tr>
      <w:tr w:rsidR="00DD7A73" w:rsidRPr="003B0063" w14:paraId="17CB6D82"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1CDB794B" w14:textId="77777777" w:rsidR="00DD7A73" w:rsidRPr="003B0063" w:rsidRDefault="00DD7A73">
            <w:pPr>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p>
        </w:tc>
        <w:tc>
          <w:tcPr>
            <w:tcW w:w="7281" w:type="dxa"/>
            <w:tcBorders>
              <w:top w:val="single" w:sz="4" w:space="0" w:color="auto"/>
              <w:left w:val="single" w:sz="4" w:space="0" w:color="auto"/>
              <w:bottom w:val="single" w:sz="4" w:space="0" w:color="auto"/>
              <w:right w:val="single" w:sz="4" w:space="0" w:color="auto"/>
            </w:tcBorders>
          </w:tcPr>
          <w:p w14:paraId="2AC8E786" w14:textId="54048EEC" w:rsidR="00DD7A73" w:rsidRPr="003B0063" w:rsidRDefault="00DD7A73" w:rsidP="00DD7A73">
            <w:pPr>
              <w:pStyle w:val="310"/>
              <w:tabs>
                <w:tab w:val="left" w:pos="851"/>
              </w:tabs>
              <w:ind w:left="0" w:right="-1"/>
              <w:contextualSpacing/>
              <w:rPr>
                <w:b w:val="0"/>
                <w:color w:val="000000" w:themeColor="text1"/>
              </w:rPr>
            </w:pPr>
            <w:r w:rsidRPr="003B0063">
              <w:rPr>
                <w:b w:val="0"/>
                <w:color w:val="000000" w:themeColor="text1"/>
              </w:rPr>
              <w:t>Рабочая программа по учебному предмету «Основы безопасности и защиты Родины».</w:t>
            </w:r>
          </w:p>
        </w:tc>
        <w:tc>
          <w:tcPr>
            <w:tcW w:w="948" w:type="dxa"/>
            <w:tcBorders>
              <w:top w:val="single" w:sz="4" w:space="0" w:color="auto"/>
              <w:left w:val="single" w:sz="4" w:space="0" w:color="auto"/>
              <w:bottom w:val="single" w:sz="4" w:space="0" w:color="auto"/>
              <w:right w:val="single" w:sz="4" w:space="0" w:color="auto"/>
            </w:tcBorders>
          </w:tcPr>
          <w:p w14:paraId="7866B8C6" w14:textId="2DCBA679" w:rsidR="00DD7A73"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4</w:t>
            </w:r>
            <w:r w:rsidR="00595FD9" w:rsidRPr="003B0063">
              <w:rPr>
                <w:rFonts w:ascii="Times New Roman" w:hAnsi="Times New Roman" w:cs="Times New Roman"/>
                <w:b/>
                <w:bCs/>
                <w:sz w:val="24"/>
                <w:szCs w:val="24"/>
              </w:rPr>
              <w:t>37</w:t>
            </w:r>
          </w:p>
        </w:tc>
      </w:tr>
      <w:tr w:rsidR="00DD7A73" w:rsidRPr="003B0063" w14:paraId="66731B4B"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7234C527" w14:textId="77777777" w:rsidR="00DD7A73" w:rsidRPr="003B0063" w:rsidRDefault="00DD7A73">
            <w:pPr>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p>
        </w:tc>
        <w:tc>
          <w:tcPr>
            <w:tcW w:w="7281" w:type="dxa"/>
            <w:tcBorders>
              <w:top w:val="single" w:sz="4" w:space="0" w:color="auto"/>
              <w:left w:val="single" w:sz="4" w:space="0" w:color="auto"/>
              <w:bottom w:val="single" w:sz="4" w:space="0" w:color="auto"/>
              <w:right w:val="single" w:sz="4" w:space="0" w:color="auto"/>
            </w:tcBorders>
          </w:tcPr>
          <w:p w14:paraId="6D7C5A75" w14:textId="590AD77C" w:rsidR="00DD7A73" w:rsidRPr="003B0063" w:rsidRDefault="00DD7A73" w:rsidP="00DD7A73">
            <w:pPr>
              <w:pStyle w:val="310"/>
              <w:tabs>
                <w:tab w:val="left" w:pos="851"/>
              </w:tabs>
              <w:ind w:left="0" w:right="-1"/>
              <w:contextualSpacing/>
              <w:rPr>
                <w:b w:val="0"/>
                <w:color w:val="000000" w:themeColor="text1"/>
              </w:rPr>
            </w:pPr>
            <w:r w:rsidRPr="003B0063">
              <w:rPr>
                <w:b w:val="0"/>
                <w:color w:val="000000" w:themeColor="text1"/>
              </w:rPr>
              <w:t>Рабочая программа по учебному предмету «Физическая культура»</w:t>
            </w:r>
          </w:p>
        </w:tc>
        <w:tc>
          <w:tcPr>
            <w:tcW w:w="948" w:type="dxa"/>
            <w:tcBorders>
              <w:top w:val="single" w:sz="4" w:space="0" w:color="auto"/>
              <w:left w:val="single" w:sz="4" w:space="0" w:color="auto"/>
              <w:bottom w:val="single" w:sz="4" w:space="0" w:color="auto"/>
              <w:right w:val="single" w:sz="4" w:space="0" w:color="auto"/>
            </w:tcBorders>
          </w:tcPr>
          <w:p w14:paraId="56A72CEB" w14:textId="50C75E9C" w:rsidR="00DD7A73"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4</w:t>
            </w:r>
            <w:r w:rsidR="00595FD9" w:rsidRPr="003B0063">
              <w:rPr>
                <w:rFonts w:ascii="Times New Roman" w:hAnsi="Times New Roman" w:cs="Times New Roman"/>
                <w:b/>
                <w:bCs/>
                <w:sz w:val="24"/>
                <w:szCs w:val="24"/>
              </w:rPr>
              <w:t>56</w:t>
            </w:r>
          </w:p>
        </w:tc>
      </w:tr>
      <w:tr w:rsidR="00450CDD" w:rsidRPr="003B0063" w14:paraId="1152A0D5"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tcPr>
          <w:p w14:paraId="07C68F2A" w14:textId="7BB787E7" w:rsidR="00450CDD" w:rsidRPr="003B0063" w:rsidRDefault="00450CDD">
            <w:pPr>
              <w:contextualSpacing/>
              <w:jc w:val="both"/>
              <w:rPr>
                <w:rFonts w:ascii="Times New Roman" w:hAnsi="Times New Roman" w:cs="Times New Roman"/>
                <w:sz w:val="24"/>
                <w:szCs w:val="24"/>
              </w:rPr>
            </w:pPr>
            <w:r w:rsidRPr="003B0063">
              <w:rPr>
                <w:rFonts w:ascii="Times New Roman" w:hAnsi="Times New Roman" w:cs="Times New Roman"/>
                <w:sz w:val="24"/>
                <w:szCs w:val="24"/>
              </w:rPr>
              <w:t>2.1.21</w:t>
            </w:r>
          </w:p>
        </w:tc>
        <w:tc>
          <w:tcPr>
            <w:tcW w:w="7281" w:type="dxa"/>
            <w:tcBorders>
              <w:top w:val="single" w:sz="4" w:space="0" w:color="auto"/>
              <w:left w:val="single" w:sz="4" w:space="0" w:color="auto"/>
              <w:bottom w:val="single" w:sz="4" w:space="0" w:color="auto"/>
              <w:right w:val="single" w:sz="4" w:space="0" w:color="auto"/>
            </w:tcBorders>
          </w:tcPr>
          <w:p w14:paraId="676EF22E" w14:textId="12BEB99D" w:rsidR="00450CDD" w:rsidRPr="003B0063" w:rsidRDefault="00450CDD" w:rsidP="00DD7A73">
            <w:pPr>
              <w:pStyle w:val="310"/>
              <w:tabs>
                <w:tab w:val="left" w:pos="851"/>
              </w:tabs>
              <w:ind w:left="0" w:right="-1"/>
              <w:contextualSpacing/>
              <w:rPr>
                <w:b w:val="0"/>
                <w:color w:val="000000" w:themeColor="text1"/>
              </w:rPr>
            </w:pPr>
            <w:r w:rsidRPr="003B0063">
              <w:rPr>
                <w:color w:val="000000" w:themeColor="text1"/>
              </w:rPr>
              <w:t>Рабочие программы учебных курсов (в том числе внеурочной деятельности), учебных модулей</w:t>
            </w:r>
          </w:p>
        </w:tc>
        <w:tc>
          <w:tcPr>
            <w:tcW w:w="948" w:type="dxa"/>
            <w:tcBorders>
              <w:top w:val="single" w:sz="4" w:space="0" w:color="auto"/>
              <w:left w:val="single" w:sz="4" w:space="0" w:color="auto"/>
              <w:bottom w:val="single" w:sz="4" w:space="0" w:color="auto"/>
              <w:right w:val="single" w:sz="4" w:space="0" w:color="auto"/>
            </w:tcBorders>
          </w:tcPr>
          <w:p w14:paraId="264DCA32" w14:textId="5C41E56D" w:rsidR="00450CDD" w:rsidRPr="003B0063" w:rsidRDefault="00595FD9">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629</w:t>
            </w:r>
          </w:p>
        </w:tc>
      </w:tr>
      <w:tr w:rsidR="001A44D2" w:rsidRPr="003B0063" w14:paraId="7955C486"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tcPr>
          <w:p w14:paraId="22DE0212" w14:textId="77777777" w:rsidR="001A44D2" w:rsidRPr="003B0063" w:rsidRDefault="001A44D2">
            <w:pPr>
              <w:contextualSpacing/>
              <w:jc w:val="both"/>
              <w:rPr>
                <w:rFonts w:ascii="Times New Roman" w:hAnsi="Times New Roman" w:cs="Times New Roman"/>
                <w:sz w:val="24"/>
                <w:szCs w:val="24"/>
              </w:rPr>
            </w:pPr>
          </w:p>
        </w:tc>
        <w:tc>
          <w:tcPr>
            <w:tcW w:w="7281" w:type="dxa"/>
            <w:tcBorders>
              <w:top w:val="single" w:sz="4" w:space="0" w:color="auto"/>
              <w:left w:val="single" w:sz="4" w:space="0" w:color="auto"/>
              <w:bottom w:val="single" w:sz="4" w:space="0" w:color="auto"/>
              <w:right w:val="single" w:sz="4" w:space="0" w:color="auto"/>
            </w:tcBorders>
          </w:tcPr>
          <w:p w14:paraId="3A023598" w14:textId="77777777" w:rsidR="001A44D2" w:rsidRPr="003B0063" w:rsidRDefault="001A44D2" w:rsidP="00DD7A73">
            <w:pPr>
              <w:pStyle w:val="310"/>
              <w:tabs>
                <w:tab w:val="left" w:pos="851"/>
              </w:tabs>
              <w:ind w:left="0" w:right="-1"/>
              <w:contextualSpacing/>
              <w:rPr>
                <w:color w:val="000000" w:themeColor="text1"/>
              </w:rPr>
            </w:pPr>
          </w:p>
        </w:tc>
        <w:tc>
          <w:tcPr>
            <w:tcW w:w="948" w:type="dxa"/>
            <w:tcBorders>
              <w:top w:val="single" w:sz="4" w:space="0" w:color="auto"/>
              <w:left w:val="single" w:sz="4" w:space="0" w:color="auto"/>
              <w:bottom w:val="single" w:sz="4" w:space="0" w:color="auto"/>
              <w:right w:val="single" w:sz="4" w:space="0" w:color="auto"/>
            </w:tcBorders>
          </w:tcPr>
          <w:p w14:paraId="01CEE5E2" w14:textId="77777777" w:rsidR="001A44D2" w:rsidRPr="003B0063" w:rsidRDefault="001A44D2">
            <w:pPr>
              <w:contextualSpacing/>
              <w:jc w:val="both"/>
              <w:rPr>
                <w:rFonts w:ascii="Times New Roman" w:hAnsi="Times New Roman" w:cs="Times New Roman"/>
                <w:b/>
                <w:bCs/>
                <w:sz w:val="24"/>
                <w:szCs w:val="24"/>
              </w:rPr>
            </w:pPr>
          </w:p>
        </w:tc>
      </w:tr>
      <w:tr w:rsidR="00DD7A73" w:rsidRPr="003B0063" w14:paraId="3E70FB28"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68EB09F9" w14:textId="64C45C64" w:rsidR="00DD7A73" w:rsidRPr="003B0063" w:rsidRDefault="00DD7A73">
            <w:pPr>
              <w:contextualSpacing/>
              <w:jc w:val="both"/>
              <w:rPr>
                <w:rFonts w:ascii="Times New Roman" w:hAnsi="Times New Roman" w:cs="Times New Roman"/>
                <w:sz w:val="24"/>
                <w:szCs w:val="24"/>
              </w:rPr>
            </w:pPr>
            <w:r w:rsidRPr="003B0063">
              <w:rPr>
                <w:rFonts w:ascii="Times New Roman" w:hAnsi="Times New Roman" w:cs="Times New Roman"/>
                <w:sz w:val="24"/>
                <w:szCs w:val="24"/>
              </w:rPr>
              <w:t>2.</w:t>
            </w:r>
            <w:r w:rsidR="00450CDD" w:rsidRPr="003B0063">
              <w:rPr>
                <w:rFonts w:ascii="Times New Roman" w:hAnsi="Times New Roman" w:cs="Times New Roman"/>
                <w:sz w:val="24"/>
                <w:szCs w:val="24"/>
              </w:rPr>
              <w:t>2</w:t>
            </w:r>
            <w:r w:rsidRPr="003B0063">
              <w:rPr>
                <w:rFonts w:ascii="Times New Roman" w:hAnsi="Times New Roman" w:cs="Times New Roman"/>
                <w:sz w:val="24"/>
                <w:szCs w:val="24"/>
              </w:rPr>
              <w:t>.</w:t>
            </w:r>
          </w:p>
        </w:tc>
        <w:tc>
          <w:tcPr>
            <w:tcW w:w="7281" w:type="dxa"/>
            <w:tcBorders>
              <w:top w:val="single" w:sz="4" w:space="0" w:color="auto"/>
              <w:left w:val="single" w:sz="4" w:space="0" w:color="auto"/>
              <w:bottom w:val="single" w:sz="4" w:space="0" w:color="auto"/>
              <w:right w:val="single" w:sz="4" w:space="0" w:color="auto"/>
            </w:tcBorders>
          </w:tcPr>
          <w:p w14:paraId="1BEA8DB8" w14:textId="5FD7999F" w:rsidR="00DD7A73" w:rsidRPr="003B0063" w:rsidRDefault="00DD7A73" w:rsidP="00E0287D">
            <w:pPr>
              <w:jc w:val="both"/>
              <w:rPr>
                <w:rFonts w:ascii="Times New Roman" w:hAnsi="Times New Roman" w:cs="Times New Roman"/>
                <w:sz w:val="24"/>
                <w:szCs w:val="24"/>
              </w:rPr>
            </w:pPr>
            <w:r w:rsidRPr="003B0063">
              <w:rPr>
                <w:rFonts w:ascii="Times New Roman" w:hAnsi="Times New Roman" w:cs="Times New Roman"/>
                <w:sz w:val="24"/>
                <w:szCs w:val="24"/>
              </w:rPr>
              <w:t>Программа формирования УУД у обучающихся.</w:t>
            </w:r>
          </w:p>
        </w:tc>
        <w:tc>
          <w:tcPr>
            <w:tcW w:w="948" w:type="dxa"/>
            <w:tcBorders>
              <w:top w:val="single" w:sz="4" w:space="0" w:color="auto"/>
              <w:left w:val="single" w:sz="4" w:space="0" w:color="auto"/>
              <w:bottom w:val="single" w:sz="4" w:space="0" w:color="auto"/>
              <w:right w:val="single" w:sz="4" w:space="0" w:color="auto"/>
            </w:tcBorders>
          </w:tcPr>
          <w:p w14:paraId="104B93C7" w14:textId="5A40F04C" w:rsidR="00DD7A73"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636</w:t>
            </w:r>
          </w:p>
        </w:tc>
      </w:tr>
      <w:tr w:rsidR="00DD7A73" w:rsidRPr="003B0063" w14:paraId="758A6560"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hideMark/>
          </w:tcPr>
          <w:p w14:paraId="0F5FFA69" w14:textId="77777777" w:rsidR="00DD7A73" w:rsidRPr="003B0063" w:rsidRDefault="00DD7A73">
            <w:pPr>
              <w:contextualSpacing/>
              <w:jc w:val="both"/>
              <w:rPr>
                <w:rFonts w:ascii="Times New Roman" w:hAnsi="Times New Roman" w:cs="Times New Roman"/>
                <w:sz w:val="24"/>
                <w:szCs w:val="24"/>
              </w:rPr>
            </w:pPr>
            <w:r w:rsidRPr="003B0063">
              <w:rPr>
                <w:rFonts w:ascii="Times New Roman" w:hAnsi="Times New Roman" w:cs="Times New Roman"/>
                <w:sz w:val="24"/>
                <w:szCs w:val="24"/>
              </w:rPr>
              <w:t>2.3.</w:t>
            </w:r>
          </w:p>
        </w:tc>
        <w:tc>
          <w:tcPr>
            <w:tcW w:w="7281" w:type="dxa"/>
            <w:tcBorders>
              <w:top w:val="single" w:sz="4" w:space="0" w:color="auto"/>
              <w:left w:val="single" w:sz="4" w:space="0" w:color="auto"/>
              <w:bottom w:val="single" w:sz="4" w:space="0" w:color="auto"/>
              <w:right w:val="single" w:sz="4" w:space="0" w:color="auto"/>
            </w:tcBorders>
          </w:tcPr>
          <w:p w14:paraId="70164F8E" w14:textId="3E4F85D3" w:rsidR="00DD7A73" w:rsidRPr="003B0063" w:rsidRDefault="00E0287D" w:rsidP="00E0287D">
            <w:pPr>
              <w:jc w:val="both"/>
              <w:rPr>
                <w:rFonts w:ascii="Times New Roman" w:hAnsi="Times New Roman" w:cs="Times New Roman"/>
                <w:sz w:val="24"/>
                <w:szCs w:val="24"/>
              </w:rPr>
            </w:pPr>
            <w:r w:rsidRPr="003B0063">
              <w:rPr>
                <w:rFonts w:ascii="Times New Roman" w:hAnsi="Times New Roman" w:cs="Times New Roman"/>
                <w:sz w:val="24"/>
                <w:szCs w:val="24"/>
              </w:rPr>
              <w:t>Рабочая программа воспитания</w:t>
            </w:r>
          </w:p>
        </w:tc>
        <w:tc>
          <w:tcPr>
            <w:tcW w:w="948" w:type="dxa"/>
            <w:tcBorders>
              <w:top w:val="single" w:sz="4" w:space="0" w:color="auto"/>
              <w:left w:val="single" w:sz="4" w:space="0" w:color="auto"/>
              <w:bottom w:val="single" w:sz="4" w:space="0" w:color="auto"/>
              <w:right w:val="single" w:sz="4" w:space="0" w:color="auto"/>
            </w:tcBorders>
          </w:tcPr>
          <w:p w14:paraId="22F6EA62" w14:textId="18409322" w:rsidR="00DD7A73"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652</w:t>
            </w:r>
          </w:p>
        </w:tc>
      </w:tr>
      <w:tr w:rsidR="00E0287D" w:rsidRPr="003B0063" w14:paraId="7BF7A7CE"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tcPr>
          <w:p w14:paraId="58DAAC09" w14:textId="77586ACA" w:rsidR="00E0287D" w:rsidRPr="003B0063" w:rsidRDefault="00E0287D">
            <w:pPr>
              <w:contextualSpacing/>
              <w:jc w:val="both"/>
              <w:rPr>
                <w:rFonts w:ascii="Times New Roman" w:hAnsi="Times New Roman" w:cs="Times New Roman"/>
                <w:sz w:val="24"/>
                <w:szCs w:val="24"/>
              </w:rPr>
            </w:pPr>
            <w:r w:rsidRPr="003B0063">
              <w:rPr>
                <w:rFonts w:ascii="Times New Roman" w:hAnsi="Times New Roman" w:cs="Times New Roman"/>
                <w:sz w:val="24"/>
                <w:szCs w:val="24"/>
              </w:rPr>
              <w:t>2.4.</w:t>
            </w:r>
          </w:p>
        </w:tc>
        <w:tc>
          <w:tcPr>
            <w:tcW w:w="7281" w:type="dxa"/>
            <w:tcBorders>
              <w:top w:val="single" w:sz="4" w:space="0" w:color="auto"/>
              <w:left w:val="single" w:sz="4" w:space="0" w:color="auto"/>
              <w:bottom w:val="single" w:sz="4" w:space="0" w:color="auto"/>
              <w:right w:val="single" w:sz="4" w:space="0" w:color="auto"/>
            </w:tcBorders>
          </w:tcPr>
          <w:p w14:paraId="5806C92F" w14:textId="5102E6AD" w:rsidR="00E0287D" w:rsidRPr="003B0063" w:rsidRDefault="00E0287D" w:rsidP="00E0287D">
            <w:pPr>
              <w:jc w:val="both"/>
              <w:rPr>
                <w:rFonts w:ascii="Times New Roman" w:hAnsi="Times New Roman" w:cs="Times New Roman"/>
                <w:sz w:val="24"/>
                <w:szCs w:val="24"/>
              </w:rPr>
            </w:pPr>
            <w:r w:rsidRPr="003B0063">
              <w:rPr>
                <w:rFonts w:ascii="Times New Roman" w:hAnsi="Times New Roman" w:cs="Times New Roman"/>
                <w:sz w:val="24"/>
                <w:szCs w:val="24"/>
              </w:rPr>
              <w:t>Программа коррекционной работы</w:t>
            </w:r>
          </w:p>
        </w:tc>
        <w:tc>
          <w:tcPr>
            <w:tcW w:w="948" w:type="dxa"/>
            <w:tcBorders>
              <w:top w:val="single" w:sz="4" w:space="0" w:color="auto"/>
              <w:left w:val="single" w:sz="4" w:space="0" w:color="auto"/>
              <w:bottom w:val="single" w:sz="4" w:space="0" w:color="auto"/>
              <w:right w:val="single" w:sz="4" w:space="0" w:color="auto"/>
            </w:tcBorders>
          </w:tcPr>
          <w:p w14:paraId="1760E9D7" w14:textId="0E2B8996" w:rsidR="00E0287D"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673</w:t>
            </w:r>
          </w:p>
        </w:tc>
      </w:tr>
      <w:tr w:rsidR="00E0287D" w:rsidRPr="003B0063" w14:paraId="35C7F711" w14:textId="77777777" w:rsidTr="00BF6F9E">
        <w:trPr>
          <w:jc w:val="center"/>
        </w:trPr>
        <w:tc>
          <w:tcPr>
            <w:tcW w:w="9345" w:type="dxa"/>
            <w:gridSpan w:val="3"/>
            <w:tcBorders>
              <w:top w:val="single" w:sz="4" w:space="0" w:color="auto"/>
              <w:left w:val="single" w:sz="4" w:space="0" w:color="auto"/>
              <w:bottom w:val="single" w:sz="4" w:space="0" w:color="auto"/>
              <w:right w:val="single" w:sz="4" w:space="0" w:color="auto"/>
            </w:tcBorders>
          </w:tcPr>
          <w:p w14:paraId="333C925E" w14:textId="6110E181" w:rsidR="00E0287D" w:rsidRPr="003B0063" w:rsidRDefault="00E0287D" w:rsidP="00D05DF9">
            <w:pPr>
              <w:pStyle w:val="aa"/>
              <w:numPr>
                <w:ilvl w:val="0"/>
                <w:numId w:val="115"/>
              </w:numPr>
              <w:jc w:val="both"/>
              <w:rPr>
                <w:rFonts w:ascii="Times New Roman" w:hAnsi="Times New Roman" w:cs="Times New Roman"/>
                <w:sz w:val="24"/>
                <w:szCs w:val="24"/>
              </w:rPr>
            </w:pPr>
            <w:r w:rsidRPr="003B0063">
              <w:rPr>
                <w:rFonts w:ascii="Times New Roman" w:hAnsi="Times New Roman" w:cs="Times New Roman"/>
                <w:b/>
                <w:bCs/>
                <w:sz w:val="24"/>
                <w:szCs w:val="24"/>
              </w:rPr>
              <w:t>Организационный раздел</w:t>
            </w:r>
          </w:p>
        </w:tc>
      </w:tr>
      <w:tr w:rsidR="00E0287D" w:rsidRPr="003B0063" w14:paraId="20062030"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tcPr>
          <w:p w14:paraId="15159FE6" w14:textId="6808EB86" w:rsidR="00E0287D" w:rsidRPr="003B0063" w:rsidRDefault="00E0287D">
            <w:pPr>
              <w:contextualSpacing/>
              <w:jc w:val="both"/>
              <w:rPr>
                <w:rFonts w:ascii="Times New Roman" w:hAnsi="Times New Roman" w:cs="Times New Roman"/>
                <w:sz w:val="24"/>
                <w:szCs w:val="24"/>
              </w:rPr>
            </w:pPr>
            <w:r w:rsidRPr="003B0063">
              <w:rPr>
                <w:rFonts w:ascii="Times New Roman" w:hAnsi="Times New Roman" w:cs="Times New Roman"/>
                <w:sz w:val="24"/>
                <w:szCs w:val="24"/>
              </w:rPr>
              <w:t>3.1.</w:t>
            </w:r>
          </w:p>
        </w:tc>
        <w:tc>
          <w:tcPr>
            <w:tcW w:w="7281" w:type="dxa"/>
            <w:tcBorders>
              <w:top w:val="single" w:sz="4" w:space="0" w:color="auto"/>
              <w:left w:val="single" w:sz="4" w:space="0" w:color="auto"/>
              <w:bottom w:val="single" w:sz="4" w:space="0" w:color="auto"/>
              <w:right w:val="single" w:sz="4" w:space="0" w:color="auto"/>
            </w:tcBorders>
          </w:tcPr>
          <w:p w14:paraId="79A3F598" w14:textId="24E13CBF" w:rsidR="00E0287D" w:rsidRPr="003B0063" w:rsidRDefault="00E0287D" w:rsidP="00E0287D">
            <w:pPr>
              <w:tabs>
                <w:tab w:val="left" w:pos="851"/>
              </w:tabs>
              <w:jc w:val="both"/>
              <w:rPr>
                <w:rFonts w:ascii="Times New Roman" w:hAnsi="Times New Roman" w:cs="Times New Roman"/>
                <w:color w:val="000000" w:themeColor="text1"/>
                <w:sz w:val="24"/>
                <w:szCs w:val="24"/>
              </w:rPr>
            </w:pPr>
            <w:r w:rsidRPr="003B0063">
              <w:rPr>
                <w:rFonts w:ascii="Times New Roman" w:hAnsi="Times New Roman" w:cs="Times New Roman"/>
                <w:color w:val="000000" w:themeColor="text1"/>
                <w:sz w:val="24"/>
                <w:szCs w:val="24"/>
              </w:rPr>
              <w:t>Учебный план основного общего образования</w:t>
            </w:r>
          </w:p>
        </w:tc>
        <w:tc>
          <w:tcPr>
            <w:tcW w:w="948" w:type="dxa"/>
            <w:tcBorders>
              <w:top w:val="single" w:sz="4" w:space="0" w:color="auto"/>
              <w:left w:val="single" w:sz="4" w:space="0" w:color="auto"/>
              <w:bottom w:val="single" w:sz="4" w:space="0" w:color="auto"/>
              <w:right w:val="single" w:sz="4" w:space="0" w:color="auto"/>
            </w:tcBorders>
          </w:tcPr>
          <w:p w14:paraId="2211CD85" w14:textId="6DF72AB1" w:rsidR="00E0287D"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679</w:t>
            </w:r>
          </w:p>
        </w:tc>
      </w:tr>
      <w:tr w:rsidR="00E0287D" w:rsidRPr="003B0063" w14:paraId="2E7F83BD"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tcPr>
          <w:p w14:paraId="5D838246" w14:textId="39405D1B" w:rsidR="00E0287D" w:rsidRPr="003B0063" w:rsidRDefault="00E0287D">
            <w:pPr>
              <w:contextualSpacing/>
              <w:jc w:val="both"/>
              <w:rPr>
                <w:rFonts w:ascii="Times New Roman" w:hAnsi="Times New Roman" w:cs="Times New Roman"/>
                <w:sz w:val="24"/>
                <w:szCs w:val="24"/>
              </w:rPr>
            </w:pPr>
            <w:r w:rsidRPr="003B0063">
              <w:rPr>
                <w:rFonts w:ascii="Times New Roman" w:hAnsi="Times New Roman" w:cs="Times New Roman"/>
                <w:sz w:val="24"/>
                <w:szCs w:val="24"/>
              </w:rPr>
              <w:t>3.2.</w:t>
            </w:r>
          </w:p>
        </w:tc>
        <w:tc>
          <w:tcPr>
            <w:tcW w:w="7281" w:type="dxa"/>
            <w:tcBorders>
              <w:top w:val="single" w:sz="4" w:space="0" w:color="auto"/>
              <w:left w:val="single" w:sz="4" w:space="0" w:color="auto"/>
              <w:bottom w:val="single" w:sz="4" w:space="0" w:color="auto"/>
              <w:right w:val="single" w:sz="4" w:space="0" w:color="auto"/>
            </w:tcBorders>
          </w:tcPr>
          <w:p w14:paraId="1929922C" w14:textId="3B2A5ADE" w:rsidR="00E0287D" w:rsidRPr="003B0063" w:rsidRDefault="00E0287D" w:rsidP="00E0287D">
            <w:pPr>
              <w:tabs>
                <w:tab w:val="left" w:pos="851"/>
              </w:tabs>
              <w:jc w:val="both"/>
              <w:rPr>
                <w:rFonts w:ascii="Times New Roman" w:hAnsi="Times New Roman" w:cs="Times New Roman"/>
                <w:color w:val="000000" w:themeColor="text1"/>
                <w:sz w:val="24"/>
                <w:szCs w:val="24"/>
              </w:rPr>
            </w:pPr>
            <w:r w:rsidRPr="003B0063">
              <w:rPr>
                <w:rFonts w:ascii="Times New Roman" w:hAnsi="Times New Roman" w:cs="Times New Roman"/>
                <w:color w:val="000000" w:themeColor="text1"/>
                <w:sz w:val="24"/>
                <w:szCs w:val="24"/>
              </w:rPr>
              <w:t>План внеурочной деятельности</w:t>
            </w:r>
          </w:p>
        </w:tc>
        <w:tc>
          <w:tcPr>
            <w:tcW w:w="948" w:type="dxa"/>
            <w:tcBorders>
              <w:top w:val="single" w:sz="4" w:space="0" w:color="auto"/>
              <w:left w:val="single" w:sz="4" w:space="0" w:color="auto"/>
              <w:bottom w:val="single" w:sz="4" w:space="0" w:color="auto"/>
              <w:right w:val="single" w:sz="4" w:space="0" w:color="auto"/>
            </w:tcBorders>
          </w:tcPr>
          <w:p w14:paraId="6AD9542F" w14:textId="0A1A0F54" w:rsidR="00E0287D"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687</w:t>
            </w:r>
          </w:p>
        </w:tc>
      </w:tr>
      <w:tr w:rsidR="00E0287D" w:rsidRPr="003B0063" w14:paraId="51F728E0"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tcPr>
          <w:p w14:paraId="06FBFEFF" w14:textId="75409E16" w:rsidR="00E0287D" w:rsidRPr="003B0063" w:rsidRDefault="00E0287D">
            <w:pPr>
              <w:contextualSpacing/>
              <w:jc w:val="both"/>
              <w:rPr>
                <w:rFonts w:ascii="Times New Roman" w:hAnsi="Times New Roman" w:cs="Times New Roman"/>
                <w:sz w:val="24"/>
                <w:szCs w:val="24"/>
              </w:rPr>
            </w:pPr>
            <w:r w:rsidRPr="003B0063">
              <w:rPr>
                <w:rFonts w:ascii="Times New Roman" w:hAnsi="Times New Roman" w:cs="Times New Roman"/>
                <w:sz w:val="24"/>
                <w:szCs w:val="24"/>
              </w:rPr>
              <w:t>3.3.</w:t>
            </w:r>
          </w:p>
        </w:tc>
        <w:tc>
          <w:tcPr>
            <w:tcW w:w="7281" w:type="dxa"/>
            <w:tcBorders>
              <w:top w:val="single" w:sz="4" w:space="0" w:color="auto"/>
              <w:left w:val="single" w:sz="4" w:space="0" w:color="auto"/>
              <w:bottom w:val="single" w:sz="4" w:space="0" w:color="auto"/>
              <w:right w:val="single" w:sz="4" w:space="0" w:color="auto"/>
            </w:tcBorders>
          </w:tcPr>
          <w:p w14:paraId="0C722BD8" w14:textId="1EDAACC9" w:rsidR="00E0287D" w:rsidRPr="003B0063" w:rsidRDefault="00E0287D" w:rsidP="00E0287D">
            <w:pPr>
              <w:tabs>
                <w:tab w:val="left" w:pos="851"/>
              </w:tabs>
              <w:jc w:val="both"/>
              <w:rPr>
                <w:rFonts w:ascii="Times New Roman" w:hAnsi="Times New Roman" w:cs="Times New Roman"/>
                <w:color w:val="000000" w:themeColor="text1"/>
                <w:sz w:val="24"/>
                <w:szCs w:val="24"/>
              </w:rPr>
            </w:pPr>
            <w:r w:rsidRPr="003B0063">
              <w:rPr>
                <w:rFonts w:ascii="Times New Roman" w:hAnsi="Times New Roman" w:cs="Times New Roman"/>
                <w:color w:val="000000" w:themeColor="text1"/>
                <w:sz w:val="24"/>
                <w:szCs w:val="24"/>
              </w:rPr>
              <w:t>Календарный учебный график</w:t>
            </w:r>
          </w:p>
        </w:tc>
        <w:tc>
          <w:tcPr>
            <w:tcW w:w="948" w:type="dxa"/>
            <w:tcBorders>
              <w:top w:val="single" w:sz="4" w:space="0" w:color="auto"/>
              <w:left w:val="single" w:sz="4" w:space="0" w:color="auto"/>
              <w:bottom w:val="single" w:sz="4" w:space="0" w:color="auto"/>
              <w:right w:val="single" w:sz="4" w:space="0" w:color="auto"/>
            </w:tcBorders>
          </w:tcPr>
          <w:p w14:paraId="1308C195" w14:textId="6BD9272D" w:rsidR="00E0287D"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690</w:t>
            </w:r>
          </w:p>
        </w:tc>
      </w:tr>
      <w:tr w:rsidR="00E0287D" w:rsidRPr="003B0063" w14:paraId="619DA785"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tcPr>
          <w:p w14:paraId="5E346DFF" w14:textId="4AFDA48F" w:rsidR="00E0287D" w:rsidRPr="003B0063" w:rsidRDefault="00E0287D">
            <w:pPr>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7281" w:type="dxa"/>
            <w:tcBorders>
              <w:top w:val="single" w:sz="4" w:space="0" w:color="auto"/>
              <w:left w:val="single" w:sz="4" w:space="0" w:color="auto"/>
              <w:bottom w:val="single" w:sz="4" w:space="0" w:color="auto"/>
              <w:right w:val="single" w:sz="4" w:space="0" w:color="auto"/>
            </w:tcBorders>
          </w:tcPr>
          <w:p w14:paraId="1C6CA834" w14:textId="719FF09A" w:rsidR="00E0287D" w:rsidRPr="003B0063" w:rsidRDefault="00E0287D" w:rsidP="00E0287D">
            <w:pPr>
              <w:tabs>
                <w:tab w:val="left" w:pos="851"/>
              </w:tabs>
              <w:jc w:val="both"/>
              <w:rPr>
                <w:rFonts w:ascii="Times New Roman" w:hAnsi="Times New Roman" w:cs="Times New Roman"/>
                <w:color w:val="000000" w:themeColor="text1"/>
                <w:sz w:val="24"/>
                <w:szCs w:val="24"/>
              </w:rPr>
            </w:pPr>
            <w:r w:rsidRPr="003B0063">
              <w:rPr>
                <w:rFonts w:ascii="Times New Roman" w:hAnsi="Times New Roman" w:cs="Times New Roman"/>
                <w:color w:val="000000" w:themeColor="text1"/>
                <w:sz w:val="24"/>
                <w:szCs w:val="24"/>
              </w:rPr>
              <w:t>Календарный план воспитательной работы</w:t>
            </w:r>
          </w:p>
        </w:tc>
        <w:tc>
          <w:tcPr>
            <w:tcW w:w="948" w:type="dxa"/>
            <w:tcBorders>
              <w:top w:val="single" w:sz="4" w:space="0" w:color="auto"/>
              <w:left w:val="single" w:sz="4" w:space="0" w:color="auto"/>
              <w:bottom w:val="single" w:sz="4" w:space="0" w:color="auto"/>
              <w:right w:val="single" w:sz="4" w:space="0" w:color="auto"/>
            </w:tcBorders>
          </w:tcPr>
          <w:p w14:paraId="0F7DA132" w14:textId="7F495CE6" w:rsidR="00E0287D"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691</w:t>
            </w:r>
          </w:p>
        </w:tc>
      </w:tr>
      <w:tr w:rsidR="00E0287D" w:rsidRPr="003B0063" w14:paraId="26C2183D" w14:textId="77777777" w:rsidTr="00E0287D">
        <w:trPr>
          <w:jc w:val="center"/>
        </w:trPr>
        <w:tc>
          <w:tcPr>
            <w:tcW w:w="1116" w:type="dxa"/>
            <w:tcBorders>
              <w:top w:val="single" w:sz="4" w:space="0" w:color="auto"/>
              <w:left w:val="single" w:sz="4" w:space="0" w:color="auto"/>
              <w:bottom w:val="single" w:sz="4" w:space="0" w:color="auto"/>
              <w:right w:val="single" w:sz="4" w:space="0" w:color="auto"/>
            </w:tcBorders>
          </w:tcPr>
          <w:p w14:paraId="0A99AF73" w14:textId="7F9ED172" w:rsidR="00E0287D" w:rsidRPr="003B0063" w:rsidRDefault="00E0287D">
            <w:pPr>
              <w:contextualSpacing/>
              <w:jc w:val="both"/>
              <w:rPr>
                <w:rFonts w:ascii="Times New Roman" w:hAnsi="Times New Roman" w:cs="Times New Roman"/>
                <w:sz w:val="24"/>
                <w:szCs w:val="24"/>
              </w:rPr>
            </w:pPr>
            <w:r w:rsidRPr="003B0063">
              <w:rPr>
                <w:rFonts w:ascii="Times New Roman" w:hAnsi="Times New Roman" w:cs="Times New Roman"/>
                <w:sz w:val="24"/>
                <w:szCs w:val="24"/>
              </w:rPr>
              <w:t>3.5.</w:t>
            </w:r>
          </w:p>
        </w:tc>
        <w:tc>
          <w:tcPr>
            <w:tcW w:w="7281" w:type="dxa"/>
            <w:tcBorders>
              <w:top w:val="single" w:sz="4" w:space="0" w:color="auto"/>
              <w:left w:val="single" w:sz="4" w:space="0" w:color="auto"/>
              <w:bottom w:val="single" w:sz="4" w:space="0" w:color="auto"/>
              <w:right w:val="single" w:sz="4" w:space="0" w:color="auto"/>
            </w:tcBorders>
          </w:tcPr>
          <w:p w14:paraId="44EC7D3C" w14:textId="78D8609A" w:rsidR="00E0287D" w:rsidRPr="003B0063" w:rsidRDefault="00E0287D" w:rsidP="00E0287D">
            <w:pPr>
              <w:rPr>
                <w:rFonts w:ascii="Times New Roman" w:hAnsi="Times New Roman" w:cs="Times New Roman"/>
                <w:color w:val="000000" w:themeColor="text1"/>
                <w:sz w:val="24"/>
                <w:szCs w:val="24"/>
              </w:rPr>
            </w:pPr>
            <w:r w:rsidRPr="003B0063">
              <w:rPr>
                <w:rFonts w:ascii="Times New Roman" w:hAnsi="Times New Roman" w:cs="Times New Roman"/>
                <w:color w:val="000000" w:themeColor="text1"/>
                <w:sz w:val="24"/>
                <w:szCs w:val="24"/>
              </w:rPr>
              <w:t>Система условий реализации ООП ООО</w:t>
            </w:r>
          </w:p>
        </w:tc>
        <w:tc>
          <w:tcPr>
            <w:tcW w:w="948" w:type="dxa"/>
            <w:tcBorders>
              <w:top w:val="single" w:sz="4" w:space="0" w:color="auto"/>
              <w:left w:val="single" w:sz="4" w:space="0" w:color="auto"/>
              <w:bottom w:val="single" w:sz="4" w:space="0" w:color="auto"/>
              <w:right w:val="single" w:sz="4" w:space="0" w:color="auto"/>
            </w:tcBorders>
          </w:tcPr>
          <w:p w14:paraId="3F8D31F3" w14:textId="30F87570" w:rsidR="00E0287D" w:rsidRPr="003B0063" w:rsidRDefault="00105D16">
            <w:pPr>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692</w:t>
            </w:r>
          </w:p>
        </w:tc>
      </w:tr>
    </w:tbl>
    <w:p w14:paraId="07D50113" w14:textId="77777777" w:rsidR="00DD7A73" w:rsidRPr="003B0063" w:rsidRDefault="00DD7A73" w:rsidP="00DD7A73">
      <w:pPr>
        <w:tabs>
          <w:tab w:val="left" w:pos="851"/>
        </w:tabs>
        <w:spacing w:after="0" w:line="240" w:lineRule="auto"/>
        <w:jc w:val="both"/>
        <w:rPr>
          <w:rFonts w:ascii="Times New Roman" w:hAnsi="Times New Roman" w:cs="Times New Roman"/>
          <w:color w:val="000000" w:themeColor="text1"/>
          <w:sz w:val="24"/>
          <w:szCs w:val="24"/>
        </w:rPr>
      </w:pPr>
    </w:p>
    <w:p w14:paraId="4AE67A96" w14:textId="77777777" w:rsidR="00AB4975" w:rsidRPr="003B0063" w:rsidRDefault="00AB4975" w:rsidP="0063452C">
      <w:pPr>
        <w:spacing w:line="240" w:lineRule="auto"/>
        <w:contextualSpacing/>
        <w:jc w:val="both"/>
        <w:rPr>
          <w:rFonts w:ascii="Times New Roman" w:hAnsi="Times New Roman" w:cs="Times New Roman"/>
          <w:color w:val="000000" w:themeColor="text1"/>
          <w:sz w:val="24"/>
          <w:szCs w:val="24"/>
        </w:rPr>
      </w:pPr>
      <w:r w:rsidRPr="003B0063">
        <w:rPr>
          <w:rFonts w:ascii="Times New Roman" w:hAnsi="Times New Roman" w:cs="Times New Roman"/>
          <w:color w:val="000000" w:themeColor="text1"/>
          <w:sz w:val="24"/>
          <w:szCs w:val="24"/>
        </w:rPr>
        <w:br w:type="page"/>
      </w:r>
    </w:p>
    <w:p w14:paraId="06F99BFF" w14:textId="77777777" w:rsidR="009F33DF" w:rsidRPr="003B0063" w:rsidRDefault="009F33DF" w:rsidP="0063452C">
      <w:pPr>
        <w:pStyle w:val="110"/>
        <w:numPr>
          <w:ilvl w:val="0"/>
          <w:numId w:val="1"/>
        </w:numPr>
        <w:ind w:left="0" w:firstLine="0"/>
        <w:contextualSpacing/>
        <w:jc w:val="both"/>
        <w:rPr>
          <w:color w:val="000000" w:themeColor="text1"/>
          <w:sz w:val="24"/>
          <w:szCs w:val="24"/>
        </w:rPr>
      </w:pPr>
      <w:r w:rsidRPr="003B0063">
        <w:rPr>
          <w:color w:val="000000" w:themeColor="text1"/>
          <w:sz w:val="24"/>
          <w:szCs w:val="24"/>
        </w:rPr>
        <w:lastRenderedPageBreak/>
        <w:t xml:space="preserve">ЦЕЛЕВОЙ </w:t>
      </w:r>
      <w:bookmarkEnd w:id="0"/>
      <w:r w:rsidRPr="003B0063">
        <w:rPr>
          <w:color w:val="000000" w:themeColor="text1"/>
          <w:sz w:val="24"/>
          <w:szCs w:val="24"/>
        </w:rPr>
        <w:t>РАЗДЕЛ</w:t>
      </w:r>
    </w:p>
    <w:p w14:paraId="30E22E66" w14:textId="77777777" w:rsidR="009F33DF" w:rsidRPr="003B0063" w:rsidRDefault="009F33DF" w:rsidP="0063452C">
      <w:pPr>
        <w:pStyle w:val="a7"/>
        <w:spacing w:before="1"/>
        <w:ind w:left="0"/>
        <w:contextualSpacing/>
        <w:rPr>
          <w:b/>
          <w:color w:val="000000" w:themeColor="text1"/>
        </w:rPr>
      </w:pPr>
    </w:p>
    <w:p w14:paraId="701AD1B3" w14:textId="77777777" w:rsidR="009F33DF" w:rsidRPr="003B0063" w:rsidRDefault="009F33DF" w:rsidP="0063452C">
      <w:pPr>
        <w:pStyle w:val="310"/>
        <w:numPr>
          <w:ilvl w:val="1"/>
          <w:numId w:val="1"/>
        </w:numPr>
        <w:tabs>
          <w:tab w:val="left" w:pos="1134"/>
        </w:tabs>
        <w:ind w:left="0" w:right="-1" w:firstLine="567"/>
        <w:contextualSpacing/>
        <w:rPr>
          <w:color w:val="000000" w:themeColor="text1"/>
        </w:rPr>
      </w:pPr>
      <w:r w:rsidRPr="003B0063">
        <w:rPr>
          <w:color w:val="000000" w:themeColor="text1"/>
        </w:rPr>
        <w:t>Пояснительная записка</w:t>
      </w:r>
      <w:r w:rsidR="006C4942" w:rsidRPr="003B0063">
        <w:rPr>
          <w:color w:val="000000" w:themeColor="text1"/>
        </w:rPr>
        <w:t>.</w:t>
      </w:r>
    </w:p>
    <w:p w14:paraId="777C42B0" w14:textId="77777777" w:rsidR="001B3696" w:rsidRPr="003B0063" w:rsidRDefault="006C4942" w:rsidP="0063452C">
      <w:pPr>
        <w:pStyle w:val="310"/>
        <w:spacing w:after="240"/>
        <w:ind w:left="0" w:right="-1" w:firstLine="567"/>
        <w:contextualSpacing/>
        <w:rPr>
          <w:b w:val="0"/>
          <w:color w:val="000000" w:themeColor="text1"/>
        </w:rPr>
      </w:pPr>
      <w:r w:rsidRPr="003B0063">
        <w:rPr>
          <w:b w:val="0"/>
          <w:color w:val="000000" w:themeColor="text1"/>
        </w:rPr>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w:t>
      </w:r>
      <w:r w:rsidR="008905AC" w:rsidRPr="003B0063">
        <w:rPr>
          <w:b w:val="0"/>
          <w:color w:val="000000" w:themeColor="text1"/>
        </w:rPr>
        <w:t>иками образовательных отношений. ООП МБОУ «Лицей №7»</w:t>
      </w:r>
      <w:r w:rsidR="001B3696" w:rsidRPr="003B0063">
        <w:rPr>
          <w:b w:val="0"/>
          <w:color w:val="000000" w:themeColor="text1"/>
        </w:rPr>
        <w:t xml:space="preserve"> составлена на основании:</w:t>
      </w:r>
    </w:p>
    <w:p w14:paraId="3EC31A16" w14:textId="4FAF8C49" w:rsidR="001B3696" w:rsidRPr="003B0063" w:rsidRDefault="008905AC" w:rsidP="00D05DF9">
      <w:pPr>
        <w:pStyle w:val="310"/>
        <w:numPr>
          <w:ilvl w:val="0"/>
          <w:numId w:val="43"/>
        </w:numPr>
        <w:spacing w:after="240"/>
        <w:ind w:right="-1"/>
        <w:contextualSpacing/>
        <w:rPr>
          <w:b w:val="0"/>
          <w:color w:val="000000" w:themeColor="text1"/>
        </w:rPr>
      </w:pPr>
      <w:r w:rsidRPr="003B0063">
        <w:rPr>
          <w:b w:val="0"/>
          <w:color w:val="000000" w:themeColor="text1"/>
        </w:rPr>
        <w:t>Приказа</w:t>
      </w:r>
      <w:r w:rsidR="00A16DF5" w:rsidRPr="003B0063">
        <w:rPr>
          <w:b w:val="0"/>
          <w:color w:val="000000" w:themeColor="text1"/>
        </w:rPr>
        <w:t xml:space="preserve"> </w:t>
      </w:r>
      <w:r w:rsidR="001B3696" w:rsidRPr="003B0063">
        <w:rPr>
          <w:b w:val="0"/>
          <w:color w:val="000000" w:themeColor="text1"/>
        </w:rPr>
        <w:t xml:space="preserve">Министерства просвещения Российской Федерации </w:t>
      </w:r>
      <w:r w:rsidR="00A16DF5" w:rsidRPr="003B0063">
        <w:rPr>
          <w:b w:val="0"/>
          <w:color w:val="000000" w:themeColor="text1"/>
        </w:rPr>
        <w:t>от 31.05.2021 -№-287 «О</w:t>
      </w:r>
      <w:r w:rsidR="001B3696" w:rsidRPr="003B0063">
        <w:rPr>
          <w:b w:val="0"/>
          <w:color w:val="000000" w:themeColor="text1"/>
        </w:rPr>
        <w:t xml:space="preserve">б утверждении федерального государственного образовательного стандарта </w:t>
      </w:r>
      <w:r w:rsidR="00A16DF5" w:rsidRPr="003B0063">
        <w:rPr>
          <w:b w:val="0"/>
          <w:color w:val="000000" w:themeColor="text1"/>
        </w:rPr>
        <w:t>основного общего образования»</w:t>
      </w:r>
    </w:p>
    <w:p w14:paraId="4B181F79" w14:textId="58B5A9E7" w:rsidR="001B3696" w:rsidRPr="003B0063" w:rsidRDefault="001B3696" w:rsidP="00D05DF9">
      <w:pPr>
        <w:pStyle w:val="310"/>
        <w:numPr>
          <w:ilvl w:val="0"/>
          <w:numId w:val="43"/>
        </w:numPr>
        <w:spacing w:after="240"/>
        <w:ind w:right="-1"/>
        <w:contextualSpacing/>
        <w:rPr>
          <w:b w:val="0"/>
          <w:color w:val="000000" w:themeColor="text1"/>
        </w:rPr>
      </w:pPr>
      <w:r w:rsidRPr="003B0063">
        <w:rPr>
          <w:b w:val="0"/>
          <w:color w:val="000000" w:themeColor="text1"/>
        </w:rPr>
        <w:t>Приказа</w:t>
      </w:r>
      <w:r w:rsidR="00A16DF5" w:rsidRPr="003B0063">
        <w:rPr>
          <w:b w:val="0"/>
          <w:color w:val="000000" w:themeColor="text1"/>
        </w:rPr>
        <w:t xml:space="preserve"> </w:t>
      </w:r>
      <w:r w:rsidRPr="003B0063">
        <w:rPr>
          <w:b w:val="0"/>
          <w:color w:val="000000" w:themeColor="text1"/>
        </w:rPr>
        <w:t xml:space="preserve">Министерства просвещения Российской Федерации </w:t>
      </w:r>
      <w:r w:rsidR="00A16DF5" w:rsidRPr="003B0063">
        <w:rPr>
          <w:b w:val="0"/>
          <w:color w:val="000000" w:themeColor="text1"/>
        </w:rPr>
        <w:t>от 18.07.2022 -№-568 «О</w:t>
      </w:r>
      <w:r w:rsidRPr="003B0063">
        <w:rPr>
          <w:b w:val="0"/>
          <w:color w:val="000000" w:themeColor="text1"/>
        </w:rPr>
        <w:t xml:space="preserve"> внесении изменений в федеральный государственный образовательный стандарт </w:t>
      </w:r>
      <w:r w:rsidR="00A16DF5" w:rsidRPr="003B0063">
        <w:rPr>
          <w:b w:val="0"/>
          <w:color w:val="000000" w:themeColor="text1"/>
        </w:rPr>
        <w:t>основного общего образования</w:t>
      </w:r>
      <w:r w:rsidRPr="003B0063">
        <w:rPr>
          <w:b w:val="0"/>
          <w:color w:val="000000" w:themeColor="text1"/>
        </w:rPr>
        <w:t xml:space="preserve">, утвержденный приказом </w:t>
      </w:r>
      <w:r w:rsidR="00A16DF5" w:rsidRPr="003B0063">
        <w:rPr>
          <w:b w:val="0"/>
          <w:color w:val="000000" w:themeColor="text1"/>
        </w:rPr>
        <w:t>Министерства просвещения Российской Федерации от 31.05.2021</w:t>
      </w:r>
    </w:p>
    <w:p w14:paraId="5EA049B3" w14:textId="4DD01A06" w:rsidR="00A16DF5" w:rsidRPr="003B0063" w:rsidRDefault="00A16DF5" w:rsidP="00D05DF9">
      <w:pPr>
        <w:pStyle w:val="310"/>
        <w:numPr>
          <w:ilvl w:val="0"/>
          <w:numId w:val="43"/>
        </w:numPr>
        <w:spacing w:after="240"/>
        <w:ind w:right="-1"/>
        <w:contextualSpacing/>
        <w:rPr>
          <w:b w:val="0"/>
          <w:color w:val="000000" w:themeColor="text1"/>
        </w:rPr>
      </w:pPr>
      <w:r w:rsidRPr="003B0063">
        <w:rPr>
          <w:b w:val="0"/>
          <w:color w:val="000000" w:themeColor="text1"/>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
    <w:p w14:paraId="4FEBA747" w14:textId="0CA90456" w:rsidR="006C4942" w:rsidRPr="003B0063" w:rsidRDefault="006C4942" w:rsidP="0063452C">
      <w:pPr>
        <w:pStyle w:val="310"/>
        <w:spacing w:after="240"/>
        <w:ind w:left="0" w:right="-1" w:firstLine="567"/>
        <w:contextualSpacing/>
        <w:rPr>
          <w:b w:val="0"/>
          <w:color w:val="000000" w:themeColor="text1"/>
        </w:rPr>
      </w:pPr>
    </w:p>
    <w:p w14:paraId="1E7D3453" w14:textId="77777777" w:rsidR="006C4942" w:rsidRPr="003B0063" w:rsidRDefault="006C4942" w:rsidP="0063452C">
      <w:pPr>
        <w:pStyle w:val="310"/>
        <w:ind w:left="0" w:right="-1" w:firstLine="567"/>
        <w:contextualSpacing/>
        <w:rPr>
          <w:color w:val="000000" w:themeColor="text1"/>
        </w:rPr>
      </w:pPr>
      <w:r w:rsidRPr="003B0063">
        <w:rPr>
          <w:color w:val="000000" w:themeColor="text1"/>
        </w:rPr>
        <w:t xml:space="preserve">Целями </w:t>
      </w:r>
      <w:r w:rsidR="000B752F" w:rsidRPr="003B0063">
        <w:rPr>
          <w:color w:val="000000" w:themeColor="text1"/>
        </w:rPr>
        <w:t>реализации О</w:t>
      </w:r>
      <w:r w:rsidRPr="003B0063">
        <w:rPr>
          <w:color w:val="000000" w:themeColor="text1"/>
        </w:rPr>
        <w:t>ОП ООО являются:</w:t>
      </w:r>
    </w:p>
    <w:p w14:paraId="444D0C59" w14:textId="77777777" w:rsidR="006C4942" w:rsidRPr="003B0063" w:rsidRDefault="006C4942" w:rsidP="0063452C">
      <w:pPr>
        <w:pStyle w:val="310"/>
        <w:numPr>
          <w:ilvl w:val="0"/>
          <w:numId w:val="2"/>
        </w:numPr>
        <w:tabs>
          <w:tab w:val="left" w:pos="851"/>
        </w:tabs>
        <w:ind w:left="0" w:right="-1" w:firstLine="567"/>
        <w:contextualSpacing/>
        <w:rPr>
          <w:b w:val="0"/>
          <w:color w:val="000000" w:themeColor="text1"/>
        </w:rPr>
      </w:pPr>
      <w:r w:rsidRPr="003B0063">
        <w:rPr>
          <w:b w:val="0"/>
          <w:color w:val="000000" w:themeColor="text1"/>
        </w:rPr>
        <w:t>организация учебного процесса с учётом целей, содержания и планируемых результатов основного общего образования, отражённых в ФГОС ООО;</w:t>
      </w:r>
    </w:p>
    <w:p w14:paraId="5ADF9503" w14:textId="77777777" w:rsidR="006C4942" w:rsidRPr="003B0063" w:rsidRDefault="006C4942" w:rsidP="0063452C">
      <w:pPr>
        <w:pStyle w:val="310"/>
        <w:numPr>
          <w:ilvl w:val="0"/>
          <w:numId w:val="2"/>
        </w:numPr>
        <w:tabs>
          <w:tab w:val="left" w:pos="851"/>
        </w:tabs>
        <w:ind w:left="0" w:right="-1" w:firstLine="567"/>
        <w:contextualSpacing/>
        <w:rPr>
          <w:b w:val="0"/>
          <w:color w:val="000000" w:themeColor="text1"/>
        </w:rPr>
      </w:pPr>
      <w:r w:rsidRPr="003B0063">
        <w:rPr>
          <w:b w:val="0"/>
          <w:color w:val="000000" w:themeColor="text1"/>
        </w:rPr>
        <w:t>создание условий для становления и формирования личности обучающегося</w:t>
      </w:r>
      <w:r w:rsidR="00732236" w:rsidRPr="003B0063">
        <w:rPr>
          <w:b w:val="0"/>
          <w:color w:val="000000" w:themeColor="text1"/>
        </w:rPr>
        <w:t>;</w:t>
      </w:r>
    </w:p>
    <w:p w14:paraId="4E647665" w14:textId="77777777" w:rsidR="006C4942" w:rsidRPr="003B0063" w:rsidRDefault="006C4942" w:rsidP="0063452C">
      <w:pPr>
        <w:pStyle w:val="310"/>
        <w:numPr>
          <w:ilvl w:val="0"/>
          <w:numId w:val="2"/>
        </w:numPr>
        <w:tabs>
          <w:tab w:val="left" w:pos="851"/>
        </w:tabs>
        <w:spacing w:after="240"/>
        <w:ind w:left="0" w:right="-1" w:firstLine="567"/>
        <w:contextualSpacing/>
        <w:rPr>
          <w:b w:val="0"/>
          <w:color w:val="000000" w:themeColor="text1"/>
        </w:rPr>
      </w:pPr>
      <w:r w:rsidRPr="003B0063">
        <w:rPr>
          <w:b w:val="0"/>
          <w:color w:val="000000" w:themeColor="text1"/>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r w:rsidR="00732236" w:rsidRPr="003B0063">
        <w:rPr>
          <w:b w:val="0"/>
          <w:color w:val="000000" w:themeColor="text1"/>
        </w:rPr>
        <w:t>.</w:t>
      </w:r>
    </w:p>
    <w:p w14:paraId="7F1EE684" w14:textId="77777777" w:rsidR="006C4942" w:rsidRPr="003B0063" w:rsidRDefault="006C4942" w:rsidP="0063452C">
      <w:pPr>
        <w:pStyle w:val="310"/>
        <w:ind w:left="0" w:right="-1" w:firstLine="567"/>
        <w:contextualSpacing/>
        <w:rPr>
          <w:b w:val="0"/>
          <w:color w:val="000000" w:themeColor="text1"/>
        </w:rPr>
      </w:pPr>
      <w:r w:rsidRPr="003B0063">
        <w:rPr>
          <w:b w:val="0"/>
          <w:color w:val="000000" w:themeColor="text1"/>
        </w:rPr>
        <w:t>Достижение</w:t>
      </w:r>
      <w:r w:rsidR="00732236" w:rsidRPr="003B0063">
        <w:rPr>
          <w:b w:val="0"/>
          <w:color w:val="000000" w:themeColor="text1"/>
        </w:rPr>
        <w:t xml:space="preserve"> поставленных целей реализации О</w:t>
      </w:r>
      <w:r w:rsidRPr="003B0063">
        <w:rPr>
          <w:b w:val="0"/>
          <w:color w:val="000000" w:themeColor="text1"/>
        </w:rPr>
        <w:t>ОП ООО предусматривает решение следующих основных задач</w:t>
      </w:r>
      <w:r w:rsidR="00732236" w:rsidRPr="003B0063">
        <w:rPr>
          <w:b w:val="0"/>
          <w:color w:val="000000" w:themeColor="text1"/>
        </w:rPr>
        <w:t>:</w:t>
      </w:r>
    </w:p>
    <w:p w14:paraId="5F7E5062" w14:textId="77777777" w:rsidR="006C4942" w:rsidRPr="003B0063" w:rsidRDefault="00732236" w:rsidP="0063452C">
      <w:pPr>
        <w:pStyle w:val="310"/>
        <w:numPr>
          <w:ilvl w:val="0"/>
          <w:numId w:val="2"/>
        </w:numPr>
        <w:tabs>
          <w:tab w:val="left" w:pos="284"/>
        </w:tabs>
        <w:ind w:left="284" w:right="-1" w:hanging="284"/>
        <w:contextualSpacing/>
        <w:rPr>
          <w:b w:val="0"/>
          <w:color w:val="000000" w:themeColor="text1"/>
        </w:rPr>
      </w:pPr>
      <w:r w:rsidRPr="003B0063">
        <w:rPr>
          <w:b w:val="0"/>
          <w:color w:val="000000" w:themeColor="text1"/>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BDEB851" w14:textId="77777777" w:rsidR="00732236" w:rsidRPr="003B0063" w:rsidRDefault="00732236" w:rsidP="0063452C">
      <w:pPr>
        <w:pStyle w:val="310"/>
        <w:numPr>
          <w:ilvl w:val="0"/>
          <w:numId w:val="2"/>
        </w:numPr>
        <w:tabs>
          <w:tab w:val="left" w:pos="284"/>
        </w:tabs>
        <w:ind w:left="284" w:right="-1" w:hanging="284"/>
        <w:contextualSpacing/>
        <w:rPr>
          <w:b w:val="0"/>
          <w:color w:val="000000" w:themeColor="text1"/>
        </w:rPr>
      </w:pPr>
      <w:r w:rsidRPr="003B0063">
        <w:rPr>
          <w:b w:val="0"/>
          <w:color w:val="000000" w:themeColor="text1"/>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7A51A070" w14:textId="77777777" w:rsidR="00732236" w:rsidRPr="003B0063" w:rsidRDefault="00732236" w:rsidP="0063452C">
      <w:pPr>
        <w:pStyle w:val="310"/>
        <w:numPr>
          <w:ilvl w:val="0"/>
          <w:numId w:val="2"/>
        </w:numPr>
        <w:tabs>
          <w:tab w:val="left" w:pos="284"/>
        </w:tabs>
        <w:ind w:left="284" w:right="-1" w:hanging="284"/>
        <w:contextualSpacing/>
        <w:rPr>
          <w:b w:val="0"/>
          <w:color w:val="000000" w:themeColor="text1"/>
        </w:rPr>
      </w:pPr>
      <w:r w:rsidRPr="003B0063">
        <w:rPr>
          <w:b w:val="0"/>
          <w:color w:val="000000" w:themeColor="text1"/>
        </w:rPr>
        <w:t>обеспечение преемственности основного общего и среднего общего образования;</w:t>
      </w:r>
    </w:p>
    <w:p w14:paraId="2884DE8D" w14:textId="77777777" w:rsidR="00732236" w:rsidRPr="003B0063" w:rsidRDefault="00732236" w:rsidP="0063452C">
      <w:pPr>
        <w:pStyle w:val="310"/>
        <w:numPr>
          <w:ilvl w:val="0"/>
          <w:numId w:val="2"/>
        </w:numPr>
        <w:tabs>
          <w:tab w:val="left" w:pos="284"/>
        </w:tabs>
        <w:ind w:left="284" w:right="-1" w:hanging="284"/>
        <w:contextualSpacing/>
        <w:rPr>
          <w:b w:val="0"/>
          <w:color w:val="000000" w:themeColor="text1"/>
        </w:rPr>
      </w:pPr>
      <w:r w:rsidRPr="003B0063">
        <w:rPr>
          <w:b w:val="0"/>
          <w:color w:val="000000" w:themeColor="text1"/>
        </w:rPr>
        <w:t>достижение планируемых результатов освоения ООП ООО всеми обучающимися, в том числе обучающимися с ограниченными возможностями здоровья;</w:t>
      </w:r>
    </w:p>
    <w:p w14:paraId="0C5A966D" w14:textId="77777777" w:rsidR="00732236" w:rsidRPr="003B0063" w:rsidRDefault="00732236" w:rsidP="0063452C">
      <w:pPr>
        <w:pStyle w:val="310"/>
        <w:numPr>
          <w:ilvl w:val="0"/>
          <w:numId w:val="2"/>
        </w:numPr>
        <w:tabs>
          <w:tab w:val="left" w:pos="284"/>
        </w:tabs>
        <w:ind w:left="284" w:right="-1" w:hanging="284"/>
        <w:contextualSpacing/>
        <w:rPr>
          <w:b w:val="0"/>
          <w:color w:val="000000" w:themeColor="text1"/>
        </w:rPr>
      </w:pPr>
      <w:r w:rsidRPr="003B0063">
        <w:rPr>
          <w:b w:val="0"/>
          <w:color w:val="000000" w:themeColor="text1"/>
        </w:rPr>
        <w:t>обеспечение доступности получения качественного основного общего образования;</w:t>
      </w:r>
    </w:p>
    <w:p w14:paraId="0A4986DA" w14:textId="77777777" w:rsidR="00732236" w:rsidRPr="003B0063" w:rsidRDefault="00732236" w:rsidP="0063452C">
      <w:pPr>
        <w:pStyle w:val="310"/>
        <w:numPr>
          <w:ilvl w:val="0"/>
          <w:numId w:val="2"/>
        </w:numPr>
        <w:tabs>
          <w:tab w:val="left" w:pos="284"/>
        </w:tabs>
        <w:ind w:left="284" w:right="-1" w:hanging="284"/>
        <w:contextualSpacing/>
        <w:rPr>
          <w:b w:val="0"/>
          <w:color w:val="000000" w:themeColor="text1"/>
        </w:rPr>
      </w:pPr>
      <w:r w:rsidRPr="003B0063">
        <w:rPr>
          <w:b w:val="0"/>
          <w:color w:val="000000" w:themeColor="text1"/>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41C715F6" w14:textId="77777777" w:rsidR="00732236" w:rsidRPr="003B0063" w:rsidRDefault="00732236" w:rsidP="0063452C">
      <w:pPr>
        <w:pStyle w:val="310"/>
        <w:numPr>
          <w:ilvl w:val="0"/>
          <w:numId w:val="2"/>
        </w:numPr>
        <w:tabs>
          <w:tab w:val="left" w:pos="284"/>
        </w:tabs>
        <w:ind w:left="284" w:right="-1" w:hanging="284"/>
        <w:contextualSpacing/>
        <w:rPr>
          <w:b w:val="0"/>
          <w:color w:val="000000" w:themeColor="text1"/>
        </w:rPr>
      </w:pPr>
      <w:r w:rsidRPr="003B0063">
        <w:rPr>
          <w:b w:val="0"/>
          <w:color w:val="000000" w:themeColor="text1"/>
        </w:rPr>
        <w:t>организация интеллектуальных и творческих соревнований, научно- технического творчества и проектно-исследовательской деятельности;</w:t>
      </w:r>
    </w:p>
    <w:p w14:paraId="0DA26420" w14:textId="77777777" w:rsidR="00732236" w:rsidRPr="003B0063" w:rsidRDefault="00732236" w:rsidP="0063452C">
      <w:pPr>
        <w:pStyle w:val="310"/>
        <w:numPr>
          <w:ilvl w:val="0"/>
          <w:numId w:val="2"/>
        </w:numPr>
        <w:tabs>
          <w:tab w:val="left" w:pos="284"/>
        </w:tabs>
        <w:ind w:left="284" w:right="-1" w:hanging="284"/>
        <w:contextualSpacing/>
        <w:rPr>
          <w:b w:val="0"/>
          <w:color w:val="000000" w:themeColor="text1"/>
        </w:rPr>
      </w:pPr>
      <w:r w:rsidRPr="003B0063">
        <w:rPr>
          <w:b w:val="0"/>
          <w:color w:val="000000" w:themeColor="text1"/>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29E7C65D" w14:textId="77777777" w:rsidR="00732236" w:rsidRPr="003B0063" w:rsidRDefault="00732236" w:rsidP="0063452C">
      <w:pPr>
        <w:pStyle w:val="310"/>
        <w:numPr>
          <w:ilvl w:val="0"/>
          <w:numId w:val="2"/>
        </w:numPr>
        <w:tabs>
          <w:tab w:val="left" w:pos="284"/>
        </w:tabs>
        <w:ind w:left="284" w:right="-1" w:hanging="284"/>
        <w:contextualSpacing/>
        <w:rPr>
          <w:b w:val="0"/>
          <w:color w:val="000000" w:themeColor="text1"/>
        </w:rPr>
      </w:pPr>
      <w:r w:rsidRPr="003B0063">
        <w:rPr>
          <w:b w:val="0"/>
          <w:color w:val="000000" w:themeColor="text1"/>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w:t>
      </w:r>
      <w:r w:rsidRPr="003B0063">
        <w:rPr>
          <w:b w:val="0"/>
          <w:color w:val="000000" w:themeColor="text1"/>
        </w:rPr>
        <w:lastRenderedPageBreak/>
        <w:t>действия;</w:t>
      </w:r>
    </w:p>
    <w:p w14:paraId="3BB1B41A" w14:textId="77777777" w:rsidR="00732236" w:rsidRPr="003B0063" w:rsidRDefault="00732236" w:rsidP="0063452C">
      <w:pPr>
        <w:pStyle w:val="310"/>
        <w:numPr>
          <w:ilvl w:val="0"/>
          <w:numId w:val="2"/>
        </w:numPr>
        <w:tabs>
          <w:tab w:val="left" w:pos="284"/>
        </w:tabs>
        <w:ind w:left="284" w:right="-1" w:hanging="284"/>
        <w:contextualSpacing/>
        <w:rPr>
          <w:b w:val="0"/>
          <w:color w:val="000000" w:themeColor="text1"/>
        </w:rPr>
      </w:pPr>
      <w:r w:rsidRPr="003B0063">
        <w:rPr>
          <w:b w:val="0"/>
          <w:color w:val="000000" w:themeColor="text1"/>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2B572CE0" w14:textId="77777777" w:rsidR="00732236" w:rsidRPr="003B0063" w:rsidRDefault="00732236" w:rsidP="0063452C">
      <w:pPr>
        <w:pStyle w:val="310"/>
        <w:numPr>
          <w:ilvl w:val="0"/>
          <w:numId w:val="2"/>
        </w:numPr>
        <w:tabs>
          <w:tab w:val="left" w:pos="284"/>
        </w:tabs>
        <w:spacing w:after="240"/>
        <w:ind w:left="284" w:right="-1" w:hanging="284"/>
        <w:contextualSpacing/>
        <w:rPr>
          <w:b w:val="0"/>
          <w:color w:val="000000" w:themeColor="text1"/>
        </w:rPr>
      </w:pPr>
      <w:r w:rsidRPr="003B0063">
        <w:rPr>
          <w:b w:val="0"/>
          <w:color w:val="000000" w:themeColor="text1"/>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4A6168A3" w14:textId="77777777" w:rsidR="00732236" w:rsidRPr="003B0063" w:rsidRDefault="00732236" w:rsidP="0063452C">
      <w:pPr>
        <w:pStyle w:val="310"/>
        <w:ind w:left="0" w:right="-1" w:firstLine="567"/>
        <w:contextualSpacing/>
        <w:rPr>
          <w:color w:val="000000" w:themeColor="text1"/>
        </w:rPr>
      </w:pPr>
      <w:r w:rsidRPr="003B0063">
        <w:rPr>
          <w:color w:val="000000" w:themeColor="text1"/>
        </w:rPr>
        <w:t>ООП ООО учитывает следующие принципы:</w:t>
      </w:r>
    </w:p>
    <w:p w14:paraId="15F81833" w14:textId="77777777" w:rsidR="00732236" w:rsidRPr="003B0063" w:rsidRDefault="00732236" w:rsidP="0063452C">
      <w:pPr>
        <w:pStyle w:val="310"/>
        <w:numPr>
          <w:ilvl w:val="0"/>
          <w:numId w:val="2"/>
        </w:numPr>
        <w:tabs>
          <w:tab w:val="left" w:pos="284"/>
        </w:tabs>
        <w:ind w:left="284" w:right="-1" w:hanging="284"/>
        <w:contextualSpacing/>
        <w:rPr>
          <w:b w:val="0"/>
          <w:color w:val="000000" w:themeColor="text1"/>
        </w:rPr>
      </w:pPr>
      <w:r w:rsidRPr="003B0063">
        <w:rPr>
          <w:b w:val="0"/>
          <w:color w:val="000000" w:themeColor="text1"/>
        </w:rP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69C50DFA" w14:textId="77777777" w:rsidR="00732236" w:rsidRPr="003B0063" w:rsidRDefault="00732236" w:rsidP="0063452C">
      <w:pPr>
        <w:pStyle w:val="310"/>
        <w:numPr>
          <w:ilvl w:val="0"/>
          <w:numId w:val="2"/>
        </w:numPr>
        <w:tabs>
          <w:tab w:val="left" w:pos="284"/>
        </w:tabs>
        <w:ind w:left="284" w:right="-1" w:hanging="284"/>
        <w:contextualSpacing/>
        <w:rPr>
          <w:b w:val="0"/>
          <w:color w:val="000000" w:themeColor="text1"/>
        </w:rPr>
      </w:pPr>
      <w:r w:rsidRPr="003B0063">
        <w:rPr>
          <w:b w:val="0"/>
          <w:color w:val="000000" w:themeColor="text1"/>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7B62B87" w14:textId="77777777" w:rsidR="00732236" w:rsidRPr="003B0063" w:rsidRDefault="00732236" w:rsidP="0063452C">
      <w:pPr>
        <w:pStyle w:val="310"/>
        <w:numPr>
          <w:ilvl w:val="0"/>
          <w:numId w:val="2"/>
        </w:numPr>
        <w:tabs>
          <w:tab w:val="left" w:pos="284"/>
        </w:tabs>
        <w:ind w:left="284" w:right="-1" w:hanging="284"/>
        <w:contextualSpacing/>
        <w:rPr>
          <w:b w:val="0"/>
          <w:color w:val="000000" w:themeColor="text1"/>
        </w:rPr>
      </w:pPr>
      <w:r w:rsidRPr="003B0063">
        <w:rPr>
          <w:b w:val="0"/>
          <w:color w:val="000000" w:themeColor="text1"/>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2B0AF9D" w14:textId="77777777" w:rsidR="00732236" w:rsidRPr="003B0063" w:rsidRDefault="00732236" w:rsidP="0063452C">
      <w:pPr>
        <w:pStyle w:val="310"/>
        <w:numPr>
          <w:ilvl w:val="0"/>
          <w:numId w:val="2"/>
        </w:numPr>
        <w:tabs>
          <w:tab w:val="left" w:pos="284"/>
        </w:tabs>
        <w:ind w:left="284" w:right="-1" w:hanging="284"/>
        <w:contextualSpacing/>
        <w:rPr>
          <w:b w:val="0"/>
          <w:color w:val="000000" w:themeColor="text1"/>
        </w:rPr>
      </w:pPr>
      <w:r w:rsidRPr="003B0063">
        <w:rPr>
          <w:b w:val="0"/>
          <w:color w:val="000000" w:themeColor="text1"/>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3F4DDE25" w14:textId="77777777" w:rsidR="00732236" w:rsidRPr="003B0063" w:rsidRDefault="00732236" w:rsidP="0063452C">
      <w:pPr>
        <w:pStyle w:val="310"/>
        <w:numPr>
          <w:ilvl w:val="0"/>
          <w:numId w:val="2"/>
        </w:numPr>
        <w:tabs>
          <w:tab w:val="left" w:pos="284"/>
        </w:tabs>
        <w:ind w:left="284" w:right="-1" w:hanging="284"/>
        <w:contextualSpacing/>
        <w:rPr>
          <w:b w:val="0"/>
          <w:color w:val="000000" w:themeColor="text1"/>
        </w:rPr>
      </w:pPr>
      <w:r w:rsidRPr="003B0063">
        <w:rPr>
          <w:b w:val="0"/>
          <w:color w:val="000000" w:themeColor="text1"/>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9500F8E" w14:textId="086ECD34" w:rsidR="00732236" w:rsidRPr="003B0063" w:rsidRDefault="00732236" w:rsidP="0063452C">
      <w:pPr>
        <w:pStyle w:val="310"/>
        <w:numPr>
          <w:ilvl w:val="0"/>
          <w:numId w:val="2"/>
        </w:numPr>
        <w:tabs>
          <w:tab w:val="left" w:pos="284"/>
        </w:tabs>
        <w:ind w:left="284" w:right="-1" w:hanging="284"/>
        <w:contextualSpacing/>
        <w:rPr>
          <w:b w:val="0"/>
          <w:color w:val="000000" w:themeColor="text1"/>
        </w:rPr>
      </w:pPr>
      <w:r w:rsidRPr="003B0063">
        <w:rPr>
          <w:b w:val="0"/>
          <w:color w:val="000000" w:themeColor="text1"/>
        </w:rPr>
        <w:t xml:space="preserve">принцип учета индивидуальных возрастных, </w:t>
      </w:r>
      <w:r w:rsidR="00403D71" w:rsidRPr="003B0063">
        <w:rPr>
          <w:b w:val="0"/>
          <w:color w:val="000000" w:themeColor="text1"/>
        </w:rPr>
        <w:t>психологических и физиологических особенностей,</w:t>
      </w:r>
      <w:r w:rsidRPr="003B0063">
        <w:rPr>
          <w:b w:val="0"/>
          <w:color w:val="000000" w:themeColor="text1"/>
        </w:rPr>
        <w:t xml:space="preserve"> обучающихся при построении образовательного процесса и определении образовательно-воспитательных целей и путей их достижения;</w:t>
      </w:r>
    </w:p>
    <w:p w14:paraId="7F717374" w14:textId="77777777" w:rsidR="00732236" w:rsidRPr="003B0063" w:rsidRDefault="00732236" w:rsidP="0063452C">
      <w:pPr>
        <w:pStyle w:val="310"/>
        <w:numPr>
          <w:ilvl w:val="0"/>
          <w:numId w:val="2"/>
        </w:numPr>
        <w:tabs>
          <w:tab w:val="left" w:pos="284"/>
        </w:tabs>
        <w:ind w:left="284" w:right="-1" w:hanging="284"/>
        <w:contextualSpacing/>
        <w:rPr>
          <w:b w:val="0"/>
          <w:color w:val="000000" w:themeColor="text1"/>
        </w:rPr>
      </w:pPr>
      <w:r w:rsidRPr="003B0063">
        <w:rPr>
          <w:b w:val="0"/>
          <w:color w:val="000000" w:themeColor="text1"/>
        </w:rPr>
        <w:t>принцип обеспечения фундаментального характера образования, учета специфики изучаемых учебных предметов;</w:t>
      </w:r>
    </w:p>
    <w:p w14:paraId="3E67242C" w14:textId="77777777" w:rsidR="00732236" w:rsidRPr="003B0063" w:rsidRDefault="00732236" w:rsidP="0063452C">
      <w:pPr>
        <w:pStyle w:val="310"/>
        <w:numPr>
          <w:ilvl w:val="0"/>
          <w:numId w:val="2"/>
        </w:numPr>
        <w:tabs>
          <w:tab w:val="left" w:pos="284"/>
        </w:tabs>
        <w:ind w:left="284" w:right="-1" w:hanging="284"/>
        <w:contextualSpacing/>
        <w:rPr>
          <w:b w:val="0"/>
          <w:color w:val="000000" w:themeColor="text1"/>
        </w:rPr>
      </w:pPr>
      <w:r w:rsidRPr="003B0063">
        <w:rPr>
          <w:b w:val="0"/>
          <w:color w:val="000000" w:themeColor="text1"/>
        </w:rPr>
        <w:t>принцип интеграции обучения и воспитания: ООП ООО предусматривает связь урочной и внеуро</w:t>
      </w:r>
      <w:r w:rsidR="00801A84" w:rsidRPr="003B0063">
        <w:rPr>
          <w:b w:val="0"/>
          <w:color w:val="000000" w:themeColor="text1"/>
        </w:rPr>
        <w:t>чной деятельности, предполагающи</w:t>
      </w:r>
      <w:r w:rsidRPr="003B0063">
        <w:rPr>
          <w:b w:val="0"/>
          <w:color w:val="000000" w:themeColor="text1"/>
        </w:rPr>
        <w:t>й направленность учебного процесса на достижение личностных результатов освоения образовательной программы;</w:t>
      </w:r>
    </w:p>
    <w:p w14:paraId="15E38FB8" w14:textId="77777777" w:rsidR="00732236" w:rsidRPr="003B0063" w:rsidRDefault="00732236" w:rsidP="0063452C">
      <w:pPr>
        <w:pStyle w:val="310"/>
        <w:numPr>
          <w:ilvl w:val="0"/>
          <w:numId w:val="2"/>
        </w:numPr>
        <w:tabs>
          <w:tab w:val="left" w:pos="284"/>
        </w:tabs>
        <w:spacing w:after="240"/>
        <w:ind w:left="284" w:right="-1" w:hanging="284"/>
        <w:contextualSpacing/>
        <w:rPr>
          <w:b w:val="0"/>
          <w:color w:val="000000" w:themeColor="text1"/>
        </w:rPr>
      </w:pPr>
      <w:r w:rsidRPr="003B0063">
        <w:rPr>
          <w:b w:val="0"/>
          <w:color w:val="000000" w:themeColor="text1"/>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w:t>
      </w:r>
      <w:r w:rsidR="00AC78A3" w:rsidRPr="003B0063">
        <w:rPr>
          <w:b w:val="0"/>
          <w:color w:val="000000" w:themeColor="text1"/>
        </w:rPr>
        <w:t xml:space="preserve"> </w:t>
      </w:r>
      <w:r w:rsidRPr="003B0063">
        <w:rPr>
          <w:b w:val="0"/>
          <w:color w:val="000000" w:themeColor="text1"/>
        </w:rPr>
        <w:t>санитарными</w:t>
      </w:r>
      <w:r w:rsidR="00AC78A3" w:rsidRPr="003B0063">
        <w:rPr>
          <w:b w:val="0"/>
          <w:color w:val="000000" w:themeColor="text1"/>
        </w:rPr>
        <w:t xml:space="preserve"> </w:t>
      </w:r>
      <w:r w:rsidRPr="003B0063">
        <w:rPr>
          <w:b w:val="0"/>
          <w:color w:val="000000" w:themeColor="text1"/>
        </w:rPr>
        <w:t>правилами и нормами</w:t>
      </w:r>
      <w:r w:rsidR="00AC78A3" w:rsidRPr="003B0063">
        <w:rPr>
          <w:b w:val="0"/>
          <w:color w:val="000000" w:themeColor="text1"/>
        </w:rPr>
        <w:t xml:space="preserve"> </w:t>
      </w:r>
      <w:r w:rsidRPr="003B0063">
        <w:rPr>
          <w:b w:val="0"/>
          <w:color w:val="000000" w:themeColor="text1"/>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w:t>
      </w:r>
      <w:r w:rsidRPr="003B0063">
        <w:rPr>
          <w:b w:val="0"/>
          <w:color w:val="000000" w:themeColor="text1"/>
        </w:rPr>
        <w:lastRenderedPageBreak/>
        <w:t>регистрационный № 61573), действующими до 1 января 2027 г. (далее - Санитарно-эпидемиологические требования).</w:t>
      </w:r>
    </w:p>
    <w:p w14:paraId="560D3041" w14:textId="77777777" w:rsidR="00AC78A3" w:rsidRPr="003B0063" w:rsidRDefault="00AC78A3" w:rsidP="0063452C">
      <w:pPr>
        <w:pStyle w:val="310"/>
        <w:spacing w:after="240"/>
        <w:ind w:left="0" w:right="-1" w:firstLine="567"/>
        <w:contextualSpacing/>
        <w:rPr>
          <w:b w:val="0"/>
          <w:color w:val="000000" w:themeColor="text1"/>
        </w:rPr>
      </w:pPr>
      <w:r w:rsidRPr="003B0063">
        <w:rPr>
          <w:b w:val="0"/>
          <w:color w:val="000000" w:themeColor="text1"/>
        </w:rP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14:paraId="26018312" w14:textId="77777777" w:rsidR="001878DD" w:rsidRPr="003B0063" w:rsidRDefault="001878DD" w:rsidP="0063452C">
      <w:pPr>
        <w:pStyle w:val="310"/>
        <w:spacing w:after="240"/>
        <w:ind w:left="0" w:right="-1" w:firstLine="567"/>
        <w:contextualSpacing/>
        <w:rPr>
          <w:b w:val="0"/>
          <w:bCs w:val="0"/>
        </w:rPr>
      </w:pPr>
      <w:r w:rsidRPr="003B0063">
        <w:rPr>
          <w:b w:val="0"/>
          <w:bCs w:val="0"/>
        </w:rPr>
        <w:t xml:space="preserve">ООП ООО реализуется МБОУ «Лицей №7» 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и в рамках сетевого взаимодействия организаций. Внутренние ресурсы: </w:t>
      </w:r>
      <w:r w:rsidRPr="003B0063">
        <w:rPr>
          <w:b w:val="0"/>
          <w:bCs w:val="0"/>
        </w:rPr>
        <w:sym w:font="Symbol" w:char="F0B7"/>
      </w:r>
      <w:r w:rsidRPr="003B0063">
        <w:rPr>
          <w:b w:val="0"/>
          <w:bCs w:val="0"/>
        </w:rPr>
        <w:t xml:space="preserve"> кадровые (педагоги основного общего образования, педагоги дополнительного образования, педагог-психолог, социальный педагог, тьюторы, педагог-библиотекарь, педагог-организатор ); </w:t>
      </w:r>
      <w:r w:rsidRPr="003B0063">
        <w:rPr>
          <w:b w:val="0"/>
          <w:bCs w:val="0"/>
        </w:rPr>
        <w:sym w:font="Symbol" w:char="F0B7"/>
      </w:r>
      <w:r w:rsidRPr="003B0063">
        <w:rPr>
          <w:b w:val="0"/>
          <w:bCs w:val="0"/>
        </w:rPr>
        <w:t xml:space="preserve"> финансовые (бюджетные средства, спонсорская помощь, гранты); </w:t>
      </w:r>
      <w:r w:rsidRPr="003B0063">
        <w:rPr>
          <w:b w:val="0"/>
          <w:bCs w:val="0"/>
        </w:rPr>
        <w:sym w:font="Symbol" w:char="F0B7"/>
      </w:r>
      <w:r w:rsidRPr="003B0063">
        <w:rPr>
          <w:b w:val="0"/>
          <w:bCs w:val="0"/>
        </w:rPr>
        <w:t xml:space="preserve"> материально-технические (оснащение оборудованием, в том числе учебнометодическим, всех помещений гимназии) </w:t>
      </w:r>
      <w:r w:rsidRPr="003B0063">
        <w:rPr>
          <w:b w:val="0"/>
          <w:bCs w:val="0"/>
        </w:rPr>
        <w:sym w:font="Symbol" w:char="F0B7"/>
      </w:r>
      <w:r w:rsidRPr="003B0063">
        <w:rPr>
          <w:b w:val="0"/>
          <w:bCs w:val="0"/>
        </w:rPr>
        <w:t xml:space="preserve"> информационные (знания о конкретных обучающихся и ученических коллективах, о ходе и результатах процессов, осуществляемых МБОУ «Лицей №7» в целом и каждым сотрудником в отдельности), а также профессиональный и жизненный опыт педагогов, администрации, прочих работников школы. Внешние ресурсы, используемые МБОУ «Лицей №7»», представляют собой сторонние образовательные организации, в том числе, реализующие дополнительные общеобразовательные программы. </w:t>
      </w:r>
    </w:p>
    <w:p w14:paraId="6DE38F44" w14:textId="2CD3CD28" w:rsidR="001878DD" w:rsidRPr="003B0063" w:rsidRDefault="001878DD" w:rsidP="0063452C">
      <w:pPr>
        <w:pStyle w:val="310"/>
        <w:spacing w:after="240"/>
        <w:ind w:left="0" w:right="-1" w:firstLine="567"/>
        <w:contextualSpacing/>
        <w:rPr>
          <w:b w:val="0"/>
          <w:bCs w:val="0"/>
        </w:rPr>
      </w:pPr>
      <w:r w:rsidRPr="003B0063">
        <w:rPr>
          <w:b w:val="0"/>
          <w:bCs w:val="0"/>
        </w:rPr>
        <w:t xml:space="preserve">Осуществляется сотрудничество с организациями на основе договора: </w:t>
      </w:r>
    </w:p>
    <w:p w14:paraId="0BF80963" w14:textId="2E646F50" w:rsidR="001878DD" w:rsidRPr="003B0063" w:rsidRDefault="001878DD" w:rsidP="001878DD">
      <w:pPr>
        <w:pStyle w:val="310"/>
        <w:spacing w:after="240"/>
        <w:ind w:left="0" w:right="-1"/>
        <w:contextualSpacing/>
        <w:rPr>
          <w:b w:val="0"/>
          <w:bCs w:val="0"/>
        </w:rPr>
      </w:pPr>
      <w:r w:rsidRPr="003B0063">
        <w:rPr>
          <w:b w:val="0"/>
          <w:bCs w:val="0"/>
        </w:rPr>
        <w:t>1. ПМПк (оказание консультативной помощи)</w:t>
      </w:r>
    </w:p>
    <w:p w14:paraId="27364CE4" w14:textId="77777777" w:rsidR="001878DD" w:rsidRPr="003B0063" w:rsidRDefault="001878DD" w:rsidP="001878DD">
      <w:pPr>
        <w:pStyle w:val="310"/>
        <w:spacing w:after="240"/>
        <w:ind w:left="0" w:right="-1"/>
        <w:contextualSpacing/>
        <w:rPr>
          <w:b w:val="0"/>
          <w:bCs w:val="0"/>
        </w:rPr>
      </w:pPr>
      <w:r w:rsidRPr="003B0063">
        <w:rPr>
          <w:b w:val="0"/>
          <w:bCs w:val="0"/>
        </w:rPr>
        <w:t>2. Библиотека №2 (социальная адаптация, культурное просвещение, реализация программы воспитания)</w:t>
      </w:r>
    </w:p>
    <w:p w14:paraId="5E21AB47" w14:textId="77777777" w:rsidR="001878DD" w:rsidRPr="003B0063" w:rsidRDefault="001878DD" w:rsidP="001878DD">
      <w:pPr>
        <w:pStyle w:val="310"/>
        <w:spacing w:after="240"/>
        <w:ind w:left="0" w:right="-1"/>
        <w:contextualSpacing/>
        <w:rPr>
          <w:b w:val="0"/>
          <w:bCs w:val="0"/>
        </w:rPr>
      </w:pPr>
      <w:r w:rsidRPr="003B0063">
        <w:rPr>
          <w:b w:val="0"/>
          <w:bCs w:val="0"/>
        </w:rPr>
        <w:t>3. Центр развития ЦДО «Малая Академия» (социальная адаптация, культурное просвещение, реализация программы воспитания)</w:t>
      </w:r>
    </w:p>
    <w:p w14:paraId="259A4998" w14:textId="77777777" w:rsidR="001878DD" w:rsidRPr="003B0063" w:rsidRDefault="001878DD" w:rsidP="001878DD">
      <w:pPr>
        <w:pStyle w:val="310"/>
        <w:spacing w:after="240"/>
        <w:ind w:left="0" w:right="-1"/>
        <w:contextualSpacing/>
        <w:rPr>
          <w:b w:val="0"/>
          <w:bCs w:val="0"/>
        </w:rPr>
      </w:pPr>
      <w:r w:rsidRPr="003B0063">
        <w:rPr>
          <w:b w:val="0"/>
          <w:bCs w:val="0"/>
        </w:rPr>
        <w:t xml:space="preserve"> 4. Музыкальная школа №3 (социальная адаптация, культурное просвещение, реализация программы воспитания) </w:t>
      </w:r>
    </w:p>
    <w:p w14:paraId="0712DDEF" w14:textId="77777777" w:rsidR="001878DD" w:rsidRPr="003B0063" w:rsidRDefault="001878DD" w:rsidP="001878DD">
      <w:pPr>
        <w:pStyle w:val="310"/>
        <w:spacing w:after="240"/>
        <w:ind w:left="0" w:right="-1"/>
        <w:contextualSpacing/>
        <w:rPr>
          <w:b w:val="0"/>
          <w:bCs w:val="0"/>
        </w:rPr>
      </w:pPr>
      <w:r w:rsidRPr="003B0063">
        <w:rPr>
          <w:b w:val="0"/>
          <w:bCs w:val="0"/>
        </w:rPr>
        <w:t>5. ДК Тракторостроитель (социальная адаптация, культурное просвещение, реализация программы воспитания)</w:t>
      </w:r>
    </w:p>
    <w:p w14:paraId="55333AA4" w14:textId="77777777" w:rsidR="001878DD" w:rsidRPr="003B0063" w:rsidRDefault="001878DD" w:rsidP="001878DD">
      <w:pPr>
        <w:pStyle w:val="310"/>
        <w:spacing w:after="240"/>
        <w:ind w:left="0" w:right="-1"/>
        <w:contextualSpacing/>
        <w:rPr>
          <w:b w:val="0"/>
          <w:bCs w:val="0"/>
        </w:rPr>
      </w:pPr>
      <w:r w:rsidRPr="003B0063">
        <w:rPr>
          <w:b w:val="0"/>
          <w:bCs w:val="0"/>
        </w:rPr>
        <w:t>6. Кукольный театр (социальная адаптация, культурное просвещение, реализация программы воспитания)</w:t>
      </w:r>
    </w:p>
    <w:p w14:paraId="09398723" w14:textId="77777777" w:rsidR="001878DD" w:rsidRPr="003B0063" w:rsidRDefault="001878DD" w:rsidP="001878DD">
      <w:pPr>
        <w:pStyle w:val="310"/>
        <w:spacing w:after="240"/>
        <w:ind w:left="0" w:right="-1"/>
        <w:contextualSpacing/>
        <w:rPr>
          <w:b w:val="0"/>
          <w:bCs w:val="0"/>
        </w:rPr>
      </w:pPr>
      <w:r w:rsidRPr="003B0063">
        <w:rPr>
          <w:b w:val="0"/>
          <w:bCs w:val="0"/>
        </w:rPr>
        <w:t>7.Драматический театр (социальная адаптация, культурное просвещение, реализация программы воспитания)</w:t>
      </w:r>
    </w:p>
    <w:p w14:paraId="6C8216D8" w14:textId="77777777" w:rsidR="001878DD" w:rsidRPr="003B0063" w:rsidRDefault="001878DD" w:rsidP="001878DD">
      <w:pPr>
        <w:pStyle w:val="310"/>
        <w:spacing w:after="240"/>
        <w:ind w:left="0" w:right="-1"/>
        <w:contextualSpacing/>
        <w:rPr>
          <w:b w:val="0"/>
          <w:bCs w:val="0"/>
        </w:rPr>
      </w:pPr>
    </w:p>
    <w:p w14:paraId="26B43AE7" w14:textId="0BA5A39B" w:rsidR="001878DD" w:rsidRPr="003B0063" w:rsidRDefault="001878DD" w:rsidP="001878DD">
      <w:pPr>
        <w:pStyle w:val="310"/>
        <w:spacing w:after="240"/>
        <w:ind w:left="0" w:right="-1"/>
        <w:contextualSpacing/>
        <w:rPr>
          <w:b w:val="0"/>
          <w:bCs w:val="0"/>
          <w:color w:val="000000" w:themeColor="text1"/>
        </w:rPr>
      </w:pPr>
      <w:r w:rsidRPr="003B0063">
        <w:rPr>
          <w:b w:val="0"/>
          <w:bCs w:val="0"/>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14:paraId="3CA848B4" w14:textId="68BB7AA6" w:rsidR="001878DD" w:rsidRPr="003B0063" w:rsidRDefault="001878DD" w:rsidP="0063452C">
      <w:pPr>
        <w:pStyle w:val="310"/>
        <w:spacing w:after="240"/>
        <w:ind w:left="0" w:right="-1" w:firstLine="567"/>
        <w:contextualSpacing/>
        <w:rPr>
          <w:b w:val="0"/>
          <w:bCs w:val="0"/>
          <w:color w:val="000000" w:themeColor="text1"/>
        </w:rPr>
      </w:pPr>
      <w:r w:rsidRPr="003B0063">
        <w:rPr>
          <w:b w:val="0"/>
          <w:bCs w:val="0"/>
        </w:rPr>
        <w:t xml:space="preserve">Контроль качества образования осуществляется с помощью внутренней системы оценки качества образования (ВСОКО) МБОУ «Лицей №7», которая регламентируется положением о ВСОКО. Работа системы осуществляется посредством планирования контроля основных направлений деятельности </w:t>
      </w:r>
      <w:r w:rsidR="001A44D2" w:rsidRPr="003B0063">
        <w:rPr>
          <w:b w:val="0"/>
          <w:bCs w:val="0"/>
        </w:rPr>
        <w:t>лицея</w:t>
      </w:r>
      <w:r w:rsidRPr="003B0063">
        <w:rPr>
          <w:b w:val="0"/>
          <w:bCs w:val="0"/>
        </w:rPr>
        <w:t xml:space="preserve">, в том числе проведения разнообразных видов мониторингов, направленных на получение сведений о качестве образовательных результатов обучающихся, реализации образовательных результатов обучающихся, реализации образовательной деятельности и условий, которые ее обеспечивают. ООП ООО разработана в соответствии с требованиями федерального государственного образовательного стандарта основного общего образования и ФОП основного общего образования, определяет цель, задачи, планируемые результаты, содержание и организацию образовательной деятельности при получении основного </w:t>
      </w:r>
      <w:r w:rsidRPr="003B0063">
        <w:rPr>
          <w:b w:val="0"/>
          <w:bCs w:val="0"/>
        </w:rPr>
        <w:lastRenderedPageBreak/>
        <w:t>общего образования в образовательной организации. При разработке ООП ООО учтены результаты самообследования, в том числе функционирования ВСОКО, анализ образовательных потребностей и запросы участников образовательных отношений. Содержание основной образовательной программы основного общего образования МБОУ «Лицей №7» отражает требования ФГОС ООО и группируется в три основных раздела: целевой, содержательный и организационный.</w:t>
      </w:r>
    </w:p>
    <w:p w14:paraId="0317C491" w14:textId="77777777" w:rsidR="00037DFB" w:rsidRPr="003B0063" w:rsidRDefault="001878DD" w:rsidP="0063452C">
      <w:pPr>
        <w:pStyle w:val="310"/>
        <w:spacing w:after="240"/>
        <w:ind w:left="0" w:right="-1" w:firstLine="567"/>
        <w:contextualSpacing/>
        <w:rPr>
          <w:b w:val="0"/>
          <w:bCs w:val="0"/>
        </w:rPr>
      </w:pPr>
      <w:r w:rsidRPr="003B0063">
        <w:rPr>
          <w:b w:val="0"/>
          <w:bCs w:val="0"/>
        </w:rPr>
        <w:t xml:space="preserve">Целевой раздел определяет общее назначение, цели, задачи и планируемые результаты реализации ООП ООО, в том числе способы определения достижения этих целей и результатов. Целевой раздел включает: </w:t>
      </w:r>
    </w:p>
    <w:p w14:paraId="4A3C8D36" w14:textId="77777777" w:rsidR="00037DFB" w:rsidRPr="003B0063" w:rsidRDefault="001878DD" w:rsidP="0063452C">
      <w:pPr>
        <w:pStyle w:val="310"/>
        <w:spacing w:after="240"/>
        <w:ind w:left="0" w:right="-1" w:firstLine="567"/>
        <w:contextualSpacing/>
        <w:rPr>
          <w:b w:val="0"/>
          <w:bCs w:val="0"/>
        </w:rPr>
      </w:pPr>
      <w:r w:rsidRPr="003B0063">
        <w:rPr>
          <w:b w:val="0"/>
          <w:bCs w:val="0"/>
        </w:rPr>
        <w:sym w:font="Symbol" w:char="F0B7"/>
      </w:r>
      <w:r w:rsidRPr="003B0063">
        <w:rPr>
          <w:b w:val="0"/>
          <w:bCs w:val="0"/>
        </w:rPr>
        <w:t xml:space="preserve"> пояснительную записку; </w:t>
      </w:r>
    </w:p>
    <w:p w14:paraId="3CED2A25" w14:textId="77777777" w:rsidR="00037DFB" w:rsidRPr="003B0063" w:rsidRDefault="001878DD" w:rsidP="0063452C">
      <w:pPr>
        <w:pStyle w:val="310"/>
        <w:spacing w:after="240"/>
        <w:ind w:left="0" w:right="-1" w:firstLine="567"/>
        <w:contextualSpacing/>
        <w:rPr>
          <w:b w:val="0"/>
          <w:bCs w:val="0"/>
        </w:rPr>
      </w:pPr>
      <w:r w:rsidRPr="003B0063">
        <w:rPr>
          <w:b w:val="0"/>
          <w:bCs w:val="0"/>
        </w:rPr>
        <w:sym w:font="Symbol" w:char="F0B7"/>
      </w:r>
      <w:r w:rsidRPr="003B0063">
        <w:rPr>
          <w:b w:val="0"/>
          <w:bCs w:val="0"/>
        </w:rPr>
        <w:t xml:space="preserve"> планируемые результаты освоения обучающимися ООП ООО; </w:t>
      </w:r>
    </w:p>
    <w:p w14:paraId="4BECF580" w14:textId="77777777" w:rsidR="00037DFB" w:rsidRPr="003B0063" w:rsidRDefault="001878DD" w:rsidP="0063452C">
      <w:pPr>
        <w:pStyle w:val="310"/>
        <w:spacing w:after="240"/>
        <w:ind w:left="0" w:right="-1" w:firstLine="567"/>
        <w:contextualSpacing/>
        <w:rPr>
          <w:b w:val="0"/>
          <w:bCs w:val="0"/>
        </w:rPr>
      </w:pPr>
      <w:r w:rsidRPr="003B0063">
        <w:rPr>
          <w:b w:val="0"/>
          <w:bCs w:val="0"/>
        </w:rPr>
        <w:sym w:font="Symbol" w:char="F0B7"/>
      </w:r>
      <w:r w:rsidRPr="003B0063">
        <w:rPr>
          <w:b w:val="0"/>
          <w:bCs w:val="0"/>
        </w:rPr>
        <w:t xml:space="preserve"> систему оценки достижения планируемых результатов освоения ООП ООО. Содержательный раздел включает:</w:t>
      </w:r>
    </w:p>
    <w:p w14:paraId="10613A34" w14:textId="77777777" w:rsidR="00037DFB" w:rsidRPr="003B0063" w:rsidRDefault="001878DD" w:rsidP="0063452C">
      <w:pPr>
        <w:pStyle w:val="310"/>
        <w:spacing w:after="240"/>
        <w:ind w:left="0" w:right="-1" w:firstLine="567"/>
        <w:contextualSpacing/>
        <w:rPr>
          <w:b w:val="0"/>
          <w:bCs w:val="0"/>
        </w:rPr>
      </w:pPr>
      <w:r w:rsidRPr="003B0063">
        <w:rPr>
          <w:b w:val="0"/>
          <w:bCs w:val="0"/>
        </w:rPr>
        <w:t xml:space="preserve"> </w:t>
      </w:r>
      <w:r w:rsidRPr="003B0063">
        <w:rPr>
          <w:b w:val="0"/>
          <w:bCs w:val="0"/>
        </w:rPr>
        <w:sym w:font="Symbol" w:char="F0B7"/>
      </w:r>
      <w:r w:rsidRPr="003B0063">
        <w:rPr>
          <w:b w:val="0"/>
          <w:bCs w:val="0"/>
        </w:rPr>
        <w:t xml:space="preserve"> образовательные программы, ориентированные на достижения предметных, метапредметных и личностных результатов: </w:t>
      </w:r>
    </w:p>
    <w:p w14:paraId="66101BD4" w14:textId="77777777" w:rsidR="00037DFB" w:rsidRPr="003B0063" w:rsidRDefault="001878DD" w:rsidP="0063452C">
      <w:pPr>
        <w:pStyle w:val="310"/>
        <w:spacing w:after="240"/>
        <w:ind w:left="0" w:right="-1" w:firstLine="567"/>
        <w:contextualSpacing/>
        <w:rPr>
          <w:b w:val="0"/>
          <w:bCs w:val="0"/>
        </w:rPr>
      </w:pPr>
      <w:r w:rsidRPr="003B0063">
        <w:rPr>
          <w:b w:val="0"/>
          <w:bCs w:val="0"/>
        </w:rPr>
        <w:sym w:font="Symbol" w:char="F0B7"/>
      </w:r>
      <w:r w:rsidRPr="003B0063">
        <w:rPr>
          <w:b w:val="0"/>
          <w:bCs w:val="0"/>
        </w:rPr>
        <w:t xml:space="preserve"> рабочие программы учебных предметов, учебных курсов (в том числе внеурочной деятельности), учебных модулей; </w:t>
      </w:r>
    </w:p>
    <w:p w14:paraId="4742A705" w14:textId="77777777" w:rsidR="00037DFB" w:rsidRPr="003B0063" w:rsidRDefault="001878DD" w:rsidP="0063452C">
      <w:pPr>
        <w:pStyle w:val="310"/>
        <w:spacing w:after="240"/>
        <w:ind w:left="0" w:right="-1" w:firstLine="567"/>
        <w:contextualSpacing/>
        <w:rPr>
          <w:b w:val="0"/>
          <w:bCs w:val="0"/>
        </w:rPr>
      </w:pPr>
      <w:r w:rsidRPr="003B0063">
        <w:rPr>
          <w:b w:val="0"/>
          <w:bCs w:val="0"/>
        </w:rPr>
        <w:sym w:font="Symbol" w:char="F0B7"/>
      </w:r>
      <w:r w:rsidRPr="003B0063">
        <w:rPr>
          <w:b w:val="0"/>
          <w:bCs w:val="0"/>
        </w:rPr>
        <w:t xml:space="preserve"> программу формирования универсальных учебный действий у обучающихся; </w:t>
      </w:r>
    </w:p>
    <w:p w14:paraId="378EDA22" w14:textId="77777777" w:rsidR="00037DFB" w:rsidRPr="003B0063" w:rsidRDefault="001878DD" w:rsidP="0063452C">
      <w:pPr>
        <w:pStyle w:val="310"/>
        <w:spacing w:after="240"/>
        <w:ind w:left="0" w:right="-1" w:firstLine="567"/>
        <w:contextualSpacing/>
        <w:rPr>
          <w:b w:val="0"/>
          <w:bCs w:val="0"/>
        </w:rPr>
      </w:pPr>
      <w:r w:rsidRPr="003B0063">
        <w:rPr>
          <w:b w:val="0"/>
          <w:bCs w:val="0"/>
        </w:rPr>
        <w:sym w:font="Symbol" w:char="F0B7"/>
      </w:r>
      <w:r w:rsidRPr="003B0063">
        <w:rPr>
          <w:b w:val="0"/>
          <w:bCs w:val="0"/>
        </w:rPr>
        <w:t xml:space="preserve"> рабочую программу воспитания. </w:t>
      </w:r>
    </w:p>
    <w:p w14:paraId="54335968" w14:textId="77777777" w:rsidR="00037DFB" w:rsidRPr="003B0063" w:rsidRDefault="001878DD" w:rsidP="0063452C">
      <w:pPr>
        <w:pStyle w:val="310"/>
        <w:spacing w:after="240"/>
        <w:ind w:left="0" w:right="-1" w:firstLine="567"/>
        <w:contextualSpacing/>
        <w:rPr>
          <w:b w:val="0"/>
          <w:bCs w:val="0"/>
        </w:rPr>
      </w:pPr>
      <w:r w:rsidRPr="003B0063">
        <w:rPr>
          <w:b w:val="0"/>
          <w:bCs w:val="0"/>
        </w:rPr>
        <w:t xml:space="preserve">Организационный раздел устанавливает общие рамки организации образовательной деятельности, а также механизмы и условия реализации компонентов ООП ООО. Организационный раздел включает: </w:t>
      </w:r>
    </w:p>
    <w:p w14:paraId="1A184C81" w14:textId="77777777" w:rsidR="00037DFB" w:rsidRPr="003B0063" w:rsidRDefault="001878DD" w:rsidP="0063452C">
      <w:pPr>
        <w:pStyle w:val="310"/>
        <w:spacing w:after="240"/>
        <w:ind w:left="0" w:right="-1" w:firstLine="567"/>
        <w:contextualSpacing/>
        <w:rPr>
          <w:b w:val="0"/>
          <w:bCs w:val="0"/>
        </w:rPr>
      </w:pPr>
      <w:r w:rsidRPr="003B0063">
        <w:rPr>
          <w:b w:val="0"/>
          <w:bCs w:val="0"/>
        </w:rPr>
        <w:sym w:font="Symbol" w:char="F0B7"/>
      </w:r>
      <w:r w:rsidRPr="003B0063">
        <w:rPr>
          <w:b w:val="0"/>
          <w:bCs w:val="0"/>
        </w:rPr>
        <w:t xml:space="preserve"> учебный план; </w:t>
      </w:r>
    </w:p>
    <w:p w14:paraId="59869EFB" w14:textId="77777777" w:rsidR="00037DFB" w:rsidRPr="003B0063" w:rsidRDefault="001878DD" w:rsidP="0063452C">
      <w:pPr>
        <w:pStyle w:val="310"/>
        <w:spacing w:after="240"/>
        <w:ind w:left="0" w:right="-1" w:firstLine="567"/>
        <w:contextualSpacing/>
        <w:rPr>
          <w:b w:val="0"/>
          <w:bCs w:val="0"/>
        </w:rPr>
      </w:pPr>
      <w:r w:rsidRPr="003B0063">
        <w:rPr>
          <w:b w:val="0"/>
          <w:bCs w:val="0"/>
        </w:rPr>
        <w:sym w:font="Symbol" w:char="F0B7"/>
      </w:r>
      <w:r w:rsidRPr="003B0063">
        <w:rPr>
          <w:b w:val="0"/>
          <w:bCs w:val="0"/>
        </w:rPr>
        <w:t xml:space="preserve"> план внеурочной деятельности; </w:t>
      </w:r>
    </w:p>
    <w:p w14:paraId="0BFFE2DA" w14:textId="77777777" w:rsidR="00037DFB" w:rsidRPr="003B0063" w:rsidRDefault="001878DD" w:rsidP="0063452C">
      <w:pPr>
        <w:pStyle w:val="310"/>
        <w:spacing w:after="240"/>
        <w:ind w:left="0" w:right="-1" w:firstLine="567"/>
        <w:contextualSpacing/>
        <w:rPr>
          <w:b w:val="0"/>
          <w:bCs w:val="0"/>
        </w:rPr>
      </w:pPr>
      <w:r w:rsidRPr="003B0063">
        <w:rPr>
          <w:b w:val="0"/>
          <w:bCs w:val="0"/>
        </w:rPr>
        <w:sym w:font="Symbol" w:char="F0B7"/>
      </w:r>
      <w:r w:rsidRPr="003B0063">
        <w:rPr>
          <w:b w:val="0"/>
          <w:bCs w:val="0"/>
        </w:rPr>
        <w:t xml:space="preserve"> календарный учебный график; </w:t>
      </w:r>
    </w:p>
    <w:p w14:paraId="7852CAA7" w14:textId="7B5D1BF4" w:rsidR="001878DD" w:rsidRPr="003B0063" w:rsidRDefault="001878DD" w:rsidP="0063452C">
      <w:pPr>
        <w:pStyle w:val="310"/>
        <w:spacing w:after="240"/>
        <w:ind w:left="0" w:right="-1" w:firstLine="567"/>
        <w:contextualSpacing/>
        <w:rPr>
          <w:b w:val="0"/>
          <w:bCs w:val="0"/>
          <w:color w:val="000000" w:themeColor="text1"/>
        </w:rPr>
      </w:pPr>
      <w:r w:rsidRPr="003B0063">
        <w:rPr>
          <w:b w:val="0"/>
          <w:bCs w:val="0"/>
        </w:rPr>
        <w:sym w:font="Symbol" w:char="F0B7"/>
      </w:r>
      <w:r w:rsidRPr="003B0063">
        <w:rPr>
          <w:b w:val="0"/>
          <w:bCs w:val="0"/>
        </w:rP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МБОУ «</w:t>
      </w:r>
      <w:r w:rsidR="00037DFB" w:rsidRPr="003B0063">
        <w:rPr>
          <w:b w:val="0"/>
          <w:bCs w:val="0"/>
        </w:rPr>
        <w:t>Лицей №7</w:t>
      </w:r>
      <w:r w:rsidRPr="003B0063">
        <w:rPr>
          <w:b w:val="0"/>
          <w:bCs w:val="0"/>
        </w:rPr>
        <w:t xml:space="preserve">» или в которых </w:t>
      </w:r>
      <w:r w:rsidR="00037DFB" w:rsidRPr="003B0063">
        <w:rPr>
          <w:b w:val="0"/>
          <w:bCs w:val="0"/>
        </w:rPr>
        <w:t xml:space="preserve">лицей </w:t>
      </w:r>
      <w:r w:rsidRPr="003B0063">
        <w:rPr>
          <w:b w:val="0"/>
          <w:bCs w:val="0"/>
        </w:rPr>
        <w:t>принимает участие в учебном году;  характеристику условий реализации ООП ООО в соответствии с требованиями ФГОС ООО.</w:t>
      </w:r>
    </w:p>
    <w:p w14:paraId="69F6D0EA" w14:textId="77777777" w:rsidR="001878DD" w:rsidRPr="003B0063" w:rsidRDefault="001878DD" w:rsidP="0063452C">
      <w:pPr>
        <w:pStyle w:val="310"/>
        <w:spacing w:after="240"/>
        <w:ind w:left="0" w:right="-1" w:firstLine="567"/>
        <w:contextualSpacing/>
        <w:rPr>
          <w:b w:val="0"/>
          <w:color w:val="000000" w:themeColor="text1"/>
        </w:rPr>
      </w:pPr>
    </w:p>
    <w:p w14:paraId="686E0B7C" w14:textId="10CE8D58" w:rsidR="006C4942" w:rsidRPr="003B0063" w:rsidRDefault="006C4942" w:rsidP="0063452C">
      <w:pPr>
        <w:pStyle w:val="310"/>
        <w:numPr>
          <w:ilvl w:val="1"/>
          <w:numId w:val="1"/>
        </w:numPr>
        <w:tabs>
          <w:tab w:val="left" w:pos="1134"/>
        </w:tabs>
        <w:ind w:left="0" w:right="-1" w:firstLine="567"/>
        <w:contextualSpacing/>
        <w:rPr>
          <w:color w:val="000000" w:themeColor="text1"/>
        </w:rPr>
      </w:pPr>
      <w:r w:rsidRPr="003B0063">
        <w:rPr>
          <w:color w:val="000000" w:themeColor="text1"/>
        </w:rPr>
        <w:t>Планируемые результаты освоения обучающимися ООП ООО.</w:t>
      </w:r>
    </w:p>
    <w:p w14:paraId="60BB81AA" w14:textId="77777777" w:rsidR="00801A84" w:rsidRPr="003B0063" w:rsidRDefault="00801A84" w:rsidP="0063452C">
      <w:pPr>
        <w:pStyle w:val="310"/>
        <w:spacing w:after="240"/>
        <w:ind w:left="0" w:right="-1" w:firstLine="567"/>
        <w:contextualSpacing/>
        <w:rPr>
          <w:b w:val="0"/>
          <w:color w:val="000000" w:themeColor="text1"/>
        </w:rPr>
      </w:pPr>
      <w:r w:rsidRPr="003B0063">
        <w:rPr>
          <w:b w:val="0"/>
          <w:color w:val="000000" w:themeColor="text1"/>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146A4CFF" w14:textId="77777777" w:rsidR="00801A84" w:rsidRPr="003B0063" w:rsidRDefault="00801A84" w:rsidP="0063452C">
      <w:pPr>
        <w:pStyle w:val="310"/>
        <w:numPr>
          <w:ilvl w:val="2"/>
          <w:numId w:val="1"/>
        </w:numPr>
        <w:tabs>
          <w:tab w:val="left" w:pos="1134"/>
        </w:tabs>
        <w:spacing w:after="240"/>
        <w:ind w:left="0" w:right="-1" w:firstLine="567"/>
        <w:contextualSpacing/>
        <w:rPr>
          <w:b w:val="0"/>
          <w:color w:val="000000" w:themeColor="text1"/>
        </w:rPr>
      </w:pPr>
      <w:r w:rsidRPr="003B0063">
        <w:rPr>
          <w:b w:val="0"/>
          <w:color w:val="000000" w:themeColor="text1"/>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4D189E3D" w14:textId="77777777" w:rsidR="00801A84" w:rsidRPr="003B0063" w:rsidRDefault="00801A84" w:rsidP="0063452C">
      <w:pPr>
        <w:pStyle w:val="310"/>
        <w:spacing w:after="240"/>
        <w:ind w:left="0" w:right="-1" w:firstLine="567"/>
        <w:contextualSpacing/>
        <w:rPr>
          <w:b w:val="0"/>
          <w:color w:val="000000" w:themeColor="text1"/>
        </w:rPr>
      </w:pPr>
      <w:r w:rsidRPr="003B0063">
        <w:rPr>
          <w:b w:val="0"/>
          <w:color w:val="000000" w:themeColor="text1"/>
        </w:rPr>
        <w:t xml:space="preserve">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w:t>
      </w:r>
      <w:r w:rsidR="00560243" w:rsidRPr="003B0063">
        <w:rPr>
          <w:b w:val="0"/>
          <w:color w:val="000000" w:themeColor="text1"/>
        </w:rPr>
        <w:t xml:space="preserve">процессам </w:t>
      </w:r>
      <w:r w:rsidRPr="003B0063">
        <w:rPr>
          <w:b w:val="0"/>
          <w:color w:val="000000" w:themeColor="text1"/>
        </w:rPr>
        <w:t>самопознания, самовоспитания и саморазвития, формирования внутренней позиции личности.</w:t>
      </w:r>
    </w:p>
    <w:p w14:paraId="447B6E90" w14:textId="77777777" w:rsidR="00801A84" w:rsidRPr="003B0063" w:rsidRDefault="00801A84" w:rsidP="0063452C">
      <w:pPr>
        <w:pStyle w:val="310"/>
        <w:spacing w:after="240"/>
        <w:ind w:left="0" w:right="-1" w:firstLine="567"/>
        <w:contextualSpacing/>
        <w:rPr>
          <w:b w:val="0"/>
          <w:color w:val="000000" w:themeColor="text1"/>
        </w:rPr>
      </w:pPr>
      <w:r w:rsidRPr="003B0063">
        <w:rPr>
          <w:b w:val="0"/>
          <w:color w:val="000000" w:themeColor="text1"/>
        </w:rPr>
        <w:t xml:space="preserve">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w:t>
      </w:r>
      <w:r w:rsidRPr="003B0063">
        <w:rPr>
          <w:b w:val="0"/>
          <w:color w:val="000000" w:themeColor="text1"/>
        </w:rPr>
        <w:lastRenderedPageBreak/>
        <w:t>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4E4D7370" w14:textId="77777777" w:rsidR="009D197D" w:rsidRPr="003B0063" w:rsidRDefault="009D197D" w:rsidP="0063452C">
      <w:pPr>
        <w:pStyle w:val="310"/>
        <w:numPr>
          <w:ilvl w:val="2"/>
          <w:numId w:val="1"/>
        </w:numPr>
        <w:tabs>
          <w:tab w:val="left" w:pos="1134"/>
        </w:tabs>
        <w:ind w:left="0" w:right="-1" w:firstLine="567"/>
        <w:contextualSpacing/>
        <w:rPr>
          <w:b w:val="0"/>
          <w:color w:val="000000" w:themeColor="text1"/>
        </w:rPr>
      </w:pPr>
      <w:r w:rsidRPr="003B0063">
        <w:rPr>
          <w:b w:val="0"/>
          <w:color w:val="000000" w:themeColor="text1"/>
        </w:rPr>
        <w:t>Метапредметные результаты включают:</w:t>
      </w:r>
    </w:p>
    <w:p w14:paraId="0C526376" w14:textId="77777777" w:rsidR="009D197D" w:rsidRPr="003B0063" w:rsidRDefault="009D197D" w:rsidP="0063452C">
      <w:pPr>
        <w:pStyle w:val="310"/>
        <w:numPr>
          <w:ilvl w:val="0"/>
          <w:numId w:val="3"/>
        </w:numPr>
        <w:ind w:left="851" w:right="-1" w:hanging="284"/>
        <w:contextualSpacing/>
        <w:rPr>
          <w:b w:val="0"/>
          <w:color w:val="000000" w:themeColor="text1"/>
        </w:rPr>
      </w:pPr>
      <w:r w:rsidRPr="003B0063">
        <w:rPr>
          <w:b w:val="0"/>
          <w:color w:val="000000" w:themeColor="text1"/>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4FBE5C31" w14:textId="77777777" w:rsidR="009D197D" w:rsidRPr="003B0063" w:rsidRDefault="009D197D" w:rsidP="0063452C">
      <w:pPr>
        <w:pStyle w:val="310"/>
        <w:numPr>
          <w:ilvl w:val="0"/>
          <w:numId w:val="3"/>
        </w:numPr>
        <w:ind w:left="851" w:right="-1" w:hanging="284"/>
        <w:contextualSpacing/>
        <w:rPr>
          <w:b w:val="0"/>
          <w:color w:val="000000" w:themeColor="text1"/>
        </w:rPr>
      </w:pPr>
      <w:r w:rsidRPr="003B0063">
        <w:rPr>
          <w:b w:val="0"/>
          <w:color w:val="000000" w:themeColor="text1"/>
        </w:rPr>
        <w:t>способность их использовать в учебной, познавательной и социальной практике;</w:t>
      </w:r>
    </w:p>
    <w:p w14:paraId="54E391BA" w14:textId="77777777" w:rsidR="009D197D" w:rsidRPr="003B0063" w:rsidRDefault="009D197D" w:rsidP="0063452C">
      <w:pPr>
        <w:pStyle w:val="310"/>
        <w:numPr>
          <w:ilvl w:val="0"/>
          <w:numId w:val="3"/>
        </w:numPr>
        <w:ind w:left="851" w:right="-1" w:hanging="284"/>
        <w:contextualSpacing/>
        <w:rPr>
          <w:b w:val="0"/>
          <w:color w:val="000000" w:themeColor="text1"/>
        </w:rPr>
      </w:pPr>
      <w:r w:rsidRPr="003B0063">
        <w:rPr>
          <w:b w:val="0"/>
          <w:color w:val="000000" w:themeColor="text1"/>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95A62D0" w14:textId="77777777" w:rsidR="009D197D" w:rsidRPr="003B0063" w:rsidRDefault="009D197D" w:rsidP="0063452C">
      <w:pPr>
        <w:pStyle w:val="310"/>
        <w:numPr>
          <w:ilvl w:val="0"/>
          <w:numId w:val="3"/>
        </w:numPr>
        <w:spacing w:after="240"/>
        <w:ind w:left="851" w:right="-1" w:hanging="284"/>
        <w:contextualSpacing/>
        <w:rPr>
          <w:b w:val="0"/>
          <w:color w:val="000000" w:themeColor="text1"/>
        </w:rPr>
      </w:pPr>
      <w:r w:rsidRPr="003B0063">
        <w:rPr>
          <w:b w:val="0"/>
          <w:color w:val="000000" w:themeColor="text1"/>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5B8DA206" w14:textId="77777777" w:rsidR="009D197D" w:rsidRPr="003B0063" w:rsidRDefault="009D197D" w:rsidP="0063452C">
      <w:pPr>
        <w:pStyle w:val="310"/>
        <w:ind w:left="0" w:right="-1" w:firstLine="567"/>
        <w:contextualSpacing/>
        <w:rPr>
          <w:b w:val="0"/>
          <w:color w:val="000000" w:themeColor="text1"/>
        </w:rPr>
      </w:pPr>
      <w:r w:rsidRPr="003B0063">
        <w:rPr>
          <w:b w:val="0"/>
          <w:color w:val="000000" w:themeColor="text1"/>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638D9F90" w14:textId="77777777" w:rsidR="009D197D" w:rsidRPr="003B0063" w:rsidRDefault="009D197D" w:rsidP="0063452C">
      <w:pPr>
        <w:pStyle w:val="310"/>
        <w:numPr>
          <w:ilvl w:val="0"/>
          <w:numId w:val="2"/>
        </w:numPr>
        <w:tabs>
          <w:tab w:val="left" w:pos="284"/>
        </w:tabs>
        <w:ind w:left="284" w:right="-1" w:firstLine="142"/>
        <w:contextualSpacing/>
        <w:rPr>
          <w:b w:val="0"/>
          <w:color w:val="000000" w:themeColor="text1"/>
        </w:rPr>
      </w:pPr>
      <w:r w:rsidRPr="003B0063">
        <w:rPr>
          <w:b w:val="0"/>
          <w:color w:val="000000" w:themeColor="text1"/>
        </w:rPr>
        <w:t>познавательными универсальными учебными действиями;</w:t>
      </w:r>
    </w:p>
    <w:p w14:paraId="4B2F39EB" w14:textId="77777777" w:rsidR="009D197D" w:rsidRPr="003B0063" w:rsidRDefault="009D197D" w:rsidP="0063452C">
      <w:pPr>
        <w:pStyle w:val="310"/>
        <w:numPr>
          <w:ilvl w:val="0"/>
          <w:numId w:val="2"/>
        </w:numPr>
        <w:tabs>
          <w:tab w:val="left" w:pos="284"/>
        </w:tabs>
        <w:ind w:left="284" w:right="-1" w:firstLine="142"/>
        <w:contextualSpacing/>
        <w:rPr>
          <w:b w:val="0"/>
          <w:color w:val="000000" w:themeColor="text1"/>
        </w:rPr>
      </w:pPr>
      <w:r w:rsidRPr="003B0063">
        <w:rPr>
          <w:b w:val="0"/>
          <w:color w:val="000000" w:themeColor="text1"/>
        </w:rPr>
        <w:t>коммуникативными универсальными учебными действиями;</w:t>
      </w:r>
    </w:p>
    <w:p w14:paraId="6DCDC7B5" w14:textId="77777777" w:rsidR="009D197D" w:rsidRPr="003B0063" w:rsidRDefault="009D197D" w:rsidP="0063452C">
      <w:pPr>
        <w:pStyle w:val="310"/>
        <w:numPr>
          <w:ilvl w:val="0"/>
          <w:numId w:val="2"/>
        </w:numPr>
        <w:tabs>
          <w:tab w:val="left" w:pos="284"/>
        </w:tabs>
        <w:spacing w:after="240"/>
        <w:ind w:left="284" w:right="-1" w:firstLine="142"/>
        <w:contextualSpacing/>
        <w:rPr>
          <w:b w:val="0"/>
          <w:color w:val="000000" w:themeColor="text1"/>
        </w:rPr>
      </w:pPr>
      <w:r w:rsidRPr="003B0063">
        <w:rPr>
          <w:b w:val="0"/>
          <w:color w:val="000000" w:themeColor="text1"/>
        </w:rPr>
        <w:t>регулятивными универсальными учебными действиями.</w:t>
      </w:r>
    </w:p>
    <w:p w14:paraId="0A7354B5" w14:textId="77777777" w:rsidR="009D197D" w:rsidRPr="003B0063" w:rsidRDefault="009D197D" w:rsidP="0063452C">
      <w:pPr>
        <w:pStyle w:val="310"/>
        <w:spacing w:after="240"/>
        <w:ind w:left="0" w:right="-1" w:firstLine="567"/>
        <w:contextualSpacing/>
        <w:rPr>
          <w:b w:val="0"/>
          <w:color w:val="000000" w:themeColor="text1"/>
        </w:rPr>
      </w:pPr>
      <w:r w:rsidRPr="003B0063">
        <w:rPr>
          <w:b w:val="0"/>
          <w:color w:val="000000" w:themeColor="text1"/>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0585513D" w14:textId="77777777" w:rsidR="009D197D" w:rsidRPr="003B0063" w:rsidRDefault="009D197D" w:rsidP="0063452C">
      <w:pPr>
        <w:pStyle w:val="310"/>
        <w:spacing w:after="240"/>
        <w:ind w:left="0" w:right="-1" w:firstLine="567"/>
        <w:contextualSpacing/>
        <w:rPr>
          <w:b w:val="0"/>
          <w:color w:val="000000" w:themeColor="text1"/>
        </w:rPr>
      </w:pPr>
      <w:r w:rsidRPr="003B0063">
        <w:rPr>
          <w:b w:val="0"/>
          <w:color w:val="000000" w:themeColor="text1"/>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68A4E73" w14:textId="77777777" w:rsidR="009D197D" w:rsidRPr="003B0063" w:rsidRDefault="009D197D" w:rsidP="0063452C">
      <w:pPr>
        <w:pStyle w:val="310"/>
        <w:spacing w:after="240"/>
        <w:ind w:left="0" w:right="-1" w:firstLine="567"/>
        <w:contextualSpacing/>
        <w:rPr>
          <w:b w:val="0"/>
          <w:color w:val="000000" w:themeColor="text1"/>
        </w:rPr>
      </w:pPr>
      <w:r w:rsidRPr="003B0063">
        <w:rPr>
          <w:b w:val="0"/>
          <w:color w:val="000000" w:themeColor="text1"/>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r w:rsidR="000B752F" w:rsidRPr="003B0063">
        <w:rPr>
          <w:b w:val="0"/>
          <w:color w:val="000000" w:themeColor="text1"/>
        </w:rPr>
        <w:t xml:space="preserve">, </w:t>
      </w:r>
      <w:r w:rsidR="00674852" w:rsidRPr="003B0063">
        <w:rPr>
          <w:b w:val="0"/>
          <w:color w:val="000000" w:themeColor="text1"/>
        </w:rPr>
        <w:t xml:space="preserve">принятие себя и </w:t>
      </w:r>
      <w:r w:rsidR="00884EE3" w:rsidRPr="003B0063">
        <w:rPr>
          <w:b w:val="0"/>
          <w:color w:val="000000" w:themeColor="text1"/>
        </w:rPr>
        <w:t>других.</w:t>
      </w:r>
    </w:p>
    <w:p w14:paraId="62F081F1" w14:textId="77777777" w:rsidR="00884EE3" w:rsidRPr="003B0063" w:rsidRDefault="00884EE3" w:rsidP="0063452C">
      <w:pPr>
        <w:pStyle w:val="a7"/>
        <w:ind w:left="0" w:right="149" w:hanging="2"/>
        <w:contextualSpacing/>
        <w:rPr>
          <w:color w:val="000000" w:themeColor="text1"/>
        </w:rPr>
      </w:pPr>
      <w:r w:rsidRPr="003B0063">
        <w:rPr>
          <w:color w:val="000000" w:themeColor="text1"/>
        </w:rPr>
        <w:t>Овладение универсальными учебными регулятивными действиями</w:t>
      </w:r>
      <w:r w:rsidRPr="003B0063">
        <w:rPr>
          <w:color w:val="000000" w:themeColor="text1"/>
          <w:spacing w:val="1"/>
        </w:rPr>
        <w:t xml:space="preserve"> </w:t>
      </w:r>
      <w:r w:rsidRPr="003B0063">
        <w:rPr>
          <w:color w:val="000000" w:themeColor="text1"/>
        </w:rPr>
        <w:t>включает</w:t>
      </w:r>
      <w:r w:rsidRPr="003B0063">
        <w:rPr>
          <w:color w:val="000000" w:themeColor="text1"/>
          <w:spacing w:val="1"/>
        </w:rPr>
        <w:t xml:space="preserve"> </w:t>
      </w:r>
      <w:r w:rsidRPr="003B0063">
        <w:rPr>
          <w:color w:val="000000" w:themeColor="text1"/>
        </w:rPr>
        <w:t>умения</w:t>
      </w:r>
      <w:r w:rsidRPr="003B0063">
        <w:rPr>
          <w:color w:val="000000" w:themeColor="text1"/>
          <w:spacing w:val="1"/>
        </w:rPr>
        <w:t xml:space="preserve"> </w:t>
      </w:r>
      <w:r w:rsidRPr="003B0063">
        <w:rPr>
          <w:color w:val="000000" w:themeColor="text1"/>
        </w:rPr>
        <w:t>самоорганизации,</w:t>
      </w:r>
      <w:r w:rsidRPr="003B0063">
        <w:rPr>
          <w:color w:val="000000" w:themeColor="text1"/>
          <w:spacing w:val="1"/>
        </w:rPr>
        <w:t xml:space="preserve"> </w:t>
      </w:r>
      <w:r w:rsidRPr="003B0063">
        <w:rPr>
          <w:color w:val="000000" w:themeColor="text1"/>
        </w:rPr>
        <w:t>самоконтроля,</w:t>
      </w:r>
      <w:r w:rsidRPr="003B0063">
        <w:rPr>
          <w:color w:val="000000" w:themeColor="text1"/>
          <w:spacing w:val="1"/>
        </w:rPr>
        <w:t xml:space="preserve"> </w:t>
      </w:r>
      <w:r w:rsidRPr="003B0063">
        <w:rPr>
          <w:color w:val="000000" w:themeColor="text1"/>
        </w:rPr>
        <w:t>развитие</w:t>
      </w:r>
      <w:r w:rsidRPr="003B0063">
        <w:rPr>
          <w:color w:val="000000" w:themeColor="text1"/>
          <w:spacing w:val="1"/>
        </w:rPr>
        <w:t xml:space="preserve"> </w:t>
      </w:r>
      <w:r w:rsidRPr="003B0063">
        <w:rPr>
          <w:color w:val="000000" w:themeColor="text1"/>
        </w:rPr>
        <w:t>эмоционального интеллекта</w:t>
      </w:r>
    </w:p>
    <w:p w14:paraId="3FB5F788" w14:textId="42FD0A7C" w:rsidR="00884EE3" w:rsidRPr="003B0063" w:rsidRDefault="00884EE3" w:rsidP="0063452C">
      <w:pPr>
        <w:pStyle w:val="a7"/>
        <w:ind w:left="0" w:right="147" w:hanging="2"/>
        <w:contextualSpacing/>
        <w:rPr>
          <w:color w:val="000000" w:themeColor="text1"/>
        </w:rPr>
      </w:pPr>
      <w:r w:rsidRPr="003B0063">
        <w:rPr>
          <w:color w:val="000000" w:themeColor="text1"/>
        </w:rPr>
        <w:t xml:space="preserve">ФГОС ООО определяет предметные результаты освоения </w:t>
      </w:r>
      <w:r w:rsidR="009E5E81" w:rsidRPr="003B0063">
        <w:rPr>
          <w:color w:val="000000" w:themeColor="text1"/>
        </w:rPr>
        <w:t xml:space="preserve">программ </w:t>
      </w:r>
      <w:r w:rsidR="009E5E81" w:rsidRPr="003B0063">
        <w:rPr>
          <w:color w:val="000000" w:themeColor="text1"/>
          <w:spacing w:val="-47"/>
        </w:rPr>
        <w:t>основного</w:t>
      </w:r>
      <w:r w:rsidRPr="003B0063">
        <w:rPr>
          <w:color w:val="000000" w:themeColor="text1"/>
          <w:spacing w:val="1"/>
        </w:rPr>
        <w:t xml:space="preserve"> </w:t>
      </w:r>
      <w:r w:rsidRPr="003B0063">
        <w:rPr>
          <w:color w:val="000000" w:themeColor="text1"/>
        </w:rPr>
        <w:t>общего</w:t>
      </w:r>
      <w:r w:rsidRPr="003B0063">
        <w:rPr>
          <w:color w:val="000000" w:themeColor="text1"/>
          <w:spacing w:val="1"/>
        </w:rPr>
        <w:t xml:space="preserve"> </w:t>
      </w:r>
      <w:r w:rsidRPr="003B0063">
        <w:rPr>
          <w:color w:val="000000" w:themeColor="text1"/>
        </w:rPr>
        <w:t>образования</w:t>
      </w:r>
      <w:r w:rsidRPr="003B0063">
        <w:rPr>
          <w:color w:val="000000" w:themeColor="text1"/>
          <w:spacing w:val="1"/>
        </w:rPr>
        <w:t xml:space="preserve"> </w:t>
      </w:r>
      <w:r w:rsidRPr="003B0063">
        <w:rPr>
          <w:color w:val="000000" w:themeColor="text1"/>
        </w:rPr>
        <w:t>с</w:t>
      </w:r>
      <w:r w:rsidRPr="003B0063">
        <w:rPr>
          <w:color w:val="000000" w:themeColor="text1"/>
          <w:spacing w:val="1"/>
        </w:rPr>
        <w:t xml:space="preserve"> </w:t>
      </w:r>
      <w:r w:rsidRPr="003B0063">
        <w:rPr>
          <w:color w:val="000000" w:themeColor="text1"/>
        </w:rPr>
        <w:t>учетом</w:t>
      </w:r>
      <w:r w:rsidRPr="003B0063">
        <w:rPr>
          <w:color w:val="000000" w:themeColor="text1"/>
          <w:spacing w:val="1"/>
        </w:rPr>
        <w:t xml:space="preserve"> </w:t>
      </w:r>
      <w:r w:rsidRPr="003B0063">
        <w:rPr>
          <w:color w:val="000000" w:themeColor="text1"/>
        </w:rPr>
        <w:t>необходимости</w:t>
      </w:r>
      <w:r w:rsidRPr="003B0063">
        <w:rPr>
          <w:color w:val="000000" w:themeColor="text1"/>
          <w:spacing w:val="1"/>
        </w:rPr>
        <w:t xml:space="preserve"> </w:t>
      </w:r>
      <w:r w:rsidRPr="003B0063">
        <w:rPr>
          <w:color w:val="000000" w:themeColor="text1"/>
        </w:rPr>
        <w:t>сохранения</w:t>
      </w:r>
      <w:r w:rsidRPr="003B0063">
        <w:rPr>
          <w:color w:val="000000" w:themeColor="text1"/>
          <w:spacing w:val="1"/>
        </w:rPr>
        <w:t xml:space="preserve"> </w:t>
      </w:r>
      <w:r w:rsidRPr="003B0063">
        <w:rPr>
          <w:color w:val="000000" w:themeColor="text1"/>
        </w:rPr>
        <w:t>фундаментального характера образования, специфики изучаемых учебных</w:t>
      </w:r>
      <w:r w:rsidRPr="003B0063">
        <w:rPr>
          <w:color w:val="000000" w:themeColor="text1"/>
          <w:spacing w:val="-47"/>
        </w:rPr>
        <w:t xml:space="preserve"> </w:t>
      </w:r>
      <w:r w:rsidRPr="003B0063">
        <w:rPr>
          <w:color w:val="000000" w:themeColor="text1"/>
        </w:rPr>
        <w:t>предметов</w:t>
      </w:r>
      <w:r w:rsidRPr="003B0063">
        <w:rPr>
          <w:color w:val="000000" w:themeColor="text1"/>
          <w:spacing w:val="1"/>
        </w:rPr>
        <w:t xml:space="preserve"> </w:t>
      </w:r>
      <w:r w:rsidRPr="003B0063">
        <w:rPr>
          <w:color w:val="000000" w:themeColor="text1"/>
        </w:rPr>
        <w:t>и</w:t>
      </w:r>
      <w:r w:rsidRPr="003B0063">
        <w:rPr>
          <w:color w:val="000000" w:themeColor="text1"/>
          <w:spacing w:val="1"/>
        </w:rPr>
        <w:t xml:space="preserve"> </w:t>
      </w:r>
      <w:r w:rsidRPr="003B0063">
        <w:rPr>
          <w:color w:val="000000" w:themeColor="text1"/>
        </w:rPr>
        <w:t>обеспечения</w:t>
      </w:r>
      <w:r w:rsidRPr="003B0063">
        <w:rPr>
          <w:color w:val="000000" w:themeColor="text1"/>
          <w:spacing w:val="1"/>
        </w:rPr>
        <w:t xml:space="preserve"> </w:t>
      </w:r>
      <w:r w:rsidRPr="003B0063">
        <w:rPr>
          <w:color w:val="000000" w:themeColor="text1"/>
        </w:rPr>
        <w:t>успешного</w:t>
      </w:r>
      <w:r w:rsidRPr="003B0063">
        <w:rPr>
          <w:color w:val="000000" w:themeColor="text1"/>
          <w:spacing w:val="1"/>
        </w:rPr>
        <w:t xml:space="preserve"> </w:t>
      </w:r>
      <w:r w:rsidRPr="003B0063">
        <w:rPr>
          <w:color w:val="000000" w:themeColor="text1"/>
        </w:rPr>
        <w:t>продвижения</w:t>
      </w:r>
      <w:r w:rsidRPr="003B0063">
        <w:rPr>
          <w:color w:val="000000" w:themeColor="text1"/>
          <w:spacing w:val="1"/>
        </w:rPr>
        <w:t xml:space="preserve"> </w:t>
      </w:r>
      <w:r w:rsidRPr="003B0063">
        <w:rPr>
          <w:color w:val="000000" w:themeColor="text1"/>
        </w:rPr>
        <w:t>обучающихся</w:t>
      </w:r>
      <w:r w:rsidRPr="003B0063">
        <w:rPr>
          <w:color w:val="000000" w:themeColor="text1"/>
          <w:spacing w:val="1"/>
        </w:rPr>
        <w:t xml:space="preserve"> </w:t>
      </w:r>
      <w:r w:rsidRPr="003B0063">
        <w:rPr>
          <w:color w:val="000000" w:themeColor="text1"/>
        </w:rPr>
        <w:t>на</w:t>
      </w:r>
      <w:r w:rsidRPr="003B0063">
        <w:rPr>
          <w:color w:val="000000" w:themeColor="text1"/>
          <w:spacing w:val="1"/>
        </w:rPr>
        <w:t xml:space="preserve"> </w:t>
      </w:r>
      <w:r w:rsidRPr="003B0063">
        <w:rPr>
          <w:color w:val="000000" w:themeColor="text1"/>
        </w:rPr>
        <w:t>следующем</w:t>
      </w:r>
      <w:r w:rsidRPr="003B0063">
        <w:rPr>
          <w:color w:val="000000" w:themeColor="text1"/>
          <w:spacing w:val="2"/>
        </w:rPr>
        <w:t xml:space="preserve"> </w:t>
      </w:r>
      <w:r w:rsidRPr="003B0063">
        <w:rPr>
          <w:color w:val="000000" w:themeColor="text1"/>
        </w:rPr>
        <w:t>уровне образования.</w:t>
      </w:r>
    </w:p>
    <w:p w14:paraId="42E5F559" w14:textId="77777777" w:rsidR="00884EE3" w:rsidRPr="003B0063" w:rsidRDefault="00884EE3" w:rsidP="0063452C">
      <w:pPr>
        <w:pStyle w:val="310"/>
        <w:spacing w:after="240"/>
        <w:ind w:left="0" w:right="-1" w:firstLine="567"/>
        <w:contextualSpacing/>
        <w:rPr>
          <w:b w:val="0"/>
          <w:color w:val="000000" w:themeColor="text1"/>
        </w:rPr>
      </w:pPr>
    </w:p>
    <w:p w14:paraId="0B02221D" w14:textId="77777777" w:rsidR="009D197D" w:rsidRPr="003B0063" w:rsidRDefault="009D197D" w:rsidP="0063452C">
      <w:pPr>
        <w:pStyle w:val="310"/>
        <w:numPr>
          <w:ilvl w:val="2"/>
          <w:numId w:val="1"/>
        </w:numPr>
        <w:tabs>
          <w:tab w:val="left" w:pos="1134"/>
        </w:tabs>
        <w:ind w:left="0" w:right="-1" w:firstLine="567"/>
        <w:contextualSpacing/>
        <w:rPr>
          <w:b w:val="0"/>
          <w:color w:val="000000" w:themeColor="text1"/>
        </w:rPr>
      </w:pPr>
      <w:r w:rsidRPr="003B0063">
        <w:rPr>
          <w:b w:val="0"/>
          <w:color w:val="000000" w:themeColor="text1"/>
        </w:rPr>
        <w:t>Предметные результаты включают:</w:t>
      </w:r>
    </w:p>
    <w:p w14:paraId="6BE370A6" w14:textId="77777777" w:rsidR="00560243" w:rsidRPr="003B0063" w:rsidRDefault="009D197D" w:rsidP="0063452C">
      <w:pPr>
        <w:pStyle w:val="310"/>
        <w:numPr>
          <w:ilvl w:val="0"/>
          <w:numId w:val="3"/>
        </w:numPr>
        <w:ind w:left="851" w:right="-1" w:hanging="284"/>
        <w:contextualSpacing/>
        <w:rPr>
          <w:b w:val="0"/>
          <w:color w:val="000000" w:themeColor="text1"/>
        </w:rPr>
      </w:pPr>
      <w:r w:rsidRPr="003B0063">
        <w:rPr>
          <w:b w:val="0"/>
          <w:color w:val="000000" w:themeColor="text1"/>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0F658067" w14:textId="77777777" w:rsidR="009D197D" w:rsidRPr="003B0063" w:rsidRDefault="009D197D" w:rsidP="0063452C">
      <w:pPr>
        <w:pStyle w:val="310"/>
        <w:numPr>
          <w:ilvl w:val="0"/>
          <w:numId w:val="3"/>
        </w:numPr>
        <w:ind w:left="851" w:right="-1" w:hanging="284"/>
        <w:contextualSpacing/>
        <w:rPr>
          <w:b w:val="0"/>
          <w:color w:val="000000" w:themeColor="text1"/>
        </w:rPr>
      </w:pPr>
      <w:r w:rsidRPr="003B0063">
        <w:rPr>
          <w:b w:val="0"/>
          <w:color w:val="000000" w:themeColor="text1"/>
        </w:rPr>
        <w:t xml:space="preserve"> предпосылки научного типа мышления;</w:t>
      </w:r>
    </w:p>
    <w:p w14:paraId="43FB98B4" w14:textId="77777777" w:rsidR="009D197D" w:rsidRPr="003B0063" w:rsidRDefault="009D197D" w:rsidP="0063452C">
      <w:pPr>
        <w:pStyle w:val="310"/>
        <w:numPr>
          <w:ilvl w:val="0"/>
          <w:numId w:val="3"/>
        </w:numPr>
        <w:ind w:left="851" w:right="-1" w:hanging="284"/>
        <w:contextualSpacing/>
        <w:rPr>
          <w:b w:val="0"/>
          <w:color w:val="000000" w:themeColor="text1"/>
        </w:rPr>
      </w:pPr>
      <w:r w:rsidRPr="003B0063">
        <w:rPr>
          <w:b w:val="0"/>
          <w:color w:val="000000" w:themeColor="text1"/>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61E0E74" w14:textId="77777777" w:rsidR="009D197D" w:rsidRPr="003B0063" w:rsidRDefault="009D197D" w:rsidP="0063452C">
      <w:pPr>
        <w:pStyle w:val="310"/>
        <w:ind w:left="0" w:right="-1" w:firstLine="567"/>
        <w:contextualSpacing/>
        <w:rPr>
          <w:b w:val="0"/>
          <w:color w:val="000000" w:themeColor="text1"/>
        </w:rPr>
      </w:pPr>
      <w:r w:rsidRPr="003B0063">
        <w:rPr>
          <w:b w:val="0"/>
          <w:color w:val="000000" w:themeColor="text1"/>
        </w:rPr>
        <w:t>Требования к предметным результатам:</w:t>
      </w:r>
    </w:p>
    <w:p w14:paraId="6A1D428B" w14:textId="77777777" w:rsidR="009D197D" w:rsidRPr="003B0063" w:rsidRDefault="009D197D" w:rsidP="0063452C">
      <w:pPr>
        <w:pStyle w:val="310"/>
        <w:numPr>
          <w:ilvl w:val="0"/>
          <w:numId w:val="3"/>
        </w:numPr>
        <w:ind w:left="851" w:right="-1" w:hanging="284"/>
        <w:contextualSpacing/>
        <w:rPr>
          <w:b w:val="0"/>
          <w:color w:val="000000" w:themeColor="text1"/>
        </w:rPr>
      </w:pPr>
      <w:r w:rsidRPr="003B0063">
        <w:rPr>
          <w:b w:val="0"/>
          <w:color w:val="000000" w:themeColor="text1"/>
        </w:rPr>
        <w:t>сформулированы в деятельностной форме с усилением акцента на применение знаний и конкретные умения;</w:t>
      </w:r>
    </w:p>
    <w:p w14:paraId="7F8EB67E" w14:textId="77777777" w:rsidR="009D197D" w:rsidRPr="003B0063" w:rsidRDefault="009D197D" w:rsidP="0063452C">
      <w:pPr>
        <w:pStyle w:val="310"/>
        <w:numPr>
          <w:ilvl w:val="0"/>
          <w:numId w:val="3"/>
        </w:numPr>
        <w:ind w:left="851" w:right="-1" w:hanging="284"/>
        <w:contextualSpacing/>
        <w:rPr>
          <w:b w:val="0"/>
          <w:color w:val="000000" w:themeColor="text1"/>
        </w:rPr>
      </w:pPr>
      <w:r w:rsidRPr="003B0063">
        <w:rPr>
          <w:b w:val="0"/>
          <w:color w:val="000000" w:themeColor="text1"/>
        </w:rPr>
        <w:t xml:space="preserve">определяют минимум содержания гарантированного государством основного </w:t>
      </w:r>
      <w:r w:rsidRPr="003B0063">
        <w:rPr>
          <w:b w:val="0"/>
          <w:color w:val="000000" w:themeColor="text1"/>
        </w:rPr>
        <w:lastRenderedPageBreak/>
        <w:t>общего образования, построенного в логике изучения каждого учебного предмета;</w:t>
      </w:r>
    </w:p>
    <w:p w14:paraId="20FC0479" w14:textId="008800B5" w:rsidR="009D197D" w:rsidRPr="003B0063" w:rsidRDefault="009D197D" w:rsidP="0063452C">
      <w:pPr>
        <w:pStyle w:val="310"/>
        <w:numPr>
          <w:ilvl w:val="0"/>
          <w:numId w:val="3"/>
        </w:numPr>
        <w:ind w:left="851" w:right="-1" w:hanging="284"/>
        <w:contextualSpacing/>
        <w:rPr>
          <w:b w:val="0"/>
          <w:color w:val="000000" w:themeColor="text1"/>
        </w:rPr>
      </w:pPr>
      <w:r w:rsidRPr="003B0063">
        <w:rPr>
          <w:b w:val="0"/>
          <w:color w:val="000000" w:themeColor="text1"/>
        </w:rPr>
        <w:t>определяют требования к результатам освоения программ основного общего образования по учебным предметам;</w:t>
      </w:r>
    </w:p>
    <w:p w14:paraId="7F4463CE" w14:textId="77777777" w:rsidR="009D197D" w:rsidRPr="003B0063" w:rsidRDefault="009D197D" w:rsidP="0063452C">
      <w:pPr>
        <w:pStyle w:val="310"/>
        <w:numPr>
          <w:ilvl w:val="0"/>
          <w:numId w:val="3"/>
        </w:numPr>
        <w:spacing w:after="240"/>
        <w:ind w:left="851" w:right="-1" w:hanging="284"/>
        <w:contextualSpacing/>
        <w:rPr>
          <w:b w:val="0"/>
          <w:color w:val="000000" w:themeColor="text1"/>
        </w:rPr>
      </w:pPr>
      <w:r w:rsidRPr="003B0063">
        <w:rPr>
          <w:b w:val="0"/>
          <w:color w:val="000000" w:themeColor="text1"/>
        </w:rPr>
        <w:t>усиливают акценты на изучение явлений и процессов современной России и мира в целом, современного состояния науки.</w:t>
      </w:r>
    </w:p>
    <w:p w14:paraId="7DB5CB78" w14:textId="77777777" w:rsidR="00884EE3" w:rsidRPr="003B0063" w:rsidRDefault="00884EE3" w:rsidP="0063452C">
      <w:pPr>
        <w:pStyle w:val="310"/>
        <w:spacing w:after="240"/>
        <w:ind w:right="-1"/>
        <w:contextualSpacing/>
        <w:rPr>
          <w:b w:val="0"/>
          <w:color w:val="000000" w:themeColor="text1"/>
        </w:rPr>
      </w:pPr>
    </w:p>
    <w:p w14:paraId="424BC1B1" w14:textId="0343DE67" w:rsidR="00BA35B5" w:rsidRPr="003B0063" w:rsidRDefault="00BA35B5" w:rsidP="0063452C">
      <w:pPr>
        <w:pStyle w:val="310"/>
        <w:ind w:left="0" w:right="-1" w:firstLine="567"/>
        <w:contextualSpacing/>
        <w:rPr>
          <w:b w:val="0"/>
          <w:color w:val="000000" w:themeColor="text1"/>
        </w:rPr>
      </w:pPr>
      <w:r w:rsidRPr="003B0063">
        <w:rPr>
          <w:b w:val="0"/>
          <w:color w:val="000000" w:themeColor="text1"/>
        </w:rPr>
        <w:t>Требова</w:t>
      </w:r>
      <w:r w:rsidR="0083716B" w:rsidRPr="003B0063">
        <w:rPr>
          <w:b w:val="0"/>
          <w:color w:val="000000" w:themeColor="text1"/>
        </w:rPr>
        <w:t>ния к предметным результатам:</w:t>
      </w:r>
    </w:p>
    <w:p w14:paraId="6F5269F5" w14:textId="77777777" w:rsidR="00BA35B5" w:rsidRPr="003B0063" w:rsidRDefault="00BA35B5" w:rsidP="0063452C">
      <w:pPr>
        <w:pStyle w:val="310"/>
        <w:numPr>
          <w:ilvl w:val="0"/>
          <w:numId w:val="3"/>
        </w:numPr>
        <w:ind w:left="851" w:right="-1" w:hanging="284"/>
        <w:contextualSpacing/>
        <w:rPr>
          <w:b w:val="0"/>
          <w:color w:val="000000" w:themeColor="text1"/>
        </w:rPr>
      </w:pPr>
      <w:r w:rsidRPr="003B0063">
        <w:rPr>
          <w:b w:val="0"/>
          <w:color w:val="000000" w:themeColor="text1"/>
        </w:rPr>
        <w:t>формулируются в деятельностной форме с усилением акцента на применение знаний и конкретных умений;</w:t>
      </w:r>
    </w:p>
    <w:p w14:paraId="47B7C0DB" w14:textId="57734E6C" w:rsidR="00BA35B5" w:rsidRPr="003B0063" w:rsidRDefault="00BA35B5" w:rsidP="0063452C">
      <w:pPr>
        <w:pStyle w:val="310"/>
        <w:numPr>
          <w:ilvl w:val="0"/>
          <w:numId w:val="3"/>
        </w:numPr>
        <w:ind w:left="851" w:right="-1" w:hanging="284"/>
        <w:contextualSpacing/>
        <w:rPr>
          <w:b w:val="0"/>
          <w:color w:val="000000" w:themeColor="text1"/>
        </w:rPr>
      </w:pPr>
      <w:r w:rsidRPr="003B0063">
        <w:rPr>
          <w:b w:val="0"/>
          <w:color w:val="000000" w:themeColor="text1"/>
        </w:rPr>
        <w:t>формулируются на основе документов стратегического планирования</w:t>
      </w:r>
      <w:r w:rsidRPr="003B0063">
        <w:rPr>
          <w:b w:val="0"/>
          <w:color w:val="000000" w:themeColor="text1"/>
        </w:rPr>
        <w:footnoteReference w:id="1"/>
      </w:r>
      <w:r w:rsidRPr="003B0063">
        <w:rPr>
          <w:b w:val="0"/>
          <w:color w:val="000000" w:themeColor="text1"/>
        </w:rPr>
        <w:t xml:space="preserve"> с учетом </w:t>
      </w:r>
      <w:r w:rsidR="00403D71" w:rsidRPr="003B0063">
        <w:rPr>
          <w:b w:val="0"/>
          <w:color w:val="000000" w:themeColor="text1"/>
        </w:rPr>
        <w:t>результатов,</w:t>
      </w:r>
      <w:r w:rsidRPr="003B0063">
        <w:rPr>
          <w:b w:val="0"/>
          <w:color w:val="000000" w:themeColor="text1"/>
        </w:rPr>
        <w:t xml:space="preserve">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14:paraId="6F6E7E47" w14:textId="77777777" w:rsidR="00BA35B5" w:rsidRPr="003B0063" w:rsidRDefault="00BA35B5" w:rsidP="0063452C">
      <w:pPr>
        <w:pStyle w:val="310"/>
        <w:numPr>
          <w:ilvl w:val="0"/>
          <w:numId w:val="3"/>
        </w:numPr>
        <w:ind w:left="851" w:right="-1" w:hanging="284"/>
        <w:contextualSpacing/>
        <w:rPr>
          <w:b w:val="0"/>
          <w:color w:val="000000" w:themeColor="text1"/>
        </w:rPr>
      </w:pPr>
      <w:r w:rsidRPr="003B0063">
        <w:rPr>
          <w:b w:val="0"/>
          <w:color w:val="000000" w:themeColor="text1"/>
        </w:rPr>
        <w:t>определяют минимум содержания основного общего образования, изучение которого гарантирует государство, построенного в логике изучения каждого учебного предмета;</w:t>
      </w:r>
    </w:p>
    <w:p w14:paraId="7CEF5922" w14:textId="3A1CF405" w:rsidR="00BA35B5" w:rsidRPr="003B0063" w:rsidRDefault="00BA35B5" w:rsidP="0063452C">
      <w:pPr>
        <w:pStyle w:val="310"/>
        <w:numPr>
          <w:ilvl w:val="0"/>
          <w:numId w:val="3"/>
        </w:numPr>
        <w:ind w:left="851" w:right="-1" w:hanging="284"/>
        <w:contextualSpacing/>
        <w:rPr>
          <w:b w:val="0"/>
          <w:color w:val="000000" w:themeColor="text1"/>
        </w:rPr>
      </w:pPr>
      <w:r w:rsidRPr="003B0063">
        <w:rPr>
          <w:b w:val="0"/>
          <w:color w:val="000000" w:themeColor="text1"/>
        </w:rPr>
        <w:t>определяют требования к результатам освоения программ основного общего образования по учебным предметам;</w:t>
      </w:r>
    </w:p>
    <w:p w14:paraId="053B6A90" w14:textId="77777777" w:rsidR="00BA35B5" w:rsidRPr="003B0063" w:rsidRDefault="00BA35B5" w:rsidP="0063452C">
      <w:pPr>
        <w:pStyle w:val="310"/>
        <w:numPr>
          <w:ilvl w:val="0"/>
          <w:numId w:val="3"/>
        </w:numPr>
        <w:ind w:left="851" w:right="-1" w:hanging="284"/>
        <w:contextualSpacing/>
        <w:rPr>
          <w:b w:val="0"/>
          <w:color w:val="000000" w:themeColor="text1"/>
        </w:rPr>
      </w:pPr>
      <w:r w:rsidRPr="003B0063">
        <w:rPr>
          <w:b w:val="0"/>
          <w:color w:val="000000" w:themeColor="text1"/>
        </w:rPr>
        <w:t>усиливают акценты на изучение явлений и процессов современной России и мира в целом, современного состояния науки;</w:t>
      </w:r>
    </w:p>
    <w:p w14:paraId="5373B781" w14:textId="4DDAD57F" w:rsidR="00BA35B5" w:rsidRPr="003B0063" w:rsidRDefault="00BA35B5" w:rsidP="0063452C">
      <w:pPr>
        <w:pStyle w:val="310"/>
        <w:numPr>
          <w:ilvl w:val="0"/>
          <w:numId w:val="3"/>
        </w:numPr>
        <w:ind w:left="851" w:right="-1" w:hanging="284"/>
        <w:contextualSpacing/>
        <w:rPr>
          <w:b w:val="0"/>
          <w:color w:val="000000" w:themeColor="text1"/>
        </w:rPr>
      </w:pPr>
      <w:r w:rsidRPr="003B0063">
        <w:rPr>
          <w:b w:val="0"/>
          <w:color w:val="000000" w:themeColor="text1"/>
        </w:rPr>
        <w:t>учитывают особенности реализации адаптированных программ основного общего образования обучающихся с ОВЗ различных нозологических групп.</w:t>
      </w:r>
    </w:p>
    <w:p w14:paraId="5F3D436C" w14:textId="4C5081B7" w:rsidR="00037DFB" w:rsidRPr="003B0063" w:rsidRDefault="00037DFB" w:rsidP="00037DFB">
      <w:pPr>
        <w:pStyle w:val="310"/>
        <w:ind w:left="567" w:right="-1"/>
        <w:contextualSpacing/>
        <w:rPr>
          <w:b w:val="0"/>
          <w:color w:val="000000" w:themeColor="text1"/>
        </w:rPr>
      </w:pPr>
    </w:p>
    <w:p w14:paraId="581E6C2B" w14:textId="77777777" w:rsidR="00037DFB" w:rsidRPr="003B0063" w:rsidRDefault="00037DFB" w:rsidP="00037DFB">
      <w:pPr>
        <w:pStyle w:val="310"/>
        <w:ind w:left="567" w:right="-1"/>
        <w:contextualSpacing/>
        <w:rPr>
          <w:b w:val="0"/>
        </w:rPr>
      </w:pPr>
      <w:r w:rsidRPr="003B0063">
        <w:rPr>
          <w:b w:val="0"/>
        </w:rPr>
        <w:t xml:space="preserve">1.4.1.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r w:rsidRPr="003B0063">
        <w:rPr>
          <w:bCs w:val="0"/>
        </w:rPr>
        <w:t>Гражданского воспитания:</w:t>
      </w:r>
      <w:r w:rsidRPr="003B0063">
        <w:rPr>
          <w:b w:val="0"/>
        </w:rPr>
        <w:t xml:space="preserve"> готовность к выполнению обязанностей гражданина и реализации его прав, уважение прав, свобод и законных интересов других людей; </w:t>
      </w:r>
      <w:r w:rsidRPr="003B0063">
        <w:rPr>
          <w:b w:val="0"/>
        </w:rPr>
        <w:sym w:font="Symbol" w:char="F0D8"/>
      </w:r>
      <w:r w:rsidRPr="003B0063">
        <w:rPr>
          <w:b w:val="0"/>
        </w:rPr>
        <w:t xml:space="preserve"> активное участие в жизни семьи, Организации, местного сообщества, родного края, страны; </w:t>
      </w:r>
      <w:r w:rsidRPr="003B0063">
        <w:rPr>
          <w:b w:val="0"/>
        </w:rPr>
        <w:sym w:font="Symbol" w:char="F0D8"/>
      </w:r>
      <w:r w:rsidRPr="003B0063">
        <w:rPr>
          <w:b w:val="0"/>
        </w:rPr>
        <w:t xml:space="preserve"> неприятие любых форм экстремизма, дискриминации; </w:t>
      </w:r>
      <w:r w:rsidRPr="003B0063">
        <w:rPr>
          <w:b w:val="0"/>
        </w:rPr>
        <w:sym w:font="Symbol" w:char="F0D8"/>
      </w:r>
      <w:r w:rsidRPr="003B0063">
        <w:rPr>
          <w:b w:val="0"/>
        </w:rPr>
        <w:t xml:space="preserve"> понимание роли различных социальных институтов в жизни человека; </w:t>
      </w:r>
      <w:r w:rsidRPr="003B0063">
        <w:rPr>
          <w:b w:val="0"/>
        </w:rPr>
        <w:sym w:font="Symbol" w:char="F0D8"/>
      </w:r>
      <w:r w:rsidRPr="003B0063">
        <w:rPr>
          <w:b w:val="0"/>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3B0063">
        <w:rPr>
          <w:b w:val="0"/>
        </w:rPr>
        <w:sym w:font="Symbol" w:char="F0D8"/>
      </w:r>
      <w:r w:rsidRPr="003B0063">
        <w:rPr>
          <w:b w:val="0"/>
        </w:rPr>
        <w:t xml:space="preserve"> представление о способах противодействия коррупции; </w:t>
      </w:r>
      <w:r w:rsidRPr="003B0063">
        <w:rPr>
          <w:b w:val="0"/>
        </w:rPr>
        <w:sym w:font="Symbol" w:char="F0D8"/>
      </w:r>
      <w:r w:rsidRPr="003B0063">
        <w:rPr>
          <w:b w:val="0"/>
        </w:rPr>
        <w:t xml:space="preserve"> готовность к разнообразной совместной деятельности, стремление к взаимопониманию и взаимопомощи, активное участие в школьном самоуправлении; </w:t>
      </w:r>
      <w:r w:rsidRPr="003B0063">
        <w:rPr>
          <w:b w:val="0"/>
        </w:rPr>
        <w:sym w:font="Symbol" w:char="F0D8"/>
      </w:r>
      <w:r w:rsidRPr="003B0063">
        <w:rPr>
          <w:b w:val="0"/>
        </w:rPr>
        <w:t xml:space="preserve"> готовность к участию в гуманитарной деятельности (волонтерство, помощь людям, нуждающимся в ней). </w:t>
      </w:r>
    </w:p>
    <w:p w14:paraId="071294DB" w14:textId="77777777" w:rsidR="00037DFB" w:rsidRPr="003B0063" w:rsidRDefault="00037DFB" w:rsidP="00037DFB">
      <w:pPr>
        <w:pStyle w:val="310"/>
        <w:ind w:left="567" w:right="-1"/>
        <w:contextualSpacing/>
        <w:rPr>
          <w:b w:val="0"/>
        </w:rPr>
      </w:pPr>
      <w:r w:rsidRPr="003B0063">
        <w:rPr>
          <w:bCs w:val="0"/>
        </w:rPr>
        <w:t>Патриотического воспитания:</w:t>
      </w:r>
      <w:r w:rsidRPr="003B0063">
        <w:rPr>
          <w:b w:val="0"/>
        </w:rPr>
        <w:t xml:space="preserve"> </w:t>
      </w:r>
      <w:r w:rsidRPr="003B0063">
        <w:rPr>
          <w:b w:val="0"/>
        </w:rPr>
        <w:sym w:font="Symbol" w:char="F0D8"/>
      </w:r>
      <w:r w:rsidRPr="003B0063">
        <w:rPr>
          <w:b w:val="0"/>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3B0063">
        <w:rPr>
          <w:b w:val="0"/>
        </w:rPr>
        <w:sym w:font="Symbol" w:char="F0D8"/>
      </w:r>
      <w:r w:rsidRPr="003B0063">
        <w:rPr>
          <w:b w:val="0"/>
        </w:rPr>
        <w:t xml:space="preserve"> ценностное отношение к достижениям своей Родины - России, к науке, искусству, спорту, технологиям, боевым подвигам и трудовым достижениям народа; </w:t>
      </w:r>
      <w:r w:rsidRPr="003B0063">
        <w:rPr>
          <w:b w:val="0"/>
        </w:rPr>
        <w:sym w:font="Symbol" w:char="F0D8"/>
      </w:r>
      <w:r w:rsidRPr="003B0063">
        <w:rPr>
          <w:b w:val="0"/>
        </w:rPr>
        <w:t xml:space="preserve"> уважение к символам России, государственным праздникам, историческому и природному наследию и памятникам, традициям разных народов, проживающих в </w:t>
      </w:r>
      <w:r w:rsidRPr="003B0063">
        <w:rPr>
          <w:b w:val="0"/>
        </w:rPr>
        <w:lastRenderedPageBreak/>
        <w:t xml:space="preserve">родной стране. </w:t>
      </w:r>
    </w:p>
    <w:p w14:paraId="6B97824E" w14:textId="77777777" w:rsidR="00037DFB" w:rsidRPr="003B0063" w:rsidRDefault="00037DFB" w:rsidP="00037DFB">
      <w:pPr>
        <w:pStyle w:val="310"/>
        <w:ind w:left="567" w:right="-1"/>
        <w:contextualSpacing/>
        <w:rPr>
          <w:b w:val="0"/>
        </w:rPr>
      </w:pPr>
      <w:r w:rsidRPr="003B0063">
        <w:rPr>
          <w:bCs w:val="0"/>
        </w:rPr>
        <w:t>Духовно-нравственного воспитания:</w:t>
      </w:r>
      <w:r w:rsidRPr="003B0063">
        <w:rPr>
          <w:b w:val="0"/>
        </w:rPr>
        <w:t xml:space="preserve"> 11 </w:t>
      </w:r>
      <w:r w:rsidRPr="003B0063">
        <w:rPr>
          <w:b w:val="0"/>
        </w:rPr>
        <w:sym w:font="Symbol" w:char="F0D8"/>
      </w:r>
      <w:r w:rsidRPr="003B0063">
        <w:rPr>
          <w:b w:val="0"/>
        </w:rPr>
        <w:t xml:space="preserve"> ориентация на моральные ценности и нормы в ситуациях нравственного выбора; </w:t>
      </w:r>
      <w:r w:rsidRPr="003B0063">
        <w:rPr>
          <w:b w:val="0"/>
        </w:rPr>
        <w:sym w:font="Symbol" w:char="F0D8"/>
      </w:r>
      <w:r w:rsidRPr="003B0063">
        <w:rPr>
          <w:b w:val="0"/>
        </w:rPr>
        <w:t xml:space="preserve">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r w:rsidRPr="003B0063">
        <w:rPr>
          <w:b w:val="0"/>
        </w:rPr>
        <w:sym w:font="Symbol" w:char="F0D8"/>
      </w:r>
      <w:r w:rsidRPr="003B0063">
        <w:rPr>
          <w:b w:val="0"/>
        </w:rPr>
        <w:t xml:space="preserve"> активное неприятие асоциальных поступков, свобода и ответственность личности в условиях индивидуального и общественного пространства. </w:t>
      </w:r>
    </w:p>
    <w:p w14:paraId="3A52F785" w14:textId="77777777" w:rsidR="00037DFB" w:rsidRPr="003B0063" w:rsidRDefault="00037DFB" w:rsidP="00037DFB">
      <w:pPr>
        <w:pStyle w:val="310"/>
        <w:ind w:left="567" w:right="-1"/>
        <w:contextualSpacing/>
        <w:rPr>
          <w:b w:val="0"/>
        </w:rPr>
      </w:pPr>
      <w:r w:rsidRPr="003B0063">
        <w:rPr>
          <w:bCs w:val="0"/>
        </w:rPr>
        <w:t>Эстетического воспитания:</w:t>
      </w:r>
      <w:r w:rsidRPr="003B0063">
        <w:rPr>
          <w:b w:val="0"/>
        </w:rPr>
        <w:t xml:space="preserve"> </w:t>
      </w:r>
      <w:r w:rsidRPr="003B0063">
        <w:rPr>
          <w:b w:val="0"/>
        </w:rPr>
        <w:sym w:font="Symbol" w:char="F0D8"/>
      </w:r>
      <w:r w:rsidRPr="003B0063">
        <w:rPr>
          <w:b w:val="0"/>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r w:rsidRPr="003B0063">
        <w:rPr>
          <w:b w:val="0"/>
        </w:rPr>
        <w:sym w:font="Symbol" w:char="F0D8"/>
      </w:r>
      <w:r w:rsidRPr="003B0063">
        <w:rPr>
          <w:b w:val="0"/>
        </w:rPr>
        <w:t xml:space="preserve"> понимание ценности отечественного и мирового искусства, роли этнических культурных традиций и народного творчества; </w:t>
      </w:r>
      <w:r w:rsidRPr="003B0063">
        <w:rPr>
          <w:b w:val="0"/>
        </w:rPr>
        <w:sym w:font="Symbol" w:char="F0D8"/>
      </w:r>
      <w:r w:rsidRPr="003B0063">
        <w:rPr>
          <w:b w:val="0"/>
        </w:rPr>
        <w:t xml:space="preserve"> стремление к самовыражению в разных видах искусства. </w:t>
      </w:r>
      <w:r w:rsidRPr="003B0063">
        <w:rPr>
          <w:b w:val="0"/>
        </w:rPr>
        <w:sym w:font="Symbol" w:char="F0D8"/>
      </w:r>
    </w:p>
    <w:p w14:paraId="270AF423" w14:textId="77777777" w:rsidR="00037DFB" w:rsidRPr="003B0063" w:rsidRDefault="00037DFB" w:rsidP="00037DFB">
      <w:pPr>
        <w:pStyle w:val="310"/>
        <w:ind w:left="567" w:right="-1"/>
        <w:contextualSpacing/>
        <w:rPr>
          <w:b w:val="0"/>
        </w:rPr>
      </w:pPr>
      <w:r w:rsidRPr="003B0063">
        <w:rPr>
          <w:bCs w:val="0"/>
        </w:rPr>
        <w:t>Физического воспитания,</w:t>
      </w:r>
      <w:r w:rsidRPr="003B0063">
        <w:rPr>
          <w:b w:val="0"/>
        </w:rPr>
        <w:t xml:space="preserve"> формирования культуры здоровья и эмоционального благополучия: </w:t>
      </w:r>
      <w:r w:rsidRPr="003B0063">
        <w:rPr>
          <w:b w:val="0"/>
        </w:rPr>
        <w:sym w:font="Symbol" w:char="F0D8"/>
      </w:r>
      <w:r w:rsidRPr="003B0063">
        <w:rPr>
          <w:b w:val="0"/>
        </w:rPr>
        <w:t xml:space="preserve"> осознание ценности жизни; </w:t>
      </w:r>
      <w:r w:rsidRPr="003B0063">
        <w:rPr>
          <w:b w:val="0"/>
        </w:rPr>
        <w:sym w:font="Symbol" w:char="F0D8"/>
      </w:r>
      <w:r w:rsidRPr="003B0063">
        <w:rPr>
          <w:b w:val="0"/>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r w:rsidRPr="003B0063">
        <w:rPr>
          <w:b w:val="0"/>
        </w:rPr>
        <w:sym w:font="Symbol" w:char="F0D8"/>
      </w:r>
      <w:r w:rsidRPr="003B0063">
        <w:rPr>
          <w:b w:val="0"/>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r w:rsidRPr="003B0063">
        <w:rPr>
          <w:b w:val="0"/>
        </w:rPr>
        <w:sym w:font="Symbol" w:char="F0D8"/>
      </w:r>
      <w:r w:rsidRPr="003B0063">
        <w:rPr>
          <w:b w:val="0"/>
        </w:rPr>
        <w:t xml:space="preserve"> соблюдение правил безопасности, в том числе навыков безопасного поведения в интернет-среде; </w:t>
      </w:r>
      <w:r w:rsidRPr="003B0063">
        <w:rPr>
          <w:b w:val="0"/>
        </w:rPr>
        <w:sym w:font="Symbol" w:char="F0D8"/>
      </w:r>
      <w:r w:rsidRPr="003B0063">
        <w:rPr>
          <w:b w:val="0"/>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3B0063">
        <w:rPr>
          <w:b w:val="0"/>
        </w:rPr>
        <w:sym w:font="Symbol" w:char="F0D8"/>
      </w:r>
      <w:r w:rsidRPr="003B0063">
        <w:rPr>
          <w:b w:val="0"/>
        </w:rPr>
        <w:t xml:space="preserve"> умение принимать себя и других, не осуждая; </w:t>
      </w:r>
      <w:r w:rsidRPr="003B0063">
        <w:rPr>
          <w:b w:val="0"/>
        </w:rPr>
        <w:sym w:font="Symbol" w:char="F0D8"/>
      </w:r>
      <w:r w:rsidRPr="003B0063">
        <w:rPr>
          <w:b w:val="0"/>
        </w:rPr>
        <w:t xml:space="preserve"> умение осознавать эмоциональное состояние себя и других, умение управлять собственным эмоциональным состоянием; </w:t>
      </w:r>
      <w:r w:rsidRPr="003B0063">
        <w:rPr>
          <w:b w:val="0"/>
        </w:rPr>
        <w:sym w:font="Symbol" w:char="F0D8"/>
      </w:r>
      <w:r w:rsidRPr="003B0063">
        <w:rPr>
          <w:b w:val="0"/>
        </w:rPr>
        <w:t xml:space="preserve"> сформированность навыка рефлексии, признание своего права на ошибку и такого же права другого человека. </w:t>
      </w:r>
    </w:p>
    <w:p w14:paraId="478D3082" w14:textId="1BEE7BAA" w:rsidR="00037DFB" w:rsidRPr="003B0063" w:rsidRDefault="00037DFB" w:rsidP="00037DFB">
      <w:pPr>
        <w:pStyle w:val="310"/>
        <w:ind w:left="567" w:right="-1"/>
        <w:contextualSpacing/>
        <w:rPr>
          <w:b w:val="0"/>
          <w:color w:val="000000" w:themeColor="text1"/>
        </w:rPr>
      </w:pPr>
      <w:r w:rsidRPr="003B0063">
        <w:rPr>
          <w:bCs w:val="0"/>
        </w:rPr>
        <w:t>Трудового воспитания:</w:t>
      </w:r>
      <w:r w:rsidRPr="003B0063">
        <w:rPr>
          <w:b w:val="0"/>
        </w:rPr>
        <w:t xml:space="preserve"> 12 </w:t>
      </w:r>
      <w:r w:rsidRPr="003B0063">
        <w:rPr>
          <w:b w:val="0"/>
        </w:rPr>
        <w:sym w:font="Symbol" w:char="F0D8"/>
      </w:r>
      <w:r w:rsidRPr="003B0063">
        <w:rPr>
          <w:b w:val="0"/>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r w:rsidRPr="003B0063">
        <w:rPr>
          <w:b w:val="0"/>
        </w:rPr>
        <w:sym w:font="Symbol" w:char="F0D8"/>
      </w:r>
      <w:r w:rsidRPr="003B0063">
        <w:rPr>
          <w:b w:val="0"/>
        </w:rPr>
        <w:t xml:space="preserve"> интерес к практическому изучению профессий и труда различного рода, в том числе на основе применения изучаемого предметного знания; </w:t>
      </w:r>
      <w:r w:rsidRPr="003B0063">
        <w:rPr>
          <w:b w:val="0"/>
        </w:rPr>
        <w:sym w:font="Symbol" w:char="F0D8"/>
      </w:r>
      <w:r w:rsidRPr="003B0063">
        <w:rPr>
          <w:b w:val="0"/>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r w:rsidRPr="003B0063">
        <w:rPr>
          <w:b w:val="0"/>
        </w:rPr>
        <w:sym w:font="Symbol" w:char="F0D8"/>
      </w:r>
      <w:r w:rsidRPr="003B0063">
        <w:rPr>
          <w:b w:val="0"/>
        </w:rPr>
        <w:t xml:space="preserve"> готовность адаптироваться в профессиональной среде; </w:t>
      </w:r>
      <w:r w:rsidRPr="003B0063">
        <w:rPr>
          <w:b w:val="0"/>
        </w:rPr>
        <w:sym w:font="Symbol" w:char="F0D8"/>
      </w:r>
      <w:r w:rsidRPr="003B0063">
        <w:rPr>
          <w:b w:val="0"/>
        </w:rPr>
        <w:t xml:space="preserve"> уважение к труду и результатам трудовой деятельности; </w:t>
      </w:r>
      <w:r w:rsidRPr="003B0063">
        <w:rPr>
          <w:b w:val="0"/>
        </w:rPr>
        <w:sym w:font="Symbol" w:char="F0D8"/>
      </w:r>
      <w:r w:rsidRPr="003B0063">
        <w:rPr>
          <w:b w:val="0"/>
        </w:rPr>
        <w:t xml:space="preserve"> осознанный выбор и построение индивидуальной траектории образования и жизненных планов с учетом личных и общественных интересов и потребностей. Экологического воспитания: </w:t>
      </w:r>
      <w:r w:rsidRPr="003B0063">
        <w:rPr>
          <w:b w:val="0"/>
        </w:rPr>
        <w:sym w:font="Symbol" w:char="F0D8"/>
      </w:r>
      <w:r w:rsidRPr="003B0063">
        <w:rPr>
          <w:b w:val="0"/>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r w:rsidRPr="003B0063">
        <w:rPr>
          <w:b w:val="0"/>
        </w:rPr>
        <w:sym w:font="Symbol" w:char="F0D8"/>
      </w:r>
      <w:r w:rsidRPr="003B0063">
        <w:rPr>
          <w:b w:val="0"/>
        </w:rPr>
        <w:t xml:space="preserve"> повышение уровня экологической культуры, осознание глобального характера экологических проблем и путей их решения; </w:t>
      </w:r>
      <w:r w:rsidRPr="003B0063">
        <w:rPr>
          <w:b w:val="0"/>
        </w:rPr>
        <w:sym w:font="Symbol" w:char="F0D8"/>
      </w:r>
      <w:r w:rsidRPr="003B0063">
        <w:rPr>
          <w:b w:val="0"/>
        </w:rPr>
        <w:t xml:space="preserve"> активное неприятие действий, приносящих вред окружающей среде; </w:t>
      </w:r>
      <w:r w:rsidRPr="003B0063">
        <w:rPr>
          <w:b w:val="0"/>
        </w:rPr>
        <w:sym w:font="Symbol" w:char="F0D8"/>
      </w:r>
      <w:r w:rsidRPr="003B0063">
        <w:rPr>
          <w:b w:val="0"/>
        </w:rPr>
        <w:t xml:space="preserve"> осознание своей роли как гражданина и потребителя в условиях взаимосвязи природной, технологической и социальной сред; </w:t>
      </w:r>
      <w:r w:rsidRPr="003B0063">
        <w:rPr>
          <w:b w:val="0"/>
        </w:rPr>
        <w:sym w:font="Symbol" w:char="F0D8"/>
      </w:r>
      <w:r w:rsidRPr="003B0063">
        <w:rPr>
          <w:b w:val="0"/>
        </w:rPr>
        <w:t xml:space="preserve"> готовность к участию в практической деятельности экологической направленности. Ценности научного познания: </w:t>
      </w:r>
      <w:r w:rsidRPr="003B0063">
        <w:rPr>
          <w:b w:val="0"/>
        </w:rPr>
        <w:sym w:font="Symbol" w:char="F0D8"/>
      </w:r>
      <w:r w:rsidRPr="003B0063">
        <w:rPr>
          <w:b w:val="0"/>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Pr="003B0063">
        <w:rPr>
          <w:b w:val="0"/>
        </w:rPr>
        <w:sym w:font="Symbol" w:char="F0D8"/>
      </w:r>
      <w:r w:rsidRPr="003B0063">
        <w:rPr>
          <w:b w:val="0"/>
        </w:rPr>
        <w:t xml:space="preserve"> овладение языковой и читательской культурой как средством познания мира; </w:t>
      </w:r>
      <w:r w:rsidRPr="003B0063">
        <w:rPr>
          <w:b w:val="0"/>
        </w:rPr>
        <w:sym w:font="Symbol" w:char="F0D8"/>
      </w:r>
      <w:r w:rsidRPr="003B0063">
        <w:rPr>
          <w:b w:val="0"/>
        </w:rPr>
        <w:t xml:space="preserve"> овладение основными навыками </w:t>
      </w:r>
      <w:r w:rsidRPr="003B0063">
        <w:rPr>
          <w:b w:val="0"/>
        </w:rPr>
        <w:lastRenderedPageBreak/>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953BB9D" w14:textId="77777777" w:rsidR="00BA35B5" w:rsidRPr="003B0063" w:rsidRDefault="00BA35B5" w:rsidP="0063452C">
      <w:pPr>
        <w:pStyle w:val="310"/>
        <w:ind w:left="0" w:right="-1"/>
        <w:contextualSpacing/>
        <w:rPr>
          <w:b w:val="0"/>
          <w:color w:val="000000" w:themeColor="text1"/>
        </w:rPr>
      </w:pPr>
    </w:p>
    <w:p w14:paraId="3C513127" w14:textId="77777777" w:rsidR="00166E4A" w:rsidRPr="003B0063" w:rsidRDefault="006C4942" w:rsidP="0063452C">
      <w:pPr>
        <w:pStyle w:val="310"/>
        <w:numPr>
          <w:ilvl w:val="1"/>
          <w:numId w:val="1"/>
        </w:numPr>
        <w:tabs>
          <w:tab w:val="left" w:pos="1134"/>
        </w:tabs>
        <w:ind w:left="0" w:right="-1" w:firstLine="567"/>
        <w:contextualSpacing/>
        <w:rPr>
          <w:color w:val="000000" w:themeColor="text1"/>
        </w:rPr>
      </w:pPr>
      <w:r w:rsidRPr="003B0063">
        <w:rPr>
          <w:color w:val="000000" w:themeColor="text1"/>
        </w:rPr>
        <w:t xml:space="preserve"> Система оценки достижения планируемых результатов освоения ООП ООО.</w:t>
      </w:r>
    </w:p>
    <w:p w14:paraId="11D78B13" w14:textId="77777777" w:rsidR="008777A4" w:rsidRPr="003B0063" w:rsidRDefault="008777A4" w:rsidP="0063452C">
      <w:pPr>
        <w:pStyle w:val="310"/>
        <w:numPr>
          <w:ilvl w:val="2"/>
          <w:numId w:val="1"/>
        </w:numPr>
        <w:tabs>
          <w:tab w:val="left" w:pos="1134"/>
        </w:tabs>
        <w:ind w:left="0" w:right="-1" w:firstLine="567"/>
        <w:contextualSpacing/>
        <w:rPr>
          <w:b w:val="0"/>
          <w:color w:val="000000" w:themeColor="text1"/>
        </w:rPr>
      </w:pPr>
      <w:r w:rsidRPr="003B0063">
        <w:rPr>
          <w:b w:val="0"/>
          <w:color w:val="000000" w:themeColor="text1"/>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1E2246" w:rsidRPr="003B0063">
        <w:rPr>
          <w:b w:val="0"/>
          <w:color w:val="000000" w:themeColor="text1"/>
        </w:rPr>
        <w:t>анируемых результатов освоения О</w:t>
      </w:r>
      <w:r w:rsidRPr="003B0063">
        <w:rPr>
          <w:b w:val="0"/>
          <w:color w:val="000000" w:themeColor="text1"/>
        </w:rPr>
        <w:t>ОП ООО и обеспечение эффективной обратной связи, позволяющей осуществлять управление образовательным процессом.</w:t>
      </w:r>
    </w:p>
    <w:p w14:paraId="14FF0C94" w14:textId="3E064C36" w:rsidR="008777A4" w:rsidRPr="003B0063" w:rsidRDefault="0076695B" w:rsidP="0063452C">
      <w:pPr>
        <w:pStyle w:val="310"/>
        <w:ind w:left="0" w:right="-1" w:firstLine="567"/>
        <w:contextualSpacing/>
        <w:rPr>
          <w:b w:val="0"/>
          <w:color w:val="000000" w:themeColor="text1"/>
        </w:rPr>
      </w:pPr>
      <w:r w:rsidRPr="003B0063">
        <w:rPr>
          <w:b w:val="0"/>
          <w:color w:val="000000" w:themeColor="text1"/>
        </w:rPr>
        <w:t>1.3.2.</w:t>
      </w:r>
      <w:r w:rsidR="001A44D2" w:rsidRPr="003B0063">
        <w:rPr>
          <w:b w:val="0"/>
          <w:color w:val="000000" w:themeColor="text1"/>
        </w:rPr>
        <w:t xml:space="preserve"> </w:t>
      </w:r>
      <w:r w:rsidR="008777A4" w:rsidRPr="003B0063">
        <w:rPr>
          <w:b w:val="0"/>
          <w:color w:val="000000" w:themeColor="text1"/>
        </w:rPr>
        <w:t>Основными направлениями и целями оценочной деятельности в образовательной организации являются:</w:t>
      </w:r>
    </w:p>
    <w:p w14:paraId="179257D8" w14:textId="5D9C6331" w:rsidR="008777A4" w:rsidRPr="003B0063" w:rsidRDefault="008777A4" w:rsidP="0063452C">
      <w:pPr>
        <w:pStyle w:val="310"/>
        <w:numPr>
          <w:ilvl w:val="0"/>
          <w:numId w:val="3"/>
        </w:numPr>
        <w:ind w:left="851" w:right="-1" w:hanging="284"/>
        <w:contextualSpacing/>
        <w:rPr>
          <w:b w:val="0"/>
          <w:color w:val="000000" w:themeColor="text1"/>
        </w:rPr>
      </w:pPr>
      <w:r w:rsidRPr="003B0063">
        <w:rPr>
          <w:b w:val="0"/>
          <w:color w:val="000000" w:themeColor="text1"/>
        </w:rPr>
        <w:t xml:space="preserve">оценка </w:t>
      </w:r>
      <w:r w:rsidR="0076695B" w:rsidRPr="003B0063">
        <w:rPr>
          <w:b w:val="0"/>
          <w:color w:val="000000" w:themeColor="text1"/>
        </w:rPr>
        <w:t>образовательных достижений,</w:t>
      </w:r>
      <w:r w:rsidRPr="003B0063">
        <w:rPr>
          <w:b w:val="0"/>
          <w:color w:val="000000" w:themeColor="text1"/>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67750E47" w14:textId="77777777" w:rsidR="0076695B" w:rsidRPr="003B0063" w:rsidRDefault="008777A4" w:rsidP="0063452C">
      <w:pPr>
        <w:pStyle w:val="310"/>
        <w:numPr>
          <w:ilvl w:val="0"/>
          <w:numId w:val="3"/>
        </w:numPr>
        <w:spacing w:after="240"/>
        <w:ind w:left="851" w:right="-1" w:hanging="284"/>
        <w:contextualSpacing/>
        <w:rPr>
          <w:b w:val="0"/>
          <w:color w:val="000000" w:themeColor="text1"/>
        </w:rPr>
      </w:pPr>
      <w:r w:rsidRPr="003B0063">
        <w:rPr>
          <w:b w:val="0"/>
          <w:color w:val="000000" w:themeColor="text1"/>
        </w:rPr>
        <w:t>оценка результатов деятельности образовательной организации как основа аккредитационных процедур.</w:t>
      </w:r>
    </w:p>
    <w:p w14:paraId="21C43FBE" w14:textId="12A6951A" w:rsidR="008777A4" w:rsidRPr="003B0063" w:rsidRDefault="0076695B" w:rsidP="0063452C">
      <w:pPr>
        <w:pStyle w:val="310"/>
        <w:spacing w:after="240"/>
        <w:ind w:left="567" w:right="-1"/>
        <w:contextualSpacing/>
        <w:rPr>
          <w:b w:val="0"/>
          <w:color w:val="000000" w:themeColor="text1"/>
        </w:rPr>
      </w:pPr>
      <w:r w:rsidRPr="003B0063">
        <w:rPr>
          <w:b w:val="0"/>
          <w:color w:val="000000" w:themeColor="text1"/>
        </w:rPr>
        <w:t>1.3.3.</w:t>
      </w:r>
      <w:r w:rsidR="001A44D2" w:rsidRPr="003B0063">
        <w:rPr>
          <w:b w:val="0"/>
          <w:color w:val="000000" w:themeColor="text1"/>
        </w:rPr>
        <w:t xml:space="preserve"> </w:t>
      </w:r>
      <w:r w:rsidR="008777A4" w:rsidRPr="003B0063">
        <w:rPr>
          <w:b w:val="0"/>
          <w:color w:val="000000" w:themeColor="text1"/>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sidR="001E2246" w:rsidRPr="003B0063">
        <w:rPr>
          <w:b w:val="0"/>
          <w:color w:val="000000" w:themeColor="text1"/>
        </w:rPr>
        <w:t>ультатах освоения обучающимися О</w:t>
      </w:r>
      <w:r w:rsidR="008777A4" w:rsidRPr="003B0063">
        <w:rPr>
          <w:b w:val="0"/>
          <w:color w:val="000000" w:themeColor="text1"/>
        </w:rPr>
        <w:t>ОП ООО. Система оценки включает процедуры внутренней и внешней оценки.</w:t>
      </w:r>
    </w:p>
    <w:p w14:paraId="00CE15CC" w14:textId="1BB2C5FD" w:rsidR="001E2246" w:rsidRPr="003B0063" w:rsidRDefault="0076695B" w:rsidP="0063452C">
      <w:pPr>
        <w:pStyle w:val="310"/>
        <w:ind w:left="0" w:right="-1" w:firstLine="567"/>
        <w:contextualSpacing/>
        <w:rPr>
          <w:b w:val="0"/>
          <w:color w:val="000000" w:themeColor="text1"/>
        </w:rPr>
      </w:pPr>
      <w:r w:rsidRPr="003B0063">
        <w:rPr>
          <w:b w:val="0"/>
          <w:color w:val="000000" w:themeColor="text1"/>
        </w:rPr>
        <w:t>1.3.4.</w:t>
      </w:r>
      <w:r w:rsidR="001A44D2" w:rsidRPr="003B0063">
        <w:rPr>
          <w:b w:val="0"/>
          <w:color w:val="000000" w:themeColor="text1"/>
        </w:rPr>
        <w:t xml:space="preserve"> </w:t>
      </w:r>
      <w:r w:rsidR="001E2246" w:rsidRPr="003B0063">
        <w:rPr>
          <w:b w:val="0"/>
          <w:color w:val="000000" w:themeColor="text1"/>
        </w:rPr>
        <w:t>Внутренняя оценка включает:</w:t>
      </w:r>
    </w:p>
    <w:p w14:paraId="7D26E84E" w14:textId="77777777" w:rsidR="001E2246" w:rsidRPr="003B0063" w:rsidRDefault="001E2246" w:rsidP="0063452C">
      <w:pPr>
        <w:pStyle w:val="310"/>
        <w:numPr>
          <w:ilvl w:val="0"/>
          <w:numId w:val="2"/>
        </w:numPr>
        <w:tabs>
          <w:tab w:val="left" w:pos="284"/>
        </w:tabs>
        <w:ind w:left="284" w:right="-1" w:firstLine="142"/>
        <w:contextualSpacing/>
        <w:rPr>
          <w:b w:val="0"/>
          <w:color w:val="000000" w:themeColor="text1"/>
        </w:rPr>
      </w:pPr>
      <w:r w:rsidRPr="003B0063">
        <w:rPr>
          <w:b w:val="0"/>
          <w:color w:val="000000" w:themeColor="text1"/>
        </w:rPr>
        <w:t>стартовую диагностику;</w:t>
      </w:r>
    </w:p>
    <w:p w14:paraId="58AAF731" w14:textId="77777777" w:rsidR="001E2246" w:rsidRPr="003B0063" w:rsidRDefault="001E2246" w:rsidP="0063452C">
      <w:pPr>
        <w:pStyle w:val="310"/>
        <w:numPr>
          <w:ilvl w:val="0"/>
          <w:numId w:val="2"/>
        </w:numPr>
        <w:tabs>
          <w:tab w:val="left" w:pos="284"/>
        </w:tabs>
        <w:ind w:left="284" w:right="-1" w:firstLine="142"/>
        <w:contextualSpacing/>
        <w:rPr>
          <w:b w:val="0"/>
          <w:color w:val="000000" w:themeColor="text1"/>
        </w:rPr>
      </w:pPr>
      <w:r w:rsidRPr="003B0063">
        <w:rPr>
          <w:b w:val="0"/>
          <w:color w:val="000000" w:themeColor="text1"/>
        </w:rPr>
        <w:t>текущую и тематическую оценку;</w:t>
      </w:r>
    </w:p>
    <w:p w14:paraId="408BFECC" w14:textId="75D68E1F" w:rsidR="0076695B" w:rsidRPr="003B0063" w:rsidRDefault="0076695B" w:rsidP="0063452C">
      <w:pPr>
        <w:pStyle w:val="310"/>
        <w:numPr>
          <w:ilvl w:val="0"/>
          <w:numId w:val="2"/>
        </w:numPr>
        <w:tabs>
          <w:tab w:val="left" w:pos="284"/>
        </w:tabs>
        <w:ind w:left="284" w:right="-1" w:firstLine="142"/>
        <w:contextualSpacing/>
        <w:rPr>
          <w:b w:val="0"/>
          <w:color w:val="000000" w:themeColor="text1"/>
        </w:rPr>
      </w:pPr>
      <w:r w:rsidRPr="003B0063">
        <w:rPr>
          <w:b w:val="0"/>
          <w:color w:val="000000" w:themeColor="text1"/>
        </w:rPr>
        <w:t>итоговую;</w:t>
      </w:r>
    </w:p>
    <w:p w14:paraId="4317200A" w14:textId="7B5D4D77" w:rsidR="0076695B" w:rsidRPr="003B0063" w:rsidRDefault="0076695B" w:rsidP="0063452C">
      <w:pPr>
        <w:pStyle w:val="310"/>
        <w:numPr>
          <w:ilvl w:val="0"/>
          <w:numId w:val="2"/>
        </w:numPr>
        <w:tabs>
          <w:tab w:val="left" w:pos="284"/>
        </w:tabs>
        <w:ind w:left="284" w:right="-1" w:firstLine="142"/>
        <w:contextualSpacing/>
        <w:rPr>
          <w:b w:val="0"/>
          <w:color w:val="000000" w:themeColor="text1"/>
        </w:rPr>
      </w:pPr>
      <w:r w:rsidRPr="003B0063">
        <w:rPr>
          <w:b w:val="0"/>
          <w:color w:val="000000" w:themeColor="text1"/>
        </w:rPr>
        <w:t>промежуточную оценку;</w:t>
      </w:r>
    </w:p>
    <w:p w14:paraId="31D9E5BF" w14:textId="77777777" w:rsidR="001E2246" w:rsidRPr="003B0063" w:rsidRDefault="001E2246" w:rsidP="0063452C">
      <w:pPr>
        <w:pStyle w:val="310"/>
        <w:numPr>
          <w:ilvl w:val="0"/>
          <w:numId w:val="2"/>
        </w:numPr>
        <w:tabs>
          <w:tab w:val="left" w:pos="284"/>
        </w:tabs>
        <w:ind w:left="284" w:right="-1" w:firstLine="142"/>
        <w:contextualSpacing/>
        <w:rPr>
          <w:b w:val="0"/>
          <w:color w:val="000000" w:themeColor="text1"/>
        </w:rPr>
      </w:pPr>
      <w:r w:rsidRPr="003B0063">
        <w:rPr>
          <w:b w:val="0"/>
          <w:color w:val="000000" w:themeColor="text1"/>
        </w:rPr>
        <w:t>психолого-педагогическое наблюдение;</w:t>
      </w:r>
    </w:p>
    <w:p w14:paraId="0F4FAD27" w14:textId="77777777" w:rsidR="001E2246" w:rsidRPr="003B0063" w:rsidRDefault="001E2246" w:rsidP="0063452C">
      <w:pPr>
        <w:pStyle w:val="310"/>
        <w:numPr>
          <w:ilvl w:val="0"/>
          <w:numId w:val="2"/>
        </w:numPr>
        <w:tabs>
          <w:tab w:val="left" w:pos="284"/>
        </w:tabs>
        <w:spacing w:after="240"/>
        <w:ind w:left="284" w:right="-1" w:firstLine="142"/>
        <w:contextualSpacing/>
        <w:rPr>
          <w:b w:val="0"/>
          <w:color w:val="000000" w:themeColor="text1"/>
        </w:rPr>
      </w:pPr>
      <w:r w:rsidRPr="003B0063">
        <w:rPr>
          <w:b w:val="0"/>
          <w:color w:val="000000" w:themeColor="text1"/>
        </w:rPr>
        <w:t>внутренний мониторинг образовательных достижений обучающихся.</w:t>
      </w:r>
    </w:p>
    <w:p w14:paraId="7EB25FB2" w14:textId="34622F96" w:rsidR="001E2246" w:rsidRPr="003B0063" w:rsidRDefault="0076695B" w:rsidP="0063452C">
      <w:pPr>
        <w:pStyle w:val="310"/>
        <w:ind w:left="0" w:right="-1" w:firstLine="567"/>
        <w:contextualSpacing/>
        <w:rPr>
          <w:b w:val="0"/>
          <w:color w:val="000000" w:themeColor="text1"/>
        </w:rPr>
      </w:pPr>
      <w:r w:rsidRPr="003B0063">
        <w:rPr>
          <w:b w:val="0"/>
          <w:color w:val="000000" w:themeColor="text1"/>
        </w:rPr>
        <w:t>1.3.5.</w:t>
      </w:r>
      <w:r w:rsidR="001A44D2" w:rsidRPr="003B0063">
        <w:rPr>
          <w:b w:val="0"/>
          <w:color w:val="000000" w:themeColor="text1"/>
        </w:rPr>
        <w:t xml:space="preserve"> </w:t>
      </w:r>
      <w:r w:rsidR="001E2246" w:rsidRPr="003B0063">
        <w:rPr>
          <w:b w:val="0"/>
          <w:color w:val="000000" w:themeColor="text1"/>
        </w:rPr>
        <w:t>Внешняя оценка включает:</w:t>
      </w:r>
    </w:p>
    <w:p w14:paraId="1C0E2827" w14:textId="77777777" w:rsidR="001E2246" w:rsidRPr="003B0063" w:rsidRDefault="001E2246" w:rsidP="0063452C">
      <w:pPr>
        <w:pStyle w:val="310"/>
        <w:numPr>
          <w:ilvl w:val="0"/>
          <w:numId w:val="2"/>
        </w:numPr>
        <w:tabs>
          <w:tab w:val="left" w:pos="284"/>
        </w:tabs>
        <w:ind w:left="284" w:right="-1" w:firstLine="142"/>
        <w:contextualSpacing/>
        <w:rPr>
          <w:b w:val="0"/>
          <w:color w:val="000000" w:themeColor="text1"/>
        </w:rPr>
      </w:pPr>
      <w:r w:rsidRPr="003B0063">
        <w:rPr>
          <w:b w:val="0"/>
          <w:color w:val="000000" w:themeColor="text1"/>
        </w:rPr>
        <w:t>независимую оценку качества образования;</w:t>
      </w:r>
    </w:p>
    <w:p w14:paraId="662716A4" w14:textId="79413B37" w:rsidR="001E2246" w:rsidRPr="003B0063" w:rsidRDefault="001E2246" w:rsidP="0063452C">
      <w:pPr>
        <w:pStyle w:val="310"/>
        <w:numPr>
          <w:ilvl w:val="0"/>
          <w:numId w:val="2"/>
        </w:numPr>
        <w:tabs>
          <w:tab w:val="left" w:pos="284"/>
        </w:tabs>
        <w:spacing w:after="240"/>
        <w:ind w:left="284" w:right="-1" w:firstLine="142"/>
        <w:contextualSpacing/>
        <w:rPr>
          <w:b w:val="0"/>
          <w:color w:val="000000" w:themeColor="text1"/>
        </w:rPr>
      </w:pPr>
      <w:r w:rsidRPr="003B0063">
        <w:rPr>
          <w:b w:val="0"/>
          <w:color w:val="000000" w:themeColor="text1"/>
        </w:rPr>
        <w:t>мониторинговые исследования муниципального, регио</w:t>
      </w:r>
      <w:r w:rsidR="0076695B" w:rsidRPr="003B0063">
        <w:rPr>
          <w:b w:val="0"/>
          <w:color w:val="000000" w:themeColor="text1"/>
        </w:rPr>
        <w:t>нального и федерального уровней;</w:t>
      </w:r>
    </w:p>
    <w:p w14:paraId="66BCEF9D" w14:textId="56899D5F" w:rsidR="0076695B" w:rsidRPr="003B0063" w:rsidRDefault="0076695B" w:rsidP="0063452C">
      <w:pPr>
        <w:pStyle w:val="310"/>
        <w:numPr>
          <w:ilvl w:val="0"/>
          <w:numId w:val="2"/>
        </w:numPr>
        <w:tabs>
          <w:tab w:val="left" w:pos="284"/>
        </w:tabs>
        <w:spacing w:after="240"/>
        <w:ind w:left="284" w:right="-1" w:firstLine="142"/>
        <w:contextualSpacing/>
        <w:rPr>
          <w:b w:val="0"/>
          <w:color w:val="000000" w:themeColor="text1"/>
        </w:rPr>
      </w:pPr>
      <w:r w:rsidRPr="003B0063">
        <w:rPr>
          <w:b w:val="0"/>
          <w:color w:val="000000" w:themeColor="text1"/>
        </w:rPr>
        <w:t>итоговую аттестацию.</w:t>
      </w:r>
    </w:p>
    <w:p w14:paraId="049C6D72" w14:textId="7DE461A6" w:rsidR="001E2246" w:rsidRPr="003B0063" w:rsidRDefault="0076695B" w:rsidP="0063452C">
      <w:pPr>
        <w:pStyle w:val="310"/>
        <w:tabs>
          <w:tab w:val="left" w:pos="1134"/>
        </w:tabs>
        <w:ind w:left="567" w:right="-1"/>
        <w:contextualSpacing/>
        <w:rPr>
          <w:b w:val="0"/>
          <w:color w:val="000000" w:themeColor="text1"/>
        </w:rPr>
      </w:pPr>
      <w:r w:rsidRPr="003B0063">
        <w:rPr>
          <w:b w:val="0"/>
          <w:color w:val="000000" w:themeColor="text1"/>
        </w:rPr>
        <w:t>1.3.6.</w:t>
      </w:r>
      <w:r w:rsidR="001E2246" w:rsidRPr="003B0063">
        <w:rPr>
          <w:b w:val="0"/>
          <w:color w:val="000000" w:themeColor="text1"/>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001F560E" w14:textId="626DADDA" w:rsidR="001E2246" w:rsidRPr="003B0063" w:rsidRDefault="001E2246" w:rsidP="0063452C">
      <w:pPr>
        <w:pStyle w:val="310"/>
        <w:spacing w:after="240"/>
        <w:ind w:left="0" w:right="-1" w:firstLine="567"/>
        <w:contextualSpacing/>
        <w:rPr>
          <w:b w:val="0"/>
          <w:color w:val="000000" w:themeColor="text1"/>
        </w:rPr>
      </w:pPr>
      <w:r w:rsidRPr="003B0063">
        <w:rPr>
          <w:b w:val="0"/>
          <w:color w:val="000000" w:themeColor="text1"/>
        </w:rPr>
        <w:t xml:space="preserve">Системно-деятельностный подход к оценке </w:t>
      </w:r>
      <w:r w:rsidR="00403D71" w:rsidRPr="003B0063">
        <w:rPr>
          <w:b w:val="0"/>
          <w:color w:val="000000" w:themeColor="text1"/>
        </w:rPr>
        <w:t>образовательных достижений,</w:t>
      </w:r>
      <w:r w:rsidRPr="003B0063">
        <w:rPr>
          <w:b w:val="0"/>
          <w:color w:val="000000" w:themeColor="text1"/>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w:t>
      </w:r>
      <w:r w:rsidR="001A44D2" w:rsidRPr="003B0063">
        <w:rPr>
          <w:b w:val="0"/>
          <w:color w:val="000000" w:themeColor="text1"/>
        </w:rPr>
        <w:t xml:space="preserve"> </w:t>
      </w:r>
      <w:r w:rsidRPr="003B0063">
        <w:rPr>
          <w:b w:val="0"/>
          <w:color w:val="000000" w:themeColor="text1"/>
        </w:rPr>
        <w:t>оценки в качестве которых выступают планируемые результаты обучения, выраженные в деятельностной форме.</w:t>
      </w:r>
    </w:p>
    <w:p w14:paraId="4D350DEF" w14:textId="77777777" w:rsidR="001E2246" w:rsidRPr="003B0063" w:rsidRDefault="001E2246" w:rsidP="0063452C">
      <w:pPr>
        <w:pStyle w:val="310"/>
        <w:ind w:left="0" w:right="-1" w:firstLine="567"/>
        <w:contextualSpacing/>
        <w:rPr>
          <w:b w:val="0"/>
          <w:color w:val="000000" w:themeColor="text1"/>
        </w:rPr>
      </w:pPr>
      <w:r w:rsidRPr="003B0063">
        <w:rPr>
          <w:b w:val="0"/>
          <w:color w:val="000000" w:themeColor="text1"/>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764622B" w14:textId="77777777" w:rsidR="001E2246" w:rsidRPr="003B0063" w:rsidRDefault="001E2246" w:rsidP="0063452C">
      <w:pPr>
        <w:pStyle w:val="310"/>
        <w:spacing w:after="240"/>
        <w:ind w:left="0" w:right="-1" w:firstLine="567"/>
        <w:contextualSpacing/>
        <w:rPr>
          <w:b w:val="0"/>
          <w:color w:val="000000" w:themeColor="text1"/>
        </w:rPr>
      </w:pPr>
      <w:r w:rsidRPr="003B0063">
        <w:rPr>
          <w:b w:val="0"/>
          <w:color w:val="000000" w:themeColor="text1"/>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w:t>
      </w:r>
      <w:r w:rsidRPr="003B0063">
        <w:rPr>
          <w:b w:val="0"/>
          <w:color w:val="000000" w:themeColor="text1"/>
        </w:rPr>
        <w:lastRenderedPageBreak/>
        <w:t>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3116D367" w14:textId="77777777" w:rsidR="001E2246" w:rsidRPr="003B0063" w:rsidRDefault="001E2246" w:rsidP="0063452C">
      <w:pPr>
        <w:pStyle w:val="310"/>
        <w:ind w:left="0" w:right="-1" w:firstLine="567"/>
        <w:contextualSpacing/>
        <w:rPr>
          <w:b w:val="0"/>
          <w:color w:val="000000" w:themeColor="text1"/>
        </w:rPr>
      </w:pPr>
      <w:r w:rsidRPr="003B0063">
        <w:rPr>
          <w:b w:val="0"/>
          <w:color w:val="000000" w:themeColor="text1"/>
        </w:rPr>
        <w:t>Комплексный подход к оценке образовательных достижений реализуется через:</w:t>
      </w:r>
    </w:p>
    <w:p w14:paraId="53B8F0B5" w14:textId="77777777" w:rsidR="008777A4" w:rsidRPr="003B0063" w:rsidRDefault="001E2246" w:rsidP="0063452C">
      <w:pPr>
        <w:pStyle w:val="310"/>
        <w:numPr>
          <w:ilvl w:val="0"/>
          <w:numId w:val="3"/>
        </w:numPr>
        <w:ind w:left="851" w:right="-1" w:hanging="284"/>
        <w:contextualSpacing/>
        <w:rPr>
          <w:b w:val="0"/>
          <w:color w:val="000000" w:themeColor="text1"/>
        </w:rPr>
      </w:pPr>
      <w:r w:rsidRPr="003B0063">
        <w:rPr>
          <w:b w:val="0"/>
          <w:color w:val="000000" w:themeColor="text1"/>
        </w:rPr>
        <w:t>оценку предметных и метапредметных результатов;</w:t>
      </w:r>
    </w:p>
    <w:p w14:paraId="78F724DF" w14:textId="70E62E2D" w:rsidR="00065730" w:rsidRPr="003B0063" w:rsidRDefault="001E2246" w:rsidP="0063452C">
      <w:pPr>
        <w:pStyle w:val="310"/>
        <w:numPr>
          <w:ilvl w:val="0"/>
          <w:numId w:val="3"/>
        </w:numPr>
        <w:ind w:left="851" w:right="-1" w:hanging="284"/>
        <w:contextualSpacing/>
        <w:rPr>
          <w:b w:val="0"/>
          <w:color w:val="000000" w:themeColor="text1"/>
        </w:rPr>
      </w:pPr>
      <w:r w:rsidRPr="003B0063">
        <w:rPr>
          <w:b w:val="0"/>
          <w:color w:val="000000" w:themeColor="text1"/>
        </w:rPr>
        <w:t xml:space="preserve">использования комплекса оценочных процедур как основы для оценки динамики </w:t>
      </w:r>
      <w:r w:rsidR="00B43684" w:rsidRPr="003B0063">
        <w:rPr>
          <w:b w:val="0"/>
          <w:color w:val="000000" w:themeColor="text1"/>
        </w:rPr>
        <w:t>индивидуальных образовательных достижений,</w:t>
      </w:r>
      <w:r w:rsidRPr="003B0063">
        <w:rPr>
          <w:b w:val="0"/>
          <w:color w:val="000000" w:themeColor="text1"/>
        </w:rPr>
        <w:t xml:space="preserve"> обучающихся и для итоговой оценки;</w:t>
      </w:r>
    </w:p>
    <w:p w14:paraId="3C4E660A" w14:textId="77777777" w:rsidR="001E2246" w:rsidRPr="003B0063" w:rsidRDefault="001E2246" w:rsidP="0063452C">
      <w:pPr>
        <w:pStyle w:val="310"/>
        <w:numPr>
          <w:ilvl w:val="0"/>
          <w:numId w:val="3"/>
        </w:numPr>
        <w:ind w:left="851" w:right="-1" w:hanging="284"/>
        <w:contextualSpacing/>
        <w:rPr>
          <w:b w:val="0"/>
          <w:color w:val="000000" w:themeColor="text1"/>
        </w:rPr>
      </w:pPr>
      <w:r w:rsidRPr="003B0063">
        <w:rPr>
          <w:b w:val="0"/>
          <w:color w:val="000000" w:themeColor="text1"/>
        </w:rPr>
        <w:t xml:space="preserve">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6AD5E2F" w14:textId="77777777" w:rsidR="001E2246" w:rsidRPr="003B0063" w:rsidRDefault="001E2246" w:rsidP="0063452C">
      <w:pPr>
        <w:pStyle w:val="310"/>
        <w:numPr>
          <w:ilvl w:val="0"/>
          <w:numId w:val="3"/>
        </w:numPr>
        <w:ind w:left="851" w:right="-1" w:hanging="284"/>
        <w:contextualSpacing/>
        <w:rPr>
          <w:b w:val="0"/>
          <w:color w:val="000000" w:themeColor="text1"/>
        </w:rPr>
      </w:pPr>
      <w:r w:rsidRPr="003B0063">
        <w:rPr>
          <w:b w:val="0"/>
          <w:color w:val="000000" w:themeColor="text1"/>
        </w:rPr>
        <w:t xml:space="preserve">использования разнообразных методов и форм оценки, </w:t>
      </w:r>
      <w:r w:rsidR="00065730" w:rsidRPr="003B0063">
        <w:rPr>
          <w:b w:val="0"/>
          <w:color w:val="000000" w:themeColor="text1"/>
        </w:rPr>
        <w:t xml:space="preserve">взаимно дополняющих друг друга: </w:t>
      </w:r>
      <w:r w:rsidRPr="003B0063">
        <w:rPr>
          <w:b w:val="0"/>
          <w:color w:val="000000" w:themeColor="text1"/>
        </w:rPr>
        <w:t>стандартизированных устных и письменных работ, проектов,</w:t>
      </w:r>
      <w:r w:rsidR="00065730" w:rsidRPr="003B0063">
        <w:rPr>
          <w:b w:val="0"/>
          <w:color w:val="000000" w:themeColor="text1"/>
        </w:rPr>
        <w:t xml:space="preserve"> </w:t>
      </w:r>
      <w:r w:rsidRPr="003B0063">
        <w:rPr>
          <w:b w:val="0"/>
          <w:color w:val="000000" w:themeColor="text1"/>
        </w:rPr>
        <w:t>практических (в том числе исследовательских) и творческих работ;</w:t>
      </w:r>
    </w:p>
    <w:p w14:paraId="6402EEAA" w14:textId="77777777" w:rsidR="001E2246" w:rsidRPr="003B0063" w:rsidRDefault="001E2246" w:rsidP="0063452C">
      <w:pPr>
        <w:pStyle w:val="310"/>
        <w:numPr>
          <w:ilvl w:val="0"/>
          <w:numId w:val="3"/>
        </w:numPr>
        <w:ind w:left="851" w:right="-1" w:hanging="284"/>
        <w:contextualSpacing/>
        <w:rPr>
          <w:b w:val="0"/>
          <w:color w:val="000000" w:themeColor="text1"/>
        </w:rPr>
      </w:pPr>
      <w:r w:rsidRPr="003B0063">
        <w:rPr>
          <w:b w:val="0"/>
          <w:color w:val="000000" w:themeColor="text1"/>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5F8AD56F" w14:textId="45473B79" w:rsidR="001E2246" w:rsidRPr="003B0063" w:rsidRDefault="001E2246" w:rsidP="0063452C">
      <w:pPr>
        <w:pStyle w:val="310"/>
        <w:numPr>
          <w:ilvl w:val="0"/>
          <w:numId w:val="3"/>
        </w:numPr>
        <w:spacing w:after="240"/>
        <w:ind w:left="851" w:right="-1" w:hanging="284"/>
        <w:contextualSpacing/>
        <w:rPr>
          <w:b w:val="0"/>
          <w:color w:val="000000" w:themeColor="text1"/>
        </w:rPr>
      </w:pPr>
      <w:r w:rsidRPr="003B0063">
        <w:rPr>
          <w:b w:val="0"/>
          <w:color w:val="000000" w:themeColor="text1"/>
        </w:rPr>
        <w:t xml:space="preserve">использования мониторинга динамических показателей освоения умений и знаний, в том числе формируемых с использованием </w:t>
      </w:r>
      <w:r w:rsidR="00B43684" w:rsidRPr="003B0063">
        <w:rPr>
          <w:b w:val="0"/>
          <w:color w:val="000000" w:themeColor="text1"/>
        </w:rPr>
        <w:t>информационно коммуникационных</w:t>
      </w:r>
      <w:r w:rsidRPr="003B0063">
        <w:rPr>
          <w:b w:val="0"/>
          <w:color w:val="000000" w:themeColor="text1"/>
        </w:rPr>
        <w:t xml:space="preserve"> (цифровых) технологий.</w:t>
      </w:r>
    </w:p>
    <w:p w14:paraId="6C2AEFD1" w14:textId="24B37EC8" w:rsidR="001E2246" w:rsidRPr="003B0063" w:rsidRDefault="0076695B" w:rsidP="0063452C">
      <w:pPr>
        <w:pStyle w:val="310"/>
        <w:tabs>
          <w:tab w:val="left" w:pos="1134"/>
        </w:tabs>
        <w:ind w:left="567" w:right="-1"/>
        <w:contextualSpacing/>
        <w:rPr>
          <w:b w:val="0"/>
          <w:color w:val="000000" w:themeColor="text1"/>
        </w:rPr>
      </w:pPr>
      <w:r w:rsidRPr="003B0063">
        <w:rPr>
          <w:b w:val="0"/>
          <w:color w:val="000000" w:themeColor="text1"/>
        </w:rPr>
        <w:t>1.3.7.</w:t>
      </w:r>
      <w:r w:rsidR="001A44D2" w:rsidRPr="003B0063">
        <w:rPr>
          <w:b w:val="0"/>
          <w:color w:val="000000" w:themeColor="text1"/>
        </w:rPr>
        <w:t xml:space="preserve"> </w:t>
      </w:r>
      <w:r w:rsidR="001E2246" w:rsidRPr="003B0063">
        <w:rPr>
          <w:b w:val="0"/>
          <w:color w:val="000000" w:themeColor="text1"/>
        </w:rPr>
        <w:t xml:space="preserve">Оценка </w:t>
      </w:r>
      <w:r w:rsidR="00B43684" w:rsidRPr="003B0063">
        <w:rPr>
          <w:b w:val="0"/>
          <w:color w:val="000000" w:themeColor="text1"/>
        </w:rPr>
        <w:t>личностных результатов,</w:t>
      </w:r>
      <w:r w:rsidR="001E2246" w:rsidRPr="003B0063">
        <w:rPr>
          <w:b w:val="0"/>
          <w:color w:val="000000" w:themeColor="text1"/>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463F25BA" w14:textId="77777777" w:rsidR="001E2246" w:rsidRPr="003B0063" w:rsidRDefault="001E2246" w:rsidP="0063452C">
      <w:pPr>
        <w:pStyle w:val="310"/>
        <w:spacing w:after="240"/>
        <w:ind w:left="0" w:right="-1" w:firstLine="567"/>
        <w:contextualSpacing/>
        <w:rPr>
          <w:b w:val="0"/>
          <w:color w:val="000000" w:themeColor="text1"/>
        </w:rPr>
      </w:pPr>
      <w:r w:rsidRPr="003B0063">
        <w:rPr>
          <w:b w:val="0"/>
          <w:color w:val="000000" w:themeColor="text1"/>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7F9733B2" w14:textId="03CA87F1" w:rsidR="001E2246" w:rsidRPr="003B0063" w:rsidRDefault="00C17581" w:rsidP="0063452C">
      <w:pPr>
        <w:pStyle w:val="310"/>
        <w:tabs>
          <w:tab w:val="left" w:pos="1134"/>
        </w:tabs>
        <w:ind w:left="567" w:right="-1"/>
        <w:contextualSpacing/>
        <w:rPr>
          <w:b w:val="0"/>
          <w:color w:val="000000" w:themeColor="text1"/>
        </w:rPr>
      </w:pPr>
      <w:r w:rsidRPr="003B0063">
        <w:rPr>
          <w:b w:val="0"/>
          <w:color w:val="000000" w:themeColor="text1"/>
        </w:rPr>
        <w:t>1.3.8.</w:t>
      </w:r>
      <w:r w:rsidR="001E2246" w:rsidRPr="003B0063">
        <w:rPr>
          <w:b w:val="0"/>
          <w:color w:val="000000" w:themeColor="text1"/>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66A73FC7" w14:textId="1513786E" w:rsidR="00A22FAB" w:rsidRPr="003B0063" w:rsidRDefault="00A22FAB" w:rsidP="0063452C">
      <w:pPr>
        <w:pStyle w:val="310"/>
        <w:spacing w:after="240"/>
        <w:ind w:left="0" w:right="-1" w:firstLine="567"/>
        <w:contextualSpacing/>
        <w:rPr>
          <w:b w:val="0"/>
          <w:color w:val="000000" w:themeColor="text1"/>
        </w:rPr>
      </w:pPr>
      <w:r w:rsidRPr="003B0063">
        <w:rPr>
          <w:b w:val="0"/>
          <w:color w:val="000000" w:themeColor="text1"/>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r w:rsidR="001A44D2" w:rsidRPr="003B0063">
        <w:rPr>
          <w:b w:val="0"/>
          <w:color w:val="000000" w:themeColor="text1"/>
        </w:rPr>
        <w:t xml:space="preserve"> </w:t>
      </w:r>
    </w:p>
    <w:p w14:paraId="3946A8E8" w14:textId="26FFC929" w:rsidR="00A22FAB" w:rsidRPr="003B0063" w:rsidRDefault="00C17581" w:rsidP="0063452C">
      <w:pPr>
        <w:pStyle w:val="310"/>
        <w:tabs>
          <w:tab w:val="left" w:pos="1134"/>
        </w:tabs>
        <w:spacing w:after="240"/>
        <w:ind w:left="567" w:right="-1"/>
        <w:contextualSpacing/>
        <w:rPr>
          <w:b w:val="0"/>
          <w:color w:val="000000" w:themeColor="text1"/>
        </w:rPr>
      </w:pPr>
      <w:r w:rsidRPr="003B0063">
        <w:rPr>
          <w:b w:val="0"/>
          <w:color w:val="000000" w:themeColor="text1"/>
        </w:rPr>
        <w:t>1.3.9.</w:t>
      </w:r>
      <w:r w:rsidR="001A44D2" w:rsidRPr="003B0063">
        <w:rPr>
          <w:b w:val="0"/>
          <w:color w:val="000000" w:themeColor="text1"/>
        </w:rPr>
        <w:t xml:space="preserve"> </w:t>
      </w:r>
      <w:r w:rsidR="00A22FAB" w:rsidRPr="003B0063">
        <w:rPr>
          <w:b w:val="0"/>
          <w:color w:val="000000" w:themeColor="text1"/>
        </w:rPr>
        <w:t>Оценка метапредметных результатов представляет собой оценку достижения пл</w:t>
      </w:r>
      <w:r w:rsidR="00780D11" w:rsidRPr="003B0063">
        <w:rPr>
          <w:b w:val="0"/>
          <w:color w:val="000000" w:themeColor="text1"/>
        </w:rPr>
        <w:t>анируемых результатов освоения О</w:t>
      </w:r>
      <w:r w:rsidR="00A22FAB" w:rsidRPr="003B0063">
        <w:rPr>
          <w:b w:val="0"/>
          <w:color w:val="000000" w:themeColor="text1"/>
        </w:rPr>
        <w:t>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66CAB089" w14:textId="3DD50263" w:rsidR="00A22FAB" w:rsidRPr="003B0063" w:rsidRDefault="00C17581" w:rsidP="0063452C">
      <w:pPr>
        <w:pStyle w:val="310"/>
        <w:ind w:left="0" w:right="-1" w:firstLine="567"/>
        <w:contextualSpacing/>
        <w:rPr>
          <w:b w:val="0"/>
          <w:color w:val="000000" w:themeColor="text1"/>
        </w:rPr>
      </w:pPr>
      <w:r w:rsidRPr="003B0063">
        <w:rPr>
          <w:b w:val="0"/>
          <w:color w:val="000000" w:themeColor="text1"/>
        </w:rPr>
        <w:t>1.3.10.</w:t>
      </w:r>
      <w:r w:rsidR="001A44D2" w:rsidRPr="003B0063">
        <w:rPr>
          <w:b w:val="0"/>
          <w:color w:val="000000" w:themeColor="text1"/>
        </w:rPr>
        <w:t xml:space="preserve"> </w:t>
      </w:r>
      <w:r w:rsidR="00A22FAB" w:rsidRPr="003B0063">
        <w:rPr>
          <w:b w:val="0"/>
          <w:color w:val="000000" w:themeColor="text1"/>
        </w:rPr>
        <w:t>Формирование метапредметных результатов обеспечивается комплексом освоения программ учебных предметов и внеурочной деятельности.</w:t>
      </w:r>
    </w:p>
    <w:p w14:paraId="08E352F6" w14:textId="77777777" w:rsidR="00A22FAB" w:rsidRPr="003B0063" w:rsidRDefault="00A22FAB" w:rsidP="0063452C">
      <w:pPr>
        <w:pStyle w:val="310"/>
        <w:ind w:left="0" w:right="-1" w:firstLine="567"/>
        <w:contextualSpacing/>
        <w:rPr>
          <w:b w:val="0"/>
          <w:color w:val="000000" w:themeColor="text1"/>
        </w:rPr>
      </w:pPr>
      <w:r w:rsidRPr="003B0063">
        <w:rPr>
          <w:b w:val="0"/>
          <w:color w:val="000000" w:themeColor="text1"/>
        </w:rPr>
        <w:t>Основным объектом оценки метапредметных результатов является овладение:</w:t>
      </w:r>
    </w:p>
    <w:p w14:paraId="13F25D05" w14:textId="77777777" w:rsidR="00A22FAB" w:rsidRPr="003B0063" w:rsidRDefault="00A22FAB" w:rsidP="0063452C">
      <w:pPr>
        <w:pStyle w:val="310"/>
        <w:numPr>
          <w:ilvl w:val="0"/>
          <w:numId w:val="3"/>
        </w:numPr>
        <w:ind w:left="851" w:right="-1" w:hanging="284"/>
        <w:contextualSpacing/>
        <w:rPr>
          <w:b w:val="0"/>
          <w:color w:val="000000" w:themeColor="text1"/>
        </w:rPr>
      </w:pPr>
      <w:r w:rsidRPr="003B0063">
        <w:rPr>
          <w:b w:val="0"/>
          <w:color w:val="000000" w:themeColor="text1"/>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53E73E64" w14:textId="77777777" w:rsidR="00A22FAB" w:rsidRPr="003B0063" w:rsidRDefault="00A22FAB" w:rsidP="0063452C">
      <w:pPr>
        <w:pStyle w:val="310"/>
        <w:numPr>
          <w:ilvl w:val="0"/>
          <w:numId w:val="3"/>
        </w:numPr>
        <w:ind w:left="851" w:right="-1" w:hanging="284"/>
        <w:contextualSpacing/>
        <w:rPr>
          <w:b w:val="0"/>
          <w:color w:val="000000" w:themeColor="text1"/>
        </w:rPr>
      </w:pPr>
      <w:r w:rsidRPr="003B0063">
        <w:rPr>
          <w:b w:val="0"/>
          <w:color w:val="000000" w:themeColor="text1"/>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w:t>
      </w:r>
      <w:r w:rsidRPr="003B0063">
        <w:rPr>
          <w:b w:val="0"/>
          <w:color w:val="000000" w:themeColor="text1"/>
        </w:rPr>
        <w:lastRenderedPageBreak/>
        <w:t>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6951574B" w14:textId="77777777" w:rsidR="00A22FAB" w:rsidRPr="003B0063" w:rsidRDefault="00A22FAB" w:rsidP="0063452C">
      <w:pPr>
        <w:pStyle w:val="310"/>
        <w:numPr>
          <w:ilvl w:val="0"/>
          <w:numId w:val="3"/>
        </w:numPr>
        <w:spacing w:after="240"/>
        <w:ind w:left="851" w:right="-1" w:hanging="284"/>
        <w:contextualSpacing/>
        <w:rPr>
          <w:b w:val="0"/>
          <w:color w:val="000000" w:themeColor="text1"/>
        </w:rPr>
      </w:pPr>
      <w:r w:rsidRPr="003B0063">
        <w:rPr>
          <w:b w:val="0"/>
          <w:color w:val="000000" w:themeColor="text1"/>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708ED7B2" w14:textId="2FC9574C" w:rsidR="00A22FAB" w:rsidRPr="003B0063" w:rsidRDefault="00C17581" w:rsidP="0063452C">
      <w:pPr>
        <w:pStyle w:val="310"/>
        <w:spacing w:after="240"/>
        <w:ind w:left="0" w:right="-1" w:firstLine="567"/>
        <w:contextualSpacing/>
        <w:rPr>
          <w:b w:val="0"/>
          <w:color w:val="000000" w:themeColor="text1"/>
        </w:rPr>
      </w:pPr>
      <w:r w:rsidRPr="003B0063">
        <w:rPr>
          <w:b w:val="0"/>
          <w:color w:val="000000" w:themeColor="text1"/>
        </w:rPr>
        <w:t>1.3.11.</w:t>
      </w:r>
      <w:r w:rsidR="001A44D2" w:rsidRPr="003B0063">
        <w:rPr>
          <w:b w:val="0"/>
          <w:color w:val="000000" w:themeColor="text1"/>
        </w:rPr>
        <w:t xml:space="preserve"> </w:t>
      </w:r>
      <w:r w:rsidR="00A22FAB" w:rsidRPr="003B0063">
        <w:rPr>
          <w:b w:val="0"/>
          <w:color w:val="000000" w:themeColor="text1"/>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32F5C6BE" w14:textId="5A26D573" w:rsidR="00A22FAB" w:rsidRPr="003B0063" w:rsidRDefault="00C17581" w:rsidP="0063452C">
      <w:pPr>
        <w:pStyle w:val="310"/>
        <w:ind w:left="0" w:right="-1" w:firstLine="567"/>
        <w:contextualSpacing/>
        <w:rPr>
          <w:b w:val="0"/>
          <w:color w:val="000000" w:themeColor="text1"/>
        </w:rPr>
      </w:pPr>
      <w:r w:rsidRPr="003B0063">
        <w:rPr>
          <w:b w:val="0"/>
          <w:color w:val="000000" w:themeColor="text1"/>
        </w:rPr>
        <w:t>1.3.12.</w:t>
      </w:r>
      <w:r w:rsidR="001A44D2" w:rsidRPr="003B0063">
        <w:rPr>
          <w:b w:val="0"/>
          <w:color w:val="000000" w:themeColor="text1"/>
        </w:rPr>
        <w:t xml:space="preserve"> </w:t>
      </w:r>
      <w:r w:rsidR="00A22FAB" w:rsidRPr="003B0063">
        <w:rPr>
          <w:b w:val="0"/>
          <w:color w:val="000000" w:themeColor="text1"/>
        </w:rPr>
        <w:t>Формы оценки:</w:t>
      </w:r>
    </w:p>
    <w:p w14:paraId="19D64343" w14:textId="77777777" w:rsidR="00A22FAB" w:rsidRPr="003B0063" w:rsidRDefault="00A22FAB" w:rsidP="0063452C">
      <w:pPr>
        <w:pStyle w:val="310"/>
        <w:numPr>
          <w:ilvl w:val="0"/>
          <w:numId w:val="3"/>
        </w:numPr>
        <w:ind w:left="851" w:right="-1" w:hanging="284"/>
        <w:contextualSpacing/>
        <w:rPr>
          <w:b w:val="0"/>
          <w:color w:val="000000" w:themeColor="text1"/>
        </w:rPr>
      </w:pPr>
      <w:r w:rsidRPr="003B0063">
        <w:rPr>
          <w:b w:val="0"/>
          <w:color w:val="000000" w:themeColor="text1"/>
        </w:rPr>
        <w:t>для проверки читательской грамотности - письменная работа на межпредметной основе;</w:t>
      </w:r>
    </w:p>
    <w:p w14:paraId="4BDF2BD1" w14:textId="77777777" w:rsidR="00A22FAB" w:rsidRPr="003B0063" w:rsidRDefault="00A22FAB" w:rsidP="0063452C">
      <w:pPr>
        <w:pStyle w:val="310"/>
        <w:numPr>
          <w:ilvl w:val="0"/>
          <w:numId w:val="3"/>
        </w:numPr>
        <w:ind w:left="851" w:right="-1" w:hanging="284"/>
        <w:contextualSpacing/>
        <w:rPr>
          <w:b w:val="0"/>
          <w:color w:val="000000" w:themeColor="text1"/>
        </w:rPr>
      </w:pPr>
      <w:r w:rsidRPr="003B0063">
        <w:rPr>
          <w:b w:val="0"/>
          <w:color w:val="000000" w:themeColor="text1"/>
        </w:rPr>
        <w:t>для проверки цифровой грамотности - практическая работа в сочетании с письменной (компьютеризованной) частью;</w:t>
      </w:r>
    </w:p>
    <w:p w14:paraId="4BA0DFE5" w14:textId="77777777" w:rsidR="00A22FAB" w:rsidRPr="003B0063" w:rsidRDefault="00A22FAB" w:rsidP="0063452C">
      <w:pPr>
        <w:pStyle w:val="310"/>
        <w:numPr>
          <w:ilvl w:val="0"/>
          <w:numId w:val="3"/>
        </w:numPr>
        <w:ind w:left="851" w:right="-1" w:hanging="284"/>
        <w:contextualSpacing/>
        <w:rPr>
          <w:b w:val="0"/>
          <w:color w:val="000000" w:themeColor="text1"/>
        </w:rPr>
      </w:pPr>
      <w:r w:rsidRPr="003B0063">
        <w:rPr>
          <w:b w:val="0"/>
          <w:color w:val="000000" w:themeColor="text1"/>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75BA2E67" w14:textId="77777777" w:rsidR="00A22FAB" w:rsidRPr="003B0063" w:rsidRDefault="00A22FAB" w:rsidP="0063452C">
      <w:pPr>
        <w:pStyle w:val="310"/>
        <w:spacing w:after="240"/>
        <w:ind w:left="0" w:right="-1" w:firstLine="567"/>
        <w:contextualSpacing/>
        <w:rPr>
          <w:b w:val="0"/>
          <w:color w:val="000000" w:themeColor="text1"/>
        </w:rPr>
      </w:pPr>
      <w:r w:rsidRPr="003B0063">
        <w:rPr>
          <w:b w:val="0"/>
          <w:color w:val="000000" w:themeColor="text1"/>
        </w:rPr>
        <w:t>Каждый из перечисленных видов диагностики проводится с периодичностью не менее чем один раз в два года.</w:t>
      </w:r>
    </w:p>
    <w:p w14:paraId="029319EF" w14:textId="1ED78AA0" w:rsidR="00A22FAB" w:rsidRPr="003B0063" w:rsidRDefault="00C17581" w:rsidP="0063452C">
      <w:pPr>
        <w:pStyle w:val="310"/>
        <w:tabs>
          <w:tab w:val="left" w:pos="1134"/>
        </w:tabs>
        <w:spacing w:after="240"/>
        <w:ind w:left="567" w:right="-1"/>
        <w:contextualSpacing/>
        <w:rPr>
          <w:b w:val="0"/>
          <w:color w:val="000000" w:themeColor="text1"/>
        </w:rPr>
      </w:pPr>
      <w:r w:rsidRPr="003B0063">
        <w:rPr>
          <w:b w:val="0"/>
          <w:color w:val="000000" w:themeColor="text1"/>
        </w:rPr>
        <w:t>1.3.13.</w:t>
      </w:r>
      <w:r w:rsidR="001A44D2" w:rsidRPr="003B0063">
        <w:rPr>
          <w:b w:val="0"/>
          <w:color w:val="000000" w:themeColor="text1"/>
        </w:rPr>
        <w:t xml:space="preserve"> </w:t>
      </w:r>
      <w:r w:rsidR="00A22FAB" w:rsidRPr="003B0063">
        <w:rPr>
          <w:b w:val="0"/>
          <w:color w:val="000000" w:themeColor="text1"/>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6056AAAF" w14:textId="77777777" w:rsidR="00780D11" w:rsidRPr="003B0063" w:rsidRDefault="00A22FAB" w:rsidP="0063452C">
      <w:pPr>
        <w:pStyle w:val="310"/>
        <w:ind w:left="0" w:right="-1" w:firstLine="567"/>
        <w:contextualSpacing/>
        <w:rPr>
          <w:b w:val="0"/>
          <w:color w:val="000000" w:themeColor="text1"/>
        </w:rPr>
      </w:pPr>
      <w:r w:rsidRPr="003B0063">
        <w:rPr>
          <w:b w:val="0"/>
          <w:color w:val="000000" w:themeColor="text1"/>
        </w:rPr>
        <w:t>Выбор темы проекта осуществляется обучающимися.</w:t>
      </w:r>
      <w:r w:rsidR="00780D11" w:rsidRPr="003B0063">
        <w:rPr>
          <w:b w:val="0"/>
          <w:color w:val="000000" w:themeColor="text1"/>
        </w:rPr>
        <w:t xml:space="preserve"> </w:t>
      </w:r>
    </w:p>
    <w:p w14:paraId="77DED2A4" w14:textId="77777777" w:rsidR="00A22FAB" w:rsidRPr="003B0063" w:rsidRDefault="00A22FAB" w:rsidP="0063452C">
      <w:pPr>
        <w:pStyle w:val="310"/>
        <w:ind w:left="0" w:right="-1" w:firstLine="567"/>
        <w:contextualSpacing/>
        <w:rPr>
          <w:b w:val="0"/>
          <w:color w:val="000000" w:themeColor="text1"/>
        </w:rPr>
      </w:pPr>
      <w:r w:rsidRPr="003B0063">
        <w:rPr>
          <w:b w:val="0"/>
          <w:color w:val="000000" w:themeColor="text1"/>
        </w:rPr>
        <w:t>Результатом проекта является одна из следующих работ:</w:t>
      </w:r>
    </w:p>
    <w:p w14:paraId="3A43D0F8" w14:textId="77777777" w:rsidR="00A22FAB" w:rsidRPr="003B0063" w:rsidRDefault="00A22FAB" w:rsidP="0063452C">
      <w:pPr>
        <w:pStyle w:val="310"/>
        <w:numPr>
          <w:ilvl w:val="0"/>
          <w:numId w:val="3"/>
        </w:numPr>
        <w:ind w:left="851" w:right="-1" w:hanging="284"/>
        <w:contextualSpacing/>
        <w:rPr>
          <w:b w:val="0"/>
          <w:color w:val="000000" w:themeColor="text1"/>
        </w:rPr>
      </w:pPr>
      <w:r w:rsidRPr="003B0063">
        <w:rPr>
          <w:b w:val="0"/>
          <w:color w:val="000000" w:themeColor="text1"/>
        </w:rPr>
        <w:t xml:space="preserve"> письменная работа (эссе, реферат, аналитические материалы, обзорные материалы, отчеты о проведенных исследованиях, стендовый доклад и другие);</w:t>
      </w:r>
    </w:p>
    <w:p w14:paraId="56B48971" w14:textId="77777777" w:rsidR="00A22FAB" w:rsidRPr="003B0063" w:rsidRDefault="00A22FAB" w:rsidP="0063452C">
      <w:pPr>
        <w:pStyle w:val="310"/>
        <w:numPr>
          <w:ilvl w:val="0"/>
          <w:numId w:val="3"/>
        </w:numPr>
        <w:spacing w:after="240"/>
        <w:ind w:left="851" w:right="-1" w:hanging="284"/>
        <w:contextualSpacing/>
        <w:rPr>
          <w:b w:val="0"/>
          <w:color w:val="000000" w:themeColor="text1"/>
        </w:rPr>
      </w:pPr>
      <w:r w:rsidRPr="003B0063">
        <w:rPr>
          <w:b w:val="0"/>
          <w:color w:val="000000" w:themeColor="text1"/>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67099B9A" w14:textId="77777777" w:rsidR="00A22FAB" w:rsidRPr="003B0063" w:rsidRDefault="00A22FAB" w:rsidP="0063452C">
      <w:pPr>
        <w:pStyle w:val="310"/>
        <w:spacing w:after="240"/>
        <w:ind w:left="0" w:right="-1" w:firstLine="567"/>
        <w:contextualSpacing/>
        <w:rPr>
          <w:b w:val="0"/>
          <w:color w:val="000000" w:themeColor="text1"/>
        </w:rPr>
      </w:pPr>
      <w:r w:rsidRPr="003B0063">
        <w:rPr>
          <w:b w:val="0"/>
          <w:color w:val="000000" w:themeColor="text1"/>
        </w:rPr>
        <w:t>Требования к организации проектной деятельности, к содержанию и направленности проекта разрабатываются образовательной организацией.</w:t>
      </w:r>
    </w:p>
    <w:p w14:paraId="76A33DD5" w14:textId="77777777" w:rsidR="00A22FAB" w:rsidRPr="003B0063" w:rsidRDefault="00A22FAB" w:rsidP="0063452C">
      <w:pPr>
        <w:pStyle w:val="310"/>
        <w:ind w:left="0" w:right="-1" w:firstLine="567"/>
        <w:contextualSpacing/>
        <w:rPr>
          <w:b w:val="0"/>
          <w:color w:val="000000" w:themeColor="text1"/>
        </w:rPr>
      </w:pPr>
      <w:r w:rsidRPr="003B0063">
        <w:rPr>
          <w:b w:val="0"/>
          <w:color w:val="000000" w:themeColor="text1"/>
        </w:rPr>
        <w:t>Проект оценивается по следующим критериям:</w:t>
      </w:r>
    </w:p>
    <w:p w14:paraId="6F87FAE1" w14:textId="77777777" w:rsidR="00A22FAB" w:rsidRPr="003B0063" w:rsidRDefault="00A22FAB" w:rsidP="0063452C">
      <w:pPr>
        <w:pStyle w:val="310"/>
        <w:numPr>
          <w:ilvl w:val="0"/>
          <w:numId w:val="3"/>
        </w:numPr>
        <w:ind w:left="0" w:right="-1" w:firstLine="567"/>
        <w:contextualSpacing/>
        <w:rPr>
          <w:b w:val="0"/>
          <w:color w:val="000000" w:themeColor="text1"/>
        </w:rPr>
      </w:pPr>
      <w:r w:rsidRPr="003B0063">
        <w:rPr>
          <w:b w:val="0"/>
          <w:color w:val="000000" w:themeColor="text1"/>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w:t>
      </w:r>
      <w:r w:rsidRPr="003B0063">
        <w:rPr>
          <w:b w:val="0"/>
          <w:color w:val="000000" w:themeColor="text1"/>
        </w:rPr>
        <w:lastRenderedPageBreak/>
        <w:t>решения, обоснование и создание модели, прогноза, макета, объекта, творческого решения и других;</w:t>
      </w:r>
    </w:p>
    <w:p w14:paraId="4EB07629" w14:textId="77777777" w:rsidR="00A22FAB" w:rsidRPr="003B0063" w:rsidRDefault="00A22FAB" w:rsidP="0063452C">
      <w:pPr>
        <w:pStyle w:val="310"/>
        <w:numPr>
          <w:ilvl w:val="0"/>
          <w:numId w:val="3"/>
        </w:numPr>
        <w:ind w:left="0" w:right="-1" w:firstLine="567"/>
        <w:contextualSpacing/>
        <w:rPr>
          <w:b w:val="0"/>
          <w:color w:val="000000" w:themeColor="text1"/>
        </w:rPr>
      </w:pPr>
      <w:r w:rsidRPr="003B0063">
        <w:rPr>
          <w:b w:val="0"/>
          <w:color w:val="000000" w:themeColor="text1"/>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62B1D670" w14:textId="77777777" w:rsidR="00A22FAB" w:rsidRPr="003B0063" w:rsidRDefault="00A22FAB" w:rsidP="0063452C">
      <w:pPr>
        <w:pStyle w:val="310"/>
        <w:numPr>
          <w:ilvl w:val="0"/>
          <w:numId w:val="3"/>
        </w:numPr>
        <w:ind w:left="0" w:right="-1" w:firstLine="567"/>
        <w:contextualSpacing/>
        <w:rPr>
          <w:b w:val="0"/>
          <w:color w:val="000000" w:themeColor="text1"/>
        </w:rPr>
      </w:pPr>
      <w:r w:rsidRPr="003B0063">
        <w:rPr>
          <w:b w:val="0"/>
          <w:color w:val="000000" w:themeColor="text1"/>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r w:rsidR="00780D11" w:rsidRPr="003B0063">
        <w:rPr>
          <w:b w:val="0"/>
          <w:color w:val="000000" w:themeColor="text1"/>
        </w:rPr>
        <w:t xml:space="preserve"> </w:t>
      </w:r>
      <w:r w:rsidRPr="003B0063">
        <w:rPr>
          <w:b w:val="0"/>
          <w:color w:val="000000" w:themeColor="text1"/>
        </w:rPr>
        <w:t>осуществлять выбор конструктивных стратегий в трудных ситуациях;</w:t>
      </w:r>
    </w:p>
    <w:p w14:paraId="5B7C74D5" w14:textId="1FB66929" w:rsidR="00A22FAB" w:rsidRPr="003B0063" w:rsidRDefault="00C17581" w:rsidP="0063452C">
      <w:pPr>
        <w:pStyle w:val="310"/>
        <w:numPr>
          <w:ilvl w:val="0"/>
          <w:numId w:val="3"/>
        </w:numPr>
        <w:spacing w:after="240"/>
        <w:ind w:left="0" w:right="-1" w:firstLine="567"/>
        <w:contextualSpacing/>
        <w:rPr>
          <w:b w:val="0"/>
          <w:color w:val="000000" w:themeColor="text1"/>
        </w:rPr>
      </w:pPr>
      <w:r w:rsidRPr="003B0063">
        <w:rPr>
          <w:b w:val="0"/>
          <w:color w:val="000000" w:themeColor="text1"/>
        </w:rPr>
        <w:t>с</w:t>
      </w:r>
      <w:r w:rsidR="00A22FAB" w:rsidRPr="003B0063">
        <w:rPr>
          <w:b w:val="0"/>
          <w:color w:val="000000" w:themeColor="text1"/>
        </w:rPr>
        <w:t>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509AE9AB" w14:textId="4DEDDA8A" w:rsidR="00780D11" w:rsidRPr="003B0063" w:rsidRDefault="00C17581" w:rsidP="0063452C">
      <w:pPr>
        <w:pStyle w:val="310"/>
        <w:tabs>
          <w:tab w:val="left" w:pos="1134"/>
        </w:tabs>
        <w:spacing w:after="240"/>
        <w:ind w:left="567" w:right="-1"/>
        <w:contextualSpacing/>
        <w:rPr>
          <w:b w:val="0"/>
          <w:color w:val="000000" w:themeColor="text1"/>
        </w:rPr>
      </w:pPr>
      <w:r w:rsidRPr="003B0063">
        <w:rPr>
          <w:b w:val="0"/>
          <w:color w:val="000000" w:themeColor="text1"/>
        </w:rPr>
        <w:t>1.3.14.</w:t>
      </w:r>
      <w:r w:rsidR="001A44D2" w:rsidRPr="003B0063">
        <w:rPr>
          <w:b w:val="0"/>
          <w:color w:val="000000" w:themeColor="text1"/>
        </w:rPr>
        <w:t xml:space="preserve"> </w:t>
      </w:r>
      <w:r w:rsidR="00780D11" w:rsidRPr="003B0063">
        <w:rPr>
          <w:b w:val="0"/>
          <w:color w:val="000000" w:themeColor="text1"/>
        </w:rPr>
        <w:t>Пре</w:t>
      </w:r>
      <w:r w:rsidR="000B752F" w:rsidRPr="003B0063">
        <w:rPr>
          <w:b w:val="0"/>
          <w:color w:val="000000" w:themeColor="text1"/>
        </w:rPr>
        <w:t>дметные результаты освоения О</w:t>
      </w:r>
      <w:r w:rsidR="00780D11" w:rsidRPr="003B0063">
        <w:rPr>
          <w:b w:val="0"/>
          <w:color w:val="000000" w:themeColor="text1"/>
        </w:rPr>
        <w:t>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62031A3D" w14:textId="35B8847C" w:rsidR="00780D11" w:rsidRPr="003B0063" w:rsidRDefault="00780D11" w:rsidP="0063452C">
      <w:pPr>
        <w:pStyle w:val="310"/>
        <w:ind w:left="0" w:right="-1" w:firstLine="567"/>
        <w:contextualSpacing/>
        <w:rPr>
          <w:b w:val="0"/>
          <w:color w:val="000000" w:themeColor="text1"/>
        </w:rPr>
      </w:pPr>
      <w:r w:rsidRPr="003B0063">
        <w:rPr>
          <w:b w:val="0"/>
          <w:color w:val="000000" w:themeColor="text1"/>
        </w:rPr>
        <w:t xml:space="preserve">Оценка предметных результатов представляет собой оценку достижения обучающимися планируемых результатов по </w:t>
      </w:r>
      <w:r w:rsidR="00C17581" w:rsidRPr="003B0063">
        <w:rPr>
          <w:b w:val="0"/>
          <w:color w:val="000000" w:themeColor="text1"/>
        </w:rPr>
        <w:t>учебным предметам в ходе процедур текущего, промежуточного и итогового контроля.</w:t>
      </w:r>
    </w:p>
    <w:p w14:paraId="2C127D30" w14:textId="77777777" w:rsidR="00780D11" w:rsidRPr="003B0063" w:rsidRDefault="00780D11" w:rsidP="0063452C">
      <w:pPr>
        <w:pStyle w:val="310"/>
        <w:spacing w:after="240"/>
        <w:ind w:left="0" w:right="-1" w:firstLine="567"/>
        <w:contextualSpacing/>
        <w:rPr>
          <w:b w:val="0"/>
          <w:color w:val="000000" w:themeColor="text1"/>
        </w:rPr>
      </w:pPr>
      <w:r w:rsidRPr="003B0063">
        <w:rPr>
          <w:b w:val="0"/>
          <w:color w:val="000000" w:themeColor="text1"/>
        </w:rPr>
        <w:t>Основным предметом оценки являет</w:t>
      </w:r>
      <w:r w:rsidR="000B752F" w:rsidRPr="003B0063">
        <w:rPr>
          <w:b w:val="0"/>
          <w:color w:val="000000" w:themeColor="text1"/>
        </w:rPr>
        <w:t>ся способность к решению учебно-</w:t>
      </w:r>
      <w:r w:rsidRPr="003B0063">
        <w:rPr>
          <w:b w:val="0"/>
          <w:color w:val="000000" w:themeColor="text1"/>
        </w:rPr>
        <w:t>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C596AE9" w14:textId="77777777" w:rsidR="00780D11" w:rsidRPr="003B0063" w:rsidRDefault="00780D11" w:rsidP="0063452C">
      <w:pPr>
        <w:pStyle w:val="310"/>
        <w:spacing w:after="240"/>
        <w:ind w:left="0" w:right="-1" w:firstLine="567"/>
        <w:contextualSpacing/>
        <w:rPr>
          <w:b w:val="0"/>
          <w:color w:val="000000" w:themeColor="text1"/>
        </w:rPr>
      </w:pPr>
      <w:r w:rsidRPr="003B0063">
        <w:rPr>
          <w:b w:val="0"/>
          <w:color w:val="000000" w:themeColor="text1"/>
        </w:rPr>
        <w:t>Для оценки предметных результатов используются критерии: знание и понимание, применение, функциональность.</w:t>
      </w:r>
    </w:p>
    <w:p w14:paraId="6D6749A1" w14:textId="77777777" w:rsidR="00780D11" w:rsidRPr="003B0063" w:rsidRDefault="00780D11" w:rsidP="0063452C">
      <w:pPr>
        <w:pStyle w:val="310"/>
        <w:ind w:left="0" w:right="-1" w:firstLine="567"/>
        <w:contextualSpacing/>
        <w:rPr>
          <w:b w:val="0"/>
          <w:color w:val="000000" w:themeColor="text1"/>
        </w:rPr>
      </w:pPr>
      <w:r w:rsidRPr="003B0063">
        <w:rPr>
          <w:b w:val="0"/>
          <w:color w:val="000000" w:themeColor="text1"/>
        </w:rP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2E808F4A" w14:textId="77777777" w:rsidR="00780D11" w:rsidRPr="003B0063" w:rsidRDefault="00780D11" w:rsidP="0063452C">
      <w:pPr>
        <w:pStyle w:val="310"/>
        <w:ind w:left="0" w:right="-1" w:firstLine="567"/>
        <w:contextualSpacing/>
        <w:rPr>
          <w:b w:val="0"/>
          <w:color w:val="000000" w:themeColor="text1"/>
        </w:rPr>
      </w:pPr>
      <w:r w:rsidRPr="003B0063">
        <w:rPr>
          <w:b w:val="0"/>
          <w:color w:val="000000" w:themeColor="text1"/>
        </w:rPr>
        <w:t>Обобщённый критерий «применение» включает:</w:t>
      </w:r>
    </w:p>
    <w:p w14:paraId="1505CFA5" w14:textId="77777777" w:rsidR="00780D11" w:rsidRPr="003B0063" w:rsidRDefault="00780D11" w:rsidP="0063452C">
      <w:pPr>
        <w:pStyle w:val="310"/>
        <w:numPr>
          <w:ilvl w:val="0"/>
          <w:numId w:val="3"/>
        </w:numPr>
        <w:ind w:left="0" w:right="-1" w:firstLine="567"/>
        <w:contextualSpacing/>
        <w:rPr>
          <w:b w:val="0"/>
          <w:color w:val="000000" w:themeColor="text1"/>
        </w:rPr>
      </w:pPr>
      <w:r w:rsidRPr="003B0063">
        <w:rPr>
          <w:b w:val="0"/>
          <w:color w:val="000000" w:themeColor="text1"/>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1AFBA48A" w14:textId="77777777" w:rsidR="00780D11" w:rsidRPr="003B0063" w:rsidRDefault="00780D11" w:rsidP="0063452C">
      <w:pPr>
        <w:pStyle w:val="310"/>
        <w:numPr>
          <w:ilvl w:val="0"/>
          <w:numId w:val="3"/>
        </w:numPr>
        <w:spacing w:after="240"/>
        <w:ind w:left="0" w:right="-1" w:firstLine="567"/>
        <w:contextualSpacing/>
        <w:rPr>
          <w:b w:val="0"/>
          <w:color w:val="000000" w:themeColor="text1"/>
        </w:rPr>
      </w:pPr>
      <w:r w:rsidRPr="003B0063">
        <w:rPr>
          <w:b w:val="0"/>
          <w:color w:val="000000" w:themeColor="text1"/>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42E4136E" w14:textId="77777777" w:rsidR="00780D11" w:rsidRPr="003B0063" w:rsidRDefault="00780D11" w:rsidP="0063452C">
      <w:pPr>
        <w:pStyle w:val="310"/>
        <w:ind w:left="0" w:right="-1" w:firstLine="567"/>
        <w:contextualSpacing/>
        <w:rPr>
          <w:b w:val="0"/>
          <w:color w:val="000000" w:themeColor="text1"/>
        </w:rPr>
      </w:pPr>
      <w:r w:rsidRPr="003B0063">
        <w:rPr>
          <w:b w:val="0"/>
          <w:color w:val="000000" w:themeColor="text1"/>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2CA3FDF" w14:textId="77777777" w:rsidR="00780D11" w:rsidRPr="003B0063" w:rsidRDefault="00780D11" w:rsidP="0063452C">
      <w:pPr>
        <w:pStyle w:val="310"/>
        <w:spacing w:after="240"/>
        <w:ind w:left="0" w:right="-1" w:firstLine="567"/>
        <w:contextualSpacing/>
        <w:rPr>
          <w:b w:val="0"/>
          <w:color w:val="000000" w:themeColor="text1"/>
        </w:rPr>
      </w:pPr>
      <w:r w:rsidRPr="003B0063">
        <w:rPr>
          <w:b w:val="0"/>
          <w:color w:val="000000" w:themeColor="text1"/>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640130D7" w14:textId="77777777" w:rsidR="00780D11" w:rsidRPr="003B0063" w:rsidRDefault="00780D11" w:rsidP="0063452C">
      <w:pPr>
        <w:pStyle w:val="310"/>
        <w:spacing w:after="240"/>
        <w:ind w:left="0" w:right="-1" w:firstLine="567"/>
        <w:contextualSpacing/>
        <w:rPr>
          <w:b w:val="0"/>
          <w:color w:val="000000" w:themeColor="text1"/>
        </w:rPr>
      </w:pPr>
      <w:r w:rsidRPr="003B0063">
        <w:rPr>
          <w:b w:val="0"/>
          <w:color w:val="000000" w:themeColor="text1"/>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CBB985A" w14:textId="38E5C5BD" w:rsidR="00FB2FFA" w:rsidRPr="003B0063" w:rsidRDefault="00111073" w:rsidP="0063452C">
      <w:pPr>
        <w:pStyle w:val="310"/>
        <w:tabs>
          <w:tab w:val="left" w:pos="1134"/>
        </w:tabs>
        <w:ind w:left="0" w:right="-1"/>
        <w:contextualSpacing/>
        <w:rPr>
          <w:b w:val="0"/>
          <w:color w:val="000000" w:themeColor="text1"/>
        </w:rPr>
      </w:pPr>
      <w:r w:rsidRPr="003B0063">
        <w:rPr>
          <w:b w:val="0"/>
          <w:color w:val="000000" w:themeColor="text1"/>
        </w:rPr>
        <w:t>1.3.15.</w:t>
      </w:r>
      <w:r w:rsidR="001A44D2" w:rsidRPr="003B0063">
        <w:rPr>
          <w:b w:val="0"/>
          <w:color w:val="000000" w:themeColor="text1"/>
        </w:rPr>
        <w:t xml:space="preserve"> </w:t>
      </w:r>
      <w:r w:rsidR="00FB2FFA" w:rsidRPr="003B0063">
        <w:rPr>
          <w:b w:val="0"/>
          <w:color w:val="000000" w:themeColor="text1"/>
        </w:rPr>
        <w:t>Особенности оценки по отдельному учебному предмету фиксируются в приложении к ООП ООО.</w:t>
      </w:r>
    </w:p>
    <w:p w14:paraId="63D06BEA" w14:textId="77777777" w:rsidR="00FB2FFA" w:rsidRPr="003B0063" w:rsidRDefault="0083782B" w:rsidP="0063452C">
      <w:pPr>
        <w:pStyle w:val="310"/>
        <w:ind w:left="0" w:right="-1" w:firstLine="567"/>
        <w:contextualSpacing/>
        <w:rPr>
          <w:b w:val="0"/>
          <w:color w:val="000000" w:themeColor="text1"/>
        </w:rPr>
      </w:pPr>
      <w:r w:rsidRPr="003B0063">
        <w:rPr>
          <w:b w:val="0"/>
          <w:color w:val="000000" w:themeColor="text1"/>
        </w:rPr>
        <w:t xml:space="preserve"> </w:t>
      </w:r>
      <w:r w:rsidR="00FB2FFA" w:rsidRPr="003B0063">
        <w:rPr>
          <w:b w:val="0"/>
          <w:color w:val="000000" w:themeColor="text1"/>
        </w:rPr>
        <w:t>Описание оценки предметных результатов по отдельному учебному предмету включает:</w:t>
      </w:r>
    </w:p>
    <w:p w14:paraId="4DC8EB30" w14:textId="77777777" w:rsidR="00FB2FFA" w:rsidRPr="003B0063" w:rsidRDefault="00FB2FFA" w:rsidP="0063452C">
      <w:pPr>
        <w:pStyle w:val="310"/>
        <w:numPr>
          <w:ilvl w:val="0"/>
          <w:numId w:val="3"/>
        </w:numPr>
        <w:ind w:left="851" w:right="-1" w:hanging="284"/>
        <w:contextualSpacing/>
        <w:rPr>
          <w:b w:val="0"/>
          <w:color w:val="000000" w:themeColor="text1"/>
        </w:rPr>
      </w:pPr>
      <w:r w:rsidRPr="003B0063">
        <w:rPr>
          <w:b w:val="0"/>
          <w:color w:val="000000" w:themeColor="text1"/>
        </w:rPr>
        <w:t xml:space="preserve">список итоговых планируемых результатов с указанием этапов их формирования и </w:t>
      </w:r>
      <w:r w:rsidRPr="003B0063">
        <w:rPr>
          <w:b w:val="0"/>
          <w:color w:val="000000" w:themeColor="text1"/>
        </w:rPr>
        <w:lastRenderedPageBreak/>
        <w:t>способов оценки (например, текущая (тематическая), устно (письменно), практика);</w:t>
      </w:r>
    </w:p>
    <w:p w14:paraId="2FF381F5" w14:textId="77777777" w:rsidR="00FB2FFA" w:rsidRPr="003B0063" w:rsidRDefault="00FB2FFA" w:rsidP="0063452C">
      <w:pPr>
        <w:pStyle w:val="310"/>
        <w:numPr>
          <w:ilvl w:val="0"/>
          <w:numId w:val="3"/>
        </w:numPr>
        <w:ind w:left="851" w:right="-1" w:hanging="284"/>
        <w:contextualSpacing/>
        <w:rPr>
          <w:b w:val="0"/>
          <w:color w:val="000000" w:themeColor="text1"/>
        </w:rPr>
      </w:pPr>
      <w:r w:rsidRPr="003B0063">
        <w:rPr>
          <w:b w:val="0"/>
          <w:color w:val="000000" w:themeColor="text1"/>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2BCD4E99" w14:textId="77777777" w:rsidR="00FB2FFA" w:rsidRPr="003B0063" w:rsidRDefault="00FB2FFA" w:rsidP="0063452C">
      <w:pPr>
        <w:pStyle w:val="310"/>
        <w:numPr>
          <w:ilvl w:val="0"/>
          <w:numId w:val="3"/>
        </w:numPr>
        <w:spacing w:after="240"/>
        <w:ind w:left="851" w:right="-1" w:hanging="284"/>
        <w:contextualSpacing/>
        <w:rPr>
          <w:b w:val="0"/>
          <w:color w:val="000000" w:themeColor="text1"/>
        </w:rPr>
      </w:pPr>
      <w:r w:rsidRPr="003B0063">
        <w:rPr>
          <w:b w:val="0"/>
          <w:color w:val="000000" w:themeColor="text1"/>
        </w:rPr>
        <w:t>график контрольных мероприятий.</w:t>
      </w:r>
    </w:p>
    <w:p w14:paraId="7E4D1F11" w14:textId="61DFA2D3" w:rsidR="00FB2FFA" w:rsidRPr="003B0063" w:rsidRDefault="00111073" w:rsidP="0063452C">
      <w:pPr>
        <w:pStyle w:val="310"/>
        <w:tabs>
          <w:tab w:val="left" w:pos="1134"/>
        </w:tabs>
        <w:spacing w:after="240"/>
        <w:ind w:left="567" w:right="-1"/>
        <w:contextualSpacing/>
        <w:rPr>
          <w:b w:val="0"/>
          <w:color w:val="000000" w:themeColor="text1"/>
        </w:rPr>
      </w:pPr>
      <w:r w:rsidRPr="003B0063">
        <w:rPr>
          <w:b w:val="0"/>
          <w:color w:val="000000" w:themeColor="text1"/>
        </w:rPr>
        <w:t>1.3.16.</w:t>
      </w:r>
      <w:r w:rsidR="001A44D2" w:rsidRPr="003B0063">
        <w:rPr>
          <w:b w:val="0"/>
          <w:color w:val="000000" w:themeColor="text1"/>
        </w:rPr>
        <w:t xml:space="preserve"> </w:t>
      </w:r>
      <w:r w:rsidR="00FB2FFA" w:rsidRPr="003B0063">
        <w:rPr>
          <w:b w:val="0"/>
          <w:color w:val="000000" w:themeColor="text1"/>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6FADC70F" w14:textId="77777777" w:rsidR="00FB2FFA" w:rsidRPr="003B0063" w:rsidRDefault="00FB2FFA" w:rsidP="0063452C">
      <w:pPr>
        <w:pStyle w:val="310"/>
        <w:spacing w:after="240"/>
        <w:ind w:left="0" w:right="-1" w:firstLine="567"/>
        <w:contextualSpacing/>
        <w:rPr>
          <w:b w:val="0"/>
          <w:color w:val="000000" w:themeColor="text1"/>
        </w:rPr>
      </w:pPr>
      <w:r w:rsidRPr="003B0063">
        <w:rPr>
          <w:b w:val="0"/>
          <w:color w:val="000000" w:themeColor="text1"/>
        </w:rPr>
        <w:t>Стартовая диагностика проводится в начале 5 класса и выступает как основа (точка отсчёта) для оценки динамики образовательных достижений обучающихся.</w:t>
      </w:r>
    </w:p>
    <w:p w14:paraId="78BA7C43" w14:textId="77777777" w:rsidR="00FB2FFA" w:rsidRPr="003B0063" w:rsidRDefault="00FB2FFA" w:rsidP="0063452C">
      <w:pPr>
        <w:pStyle w:val="310"/>
        <w:spacing w:after="240"/>
        <w:ind w:left="0" w:right="-1" w:firstLine="567"/>
        <w:contextualSpacing/>
        <w:rPr>
          <w:b w:val="0"/>
          <w:color w:val="000000" w:themeColor="text1"/>
        </w:rPr>
      </w:pPr>
      <w:r w:rsidRPr="003B0063">
        <w:rPr>
          <w:b w:val="0"/>
          <w:color w:val="000000" w:themeColor="text1"/>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53E133F" w14:textId="77777777" w:rsidR="00FB2FFA" w:rsidRPr="003B0063" w:rsidRDefault="00FB2FFA" w:rsidP="0063452C">
      <w:pPr>
        <w:pStyle w:val="310"/>
        <w:spacing w:after="240"/>
        <w:ind w:left="0" w:right="-1" w:firstLine="567"/>
        <w:contextualSpacing/>
        <w:rPr>
          <w:b w:val="0"/>
          <w:color w:val="000000" w:themeColor="text1"/>
        </w:rPr>
      </w:pPr>
      <w:r w:rsidRPr="003B0063">
        <w:rPr>
          <w:b w:val="0"/>
          <w:color w:val="000000" w:themeColor="text1"/>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597529EF" w14:textId="5B765736" w:rsidR="0014420D" w:rsidRPr="003B0063" w:rsidRDefault="00111073" w:rsidP="0063452C">
      <w:pPr>
        <w:pStyle w:val="310"/>
        <w:tabs>
          <w:tab w:val="left" w:pos="1134"/>
        </w:tabs>
        <w:spacing w:after="240"/>
        <w:ind w:left="567" w:right="-1"/>
        <w:contextualSpacing/>
        <w:rPr>
          <w:b w:val="0"/>
          <w:color w:val="000000" w:themeColor="text1"/>
        </w:rPr>
      </w:pPr>
      <w:r w:rsidRPr="003B0063">
        <w:rPr>
          <w:b w:val="0"/>
          <w:color w:val="000000" w:themeColor="text1"/>
        </w:rPr>
        <w:t>1.3.17.</w:t>
      </w:r>
      <w:r w:rsidR="001A44D2" w:rsidRPr="003B0063">
        <w:rPr>
          <w:b w:val="0"/>
          <w:color w:val="000000" w:themeColor="text1"/>
        </w:rPr>
        <w:t xml:space="preserve"> </w:t>
      </w:r>
      <w:r w:rsidR="0014420D" w:rsidRPr="003B0063">
        <w:rPr>
          <w:b w:val="0"/>
          <w:color w:val="000000" w:themeColor="text1"/>
        </w:rPr>
        <w:t>Текущая оценка представляет собой процедуру оценки индивидуального продвижения обучающегося в освоении программы учебного предмета.</w:t>
      </w:r>
    </w:p>
    <w:p w14:paraId="7ED68BB0" w14:textId="77777777" w:rsidR="0014420D" w:rsidRPr="003B0063" w:rsidRDefault="0014420D" w:rsidP="0063452C">
      <w:pPr>
        <w:pStyle w:val="310"/>
        <w:spacing w:after="240"/>
        <w:ind w:left="0" w:right="-1" w:firstLine="567"/>
        <w:contextualSpacing/>
        <w:rPr>
          <w:b w:val="0"/>
          <w:color w:val="000000" w:themeColor="text1"/>
        </w:rPr>
      </w:pPr>
      <w:r w:rsidRPr="003B0063">
        <w:rPr>
          <w:b w:val="0"/>
          <w:color w:val="000000" w:themeColor="text1"/>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7B9E54A" w14:textId="77777777" w:rsidR="0014420D" w:rsidRPr="003B0063" w:rsidRDefault="0014420D" w:rsidP="0063452C">
      <w:pPr>
        <w:pStyle w:val="310"/>
        <w:spacing w:after="240"/>
        <w:ind w:left="0" w:right="-1" w:firstLine="567"/>
        <w:contextualSpacing/>
        <w:rPr>
          <w:b w:val="0"/>
          <w:color w:val="000000" w:themeColor="text1"/>
        </w:rPr>
      </w:pPr>
      <w:r w:rsidRPr="003B0063">
        <w:rPr>
          <w:b w:val="0"/>
          <w:color w:val="000000" w:themeColor="text1"/>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019DEF39" w14:textId="77777777" w:rsidR="0014420D" w:rsidRPr="003B0063" w:rsidRDefault="0014420D" w:rsidP="0063452C">
      <w:pPr>
        <w:pStyle w:val="310"/>
        <w:spacing w:after="240"/>
        <w:ind w:left="0" w:right="-1" w:firstLine="567"/>
        <w:contextualSpacing/>
        <w:rPr>
          <w:b w:val="0"/>
          <w:color w:val="000000" w:themeColor="text1"/>
        </w:rPr>
      </w:pPr>
      <w:r w:rsidRPr="003B0063">
        <w:rPr>
          <w:b w:val="0"/>
          <w:color w:val="000000" w:themeColor="text1"/>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22EF1F0C" w14:textId="77777777" w:rsidR="0014420D" w:rsidRPr="003B0063" w:rsidRDefault="0014420D" w:rsidP="0063452C">
      <w:pPr>
        <w:pStyle w:val="310"/>
        <w:spacing w:after="240"/>
        <w:ind w:left="0" w:right="-1" w:firstLine="567"/>
        <w:contextualSpacing/>
        <w:rPr>
          <w:b w:val="0"/>
          <w:color w:val="000000" w:themeColor="text1"/>
        </w:rPr>
      </w:pPr>
      <w:r w:rsidRPr="003B0063">
        <w:rPr>
          <w:b w:val="0"/>
          <w:color w:val="000000" w:themeColor="text1"/>
        </w:rPr>
        <w:t>Результаты текущей оценки являются основой для индивидуализации учебного процесса.</w:t>
      </w:r>
    </w:p>
    <w:p w14:paraId="4A86D1D2" w14:textId="0DF89323" w:rsidR="0014420D" w:rsidRPr="003B0063" w:rsidRDefault="0014420D" w:rsidP="0063452C">
      <w:pPr>
        <w:pStyle w:val="310"/>
        <w:tabs>
          <w:tab w:val="left" w:pos="1134"/>
        </w:tabs>
        <w:spacing w:after="240"/>
        <w:ind w:left="567" w:right="-1"/>
        <w:contextualSpacing/>
        <w:rPr>
          <w:b w:val="0"/>
          <w:color w:val="000000" w:themeColor="text1"/>
        </w:rPr>
      </w:pPr>
      <w:r w:rsidRPr="003B0063">
        <w:rPr>
          <w:b w:val="0"/>
          <w:color w:val="000000" w:themeColor="text1"/>
        </w:rPr>
        <w:t>Тематическая оценка представляет собой процедуру оценки уровня достижения тематических планируемых результатов по учебному предмету.</w:t>
      </w:r>
    </w:p>
    <w:p w14:paraId="312C4F0D" w14:textId="65FC954C" w:rsidR="0014420D" w:rsidRPr="003B0063" w:rsidRDefault="00111073" w:rsidP="0063452C">
      <w:pPr>
        <w:pStyle w:val="310"/>
        <w:tabs>
          <w:tab w:val="left" w:pos="1134"/>
        </w:tabs>
        <w:ind w:left="567" w:right="-1"/>
        <w:contextualSpacing/>
        <w:rPr>
          <w:b w:val="0"/>
          <w:color w:val="000000" w:themeColor="text1"/>
        </w:rPr>
      </w:pPr>
      <w:r w:rsidRPr="003B0063">
        <w:rPr>
          <w:b w:val="0"/>
          <w:color w:val="000000" w:themeColor="text1"/>
        </w:rPr>
        <w:t>1.3.18.</w:t>
      </w:r>
      <w:r w:rsidR="001A44D2" w:rsidRPr="003B0063">
        <w:rPr>
          <w:b w:val="0"/>
          <w:color w:val="000000" w:themeColor="text1"/>
        </w:rPr>
        <w:t xml:space="preserve"> </w:t>
      </w:r>
      <w:r w:rsidR="0014420D" w:rsidRPr="003B0063">
        <w:rPr>
          <w:b w:val="0"/>
          <w:color w:val="000000" w:themeColor="text1"/>
        </w:rPr>
        <w:t>Внутренний мониторинг представляет собой следующие процедуры:</w:t>
      </w:r>
    </w:p>
    <w:p w14:paraId="0BE17B25" w14:textId="77777777" w:rsidR="0014420D" w:rsidRPr="003B0063" w:rsidRDefault="0014420D" w:rsidP="0063452C">
      <w:pPr>
        <w:pStyle w:val="310"/>
        <w:numPr>
          <w:ilvl w:val="0"/>
          <w:numId w:val="3"/>
        </w:numPr>
        <w:ind w:left="851" w:right="-1" w:hanging="284"/>
        <w:contextualSpacing/>
        <w:rPr>
          <w:b w:val="0"/>
          <w:color w:val="000000" w:themeColor="text1"/>
        </w:rPr>
      </w:pPr>
      <w:r w:rsidRPr="003B0063">
        <w:rPr>
          <w:b w:val="0"/>
          <w:color w:val="000000" w:themeColor="text1"/>
        </w:rPr>
        <w:t>стартовая диагностика;</w:t>
      </w:r>
    </w:p>
    <w:p w14:paraId="643DF09D" w14:textId="77777777" w:rsidR="0014420D" w:rsidRPr="003B0063" w:rsidRDefault="0014420D" w:rsidP="0063452C">
      <w:pPr>
        <w:pStyle w:val="310"/>
        <w:numPr>
          <w:ilvl w:val="0"/>
          <w:numId w:val="3"/>
        </w:numPr>
        <w:ind w:left="851" w:right="-1" w:hanging="284"/>
        <w:contextualSpacing/>
        <w:rPr>
          <w:b w:val="0"/>
          <w:color w:val="000000" w:themeColor="text1"/>
        </w:rPr>
      </w:pPr>
      <w:r w:rsidRPr="003B0063">
        <w:rPr>
          <w:b w:val="0"/>
          <w:color w:val="000000" w:themeColor="text1"/>
        </w:rPr>
        <w:t>оценка уровня достижения предметных и метапредметных результатов;</w:t>
      </w:r>
    </w:p>
    <w:p w14:paraId="37449D63" w14:textId="77777777" w:rsidR="0014420D" w:rsidRPr="003B0063" w:rsidRDefault="0014420D" w:rsidP="0063452C">
      <w:pPr>
        <w:pStyle w:val="310"/>
        <w:numPr>
          <w:ilvl w:val="0"/>
          <w:numId w:val="3"/>
        </w:numPr>
        <w:ind w:left="851" w:right="-1" w:hanging="284"/>
        <w:contextualSpacing/>
        <w:rPr>
          <w:b w:val="0"/>
          <w:color w:val="000000" w:themeColor="text1"/>
        </w:rPr>
      </w:pPr>
      <w:r w:rsidRPr="003B0063">
        <w:rPr>
          <w:b w:val="0"/>
          <w:color w:val="000000" w:themeColor="text1"/>
        </w:rPr>
        <w:t>оценка уровня функциональной грамотности;</w:t>
      </w:r>
    </w:p>
    <w:p w14:paraId="5E56BD73" w14:textId="77777777" w:rsidR="0014420D" w:rsidRPr="003B0063" w:rsidRDefault="0014420D" w:rsidP="0063452C">
      <w:pPr>
        <w:pStyle w:val="310"/>
        <w:numPr>
          <w:ilvl w:val="0"/>
          <w:numId w:val="3"/>
        </w:numPr>
        <w:spacing w:after="240"/>
        <w:ind w:left="851" w:right="-1" w:hanging="284"/>
        <w:contextualSpacing/>
        <w:rPr>
          <w:b w:val="0"/>
          <w:color w:val="000000" w:themeColor="text1"/>
        </w:rPr>
      </w:pPr>
      <w:r w:rsidRPr="003B0063">
        <w:rPr>
          <w:b w:val="0"/>
          <w:color w:val="000000" w:themeColor="text1"/>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40AEC07D" w14:textId="77777777" w:rsidR="0014420D" w:rsidRPr="003B0063" w:rsidRDefault="0014420D" w:rsidP="0063452C">
      <w:pPr>
        <w:pStyle w:val="310"/>
        <w:spacing w:after="240"/>
        <w:ind w:left="0" w:right="-1" w:firstLine="567"/>
        <w:contextualSpacing/>
        <w:rPr>
          <w:b w:val="0"/>
          <w:color w:val="000000" w:themeColor="text1"/>
        </w:rPr>
      </w:pPr>
      <w:r w:rsidRPr="003B0063">
        <w:rPr>
          <w:b w:val="0"/>
          <w:color w:val="000000" w:themeColor="text1"/>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B1B61D7" w14:textId="77777777" w:rsidR="007C59B3" w:rsidRPr="003B0063" w:rsidRDefault="007C59B3" w:rsidP="0063452C">
      <w:pPr>
        <w:pStyle w:val="310"/>
        <w:spacing w:after="240"/>
        <w:ind w:left="0" w:right="-1" w:firstLine="567"/>
        <w:contextualSpacing/>
        <w:rPr>
          <w:b w:val="0"/>
          <w:color w:val="000000" w:themeColor="text1"/>
        </w:rPr>
        <w:sectPr w:rsidR="007C59B3" w:rsidRPr="003B0063" w:rsidSect="00BF6F9E">
          <w:type w:val="continuous"/>
          <w:pgSz w:w="11906" w:h="16838"/>
          <w:pgMar w:top="1134" w:right="850" w:bottom="1134" w:left="1701" w:header="708" w:footer="708" w:gutter="0"/>
          <w:cols w:space="708"/>
          <w:docGrid w:linePitch="360"/>
        </w:sectPr>
      </w:pPr>
    </w:p>
    <w:p w14:paraId="34853432" w14:textId="77777777" w:rsidR="007C59B3" w:rsidRPr="003B0063" w:rsidRDefault="007C59B3" w:rsidP="0063452C">
      <w:pPr>
        <w:pStyle w:val="110"/>
        <w:numPr>
          <w:ilvl w:val="0"/>
          <w:numId w:val="1"/>
        </w:numPr>
        <w:spacing w:after="240"/>
        <w:ind w:left="0" w:firstLine="0"/>
        <w:contextualSpacing/>
        <w:jc w:val="both"/>
        <w:rPr>
          <w:color w:val="000000" w:themeColor="text1"/>
          <w:sz w:val="24"/>
          <w:szCs w:val="24"/>
        </w:rPr>
      </w:pPr>
      <w:r w:rsidRPr="003B0063">
        <w:rPr>
          <w:color w:val="000000" w:themeColor="text1"/>
          <w:sz w:val="24"/>
          <w:szCs w:val="24"/>
        </w:rPr>
        <w:lastRenderedPageBreak/>
        <w:t>СОДЕРЖАТЕЛЬНЫЙ РАЗДЕЛ</w:t>
      </w:r>
    </w:p>
    <w:p w14:paraId="10A5864A" w14:textId="77777777" w:rsidR="00037DFB" w:rsidRPr="003B0063" w:rsidRDefault="007C59B3" w:rsidP="00F31F1D">
      <w:pPr>
        <w:pStyle w:val="310"/>
        <w:numPr>
          <w:ilvl w:val="1"/>
          <w:numId w:val="1"/>
        </w:numPr>
        <w:tabs>
          <w:tab w:val="left" w:pos="1134"/>
        </w:tabs>
        <w:spacing w:after="240"/>
        <w:ind w:left="0" w:right="-1" w:firstLine="567"/>
        <w:contextualSpacing/>
        <w:rPr>
          <w:b w:val="0"/>
          <w:color w:val="000000" w:themeColor="text1"/>
        </w:rPr>
      </w:pPr>
      <w:r w:rsidRPr="003B0063">
        <w:rPr>
          <w:color w:val="000000" w:themeColor="text1"/>
        </w:rPr>
        <w:t>. Рабочие программы учебных предметов</w:t>
      </w:r>
    </w:p>
    <w:p w14:paraId="562487EA" w14:textId="391D821A" w:rsidR="004E3515" w:rsidRPr="003B0063" w:rsidRDefault="004E3515" w:rsidP="00037DFB">
      <w:pPr>
        <w:pStyle w:val="310"/>
        <w:tabs>
          <w:tab w:val="left" w:pos="1134"/>
        </w:tabs>
        <w:spacing w:after="240"/>
        <w:ind w:right="-1"/>
        <w:contextualSpacing/>
        <w:rPr>
          <w:bCs w:val="0"/>
          <w:color w:val="000000" w:themeColor="text1"/>
        </w:rPr>
      </w:pPr>
      <w:r w:rsidRPr="003B0063">
        <w:rPr>
          <w:bCs w:val="0"/>
          <w:color w:val="000000" w:themeColor="text1"/>
        </w:rPr>
        <w:t xml:space="preserve">2.1.1. </w:t>
      </w:r>
      <w:r w:rsidR="009E1F1D" w:rsidRPr="003B0063">
        <w:rPr>
          <w:bCs w:val="0"/>
          <w:color w:val="000000" w:themeColor="text1"/>
        </w:rPr>
        <w:t>Р</w:t>
      </w:r>
      <w:r w:rsidRPr="003B0063">
        <w:rPr>
          <w:bCs w:val="0"/>
          <w:color w:val="000000" w:themeColor="text1"/>
        </w:rPr>
        <w:t>абочая программа по учебному предмету «Русский язык».</w:t>
      </w:r>
    </w:p>
    <w:p w14:paraId="527EFDF0" w14:textId="31FEBC74" w:rsidR="004E3515" w:rsidRPr="003B0063" w:rsidRDefault="009E1F1D" w:rsidP="0063452C">
      <w:pPr>
        <w:pStyle w:val="310"/>
        <w:spacing w:after="240"/>
        <w:ind w:left="0" w:right="-1" w:firstLine="567"/>
        <w:contextualSpacing/>
        <w:rPr>
          <w:b w:val="0"/>
          <w:color w:val="000000" w:themeColor="text1"/>
        </w:rPr>
      </w:pPr>
      <w:r w:rsidRPr="003B0063">
        <w:rPr>
          <w:b w:val="0"/>
          <w:color w:val="000000" w:themeColor="text1"/>
        </w:rPr>
        <w:t>Р</w:t>
      </w:r>
      <w:r w:rsidR="004E3515" w:rsidRPr="003B0063">
        <w:rPr>
          <w:b w:val="0"/>
          <w:color w:val="000000" w:themeColor="text1"/>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6CE0C989" w14:textId="77777777" w:rsidR="004E3515" w:rsidRPr="003B0063" w:rsidRDefault="004E3515" w:rsidP="0063452C">
      <w:pPr>
        <w:pStyle w:val="310"/>
        <w:spacing w:after="240"/>
        <w:ind w:left="0" w:right="-1" w:firstLine="567"/>
        <w:contextualSpacing/>
        <w:rPr>
          <w:b w:val="0"/>
          <w:color w:val="000000" w:themeColor="text1"/>
        </w:rPr>
      </w:pPr>
      <w:r w:rsidRPr="003B0063">
        <w:rPr>
          <w:b w:val="0"/>
          <w:color w:val="000000" w:themeColor="text1"/>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6A07573" w14:textId="77777777" w:rsidR="004E3515" w:rsidRPr="003B0063" w:rsidRDefault="004E3515" w:rsidP="0063452C">
      <w:pPr>
        <w:pStyle w:val="310"/>
        <w:spacing w:after="240"/>
        <w:ind w:left="0" w:right="-1" w:firstLine="567"/>
        <w:contextualSpacing/>
        <w:rPr>
          <w:b w:val="0"/>
          <w:color w:val="000000" w:themeColor="text1"/>
        </w:rPr>
      </w:pPr>
      <w:r w:rsidRPr="003B0063">
        <w:rPr>
          <w:b w:val="0"/>
          <w:color w:val="000000" w:themeColor="text1"/>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w:t>
      </w:r>
    </w:p>
    <w:p w14:paraId="54C666D0" w14:textId="77777777" w:rsidR="004E3515" w:rsidRPr="003B0063" w:rsidRDefault="004E3515" w:rsidP="0063452C">
      <w:pPr>
        <w:pStyle w:val="310"/>
        <w:spacing w:after="240"/>
        <w:ind w:left="0" w:right="-1" w:firstLine="567"/>
        <w:contextualSpacing/>
        <w:rPr>
          <w:b w:val="0"/>
          <w:color w:val="000000" w:themeColor="text1"/>
        </w:rPr>
      </w:pPr>
      <w:r w:rsidRPr="003B0063">
        <w:rPr>
          <w:b w:val="0"/>
          <w:color w:val="000000" w:themeColor="text1"/>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5A630F94" w14:textId="6A44B236" w:rsidR="004E3515" w:rsidRPr="003B0063" w:rsidRDefault="004E3515" w:rsidP="0063452C">
      <w:pPr>
        <w:pStyle w:val="310"/>
        <w:spacing w:after="240"/>
        <w:ind w:left="0" w:right="-1" w:firstLine="567"/>
        <w:contextualSpacing/>
        <w:rPr>
          <w:b w:val="0"/>
          <w:color w:val="000000" w:themeColor="text1"/>
        </w:rPr>
      </w:pPr>
      <w:r w:rsidRPr="003B0063">
        <w:rPr>
          <w:b w:val="0"/>
          <w:color w:val="000000" w:themeColor="text1"/>
        </w:rPr>
        <w:t>2.1.1.1.</w:t>
      </w:r>
      <w:r w:rsidR="00037DFB" w:rsidRPr="003B0063">
        <w:rPr>
          <w:b w:val="0"/>
          <w:color w:val="000000" w:themeColor="text1"/>
        </w:rPr>
        <w:t xml:space="preserve"> </w:t>
      </w:r>
      <w:r w:rsidRPr="003B0063">
        <w:rPr>
          <w:b w:val="0"/>
          <w:color w:val="000000" w:themeColor="text1"/>
        </w:rPr>
        <w:t>Пояснительная записка.</w:t>
      </w:r>
    </w:p>
    <w:p w14:paraId="25598EB0" w14:textId="77777777" w:rsidR="004E3515" w:rsidRPr="003B0063" w:rsidRDefault="004E3515" w:rsidP="0063452C">
      <w:pPr>
        <w:pStyle w:val="310"/>
        <w:spacing w:after="240"/>
        <w:ind w:left="0" w:right="-1" w:firstLine="567"/>
        <w:contextualSpacing/>
        <w:rPr>
          <w:b w:val="0"/>
          <w:color w:val="000000" w:themeColor="text1"/>
        </w:rPr>
      </w:pPr>
      <w:r w:rsidRPr="003B0063">
        <w:rPr>
          <w:b w:val="0"/>
          <w:color w:val="000000" w:themeColor="text1"/>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77C3BB51" w14:textId="77777777" w:rsidR="004E3515" w:rsidRPr="003B0063" w:rsidRDefault="004E3515" w:rsidP="0063452C">
      <w:pPr>
        <w:pStyle w:val="310"/>
        <w:ind w:left="0" w:right="-1" w:firstLine="567"/>
        <w:contextualSpacing/>
        <w:rPr>
          <w:b w:val="0"/>
          <w:color w:val="000000" w:themeColor="text1"/>
        </w:rPr>
      </w:pPr>
      <w:r w:rsidRPr="003B0063">
        <w:rPr>
          <w:b w:val="0"/>
          <w:color w:val="000000" w:themeColor="text1"/>
        </w:rPr>
        <w:t>Программа по русскому языку позволит учителю:</w:t>
      </w:r>
    </w:p>
    <w:p w14:paraId="2AF61A46" w14:textId="77777777" w:rsidR="004E3515" w:rsidRPr="003B0063" w:rsidRDefault="004E3515" w:rsidP="0063452C">
      <w:pPr>
        <w:pStyle w:val="310"/>
        <w:ind w:left="0" w:right="-1" w:firstLine="567"/>
        <w:contextualSpacing/>
        <w:rPr>
          <w:b w:val="0"/>
          <w:color w:val="000000" w:themeColor="text1"/>
        </w:rPr>
      </w:pPr>
      <w:r w:rsidRPr="003B0063">
        <w:rPr>
          <w:b w:val="0"/>
          <w:color w:val="000000" w:themeColor="text1"/>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3E5AAF0B" w14:textId="77777777" w:rsidR="004E3515" w:rsidRPr="003B0063" w:rsidRDefault="004E3515" w:rsidP="0063452C">
      <w:pPr>
        <w:pStyle w:val="310"/>
        <w:ind w:left="0" w:right="-1" w:firstLine="567"/>
        <w:contextualSpacing/>
        <w:rPr>
          <w:b w:val="0"/>
          <w:color w:val="000000" w:themeColor="text1"/>
        </w:rPr>
      </w:pPr>
      <w:r w:rsidRPr="003B0063">
        <w:rPr>
          <w:b w:val="0"/>
          <w:color w:val="000000" w:themeColor="text1"/>
        </w:rPr>
        <w:t>определить и структурировать планируемые результаты обучения и содержание русского языка по годам обучения в соответствии с ФГОС ООО;</w:t>
      </w:r>
    </w:p>
    <w:p w14:paraId="37FA1B01" w14:textId="77777777" w:rsidR="004E3515" w:rsidRPr="003B0063" w:rsidRDefault="004E3515" w:rsidP="0063452C">
      <w:pPr>
        <w:pStyle w:val="310"/>
        <w:spacing w:after="240"/>
        <w:ind w:left="0" w:right="-1" w:firstLine="567"/>
        <w:contextualSpacing/>
        <w:rPr>
          <w:b w:val="0"/>
          <w:color w:val="000000" w:themeColor="text1"/>
        </w:rPr>
      </w:pPr>
      <w:r w:rsidRPr="003B0063">
        <w:rPr>
          <w:b w:val="0"/>
          <w:color w:val="000000" w:themeColor="text1"/>
        </w:rPr>
        <w:t>разработать. календарно-тематическое планирование с учётом особенностей конкретного класса.</w:t>
      </w:r>
    </w:p>
    <w:p w14:paraId="10EABF52" w14:textId="77777777" w:rsidR="004E3515" w:rsidRPr="003B0063" w:rsidRDefault="004E3515" w:rsidP="0063452C">
      <w:pPr>
        <w:pStyle w:val="310"/>
        <w:spacing w:after="240"/>
        <w:ind w:left="0" w:right="-1" w:firstLine="567"/>
        <w:contextualSpacing/>
        <w:rPr>
          <w:b w:val="0"/>
          <w:color w:val="000000" w:themeColor="text1"/>
        </w:rPr>
      </w:pPr>
      <w:r w:rsidRPr="003B0063">
        <w:rPr>
          <w:b w:val="0"/>
          <w:color w:val="000000" w:themeColor="text1"/>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18BA6AFB" w14:textId="77777777" w:rsidR="004E3515" w:rsidRPr="003B0063" w:rsidRDefault="004E3515" w:rsidP="0063452C">
      <w:pPr>
        <w:pStyle w:val="310"/>
        <w:spacing w:after="240"/>
        <w:ind w:left="0" w:right="-1" w:firstLine="567"/>
        <w:contextualSpacing/>
        <w:rPr>
          <w:b w:val="0"/>
          <w:color w:val="000000" w:themeColor="text1"/>
        </w:rPr>
      </w:pPr>
      <w:r w:rsidRPr="003B0063">
        <w:rPr>
          <w:b w:val="0"/>
          <w:color w:val="000000" w:themeColor="text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42A6EFE2" w14:textId="77777777" w:rsidR="004E3515" w:rsidRPr="003B0063" w:rsidRDefault="004E3515" w:rsidP="0063452C">
      <w:pPr>
        <w:pStyle w:val="310"/>
        <w:spacing w:after="240"/>
        <w:ind w:left="0" w:right="-1" w:firstLine="567"/>
        <w:contextualSpacing/>
        <w:rPr>
          <w:b w:val="0"/>
          <w:color w:val="000000" w:themeColor="text1"/>
        </w:rPr>
      </w:pPr>
      <w:r w:rsidRPr="003B0063">
        <w:rPr>
          <w:b w:val="0"/>
          <w:color w:val="000000" w:themeColor="text1"/>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194D7CA2" w14:textId="77777777" w:rsidR="004E3515" w:rsidRPr="003B0063" w:rsidRDefault="004E3515" w:rsidP="0063452C">
      <w:pPr>
        <w:pStyle w:val="310"/>
        <w:spacing w:after="240"/>
        <w:ind w:left="0" w:right="-1" w:firstLine="567"/>
        <w:contextualSpacing/>
        <w:rPr>
          <w:b w:val="0"/>
          <w:color w:val="000000" w:themeColor="text1"/>
        </w:rPr>
      </w:pPr>
      <w:r w:rsidRPr="003B0063">
        <w:rPr>
          <w:b w:val="0"/>
          <w:color w:val="000000" w:themeColor="text1"/>
        </w:rPr>
        <w:lastRenderedPageBreak/>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4CB309EC" w14:textId="77777777" w:rsidR="004E3515" w:rsidRPr="003B0063" w:rsidRDefault="004E3515" w:rsidP="0063452C">
      <w:pPr>
        <w:pStyle w:val="310"/>
        <w:spacing w:after="240"/>
        <w:ind w:left="0" w:right="-1" w:firstLine="567"/>
        <w:contextualSpacing/>
        <w:rPr>
          <w:b w:val="0"/>
          <w:color w:val="000000" w:themeColor="text1"/>
        </w:rPr>
      </w:pPr>
      <w:r w:rsidRPr="003B0063">
        <w:rPr>
          <w:b w:val="0"/>
          <w:color w:val="000000" w:themeColor="text1"/>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0B908FFC" w14:textId="77777777" w:rsidR="004E3515" w:rsidRPr="003B0063" w:rsidRDefault="004E3515" w:rsidP="0063452C">
      <w:pPr>
        <w:pStyle w:val="310"/>
        <w:ind w:left="0" w:right="-1" w:firstLine="567"/>
        <w:contextualSpacing/>
        <w:rPr>
          <w:b w:val="0"/>
          <w:color w:val="000000" w:themeColor="text1"/>
        </w:rPr>
      </w:pPr>
      <w:r w:rsidRPr="003B0063">
        <w:rPr>
          <w:b w:val="0"/>
          <w:color w:val="000000" w:themeColor="text1"/>
        </w:rPr>
        <w:t>Изучение русского языка направлено на достижение следующих целей:</w:t>
      </w:r>
    </w:p>
    <w:p w14:paraId="43F06394" w14:textId="77777777" w:rsidR="004E3515" w:rsidRPr="003B0063" w:rsidRDefault="004E3515" w:rsidP="0063452C">
      <w:pPr>
        <w:pStyle w:val="310"/>
        <w:ind w:left="0" w:right="-1" w:firstLine="567"/>
        <w:contextualSpacing/>
        <w:rPr>
          <w:b w:val="0"/>
          <w:color w:val="000000" w:themeColor="text1"/>
        </w:rPr>
      </w:pPr>
      <w:r w:rsidRPr="003B0063">
        <w:rPr>
          <w:b w:val="0"/>
          <w:color w:val="000000" w:themeColor="text1"/>
        </w:rPr>
        <w:t>осознание и проявление общероссийской гражданственности, патриотизма,</w:t>
      </w:r>
    </w:p>
    <w:p w14:paraId="782904F8" w14:textId="77777777" w:rsidR="004E3515" w:rsidRPr="003B0063" w:rsidRDefault="004E3515" w:rsidP="0063452C">
      <w:pPr>
        <w:pStyle w:val="310"/>
        <w:ind w:left="0" w:right="-1" w:firstLine="567"/>
        <w:contextualSpacing/>
        <w:rPr>
          <w:b w:val="0"/>
          <w:color w:val="000000" w:themeColor="text1"/>
        </w:rPr>
      </w:pPr>
      <w:r w:rsidRPr="003B0063">
        <w:rPr>
          <w:b w:val="0"/>
          <w:color w:val="000000" w:themeColor="text1"/>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58B0A6FD" w14:textId="77777777" w:rsidR="004E3515" w:rsidRPr="003B0063" w:rsidRDefault="004E3515" w:rsidP="0063452C">
      <w:pPr>
        <w:pStyle w:val="310"/>
        <w:ind w:left="0" w:right="-1" w:firstLine="567"/>
        <w:contextualSpacing/>
        <w:rPr>
          <w:b w:val="0"/>
          <w:color w:val="000000" w:themeColor="text1"/>
        </w:rPr>
      </w:pPr>
      <w:r w:rsidRPr="003B0063">
        <w:rPr>
          <w:b w:val="0"/>
          <w:color w:val="000000" w:themeColor="text1"/>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0C030C5C" w14:textId="77777777" w:rsidR="004E3515" w:rsidRPr="003B0063" w:rsidRDefault="004E3515" w:rsidP="0063452C">
      <w:pPr>
        <w:pStyle w:val="310"/>
        <w:ind w:left="0" w:right="-1" w:firstLine="567"/>
        <w:contextualSpacing/>
        <w:rPr>
          <w:b w:val="0"/>
          <w:color w:val="000000" w:themeColor="text1"/>
        </w:rPr>
      </w:pPr>
      <w:r w:rsidRPr="003B0063">
        <w:rPr>
          <w:b w:val="0"/>
          <w:color w:val="000000" w:themeColor="text1"/>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6BFDCDBB" w14:textId="77777777" w:rsidR="004E3515" w:rsidRPr="003B0063" w:rsidRDefault="004E3515" w:rsidP="0063452C">
      <w:pPr>
        <w:pStyle w:val="310"/>
        <w:ind w:left="0" w:right="-1" w:firstLine="567"/>
        <w:contextualSpacing/>
        <w:rPr>
          <w:b w:val="0"/>
          <w:color w:val="000000" w:themeColor="text1"/>
        </w:rPr>
      </w:pPr>
      <w:r w:rsidRPr="003B0063">
        <w:rPr>
          <w:b w:val="0"/>
          <w:color w:val="000000" w:themeColor="text1"/>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02CA7480" w14:textId="77777777" w:rsidR="004E3515" w:rsidRPr="003B0063" w:rsidRDefault="004E3515" w:rsidP="0063452C">
      <w:pPr>
        <w:pStyle w:val="310"/>
        <w:ind w:left="0" w:right="-1" w:firstLine="567"/>
        <w:contextualSpacing/>
        <w:rPr>
          <w:b w:val="0"/>
          <w:color w:val="000000" w:themeColor="text1"/>
        </w:rPr>
      </w:pPr>
      <w:r w:rsidRPr="003B0063">
        <w:rPr>
          <w:b w:val="0"/>
          <w:color w:val="000000" w:themeColor="text1"/>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2BE405D4" w14:textId="77777777" w:rsidR="004E3515" w:rsidRPr="003B0063" w:rsidRDefault="004E3515" w:rsidP="0063452C">
      <w:pPr>
        <w:pStyle w:val="310"/>
        <w:spacing w:after="240"/>
        <w:ind w:left="0" w:right="-1" w:firstLine="567"/>
        <w:contextualSpacing/>
        <w:rPr>
          <w:b w:val="0"/>
          <w:color w:val="000000" w:themeColor="text1"/>
        </w:rPr>
      </w:pPr>
      <w:r w:rsidRPr="003B0063">
        <w:rPr>
          <w:b w:val="0"/>
          <w:color w:val="000000" w:themeColor="text1"/>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65C059C0" w14:textId="62B12BA9" w:rsidR="004E3515" w:rsidRPr="003B0063" w:rsidRDefault="00CD7567" w:rsidP="0063452C">
      <w:pPr>
        <w:pStyle w:val="310"/>
        <w:spacing w:after="240"/>
        <w:ind w:left="0" w:right="-1" w:firstLine="567"/>
        <w:contextualSpacing/>
        <w:rPr>
          <w:b w:val="0"/>
          <w:color w:val="000000" w:themeColor="text1"/>
        </w:rPr>
      </w:pPr>
      <w:r w:rsidRPr="003B0063">
        <w:rPr>
          <w:b w:val="0"/>
          <w:color w:val="000000" w:themeColor="text1"/>
        </w:rPr>
        <w:t xml:space="preserve">2.1.1.2. </w:t>
      </w:r>
      <w:r w:rsidR="004E3515" w:rsidRPr="003B0063">
        <w:rPr>
          <w:b w:val="0"/>
          <w:color w:val="000000" w:themeColor="text1"/>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-102 часа (3 часа в неделю).</w:t>
      </w:r>
    </w:p>
    <w:p w14:paraId="07A27C90" w14:textId="77777777" w:rsidR="00CD7567" w:rsidRPr="003B0063" w:rsidRDefault="00CD7567" w:rsidP="0063452C">
      <w:pPr>
        <w:pStyle w:val="310"/>
        <w:spacing w:after="240"/>
        <w:ind w:left="0" w:right="-1" w:firstLine="567"/>
        <w:contextualSpacing/>
        <w:rPr>
          <w:color w:val="000000" w:themeColor="text1"/>
        </w:rPr>
      </w:pPr>
    </w:p>
    <w:p w14:paraId="67DAD387" w14:textId="5737412B"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50F1C1A7" w14:textId="2BB47940"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2.1.1.3. </w:t>
      </w:r>
      <w:r w:rsidR="00CD7567" w:rsidRPr="003B0063">
        <w:rPr>
          <w:rFonts w:ascii="Times New Roman" w:hAnsi="Times New Roman" w:cs="Times New Roman"/>
          <w:sz w:val="24"/>
          <w:szCs w:val="24"/>
        </w:rPr>
        <w:t>Содержание обучения в 5 классе.</w:t>
      </w:r>
    </w:p>
    <w:p w14:paraId="659EF4D0" w14:textId="2882DE6C"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2.1.1.3.1 </w:t>
      </w:r>
      <w:r w:rsidR="00CD7567" w:rsidRPr="003B0063">
        <w:rPr>
          <w:rFonts w:ascii="Times New Roman" w:hAnsi="Times New Roman" w:cs="Times New Roman"/>
          <w:sz w:val="24"/>
          <w:szCs w:val="24"/>
        </w:rPr>
        <w:t>Общие сведения о языке.</w:t>
      </w:r>
    </w:p>
    <w:p w14:paraId="1E22C4E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Богатство и выразительность русского языка. Лингвистика как наука о языке.</w:t>
      </w:r>
    </w:p>
    <w:p w14:paraId="36E896A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разделы лингвистики.</w:t>
      </w:r>
    </w:p>
    <w:p w14:paraId="13E7679F" w14:textId="0D7E728F"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2.1.1.3.2 </w:t>
      </w:r>
      <w:r w:rsidR="00CD7567" w:rsidRPr="003B0063">
        <w:rPr>
          <w:rFonts w:ascii="Times New Roman" w:hAnsi="Times New Roman" w:cs="Times New Roman"/>
          <w:sz w:val="24"/>
          <w:szCs w:val="24"/>
        </w:rPr>
        <w:t>Язык и речь.</w:t>
      </w:r>
    </w:p>
    <w:p w14:paraId="2F7EFD0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 и речь. Речь устная и письменная, монологическая и диалогическая, полилог.</w:t>
      </w:r>
    </w:p>
    <w:p w14:paraId="35BDCD3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речевой деятельности (говорение, слушание, чтение, письмо), их особенности.</w:t>
      </w:r>
    </w:p>
    <w:p w14:paraId="4D76580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501BBBF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14:paraId="5307C2A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14:paraId="6BC2A60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Речевые формулы приветствия, прощания, просьбы, благодарности.</w:t>
      </w:r>
    </w:p>
    <w:p w14:paraId="2567567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086C246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14:paraId="37BDB78C" w14:textId="50585CB6"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2.1.1.3.3 </w:t>
      </w:r>
      <w:r w:rsidR="00CD7567" w:rsidRPr="003B0063">
        <w:rPr>
          <w:rFonts w:ascii="Times New Roman" w:hAnsi="Times New Roman" w:cs="Times New Roman"/>
          <w:sz w:val="24"/>
          <w:szCs w:val="24"/>
        </w:rPr>
        <w:t>Текст.</w:t>
      </w:r>
    </w:p>
    <w:p w14:paraId="043742D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14:paraId="570AEDF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Функционально-смысловые типы речи: описание, повествование, рассуждение; их особенности.</w:t>
      </w:r>
    </w:p>
    <w:p w14:paraId="5957223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14:paraId="7EC8BF3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765CB15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Повествование как тип речи. Рассказ.</w:t>
      </w:r>
    </w:p>
    <w:p w14:paraId="5D0D3DE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0C061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8530F1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Информационная переработка текста: простой и сложный план текста.</w:t>
      </w:r>
    </w:p>
    <w:p w14:paraId="357640DE" w14:textId="6C6CE36B"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2.1.1.3.4 </w:t>
      </w:r>
      <w:r w:rsidR="00CD7567" w:rsidRPr="003B0063">
        <w:rPr>
          <w:rFonts w:ascii="Times New Roman" w:hAnsi="Times New Roman" w:cs="Times New Roman"/>
          <w:sz w:val="24"/>
          <w:szCs w:val="24"/>
        </w:rPr>
        <w:t>Функциональные разновидности языка.</w:t>
      </w:r>
    </w:p>
    <w:p w14:paraId="14A34CE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57C93179" w14:textId="63BF2322"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2.1.1.3.5 </w:t>
      </w:r>
      <w:r w:rsidR="00CD7567" w:rsidRPr="003B0063">
        <w:rPr>
          <w:rFonts w:ascii="Times New Roman" w:hAnsi="Times New Roman" w:cs="Times New Roman"/>
          <w:sz w:val="24"/>
          <w:szCs w:val="24"/>
        </w:rPr>
        <w:t>Система языка.</w:t>
      </w:r>
    </w:p>
    <w:p w14:paraId="5C7BD1B6" w14:textId="6E91D01C"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2.1.1.3.6 </w:t>
      </w:r>
      <w:r w:rsidR="00CD7567" w:rsidRPr="003B0063">
        <w:rPr>
          <w:rFonts w:ascii="Times New Roman" w:hAnsi="Times New Roman" w:cs="Times New Roman"/>
          <w:sz w:val="24"/>
          <w:szCs w:val="24"/>
        </w:rPr>
        <w:t>Фонетика. Графика. Орфоэпия.</w:t>
      </w:r>
    </w:p>
    <w:p w14:paraId="15291C6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Фонетика и графика как разделы лингвистики.</w:t>
      </w:r>
    </w:p>
    <w:p w14:paraId="65330A0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Звук как единица языка. Смыслоразличительная роль звука.</w:t>
      </w:r>
    </w:p>
    <w:p w14:paraId="7214CFB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Система гласных звуков.</w:t>
      </w:r>
    </w:p>
    <w:p w14:paraId="23716E2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Система согласных звуков.</w:t>
      </w:r>
    </w:p>
    <w:p w14:paraId="519BC3E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Изменение звуков в речевом потоке. Элементы фонетической транскрипции.</w:t>
      </w:r>
    </w:p>
    <w:p w14:paraId="5FB6764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Слог. Ударение. Свойства русского ударения.</w:t>
      </w:r>
    </w:p>
    <w:p w14:paraId="75E4CFC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Соотношение звуков и букв.</w:t>
      </w:r>
    </w:p>
    <w:p w14:paraId="66039F1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Фонетический анализ слова.</w:t>
      </w:r>
    </w:p>
    <w:p w14:paraId="33FA3B9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обозначения [й’], мягкости согласных.</w:t>
      </w:r>
    </w:p>
    <w:p w14:paraId="21CD300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выразительные средства фонетики.</w:t>
      </w:r>
    </w:p>
    <w:p w14:paraId="57B949E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Прописные и строчные буквы.</w:t>
      </w:r>
    </w:p>
    <w:p w14:paraId="7A54DAF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Интонация, её функции. Основные элементы интонации.</w:t>
      </w:r>
    </w:p>
    <w:p w14:paraId="24610A7A" w14:textId="7CA48BBF"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2.1.1.3.7 </w:t>
      </w:r>
      <w:r w:rsidR="00CD7567" w:rsidRPr="003B0063">
        <w:rPr>
          <w:rFonts w:ascii="Times New Roman" w:hAnsi="Times New Roman" w:cs="Times New Roman"/>
          <w:sz w:val="24"/>
          <w:szCs w:val="24"/>
        </w:rPr>
        <w:t>Орфография.</w:t>
      </w:r>
    </w:p>
    <w:p w14:paraId="39DBAE9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Орфография как раздел лингвистики.</w:t>
      </w:r>
    </w:p>
    <w:p w14:paraId="3BC54FD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«орфограмма». Буквенные и небуквенные орфограммы.</w:t>
      </w:r>
    </w:p>
    <w:p w14:paraId="1B93B58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Правописание разделительных ъ и ь.</w:t>
      </w:r>
    </w:p>
    <w:p w14:paraId="0CA8DE02" w14:textId="63E307C7"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2.1.1.3.8 </w:t>
      </w:r>
      <w:r w:rsidR="00CD7567" w:rsidRPr="003B0063">
        <w:rPr>
          <w:rFonts w:ascii="Times New Roman" w:hAnsi="Times New Roman" w:cs="Times New Roman"/>
          <w:sz w:val="24"/>
          <w:szCs w:val="24"/>
        </w:rPr>
        <w:t>Лексикология.</w:t>
      </w:r>
    </w:p>
    <w:p w14:paraId="4559A8E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Лексикология как раздел лингвистики.</w:t>
      </w:r>
    </w:p>
    <w:p w14:paraId="1BB165E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14:paraId="7F9F53C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способы разъяснения значения слова (по контексту, с помощью толкового словаря).</w:t>
      </w:r>
    </w:p>
    <w:p w14:paraId="1E5D61E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7F82346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Синонимы. Антонимы. Омонимы. Паронимы.</w:t>
      </w:r>
    </w:p>
    <w:p w14:paraId="41226BC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608D890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Лексический анализ слов (в рамках изученного).</w:t>
      </w:r>
    </w:p>
    <w:p w14:paraId="30CEECA5" w14:textId="160988A6"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2.1.1.3.9 </w:t>
      </w:r>
      <w:r w:rsidR="00CD7567" w:rsidRPr="003B0063">
        <w:rPr>
          <w:rFonts w:ascii="Times New Roman" w:hAnsi="Times New Roman" w:cs="Times New Roman"/>
          <w:sz w:val="24"/>
          <w:szCs w:val="24"/>
        </w:rPr>
        <w:t>Морфемика. Орфография.</w:t>
      </w:r>
    </w:p>
    <w:p w14:paraId="0D594FA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Морфемика как раздел лингвистики.</w:t>
      </w:r>
    </w:p>
    <w:p w14:paraId="3650BD9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14:paraId="5286051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Чередование звуков в морфемах (в том числе чередование гласных с нулём звука).</w:t>
      </w:r>
    </w:p>
    <w:p w14:paraId="7A7F6A1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Морфемный анализ слов.</w:t>
      </w:r>
    </w:p>
    <w:p w14:paraId="05163A3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Уместное использование слов с суффиксами оценки в собственной речи.</w:t>
      </w:r>
    </w:p>
    <w:p w14:paraId="40C52B6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14:paraId="671FB25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14:paraId="460980D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ё – о после шипящих в корне слова.</w:t>
      </w:r>
    </w:p>
    <w:p w14:paraId="75A135C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неизменяемых при письме приставок и приставок на -з (-с).</w:t>
      </w:r>
    </w:p>
    <w:p w14:paraId="449A47C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ы – и после приставок.</w:t>
      </w:r>
    </w:p>
    <w:p w14:paraId="6DBF6CD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ы – и после ц.</w:t>
      </w:r>
    </w:p>
    <w:p w14:paraId="63BF30A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Орфографический анализ слова (в рамках изученного).</w:t>
      </w:r>
    </w:p>
    <w:p w14:paraId="38BA2127" w14:textId="0B925A70"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2.1.1.3.10 </w:t>
      </w:r>
      <w:r w:rsidR="00CD7567" w:rsidRPr="003B0063">
        <w:rPr>
          <w:rFonts w:ascii="Times New Roman" w:hAnsi="Times New Roman" w:cs="Times New Roman"/>
          <w:sz w:val="24"/>
          <w:szCs w:val="24"/>
        </w:rPr>
        <w:t>Морфология. Культура речи. Орфография.</w:t>
      </w:r>
    </w:p>
    <w:p w14:paraId="5796AEA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Морфология как раздел грамматики. Грамматическое значение слова.</w:t>
      </w:r>
    </w:p>
    <w:p w14:paraId="4AB6520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Части речи как лексико-грамматические разряды слов.</w:t>
      </w:r>
    </w:p>
    <w:p w14:paraId="4F765DF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Система частей речи в русском языке. Самостоятельные и служебные части речи.</w:t>
      </w:r>
    </w:p>
    <w:p w14:paraId="0B00A5A1" w14:textId="51609285"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2.1.1.3.11 </w:t>
      </w:r>
      <w:r w:rsidR="00CD7567" w:rsidRPr="003B0063">
        <w:rPr>
          <w:rFonts w:ascii="Times New Roman" w:hAnsi="Times New Roman" w:cs="Times New Roman"/>
          <w:sz w:val="24"/>
          <w:szCs w:val="24"/>
        </w:rPr>
        <w:t>Имя существительное.</w:t>
      </w:r>
    </w:p>
    <w:p w14:paraId="32DEC87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27BE235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445DFEA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 число, падеж имени существительного.</w:t>
      </w:r>
    </w:p>
    <w:p w14:paraId="64FFC5F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Имена существительные общего рода.</w:t>
      </w:r>
    </w:p>
    <w:p w14:paraId="435A07B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14:paraId="6FE5FA4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14:paraId="64BF3BA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175F4E0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14:paraId="3E423C4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0E0EB3A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суффиксов -чик- – -щик-; -ек- – -ик- (-чик-)</w:t>
      </w:r>
    </w:p>
    <w:p w14:paraId="650DE06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имён существительных.</w:t>
      </w:r>
    </w:p>
    <w:p w14:paraId="6067DDF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корней с чередованием а // о: -лаг- – -лож-;</w:t>
      </w:r>
    </w:p>
    <w:p w14:paraId="0BBB05D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-раст- – -ращ- – -рос-; -гар- – -гор-, -зар- – -зор-;</w:t>
      </w:r>
    </w:p>
    <w:p w14:paraId="20DB593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-клан- – -клон-, -скак- – -скоч-.</w:t>
      </w:r>
    </w:p>
    <w:p w14:paraId="19FADD4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Слитное и раздельное написание не с именами существительными.</w:t>
      </w:r>
    </w:p>
    <w:p w14:paraId="480823D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Орфографический анализ имён существительных (в рамках изученного).</w:t>
      </w:r>
    </w:p>
    <w:p w14:paraId="7B53E5A4" w14:textId="396F9899"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2.1.1.3.12 </w:t>
      </w:r>
      <w:r w:rsidR="00CD7567" w:rsidRPr="003B0063">
        <w:rPr>
          <w:rFonts w:ascii="Times New Roman" w:hAnsi="Times New Roman" w:cs="Times New Roman"/>
          <w:sz w:val="24"/>
          <w:szCs w:val="24"/>
        </w:rPr>
        <w:t>Имя прилагательное.</w:t>
      </w:r>
    </w:p>
    <w:p w14:paraId="5C9DAC0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27DE691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Имена прилагательные полные и краткие, их синтаксические функции.</w:t>
      </w:r>
    </w:p>
    <w:p w14:paraId="1A7215D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Склонение имён прилагательных.</w:t>
      </w:r>
    </w:p>
    <w:p w14:paraId="25BD5A7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Морфологический анализ имён прилагательных (в рамках изученного).</w:t>
      </w:r>
    </w:p>
    <w:p w14:paraId="6C451E6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Нормы словоизменения, произношения имён прилагательных, постановки ударения (в рамках изученного).</w:t>
      </w:r>
    </w:p>
    <w:p w14:paraId="32AC9A6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14:paraId="22AC4FC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кратких форм имён прилагательных с основой на шипящий.</w:t>
      </w:r>
    </w:p>
    <w:p w14:paraId="477DC13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Слитное и раздельное написание не с именами прилагательными.</w:t>
      </w:r>
    </w:p>
    <w:p w14:paraId="3E6A23B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Орфографический анализ имён прилагательных (в рамках изученного).</w:t>
      </w:r>
    </w:p>
    <w:p w14:paraId="08E9CB73" w14:textId="7D589838"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2.1.1.3.13 </w:t>
      </w:r>
      <w:r w:rsidR="00CD7567" w:rsidRPr="003B0063">
        <w:rPr>
          <w:rFonts w:ascii="Times New Roman" w:hAnsi="Times New Roman" w:cs="Times New Roman"/>
          <w:sz w:val="24"/>
          <w:szCs w:val="24"/>
        </w:rPr>
        <w:t>Глагол.</w:t>
      </w:r>
    </w:p>
    <w:p w14:paraId="0C2EC0B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14:paraId="78A2E57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глагола в словосочетании и предложении, в речи.</w:t>
      </w:r>
    </w:p>
    <w:p w14:paraId="1C4A1C0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Глаголы совершенного и несовершенного вида, возвратные и невозвратные.</w:t>
      </w:r>
    </w:p>
    <w:p w14:paraId="62217CD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14:paraId="39BE8D6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Спряжение глагола.</w:t>
      </w:r>
    </w:p>
    <w:p w14:paraId="5E43B80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Морфологический анализ глаголов (в рамках изученного).</w:t>
      </w:r>
    </w:p>
    <w:p w14:paraId="66F8D2C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14:paraId="72BB8A3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корней с чередованием е // и: -бер- – -бир-, -блест- – -блист-, -дер- – -дир-, -жег- – -жиг-, -мер- – -мир-, -пер- – -пир-, -стел- – -стил-, -тер- – -тир-.</w:t>
      </w:r>
    </w:p>
    <w:p w14:paraId="1FB1487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14:paraId="6F363FA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-тся и -ться в глаголах, суффиксов -ова- – -ева-, -ыва- – -ива-.</w:t>
      </w:r>
    </w:p>
    <w:p w14:paraId="0F356AA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безударных личных окончаний глагола.</w:t>
      </w:r>
    </w:p>
    <w:p w14:paraId="0F4A238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гласной перед суффиксом -л- в формах прошедшего времени глагола.</w:t>
      </w:r>
    </w:p>
    <w:p w14:paraId="2A4199C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Слитное и раздельное написание не с глаголами.</w:t>
      </w:r>
    </w:p>
    <w:p w14:paraId="31B4654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Орфографический анализ глаголов (в рамках изученного).</w:t>
      </w:r>
    </w:p>
    <w:p w14:paraId="709EC276" w14:textId="3612DF91"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2.1.1.3.14 </w:t>
      </w:r>
      <w:r w:rsidR="00CD7567" w:rsidRPr="003B0063">
        <w:rPr>
          <w:rFonts w:ascii="Times New Roman" w:hAnsi="Times New Roman" w:cs="Times New Roman"/>
          <w:sz w:val="24"/>
          <w:szCs w:val="24"/>
        </w:rPr>
        <w:t>Синтаксис. Культура речи. Пунктуация.</w:t>
      </w:r>
    </w:p>
    <w:p w14:paraId="15972F5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Синтаксис как раздел грамматики. Словосочетание и предложение как единицы синтаксиса.</w:t>
      </w:r>
    </w:p>
    <w:p w14:paraId="6400DE6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1061B4B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Синтаксический анализ словосочетания.</w:t>
      </w:r>
    </w:p>
    <w:p w14:paraId="0F5DD3E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1D960F9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20E0FE2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Тире между подлежащим и сказуемым.</w:t>
      </w:r>
    </w:p>
    <w:p w14:paraId="7283FAE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Предложения распространённые и нераспространённые.</w:t>
      </w:r>
    </w:p>
    <w:p w14:paraId="4C3C979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4B8FDCC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6914F01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Предложения с обращением, особенности интонации. Обращение и средства его выражения.</w:t>
      </w:r>
    </w:p>
    <w:p w14:paraId="634AA41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Синтаксический анализ простого и простого осложнённого предложений.</w:t>
      </w:r>
    </w:p>
    <w:p w14:paraId="418650D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58D70D7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D2C2FC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33328D5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Предложения с прямой речью.</w:t>
      </w:r>
    </w:p>
    <w:p w14:paraId="3564E91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Пунктуационное оформление предложений с прямой речью.</w:t>
      </w:r>
    </w:p>
    <w:p w14:paraId="7B500BA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w:t>
      </w:r>
    </w:p>
    <w:p w14:paraId="48DCB54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Пунктуационное оформление диалога при письме.</w:t>
      </w:r>
    </w:p>
    <w:p w14:paraId="56233EE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Пунктуация как раздел лингвистики.</w:t>
      </w:r>
    </w:p>
    <w:p w14:paraId="21321E0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Пунктуационный анализ предложения (в рамках изученного).</w:t>
      </w:r>
    </w:p>
    <w:p w14:paraId="1AB5FBA2" w14:textId="6A3F8DC6"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 </w:t>
      </w:r>
      <w:r w:rsidR="00CD7567" w:rsidRPr="003B0063">
        <w:rPr>
          <w:rFonts w:ascii="Times New Roman" w:hAnsi="Times New Roman" w:cs="Times New Roman"/>
          <w:sz w:val="24"/>
          <w:szCs w:val="24"/>
        </w:rPr>
        <w:t>Содержание обучения в 6 классе.</w:t>
      </w:r>
    </w:p>
    <w:p w14:paraId="52834593" w14:textId="7FD6B08A"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2.1.1.4.1 </w:t>
      </w:r>
      <w:r w:rsidR="00CD7567" w:rsidRPr="003B0063">
        <w:rPr>
          <w:rFonts w:ascii="Times New Roman" w:hAnsi="Times New Roman" w:cs="Times New Roman"/>
          <w:sz w:val="24"/>
          <w:szCs w:val="24"/>
        </w:rPr>
        <w:t>Общие сведения о языке.</w:t>
      </w:r>
    </w:p>
    <w:p w14:paraId="1110FC6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Русский язык – государственный язык Российской Федерации и язык межнационального общения.</w:t>
      </w:r>
    </w:p>
    <w:p w14:paraId="53B0F49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 литературном языке.</w:t>
      </w:r>
    </w:p>
    <w:p w14:paraId="46A4C6AF" w14:textId="4A77E0C4"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2.1.1.4.2 </w:t>
      </w:r>
      <w:r w:rsidR="00CD7567" w:rsidRPr="003B0063">
        <w:rPr>
          <w:rFonts w:ascii="Times New Roman" w:hAnsi="Times New Roman" w:cs="Times New Roman"/>
          <w:sz w:val="24"/>
          <w:szCs w:val="24"/>
        </w:rPr>
        <w:t>Язык и речь.</w:t>
      </w:r>
    </w:p>
    <w:p w14:paraId="3A67026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14:paraId="1CD36F8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диалога: побуждение к действию, обмен мнениями.</w:t>
      </w:r>
    </w:p>
    <w:p w14:paraId="76694BAD" w14:textId="717EA0C6"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2.1.1.4.3 </w:t>
      </w:r>
      <w:r w:rsidR="00CD7567" w:rsidRPr="003B0063">
        <w:rPr>
          <w:rFonts w:ascii="Times New Roman" w:hAnsi="Times New Roman" w:cs="Times New Roman"/>
          <w:sz w:val="24"/>
          <w:szCs w:val="24"/>
        </w:rPr>
        <w:t>Текст.</w:t>
      </w:r>
    </w:p>
    <w:p w14:paraId="4089254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8690C1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10261C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Описание как тип речи.</w:t>
      </w:r>
    </w:p>
    <w:p w14:paraId="736E777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Описание внешности человека.</w:t>
      </w:r>
    </w:p>
    <w:p w14:paraId="6FEB194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Описание помещения.</w:t>
      </w:r>
    </w:p>
    <w:p w14:paraId="29369AF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Описание природы.</w:t>
      </w:r>
    </w:p>
    <w:p w14:paraId="2EE45A5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Описание местности.</w:t>
      </w:r>
    </w:p>
    <w:p w14:paraId="096A763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Описание действий.</w:t>
      </w:r>
    </w:p>
    <w:p w14:paraId="54455E04" w14:textId="32DE19DC"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2.1.1.4.4 </w:t>
      </w:r>
      <w:r w:rsidR="00CD7567" w:rsidRPr="003B0063">
        <w:rPr>
          <w:rFonts w:ascii="Times New Roman" w:hAnsi="Times New Roman" w:cs="Times New Roman"/>
          <w:sz w:val="24"/>
          <w:szCs w:val="24"/>
        </w:rPr>
        <w:t>Функциональные разновидности языка.</w:t>
      </w:r>
    </w:p>
    <w:p w14:paraId="043490F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14:paraId="6FAA9245" w14:textId="3999D56E"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2.1.1.4.5 </w:t>
      </w:r>
      <w:r w:rsidR="00CD7567" w:rsidRPr="003B0063">
        <w:rPr>
          <w:rFonts w:ascii="Times New Roman" w:hAnsi="Times New Roman" w:cs="Times New Roman"/>
          <w:sz w:val="24"/>
          <w:szCs w:val="24"/>
        </w:rPr>
        <w:t xml:space="preserve">Система языка. </w:t>
      </w:r>
    </w:p>
    <w:p w14:paraId="7DBA5DE5" w14:textId="15D5F589"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2.1.1.4.6 </w:t>
      </w:r>
      <w:r w:rsidR="00CD7567" w:rsidRPr="003B0063">
        <w:rPr>
          <w:rFonts w:ascii="Times New Roman" w:hAnsi="Times New Roman" w:cs="Times New Roman"/>
          <w:sz w:val="24"/>
          <w:szCs w:val="24"/>
        </w:rPr>
        <w:t>Лексикология. Культура речи.</w:t>
      </w:r>
    </w:p>
    <w:p w14:paraId="71B10BB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14:paraId="301AFFC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16D3A48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05C899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Стилистические пласты лексики: стилистически нейтральная, высокая и сниженная лексика.</w:t>
      </w:r>
    </w:p>
    <w:p w14:paraId="091753E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Лексический анализ слов.</w:t>
      </w:r>
    </w:p>
    <w:p w14:paraId="5EFB7E6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14:paraId="712DA81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14:paraId="7F9720D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Эпитеты, метафоры, олицетворения.</w:t>
      </w:r>
    </w:p>
    <w:p w14:paraId="63D312C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Лексические словари.</w:t>
      </w:r>
    </w:p>
    <w:p w14:paraId="3384F55A" w14:textId="7951FD0B"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2.1.1.4.7 </w:t>
      </w:r>
      <w:r w:rsidR="00CD7567" w:rsidRPr="003B0063">
        <w:rPr>
          <w:rFonts w:ascii="Times New Roman" w:hAnsi="Times New Roman" w:cs="Times New Roman"/>
          <w:sz w:val="24"/>
          <w:szCs w:val="24"/>
        </w:rPr>
        <w:t>Словообразование. Культура речи. Орфография.</w:t>
      </w:r>
    </w:p>
    <w:p w14:paraId="0EC53DF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Формообразующие и словообразующие морфемы. Производящая основа.</w:t>
      </w:r>
    </w:p>
    <w:p w14:paraId="3FE7C08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38D25FB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об этимологии (общее представление).</w:t>
      </w:r>
    </w:p>
    <w:p w14:paraId="79AF242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Морфемный и словообразовательный анализ слов. Правописание сложных и сложносокращённых слов.</w:t>
      </w:r>
    </w:p>
    <w:p w14:paraId="4F0A03B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Правописания корня -кас- – -кос- с чередованием а // о, гласных в приставках пре- и при-.</w:t>
      </w:r>
    </w:p>
    <w:p w14:paraId="4E3D7BE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Орфографический анализ слов (в рамках изученного).</w:t>
      </w:r>
    </w:p>
    <w:p w14:paraId="27C6AFB3" w14:textId="3D0F2611"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2.1.1.4.8 </w:t>
      </w:r>
      <w:r w:rsidR="00CD7567" w:rsidRPr="003B0063">
        <w:rPr>
          <w:rFonts w:ascii="Times New Roman" w:hAnsi="Times New Roman" w:cs="Times New Roman"/>
          <w:sz w:val="24"/>
          <w:szCs w:val="24"/>
        </w:rPr>
        <w:t>Морфология. Культура речи. Орфография.</w:t>
      </w:r>
    </w:p>
    <w:p w14:paraId="0C4F1FA7" w14:textId="0314EA35"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2.1.1.4.9 </w:t>
      </w:r>
      <w:r w:rsidR="00CD7567" w:rsidRPr="003B0063">
        <w:rPr>
          <w:rFonts w:ascii="Times New Roman" w:hAnsi="Times New Roman" w:cs="Times New Roman"/>
          <w:sz w:val="24"/>
          <w:szCs w:val="24"/>
        </w:rPr>
        <w:t>Имя существительное.</w:t>
      </w:r>
    </w:p>
    <w:p w14:paraId="527DF0E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Особенности словообразования.</w:t>
      </w:r>
    </w:p>
    <w:p w14:paraId="4490BB3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Нормы произношения имён существительных, нормы постановки ударения (в рамках изученного).</w:t>
      </w:r>
    </w:p>
    <w:p w14:paraId="7F6A33B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Нормы словоизменения имён существительных.</w:t>
      </w:r>
    </w:p>
    <w:p w14:paraId="2850044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Морфологический анализ имён существительных. </w:t>
      </w:r>
    </w:p>
    <w:p w14:paraId="20C0BBD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слитного и дефисного написания пол- и полу- со словами.</w:t>
      </w:r>
    </w:p>
    <w:p w14:paraId="1CF2C26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Орфографический анализ имён существительных (в рамках изученного).</w:t>
      </w:r>
    </w:p>
    <w:p w14:paraId="2817E193" w14:textId="37132F78"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2.1.1.4.10 </w:t>
      </w:r>
      <w:r w:rsidR="00CD7567" w:rsidRPr="003B0063">
        <w:rPr>
          <w:rFonts w:ascii="Times New Roman" w:hAnsi="Times New Roman" w:cs="Times New Roman"/>
          <w:sz w:val="24"/>
          <w:szCs w:val="24"/>
        </w:rPr>
        <w:t>Имя прилагательное.</w:t>
      </w:r>
    </w:p>
    <w:p w14:paraId="3735922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Качественные, относительные и притяжательные имена прилагательные.</w:t>
      </w:r>
    </w:p>
    <w:p w14:paraId="1D35B70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Степени сравнения качественных имён прилагательных.</w:t>
      </w:r>
    </w:p>
    <w:p w14:paraId="30BAF92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Словообразование имён прилагательных.</w:t>
      </w:r>
    </w:p>
    <w:p w14:paraId="0FF5522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Морфологический анализ имён прилагательных.</w:t>
      </w:r>
    </w:p>
    <w:p w14:paraId="515DFEE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н и нн в именах прилагательных.</w:t>
      </w:r>
    </w:p>
    <w:p w14:paraId="1E08E87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суффиксов -к- и -ск- имён прилагательных.</w:t>
      </w:r>
    </w:p>
    <w:p w14:paraId="56CB036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сложных имён прилагательных.</w:t>
      </w:r>
    </w:p>
    <w:p w14:paraId="454F89D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Нормы произношения имён прилагательных, нормы ударения (в рамках изученного).</w:t>
      </w:r>
    </w:p>
    <w:p w14:paraId="176913F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Орфографический анализ имени прилагательного (в рамках изученного).</w:t>
      </w:r>
    </w:p>
    <w:p w14:paraId="352FD069" w14:textId="694621EE"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2.1.1.4.11 </w:t>
      </w:r>
      <w:r w:rsidR="00CD7567" w:rsidRPr="003B0063">
        <w:rPr>
          <w:rFonts w:ascii="Times New Roman" w:hAnsi="Times New Roman" w:cs="Times New Roman"/>
          <w:sz w:val="24"/>
          <w:szCs w:val="24"/>
        </w:rPr>
        <w:t>Имя числительное.</w:t>
      </w:r>
    </w:p>
    <w:p w14:paraId="065B124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14:paraId="6ED9083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14:paraId="171DA27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Разряды имён числительных по строению: простые, сложные, составные числительные.</w:t>
      </w:r>
    </w:p>
    <w:p w14:paraId="66EF745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Словообразование имён числительных.</w:t>
      </w:r>
    </w:p>
    <w:p w14:paraId="0B4F332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Склонение количественных и порядковых имён числительных.</w:t>
      </w:r>
    </w:p>
    <w:p w14:paraId="786946B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образование форм имён числительных.</w:t>
      </w:r>
    </w:p>
    <w:p w14:paraId="79C9B5A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употребление собирательных имён числительных.</w:t>
      </w:r>
    </w:p>
    <w:p w14:paraId="4A4A170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Морфологический анализ имён числительных.</w:t>
      </w:r>
    </w:p>
    <w:p w14:paraId="1762B8F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415ECFD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Орфографический анализ имён числительных (в рамках изученного).</w:t>
      </w:r>
    </w:p>
    <w:p w14:paraId="6D596651" w14:textId="1797BD21"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2.1.1.4.12 </w:t>
      </w:r>
      <w:r w:rsidR="00CD7567" w:rsidRPr="003B0063">
        <w:rPr>
          <w:rFonts w:ascii="Times New Roman" w:hAnsi="Times New Roman" w:cs="Times New Roman"/>
          <w:sz w:val="24"/>
          <w:szCs w:val="24"/>
        </w:rPr>
        <w:t>Местоимение.</w:t>
      </w:r>
    </w:p>
    <w:p w14:paraId="19B7162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14:paraId="1FD8CEA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B7B936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Склонение местоимений.</w:t>
      </w:r>
    </w:p>
    <w:p w14:paraId="2ED3015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Словообразование местоимений.</w:t>
      </w:r>
    </w:p>
    <w:p w14:paraId="6FE6D9B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Морфологический анализ местоимений.</w:t>
      </w:r>
    </w:p>
    <w:p w14:paraId="063B386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28EF385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14:paraId="7C51E7B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Орфографический анализ местоимений (в рамках изученного).</w:t>
      </w:r>
    </w:p>
    <w:p w14:paraId="6D32CCC3" w14:textId="18E4DA7F"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2.1.1.4.13 </w:t>
      </w:r>
      <w:r w:rsidR="00CD7567" w:rsidRPr="003B0063">
        <w:rPr>
          <w:rFonts w:ascii="Times New Roman" w:hAnsi="Times New Roman" w:cs="Times New Roman"/>
          <w:sz w:val="24"/>
          <w:szCs w:val="24"/>
        </w:rPr>
        <w:t>Глагол.</w:t>
      </w:r>
    </w:p>
    <w:p w14:paraId="50E6561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Переходные и непереходные глаголы.</w:t>
      </w:r>
    </w:p>
    <w:p w14:paraId="2F8196E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Разноспрягаемые глаголы.</w:t>
      </w:r>
    </w:p>
    <w:p w14:paraId="19881BD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Безличные глаголы. Использование личных глаголов в безличном значении.</w:t>
      </w:r>
    </w:p>
    <w:p w14:paraId="15A1498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678F410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Морфологический анализ глаголов.</w:t>
      </w:r>
    </w:p>
    <w:p w14:paraId="7DBF443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14:paraId="2DAA0B6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Орфографический анализ глаголов (в рамках изученного).</w:t>
      </w:r>
    </w:p>
    <w:p w14:paraId="6F83C162" w14:textId="3E47C4F6"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2.1.1.4.14 </w:t>
      </w:r>
      <w:r w:rsidR="00CD7567" w:rsidRPr="003B0063">
        <w:rPr>
          <w:rFonts w:ascii="Times New Roman" w:hAnsi="Times New Roman" w:cs="Times New Roman"/>
          <w:sz w:val="24"/>
          <w:szCs w:val="24"/>
        </w:rPr>
        <w:t>Содержание обучения в 7 классе.</w:t>
      </w:r>
    </w:p>
    <w:p w14:paraId="2C9EC670" w14:textId="0C412F7F"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2.1.1.4.15 </w:t>
      </w:r>
      <w:r w:rsidR="00CD7567" w:rsidRPr="003B0063">
        <w:rPr>
          <w:rFonts w:ascii="Times New Roman" w:hAnsi="Times New Roman" w:cs="Times New Roman"/>
          <w:sz w:val="24"/>
          <w:szCs w:val="24"/>
        </w:rPr>
        <w:t>Общие сведения о языке.</w:t>
      </w:r>
    </w:p>
    <w:p w14:paraId="622F77A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Русский язык как развивающееся явление. Взаимосвязь языка, культуры и истории народа.</w:t>
      </w:r>
    </w:p>
    <w:p w14:paraId="520E07A6" w14:textId="4217E6F6"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2.1.1.4.16 </w:t>
      </w:r>
      <w:r w:rsidR="00CD7567" w:rsidRPr="003B0063">
        <w:rPr>
          <w:rFonts w:ascii="Times New Roman" w:hAnsi="Times New Roman" w:cs="Times New Roman"/>
          <w:sz w:val="24"/>
          <w:szCs w:val="24"/>
        </w:rPr>
        <w:t>Язык и речь.</w:t>
      </w:r>
    </w:p>
    <w:p w14:paraId="7F485E2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Монолог-описание, монолог-рассуждение, монолог-повествование.</w:t>
      </w:r>
    </w:p>
    <w:p w14:paraId="165182E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Виды диалога: побуждение к действию, обмен мнениями, запрос информации, сообщение информации.</w:t>
      </w:r>
    </w:p>
    <w:p w14:paraId="50184F68" w14:textId="062CA066"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2.1.1.4.17 </w:t>
      </w:r>
      <w:r w:rsidR="00CD7567" w:rsidRPr="003B0063">
        <w:rPr>
          <w:rFonts w:ascii="Times New Roman" w:hAnsi="Times New Roman" w:cs="Times New Roman"/>
          <w:sz w:val="24"/>
          <w:szCs w:val="24"/>
        </w:rPr>
        <w:t>Текст.</w:t>
      </w:r>
    </w:p>
    <w:p w14:paraId="4FAB210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 как речевое произведение. Основные признаки текста (обобщение).</w:t>
      </w:r>
    </w:p>
    <w:p w14:paraId="731FA22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Структура текста. Абзац.</w:t>
      </w:r>
    </w:p>
    <w:p w14:paraId="1F9C6F0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4F5B8C7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и средства связи предложений в тексте (обобщение).</w:t>
      </w:r>
    </w:p>
    <w:p w14:paraId="0627E0C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14:paraId="42E6492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Рассуждение как функционально-смысловой тип речи.</w:t>
      </w:r>
    </w:p>
    <w:p w14:paraId="1791D68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Структурные особенности текста-рассуждения.</w:t>
      </w:r>
    </w:p>
    <w:p w14:paraId="50DFE61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889D8AB" w14:textId="562A6695"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2.1.1.4.18 </w:t>
      </w:r>
      <w:r w:rsidR="00CD7567" w:rsidRPr="003B0063">
        <w:rPr>
          <w:rFonts w:ascii="Times New Roman" w:hAnsi="Times New Roman" w:cs="Times New Roman"/>
          <w:sz w:val="24"/>
          <w:szCs w:val="24"/>
        </w:rPr>
        <w:t>Функциональные разновидности языка.</w:t>
      </w:r>
    </w:p>
    <w:p w14:paraId="1B49DE5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7BE31DE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Публицистический стиль. Сфера употребления, функции, языковые особенности.</w:t>
      </w:r>
    </w:p>
    <w:p w14:paraId="52FFC5A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Жанры публицистического стиля (репортаж, заметка, интервью).</w:t>
      </w:r>
    </w:p>
    <w:p w14:paraId="394F105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Употребление языковых средств выразительности в текстах публицистического стиля.</w:t>
      </w:r>
    </w:p>
    <w:p w14:paraId="293347B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Официально-деловой стиль. Сфера употребления, функции, языковые особенности. Инструкция.</w:t>
      </w:r>
    </w:p>
    <w:p w14:paraId="2F538E27" w14:textId="21D09D7D"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2.1.1.4.19 </w:t>
      </w:r>
      <w:r w:rsidR="00CD7567" w:rsidRPr="003B0063">
        <w:rPr>
          <w:rFonts w:ascii="Times New Roman" w:hAnsi="Times New Roman" w:cs="Times New Roman"/>
          <w:sz w:val="24"/>
          <w:szCs w:val="24"/>
        </w:rPr>
        <w:t xml:space="preserve">Система языка. </w:t>
      </w:r>
    </w:p>
    <w:p w14:paraId="33813101" w14:textId="50AD2D81"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2.1.1.4.20 </w:t>
      </w:r>
      <w:r w:rsidR="00CD7567" w:rsidRPr="003B0063">
        <w:rPr>
          <w:rFonts w:ascii="Times New Roman" w:hAnsi="Times New Roman" w:cs="Times New Roman"/>
          <w:sz w:val="24"/>
          <w:szCs w:val="24"/>
        </w:rPr>
        <w:t>Морфология. Культура речи. Орфография.</w:t>
      </w:r>
    </w:p>
    <w:p w14:paraId="7E41CE1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Морфология как раздел науки о языке (обобщение).</w:t>
      </w:r>
    </w:p>
    <w:p w14:paraId="3D8C9403" w14:textId="494FE4F5"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2.1.1.4.21 </w:t>
      </w:r>
      <w:r w:rsidR="00CD7567" w:rsidRPr="003B0063">
        <w:rPr>
          <w:rFonts w:ascii="Times New Roman" w:hAnsi="Times New Roman" w:cs="Times New Roman"/>
          <w:sz w:val="24"/>
          <w:szCs w:val="24"/>
        </w:rPr>
        <w:t>Причастие.</w:t>
      </w:r>
    </w:p>
    <w:p w14:paraId="5517058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14:paraId="6F3C5FC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Причастный оборот. Знаки препинания в предложениях с причастным оборотом.</w:t>
      </w:r>
    </w:p>
    <w:p w14:paraId="7A33AE5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Действительные и страдательные причастия.</w:t>
      </w:r>
    </w:p>
    <w:p w14:paraId="2BB4E18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Полные и краткие формы страдательных причастий.</w:t>
      </w:r>
    </w:p>
    <w:p w14:paraId="553BE2D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757AF95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Морфологический анализ причастий.</w:t>
      </w:r>
    </w:p>
    <w:p w14:paraId="09BBB21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14:paraId="00AC7E4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Слитное и раздельное написание не с причастиями.</w:t>
      </w:r>
    </w:p>
    <w:p w14:paraId="7474C2F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Орфографический анализ причастий (в рамках изученного).</w:t>
      </w:r>
    </w:p>
    <w:p w14:paraId="3E68ED9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Синтаксический и пунктуационный анализ предложений с причастным оборотом (в рамках изученного).</w:t>
      </w:r>
    </w:p>
    <w:p w14:paraId="5A6F166A" w14:textId="3F3E7E7F"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2.1.1.4.22 </w:t>
      </w:r>
      <w:r w:rsidR="00CD7567" w:rsidRPr="003B0063">
        <w:rPr>
          <w:rFonts w:ascii="Times New Roman" w:hAnsi="Times New Roman" w:cs="Times New Roman"/>
          <w:sz w:val="24"/>
          <w:szCs w:val="24"/>
        </w:rPr>
        <w:t>Деепричастие.</w:t>
      </w:r>
    </w:p>
    <w:p w14:paraId="72BBBD9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2764547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4F085B2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Деепричастия совершенного и несовершенного вида. Постановка ударения в деепричастиях.</w:t>
      </w:r>
    </w:p>
    <w:p w14:paraId="0E9CBFE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Морфологический анализ деепричастий.</w:t>
      </w:r>
    </w:p>
    <w:p w14:paraId="2E7BD71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Правописание гласных в суффиксах деепричастий. Слитное и раздельное написание не с деепричастиями.</w:t>
      </w:r>
    </w:p>
    <w:p w14:paraId="5FF8629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Орфографический анализ деепричастий (в рамках изученного).</w:t>
      </w:r>
    </w:p>
    <w:p w14:paraId="56EAA8F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14:paraId="03603C4F" w14:textId="63E7B98A"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2.1.1.4.23 </w:t>
      </w:r>
      <w:r w:rsidR="00CD7567" w:rsidRPr="003B0063">
        <w:rPr>
          <w:rFonts w:ascii="Times New Roman" w:hAnsi="Times New Roman" w:cs="Times New Roman"/>
          <w:sz w:val="24"/>
          <w:szCs w:val="24"/>
        </w:rPr>
        <w:t>Наречие.</w:t>
      </w:r>
    </w:p>
    <w:p w14:paraId="1DF667D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Общее грамматическое значение наречий. Синтаксические свойства наречий. Роль в речи.</w:t>
      </w:r>
    </w:p>
    <w:p w14:paraId="10FB2F8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0F5A0D6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Словообразование наречий.</w:t>
      </w:r>
    </w:p>
    <w:p w14:paraId="0CC1025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Морфологический анализ наречий.</w:t>
      </w:r>
    </w:p>
    <w:p w14:paraId="63834F8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3F8E769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Орфографический анализ наречий (в рамках изученного).</w:t>
      </w:r>
    </w:p>
    <w:p w14:paraId="57682717" w14:textId="1A62CDBC"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2.1.1.4.24 </w:t>
      </w:r>
      <w:r w:rsidR="00CD7567" w:rsidRPr="003B0063">
        <w:rPr>
          <w:rFonts w:ascii="Times New Roman" w:hAnsi="Times New Roman" w:cs="Times New Roman"/>
          <w:sz w:val="24"/>
          <w:szCs w:val="24"/>
        </w:rPr>
        <w:t>Слова категории состояния.</w:t>
      </w:r>
    </w:p>
    <w:p w14:paraId="51B08BF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Вопрос о словах категории состояния в системе частей речи.</w:t>
      </w:r>
    </w:p>
    <w:p w14:paraId="7CF5C70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7BE0A0D8" w14:textId="0AA2B7E4"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2.1.1.4.25 </w:t>
      </w:r>
      <w:r w:rsidR="00CD7567" w:rsidRPr="003B0063">
        <w:rPr>
          <w:rFonts w:ascii="Times New Roman" w:hAnsi="Times New Roman" w:cs="Times New Roman"/>
          <w:sz w:val="24"/>
          <w:szCs w:val="24"/>
        </w:rPr>
        <w:t>Служебные части речи.</w:t>
      </w:r>
    </w:p>
    <w:p w14:paraId="738767E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14:paraId="2CA9858C" w14:textId="1F0434B2"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2.1.1.4.26 </w:t>
      </w:r>
      <w:r w:rsidR="00CD7567" w:rsidRPr="003B0063">
        <w:rPr>
          <w:rFonts w:ascii="Times New Roman" w:hAnsi="Times New Roman" w:cs="Times New Roman"/>
          <w:sz w:val="24"/>
          <w:szCs w:val="24"/>
        </w:rPr>
        <w:t>Предлог.</w:t>
      </w:r>
    </w:p>
    <w:p w14:paraId="7E751F1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Предлог как служебная часть речи. Грамматические функции предлогов.</w:t>
      </w:r>
    </w:p>
    <w:p w14:paraId="6E37211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53FCE73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Морфологический анализ предлогов.</w:t>
      </w:r>
    </w:p>
    <w:p w14:paraId="283DFE1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6D48C60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производных предлогов.</w:t>
      </w:r>
    </w:p>
    <w:p w14:paraId="1BE15A40" w14:textId="41564A4B"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2.1.1.4.27 </w:t>
      </w:r>
      <w:r w:rsidR="00CD7567" w:rsidRPr="003B0063">
        <w:rPr>
          <w:rFonts w:ascii="Times New Roman" w:hAnsi="Times New Roman" w:cs="Times New Roman"/>
          <w:sz w:val="24"/>
          <w:szCs w:val="24"/>
        </w:rPr>
        <w:t>Союз.</w:t>
      </w:r>
    </w:p>
    <w:p w14:paraId="2F50182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14:paraId="2EBB4DE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2A8B0E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Морфологический анализ союзов.</w:t>
      </w:r>
    </w:p>
    <w:p w14:paraId="7C97257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Правописание союзов.</w:t>
      </w:r>
    </w:p>
    <w:p w14:paraId="4D84619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6AA12D08" w14:textId="1B26B93F"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2.1.1.4.28 </w:t>
      </w:r>
      <w:r w:rsidR="00CD7567" w:rsidRPr="003B0063">
        <w:rPr>
          <w:rFonts w:ascii="Times New Roman" w:hAnsi="Times New Roman" w:cs="Times New Roman"/>
          <w:sz w:val="24"/>
          <w:szCs w:val="24"/>
        </w:rPr>
        <w:t>Частица.</w:t>
      </w:r>
    </w:p>
    <w:p w14:paraId="44496ED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02CF26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Разряды частиц по значению и употреблению: формообразующие, отрицательные, модальные.</w:t>
      </w:r>
    </w:p>
    <w:p w14:paraId="675C7F9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Морфологический анализ частиц.</w:t>
      </w:r>
    </w:p>
    <w:p w14:paraId="629858D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09960449" w14:textId="63BECA0D"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2.1.1.4.29 </w:t>
      </w:r>
      <w:r w:rsidR="00CD7567" w:rsidRPr="003B0063">
        <w:rPr>
          <w:rFonts w:ascii="Times New Roman" w:hAnsi="Times New Roman" w:cs="Times New Roman"/>
          <w:sz w:val="24"/>
          <w:szCs w:val="24"/>
        </w:rPr>
        <w:t>Междометия и звукоподражательные слова.</w:t>
      </w:r>
    </w:p>
    <w:p w14:paraId="5B2F0A8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Междометия как особая группа слов.</w:t>
      </w:r>
    </w:p>
    <w:p w14:paraId="36B2FA9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0B4432C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Морфологический анализ междометий.</w:t>
      </w:r>
    </w:p>
    <w:p w14:paraId="525C871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Звукоподражательные слова.</w:t>
      </w:r>
    </w:p>
    <w:p w14:paraId="42B7107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03FF64E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14:paraId="77CF7458" w14:textId="54CC1340"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2.1.1.5 </w:t>
      </w:r>
      <w:r w:rsidR="00CD7567" w:rsidRPr="003B0063">
        <w:rPr>
          <w:rFonts w:ascii="Times New Roman" w:hAnsi="Times New Roman" w:cs="Times New Roman"/>
          <w:sz w:val="24"/>
          <w:szCs w:val="24"/>
        </w:rPr>
        <w:t>Содержание обучения в 8 классе.</w:t>
      </w:r>
    </w:p>
    <w:p w14:paraId="6CAF402A" w14:textId="3B9C97E2"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2.1.1.5.1 </w:t>
      </w:r>
      <w:r w:rsidR="00CD7567" w:rsidRPr="003B0063">
        <w:rPr>
          <w:rFonts w:ascii="Times New Roman" w:hAnsi="Times New Roman" w:cs="Times New Roman"/>
          <w:sz w:val="24"/>
          <w:szCs w:val="24"/>
        </w:rPr>
        <w:t>Общие сведения о языке.</w:t>
      </w:r>
    </w:p>
    <w:p w14:paraId="1A3D703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Русский язык в кругу других славянских языков.</w:t>
      </w:r>
    </w:p>
    <w:p w14:paraId="4205AEB0" w14:textId="211A963D"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2.1.1.5.2 </w:t>
      </w:r>
      <w:r w:rsidR="00CD7567" w:rsidRPr="003B0063">
        <w:rPr>
          <w:rFonts w:ascii="Times New Roman" w:hAnsi="Times New Roman" w:cs="Times New Roman"/>
          <w:sz w:val="24"/>
          <w:szCs w:val="24"/>
        </w:rPr>
        <w:t>Язык и речь.</w:t>
      </w:r>
    </w:p>
    <w:p w14:paraId="6F0B7A3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14:paraId="265B84F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w:t>
      </w:r>
    </w:p>
    <w:p w14:paraId="2009BA00" w14:textId="5173678B"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2.1.1.5.3 </w:t>
      </w:r>
      <w:r w:rsidR="00CD7567" w:rsidRPr="003B0063">
        <w:rPr>
          <w:rFonts w:ascii="Times New Roman" w:hAnsi="Times New Roman" w:cs="Times New Roman"/>
          <w:sz w:val="24"/>
          <w:szCs w:val="24"/>
        </w:rPr>
        <w:t>Текст.</w:t>
      </w:r>
    </w:p>
    <w:p w14:paraId="30314E8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 и его основные признаки.</w:t>
      </w:r>
    </w:p>
    <w:p w14:paraId="6E9EFB5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Особенности функционально-смысловых типов речи (повествование, описание, рассуждение).</w:t>
      </w:r>
    </w:p>
    <w:p w14:paraId="641D386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00ACFAB" w14:textId="44E542A1"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2.1.1.5.4 </w:t>
      </w:r>
      <w:r w:rsidR="00CD7567" w:rsidRPr="003B0063">
        <w:rPr>
          <w:rFonts w:ascii="Times New Roman" w:hAnsi="Times New Roman" w:cs="Times New Roman"/>
          <w:sz w:val="24"/>
          <w:szCs w:val="24"/>
        </w:rPr>
        <w:t>Функциональные разновидности языка.</w:t>
      </w:r>
    </w:p>
    <w:p w14:paraId="49CDA8B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Официально-деловой стиль. Сфера употребления, функции, языковые особенности.</w:t>
      </w:r>
    </w:p>
    <w:p w14:paraId="71CD526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14:paraId="6CDF644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Научный стиль. Сфера употребления, функции, языковые особенности.</w:t>
      </w:r>
    </w:p>
    <w:p w14:paraId="5115F0D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1C58993" w14:textId="2A2B3729"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2.1.1.5.5 </w:t>
      </w:r>
      <w:r w:rsidR="00CD7567" w:rsidRPr="003B0063">
        <w:rPr>
          <w:rFonts w:ascii="Times New Roman" w:hAnsi="Times New Roman" w:cs="Times New Roman"/>
          <w:sz w:val="24"/>
          <w:szCs w:val="24"/>
        </w:rPr>
        <w:t>Система языка.</w:t>
      </w:r>
    </w:p>
    <w:p w14:paraId="223BB6F4" w14:textId="258A74EB"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2.1.1.5.6 </w:t>
      </w:r>
      <w:r w:rsidR="00CD7567" w:rsidRPr="003B0063">
        <w:rPr>
          <w:rFonts w:ascii="Times New Roman" w:hAnsi="Times New Roman" w:cs="Times New Roman"/>
          <w:sz w:val="24"/>
          <w:szCs w:val="24"/>
        </w:rPr>
        <w:t>Синтаксис. Культура речи. Пунктуация.</w:t>
      </w:r>
    </w:p>
    <w:p w14:paraId="67E66D5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Синтаксис как раздел лингвистики.</w:t>
      </w:r>
    </w:p>
    <w:p w14:paraId="0DFE172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Словосочетание и предложение как единицы синтаксиса.</w:t>
      </w:r>
    </w:p>
    <w:p w14:paraId="67CBC80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Пунктуация. Функции знаков препинания.</w:t>
      </w:r>
    </w:p>
    <w:p w14:paraId="0FC5949B" w14:textId="77F945D1"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2.1.1.5.7 </w:t>
      </w:r>
      <w:r w:rsidR="00CD7567" w:rsidRPr="003B0063">
        <w:rPr>
          <w:rFonts w:ascii="Times New Roman" w:hAnsi="Times New Roman" w:cs="Times New Roman"/>
          <w:sz w:val="24"/>
          <w:szCs w:val="24"/>
        </w:rPr>
        <w:t>Словосочетание.</w:t>
      </w:r>
    </w:p>
    <w:p w14:paraId="29E2AC8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признаки словосочетания.</w:t>
      </w:r>
    </w:p>
    <w:p w14:paraId="780206B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14:paraId="00C9945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Типы подчинительной связи слов в словосочетании: согласование, управление, примыкание.</w:t>
      </w:r>
    </w:p>
    <w:p w14:paraId="504CCE6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Синтаксический анализ словосочетаний.</w:t>
      </w:r>
    </w:p>
    <w:p w14:paraId="2D974ED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Грамматическая синонимия словосочетаний. Нормы построения словосочетаний.</w:t>
      </w:r>
    </w:p>
    <w:p w14:paraId="20B851FE" w14:textId="5619E200"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2.1.1.5.8 </w:t>
      </w:r>
      <w:r w:rsidR="00CD7567" w:rsidRPr="003B0063">
        <w:rPr>
          <w:rFonts w:ascii="Times New Roman" w:hAnsi="Times New Roman" w:cs="Times New Roman"/>
          <w:sz w:val="24"/>
          <w:szCs w:val="24"/>
        </w:rPr>
        <w:t>Предложение.</w:t>
      </w:r>
    </w:p>
    <w:p w14:paraId="5A2E467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14:paraId="3C52A1E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1A87E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Употребление языковых форм выражения побуждения в побудительных предложениях.</w:t>
      </w:r>
    </w:p>
    <w:p w14:paraId="19DD0A2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14:paraId="4FDB547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предложений по количеству грамматических основ (простые, сложные).</w:t>
      </w:r>
    </w:p>
    <w:p w14:paraId="2C43E1A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простых предложений по наличию главных членов (двусоставные, односоставные).</w:t>
      </w:r>
    </w:p>
    <w:p w14:paraId="433377C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14:paraId="288750D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Предложения полные и неполные.</w:t>
      </w:r>
    </w:p>
    <w:p w14:paraId="6A35BE8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14:paraId="2ADBC44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14:paraId="4C065D5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Нормы построения простого предложения, использования инверсии.</w:t>
      </w:r>
    </w:p>
    <w:p w14:paraId="2B38BD1C" w14:textId="57232C40"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2.1.1.5.9</w:t>
      </w:r>
      <w:r w:rsidR="00CD7567" w:rsidRPr="003B0063">
        <w:rPr>
          <w:rFonts w:ascii="Times New Roman" w:hAnsi="Times New Roman" w:cs="Times New Roman"/>
          <w:sz w:val="24"/>
          <w:szCs w:val="24"/>
        </w:rPr>
        <w:t>Двусоставное предложение.</w:t>
      </w:r>
    </w:p>
    <w:p w14:paraId="3ABBAC78" w14:textId="6B7582E3"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2.1.1.5.10 </w:t>
      </w:r>
      <w:r w:rsidR="00CD7567" w:rsidRPr="003B0063">
        <w:rPr>
          <w:rFonts w:ascii="Times New Roman" w:hAnsi="Times New Roman" w:cs="Times New Roman"/>
          <w:sz w:val="24"/>
          <w:szCs w:val="24"/>
        </w:rPr>
        <w:t>Главные члены предложения.</w:t>
      </w:r>
    </w:p>
    <w:p w14:paraId="4CD4548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Подлежащее и сказуемое как главные члены предложения.</w:t>
      </w:r>
    </w:p>
    <w:p w14:paraId="08BABBB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выражения подлежащего.</w:t>
      </w:r>
    </w:p>
    <w:p w14:paraId="7EBF658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14:paraId="0FA7631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Тире между подлежащим и сказуемым.</w:t>
      </w:r>
    </w:p>
    <w:p w14:paraId="2390F18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0A8E73CE" w14:textId="3463B7A5"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2.1.1.5.11 </w:t>
      </w:r>
      <w:r w:rsidR="00CD7567" w:rsidRPr="003B0063">
        <w:rPr>
          <w:rFonts w:ascii="Times New Roman" w:hAnsi="Times New Roman" w:cs="Times New Roman"/>
          <w:sz w:val="24"/>
          <w:szCs w:val="24"/>
        </w:rPr>
        <w:t>Второстепенные члены предложения.</w:t>
      </w:r>
    </w:p>
    <w:p w14:paraId="15FD5C5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Второстепенные члены предложения, их виды.</w:t>
      </w:r>
    </w:p>
    <w:p w14:paraId="33CB1E9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14:paraId="1260485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14:paraId="12C3024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5E3B0FC5" w14:textId="66F2DA7B"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2.1.1.5.12.</w:t>
      </w:r>
      <w:r w:rsidR="00CD7567" w:rsidRPr="003B0063">
        <w:rPr>
          <w:rFonts w:ascii="Times New Roman" w:hAnsi="Times New Roman" w:cs="Times New Roman"/>
          <w:sz w:val="24"/>
          <w:szCs w:val="24"/>
        </w:rPr>
        <w:t>Односоставные предложения.</w:t>
      </w:r>
    </w:p>
    <w:p w14:paraId="1AD8D85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Односоставные предложения, их грамматические признаки.</w:t>
      </w:r>
    </w:p>
    <w:p w14:paraId="0BEFC73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14:paraId="08BB35E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14:paraId="110F57A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Синтаксическая синонимия односоставных и двусоставных предложений.</w:t>
      </w:r>
    </w:p>
    <w:p w14:paraId="14A263C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Употребление односоставных предложений в речи.</w:t>
      </w:r>
    </w:p>
    <w:p w14:paraId="34D9C4E5" w14:textId="0BAF146A"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2.1.1.5.13 </w:t>
      </w:r>
      <w:r w:rsidR="00CD7567" w:rsidRPr="003B0063">
        <w:rPr>
          <w:rFonts w:ascii="Times New Roman" w:hAnsi="Times New Roman" w:cs="Times New Roman"/>
          <w:sz w:val="24"/>
          <w:szCs w:val="24"/>
        </w:rPr>
        <w:t>Простое осложнённое предложение.</w:t>
      </w:r>
    </w:p>
    <w:p w14:paraId="2163609B" w14:textId="3369A0CA"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2.1.1.5.14 </w:t>
      </w:r>
      <w:r w:rsidR="00CD7567" w:rsidRPr="003B0063">
        <w:rPr>
          <w:rFonts w:ascii="Times New Roman" w:hAnsi="Times New Roman" w:cs="Times New Roman"/>
          <w:sz w:val="24"/>
          <w:szCs w:val="24"/>
        </w:rPr>
        <w:t>Предложения с однородными членами.</w:t>
      </w:r>
    </w:p>
    <w:p w14:paraId="7C7DE4D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Однородные члены предложения, их признаки, средства связи.</w:t>
      </w:r>
    </w:p>
    <w:p w14:paraId="04C1C1D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Союзная и бессоюзная связь однородных членов предложения.</w:t>
      </w:r>
    </w:p>
    <w:p w14:paraId="1836EB2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Однородные и неоднородные определения.</w:t>
      </w:r>
    </w:p>
    <w:p w14:paraId="0DE886B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Предложения с обобщающими словами при однородных членах.</w:t>
      </w:r>
    </w:p>
    <w:p w14:paraId="2C85203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как…так и.</w:t>
      </w:r>
    </w:p>
    <w:p w14:paraId="0A3233A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14:paraId="42F54F2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14:paraId="57EBA80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постановки знаков препинания в простом и сложном предложениях с союзом и.</w:t>
      </w:r>
    </w:p>
    <w:p w14:paraId="0699C1E1" w14:textId="029A23F9"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2.1.1.5.15 </w:t>
      </w:r>
      <w:r w:rsidR="00CD7567" w:rsidRPr="003B0063">
        <w:rPr>
          <w:rFonts w:ascii="Times New Roman" w:hAnsi="Times New Roman" w:cs="Times New Roman"/>
          <w:sz w:val="24"/>
          <w:szCs w:val="24"/>
        </w:rPr>
        <w:t>Предложения с обособленными членами.</w:t>
      </w:r>
    </w:p>
    <w:p w14:paraId="53AF841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F6B5EC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Уточняющие члены предложения, пояснительные и присоединительные конструкции.</w:t>
      </w:r>
    </w:p>
    <w:p w14:paraId="251F5B1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3EF5A186" w14:textId="53FC8EA1"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2.1.1.5.16 </w:t>
      </w:r>
      <w:r w:rsidR="00CD7567" w:rsidRPr="003B0063">
        <w:rPr>
          <w:rFonts w:ascii="Times New Roman" w:hAnsi="Times New Roman" w:cs="Times New Roman"/>
          <w:sz w:val="24"/>
          <w:szCs w:val="24"/>
        </w:rPr>
        <w:t>Предложения с обращениями, вводными и вставными конструкциями.</w:t>
      </w:r>
    </w:p>
    <w:p w14:paraId="70425F4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Обращение. Основные функции обращения. Распространённое и нераспространённое обращение.</w:t>
      </w:r>
    </w:p>
    <w:p w14:paraId="3D4F141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Вводные конструкции.</w:t>
      </w:r>
    </w:p>
    <w:p w14:paraId="1DC1BD3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2C840C0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Вставные конструкции.</w:t>
      </w:r>
    </w:p>
    <w:p w14:paraId="60CDE20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Омонимия членов предложения и вводных слов, словосочетаний и предложений.</w:t>
      </w:r>
    </w:p>
    <w:p w14:paraId="5564E19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1A2F166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14:paraId="1B7C32C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Синтаксический и пунктуационный анализ простых предложений.</w:t>
      </w:r>
    </w:p>
    <w:p w14:paraId="06B40A2E" w14:textId="2091D82D"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2.1.1.6.1 </w:t>
      </w:r>
      <w:r w:rsidR="00CD7567" w:rsidRPr="003B0063">
        <w:rPr>
          <w:rFonts w:ascii="Times New Roman" w:hAnsi="Times New Roman" w:cs="Times New Roman"/>
          <w:sz w:val="24"/>
          <w:szCs w:val="24"/>
        </w:rPr>
        <w:t xml:space="preserve">Содержание обучения в 9 классе. </w:t>
      </w:r>
    </w:p>
    <w:p w14:paraId="43F7480C" w14:textId="0C983B1E"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2.1.1.6.2 </w:t>
      </w:r>
      <w:r w:rsidR="00CD7567" w:rsidRPr="003B0063">
        <w:rPr>
          <w:rFonts w:ascii="Times New Roman" w:hAnsi="Times New Roman" w:cs="Times New Roman"/>
          <w:sz w:val="24"/>
          <w:szCs w:val="24"/>
        </w:rPr>
        <w:t>Общие сведения о языке.</w:t>
      </w:r>
    </w:p>
    <w:p w14:paraId="0093DD3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русского языка в Российской Федерации. Русский язык в современном мире.</w:t>
      </w:r>
    </w:p>
    <w:p w14:paraId="43993256" w14:textId="4960171C"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2.1.1.6.3 </w:t>
      </w:r>
      <w:r w:rsidR="00CD7567" w:rsidRPr="003B0063">
        <w:rPr>
          <w:rFonts w:ascii="Times New Roman" w:hAnsi="Times New Roman" w:cs="Times New Roman"/>
          <w:sz w:val="24"/>
          <w:szCs w:val="24"/>
        </w:rPr>
        <w:t>Язык и речь.</w:t>
      </w:r>
    </w:p>
    <w:p w14:paraId="672CD40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Речь устная и письменная, монологическая и диалогическая, полилог (повторение).</w:t>
      </w:r>
    </w:p>
    <w:p w14:paraId="3DCFCE9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речевой деятельности: говорение, письмо, аудирование, чтение (повторение).</w:t>
      </w:r>
    </w:p>
    <w:p w14:paraId="6836395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аудирования: выборочное, ознакомительное, детальное.</w:t>
      </w:r>
    </w:p>
    <w:p w14:paraId="0342DCC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чтения: изучающее, ознакомительное, просмотровое, поисковое.</w:t>
      </w:r>
    </w:p>
    <w:p w14:paraId="371CA92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6191A4A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Подробное, сжатое, выборочное изложение прочитанного или прослушанного текста.</w:t>
      </w:r>
    </w:p>
    <w:p w14:paraId="2B6715C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2CBA5A9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Приёмы работы с учебной книгой, лингвистическими словарями, справочной литературой.</w:t>
      </w:r>
    </w:p>
    <w:p w14:paraId="043225A8" w14:textId="2C31E9C2"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2.1.1.6.4 </w:t>
      </w:r>
      <w:r w:rsidR="00CD7567" w:rsidRPr="003B0063">
        <w:rPr>
          <w:rFonts w:ascii="Times New Roman" w:hAnsi="Times New Roman" w:cs="Times New Roman"/>
          <w:sz w:val="24"/>
          <w:szCs w:val="24"/>
        </w:rPr>
        <w:t>Текст.</w:t>
      </w:r>
    </w:p>
    <w:p w14:paraId="12DB467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012C2CE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16C3B80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Информационная переработка текста.</w:t>
      </w:r>
    </w:p>
    <w:p w14:paraId="6D775555" w14:textId="35C7FE97"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lastRenderedPageBreak/>
        <w:t xml:space="preserve">2.1.1.6.5 </w:t>
      </w:r>
      <w:r w:rsidR="00CD7567" w:rsidRPr="003B0063">
        <w:rPr>
          <w:rFonts w:ascii="Times New Roman" w:hAnsi="Times New Roman" w:cs="Times New Roman"/>
          <w:sz w:val="24"/>
          <w:szCs w:val="24"/>
        </w:rPr>
        <w:t>Функциональные разновидности языка.</w:t>
      </w:r>
    </w:p>
    <w:p w14:paraId="1611881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399EB34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851356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7E79FB7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28B00E25" w14:textId="0E089D45"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2.1.1.6.6.</w:t>
      </w:r>
      <w:r w:rsidR="00CD7567" w:rsidRPr="003B0063">
        <w:rPr>
          <w:rFonts w:ascii="Times New Roman" w:hAnsi="Times New Roman" w:cs="Times New Roman"/>
          <w:sz w:val="24"/>
          <w:szCs w:val="24"/>
        </w:rPr>
        <w:t>Синтаксис. Культура речи. Пунктуация.</w:t>
      </w:r>
    </w:p>
    <w:p w14:paraId="051B7118" w14:textId="3FCBF1D0"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2.1.1.6.7.</w:t>
      </w:r>
      <w:r w:rsidR="00CD7567" w:rsidRPr="003B0063">
        <w:rPr>
          <w:rFonts w:ascii="Times New Roman" w:hAnsi="Times New Roman" w:cs="Times New Roman"/>
          <w:sz w:val="24"/>
          <w:szCs w:val="24"/>
        </w:rPr>
        <w:t>Сложное предложение.</w:t>
      </w:r>
    </w:p>
    <w:p w14:paraId="08CE5C6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 сложном предложении (повторение).</w:t>
      </w:r>
    </w:p>
    <w:p w14:paraId="6FBC3F4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Классификация сложных предложений.</w:t>
      </w:r>
    </w:p>
    <w:p w14:paraId="23D4486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Смысловое, структурное и интонационное единство частей сложного предложения.</w:t>
      </w:r>
    </w:p>
    <w:p w14:paraId="21EB824C" w14:textId="71BB0208"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2.1.1.6.8. </w:t>
      </w:r>
      <w:r w:rsidR="00CD7567" w:rsidRPr="003B0063">
        <w:rPr>
          <w:rFonts w:ascii="Times New Roman" w:hAnsi="Times New Roman" w:cs="Times New Roman"/>
          <w:sz w:val="24"/>
          <w:szCs w:val="24"/>
        </w:rPr>
        <w:t>Сложносочинённое предложение.</w:t>
      </w:r>
    </w:p>
    <w:p w14:paraId="62F26B6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 сложносочинённом предложении, его строении.</w:t>
      </w:r>
    </w:p>
    <w:p w14:paraId="090E7D4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14:paraId="0BE8A4C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14:paraId="7705F83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3B0FA62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14:paraId="6266EAA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Синтаксический и пунктуационный анализ сложносочинённых предложений.</w:t>
      </w:r>
    </w:p>
    <w:p w14:paraId="2146095A" w14:textId="32CC894B"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2.1.1.6.1 .</w:t>
      </w:r>
      <w:r w:rsidR="00570087" w:rsidRPr="003B0063">
        <w:rPr>
          <w:rFonts w:ascii="Times New Roman" w:hAnsi="Times New Roman" w:cs="Times New Roman"/>
          <w:b/>
          <w:color w:val="000000" w:themeColor="text1"/>
          <w:sz w:val="24"/>
          <w:szCs w:val="24"/>
        </w:rPr>
        <w:t xml:space="preserve"> </w:t>
      </w:r>
      <w:r w:rsidR="00CD7567" w:rsidRPr="003B0063">
        <w:rPr>
          <w:rFonts w:ascii="Times New Roman" w:hAnsi="Times New Roman" w:cs="Times New Roman"/>
          <w:sz w:val="24"/>
          <w:szCs w:val="24"/>
        </w:rPr>
        <w:t>Сложноподчинённое предложение.</w:t>
      </w:r>
    </w:p>
    <w:p w14:paraId="16E18A0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 сложноподчинённом предложении. Главная и придаточная части предложения.</w:t>
      </w:r>
    </w:p>
    <w:p w14:paraId="657806B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Союзы и союзные слова. Различия подчинительных союзов и союзных слов.</w:t>
      </w:r>
    </w:p>
    <w:p w14:paraId="48A6060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441FDD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14:paraId="12B38C3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D1666B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2F6FE47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Типичные грамматические ошибки при построении сложноподчинённых предложений.</w:t>
      </w:r>
    </w:p>
    <w:p w14:paraId="729D26A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11E020E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постановки знаков препинания в сложноподчинённых предложениях.</w:t>
      </w:r>
    </w:p>
    <w:p w14:paraId="5E5AB76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Синтаксический и пунктуационный анализ сложноподчинённых предложений.</w:t>
      </w:r>
    </w:p>
    <w:p w14:paraId="593AA576" w14:textId="08AC8ED2"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lastRenderedPageBreak/>
        <w:t xml:space="preserve">2.1.1.6.1. </w:t>
      </w:r>
      <w:r w:rsidR="00CD7567" w:rsidRPr="003B0063">
        <w:rPr>
          <w:rFonts w:ascii="Times New Roman" w:hAnsi="Times New Roman" w:cs="Times New Roman"/>
          <w:sz w:val="24"/>
          <w:szCs w:val="24"/>
        </w:rPr>
        <w:t>Бессоюзное сложное предложение.</w:t>
      </w:r>
    </w:p>
    <w:p w14:paraId="39EA7EC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 бессоюзном сложном предложении.</w:t>
      </w:r>
    </w:p>
    <w:p w14:paraId="740F5DA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0C87DD8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14:paraId="534B51F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14:paraId="0B95936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0445BD1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Синтаксический и пунктуационный анализ бессоюзных сложных предложений.</w:t>
      </w:r>
    </w:p>
    <w:p w14:paraId="027455A2" w14:textId="42F40A1A"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2.1.1.6.11 </w:t>
      </w:r>
      <w:r w:rsidR="00CD7567" w:rsidRPr="003B0063">
        <w:rPr>
          <w:rFonts w:ascii="Times New Roman" w:hAnsi="Times New Roman" w:cs="Times New Roman"/>
          <w:sz w:val="24"/>
          <w:szCs w:val="24"/>
        </w:rPr>
        <w:t>Сложные предложения с разными видами союзной и бессоюзной связи.</w:t>
      </w:r>
    </w:p>
    <w:p w14:paraId="4405CA6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Типы сложных предложений с разными видами связи.</w:t>
      </w:r>
    </w:p>
    <w:p w14:paraId="2D32546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14:paraId="7EDD6189" w14:textId="57E666C9"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2.1.1.6.12 </w:t>
      </w:r>
      <w:r w:rsidR="00CD7567" w:rsidRPr="003B0063">
        <w:rPr>
          <w:rFonts w:ascii="Times New Roman" w:hAnsi="Times New Roman" w:cs="Times New Roman"/>
          <w:sz w:val="24"/>
          <w:szCs w:val="24"/>
        </w:rPr>
        <w:t>Прямая и косвенная речь.</w:t>
      </w:r>
    </w:p>
    <w:p w14:paraId="0DF3CEB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Прямая и косвенная речь. Синонимия предложений с прямой и косвенной речью.</w:t>
      </w:r>
    </w:p>
    <w:p w14:paraId="5D4E056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Цитирование. Способы включения цитат в высказывание.</w:t>
      </w:r>
    </w:p>
    <w:p w14:paraId="1531AF0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2E14C0B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знаний по синтаксису и пунктуации в практике правописания.</w:t>
      </w:r>
    </w:p>
    <w:p w14:paraId="6D31FB27" w14:textId="5E2EDE34" w:rsidR="00CD7567" w:rsidRPr="003B0063" w:rsidRDefault="00155E2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2.1.1.7.</w:t>
      </w:r>
      <w:r w:rsidR="00CD7567" w:rsidRPr="003B0063">
        <w:rPr>
          <w:rFonts w:ascii="Times New Roman" w:hAnsi="Times New Roman" w:cs="Times New Roman"/>
          <w:sz w:val="24"/>
          <w:szCs w:val="24"/>
        </w:rPr>
        <w:t>Планируемые результаты освоения программы по русскому языку на уровне основного общего образования.</w:t>
      </w:r>
    </w:p>
    <w:p w14:paraId="317CFCBB" w14:textId="358C275F"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2.1.1.7.1.</w:t>
      </w:r>
      <w:r w:rsidR="00CD7567" w:rsidRPr="003B0063">
        <w:rPr>
          <w:rFonts w:ascii="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2F86BA0" w14:textId="250280AB"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2.1.1.7.2.</w:t>
      </w:r>
      <w:r w:rsidR="00CD7567" w:rsidRPr="003B0063">
        <w:rPr>
          <w:rFonts w:ascii="Times New Roman" w:hAnsi="Times New Roman" w:cs="Times New Roman"/>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2F459CD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гражданского воспитания:</w:t>
      </w:r>
    </w:p>
    <w:p w14:paraId="1C9F858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2ED3661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14:paraId="7EFF469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22449D8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патриотического воспитания:</w:t>
      </w:r>
    </w:p>
    <w:p w14:paraId="3D5AEE4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w:t>
      </w:r>
      <w:r w:rsidRPr="003B0063">
        <w:rPr>
          <w:rFonts w:ascii="Times New Roman" w:hAnsi="Times New Roman" w:cs="Times New Roman"/>
          <w:sz w:val="24"/>
          <w:szCs w:val="24"/>
        </w:rPr>
        <w:lastRenderedPageBreak/>
        <w:t>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473C4C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духовно-нравственного воспитания:</w:t>
      </w:r>
    </w:p>
    <w:p w14:paraId="4851D05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5B2EB6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эстетического воспитания:</w:t>
      </w:r>
    </w:p>
    <w:p w14:paraId="3BFDBF0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1096965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C12217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14:paraId="5E9A528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615CFAC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470CA5A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B3C45A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принимать себя и других, не осуждая;</w:t>
      </w:r>
    </w:p>
    <w:p w14:paraId="6248B17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19CC287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трудового воспитания:</w:t>
      </w:r>
    </w:p>
    <w:p w14:paraId="48397D6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08DA5C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51D7B5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рассказать о своих планах на будущее;</w:t>
      </w:r>
    </w:p>
    <w:p w14:paraId="47118D5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экологического воспитания:</w:t>
      </w:r>
    </w:p>
    <w:p w14:paraId="076879E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w:t>
      </w:r>
      <w:r w:rsidRPr="003B0063">
        <w:rPr>
          <w:rFonts w:ascii="Times New Roman" w:hAnsi="Times New Roman" w:cs="Times New Roman"/>
          <w:sz w:val="24"/>
          <w:szCs w:val="24"/>
        </w:rPr>
        <w:lastRenderedPageBreak/>
        <w:t>последствий для окружающей среды, умение точно, логично выражать свою точку зрения на экологические проблемы;</w:t>
      </w:r>
    </w:p>
    <w:p w14:paraId="4E1891D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F9EDA0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ценности научного познания:</w:t>
      </w:r>
    </w:p>
    <w:p w14:paraId="2C1F86A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07E7AE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 адаптации обучающегося к изменяющимся условиям социальной и природной среды:</w:t>
      </w:r>
    </w:p>
    <w:p w14:paraId="1F3DEAE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5686FF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329D03D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4CAA3603" w14:textId="67A26928"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2.1.1.8.</w:t>
      </w:r>
      <w:r w:rsidR="00CD7567" w:rsidRPr="003B0063">
        <w:rPr>
          <w:rFonts w:ascii="Times New Roman" w:hAnsi="Times New Roman" w:cs="Times New Roman"/>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8E6ED2D" w14:textId="4AEA57C5"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2.1.1.8.1.</w:t>
      </w:r>
      <w:r w:rsidR="00CD7567" w:rsidRPr="003B0063">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0E25BA4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14:paraId="5867207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755285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8F91A1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14:paraId="376A128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B55DE1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83728A0" w14:textId="0C201CC1"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2.1.1.8.2</w:t>
      </w:r>
      <w:r w:rsidR="00CD7567" w:rsidRPr="003B0063">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71E423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14:paraId="0EDE10E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83AD26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03A739A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алгоритм действий и использовать его для решения учебных задач;</w:t>
      </w:r>
    </w:p>
    <w:p w14:paraId="415C5D6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F7894D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14:paraId="1FF37E3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B3E941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AC53851" w14:textId="3DD5DDA9"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2.1.1.8.3.</w:t>
      </w:r>
      <w:r w:rsidR="00CD7567" w:rsidRPr="003B0063">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4B0E20B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80ADE0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53F4BDE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F2667C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F68898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8719FB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A082F5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14:paraId="470D78A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эффективно запоминать и систематизировать информацию.</w:t>
      </w:r>
    </w:p>
    <w:p w14:paraId="6ADB2451" w14:textId="46CA7F7A"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2.1.1.8.4.</w:t>
      </w:r>
      <w:r w:rsidR="00CD7567" w:rsidRPr="003B0063">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740D1C5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6059C5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невербальные средства общения, понимать значение социальных знаков;</w:t>
      </w:r>
    </w:p>
    <w:p w14:paraId="104A670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14:paraId="115F59B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200FFE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B66B6A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3E7B290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5E18FA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951475A" w14:textId="50831369"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2.1.1.8.5.</w:t>
      </w:r>
      <w:r w:rsidR="00CD7567" w:rsidRPr="003B0063">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14:paraId="0E2AEBF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проблемы для решения в учебных и жизненных ситуациях;</w:t>
      </w:r>
    </w:p>
    <w:p w14:paraId="1FAB12E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0101469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FEEA4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14:paraId="566F49B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выбор и брать ответственность за решение.</w:t>
      </w:r>
    </w:p>
    <w:p w14:paraId="066BCA3D" w14:textId="68F4A0C1"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2.1.1.8.6. </w:t>
      </w:r>
      <w:r w:rsidR="00CD7567" w:rsidRPr="003B0063">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703A2C5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14:paraId="02C52AC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давать оценку учебной ситуации и предлагать план её изменения;</w:t>
      </w:r>
    </w:p>
    <w:p w14:paraId="6106EE4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61F01FC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3FF8A5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развивать способность управлять собственными эмоциями и эмоциями других;</w:t>
      </w:r>
    </w:p>
    <w:p w14:paraId="0D6B8AF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1BF11A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осознанно относиться к другому человеку и его мнению;</w:t>
      </w:r>
    </w:p>
    <w:p w14:paraId="4A14168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признавать своё и чужое право на ошибку;</w:t>
      </w:r>
    </w:p>
    <w:p w14:paraId="7FB1B03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принимать себя и других, не осуждая;</w:t>
      </w:r>
    </w:p>
    <w:p w14:paraId="5EC2AA3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проявлять открытость;</w:t>
      </w:r>
    </w:p>
    <w:p w14:paraId="6D07DCD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невозможность контролировать всё вокруг.</w:t>
      </w:r>
    </w:p>
    <w:p w14:paraId="61B0D390" w14:textId="7B4F00E5"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2.1.1.8.7. </w:t>
      </w:r>
      <w:r w:rsidR="00CD7567" w:rsidRPr="003B0063">
        <w:rPr>
          <w:rFonts w:ascii="Times New Roman" w:hAnsi="Times New Roman" w:cs="Times New Roman"/>
          <w:sz w:val="24"/>
          <w:szCs w:val="24"/>
        </w:rPr>
        <w:t>У обучающегося будут сформированы умения совместной деятельности:</w:t>
      </w:r>
    </w:p>
    <w:p w14:paraId="57B12E0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33F9FE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AE6473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14:paraId="6F4620A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060930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3F5F32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D7CDC47" w14:textId="60107AA1"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2.1.1.9. </w:t>
      </w:r>
      <w:r w:rsidR="00CD7567" w:rsidRPr="003B0063">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14:paraId="4A1B7ED6" w14:textId="0A35A1CE"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2.1.1.9.1 </w:t>
      </w:r>
      <w:r w:rsidR="00CD7567" w:rsidRPr="003B0063">
        <w:rPr>
          <w:rFonts w:ascii="Times New Roman" w:hAnsi="Times New Roman" w:cs="Times New Roman"/>
          <w:sz w:val="24"/>
          <w:szCs w:val="24"/>
        </w:rPr>
        <w:t>Общие сведения о языке.</w:t>
      </w:r>
    </w:p>
    <w:p w14:paraId="1BDDB8E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14:paraId="240C262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14:paraId="011F8527" w14:textId="7F19D8C4"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2.1.1.9.2. </w:t>
      </w:r>
      <w:r w:rsidR="00CD7567" w:rsidRPr="003B0063">
        <w:rPr>
          <w:rFonts w:ascii="Times New Roman" w:hAnsi="Times New Roman" w:cs="Times New Roman"/>
          <w:sz w:val="24"/>
          <w:szCs w:val="24"/>
        </w:rPr>
        <w:t>Язык и речь.</w:t>
      </w:r>
    </w:p>
    <w:p w14:paraId="3143CF6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177AE8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6E704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22D63B1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FA56A5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57EDAA6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Устно пересказывать прочитанный или прослушанный текст объёмом не менее 100 слов.</w:t>
      </w:r>
    </w:p>
    <w:p w14:paraId="53AE211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5A38E8C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5447815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w:t>
      </w:r>
      <w:r w:rsidRPr="003B0063">
        <w:rPr>
          <w:rFonts w:ascii="Times New Roman" w:hAnsi="Times New Roman" w:cs="Times New Roman"/>
          <w:sz w:val="24"/>
          <w:szCs w:val="24"/>
        </w:rPr>
        <w:lastRenderedPageBreak/>
        <w:t>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563AFA3E" w14:textId="742A445B"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2.1.1.9.3 </w:t>
      </w:r>
      <w:r w:rsidR="00CD7567" w:rsidRPr="003B0063">
        <w:rPr>
          <w:rFonts w:ascii="Times New Roman" w:hAnsi="Times New Roman" w:cs="Times New Roman"/>
          <w:sz w:val="24"/>
          <w:szCs w:val="24"/>
        </w:rPr>
        <w:t>Текст.</w:t>
      </w:r>
    </w:p>
    <w:p w14:paraId="2F9F097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033B1E7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14:paraId="0E0D1F0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86B972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429179B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знание основных признаков текста (повествование) в практике его создания.</w:t>
      </w:r>
    </w:p>
    <w:p w14:paraId="61F7728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6CF20B2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14:paraId="1CA283A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1A259C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C5B8155" w14:textId="52025A78"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2.1.1.9.4 </w:t>
      </w:r>
      <w:r w:rsidR="00CD7567" w:rsidRPr="003B0063">
        <w:rPr>
          <w:rFonts w:ascii="Times New Roman" w:hAnsi="Times New Roman" w:cs="Times New Roman"/>
          <w:sz w:val="24"/>
          <w:szCs w:val="24"/>
        </w:rPr>
        <w:t>Функциональные разновидности языка.</w:t>
      </w:r>
    </w:p>
    <w:p w14:paraId="0D7D89C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14:paraId="241A4592" w14:textId="2C685734"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2.1.1.9.5 </w:t>
      </w:r>
      <w:r w:rsidR="00CD7567" w:rsidRPr="003B0063">
        <w:rPr>
          <w:rFonts w:ascii="Times New Roman" w:hAnsi="Times New Roman" w:cs="Times New Roman"/>
          <w:sz w:val="24"/>
          <w:szCs w:val="24"/>
        </w:rPr>
        <w:t>Система языка. </w:t>
      </w:r>
    </w:p>
    <w:p w14:paraId="1EEBBC12" w14:textId="144539E8"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2.1.1.9.6 </w:t>
      </w:r>
      <w:r w:rsidR="00CD7567" w:rsidRPr="003B0063">
        <w:rPr>
          <w:rFonts w:ascii="Times New Roman" w:hAnsi="Times New Roman" w:cs="Times New Roman"/>
          <w:sz w:val="24"/>
          <w:szCs w:val="24"/>
        </w:rPr>
        <w:t>Фонетика. Графика. Орфоэпия.</w:t>
      </w:r>
    </w:p>
    <w:p w14:paraId="549AC3B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14:paraId="5052769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фонетический анализ слов.</w:t>
      </w:r>
    </w:p>
    <w:p w14:paraId="069CE43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14:paraId="4BEBC588" w14:textId="75CF8860"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2.1.1.9.7 </w:t>
      </w:r>
      <w:r w:rsidR="00CD7567" w:rsidRPr="003B0063">
        <w:rPr>
          <w:rFonts w:ascii="Times New Roman" w:hAnsi="Times New Roman" w:cs="Times New Roman"/>
          <w:sz w:val="24"/>
          <w:szCs w:val="24"/>
        </w:rPr>
        <w:t>Орфография.</w:t>
      </w:r>
    </w:p>
    <w:p w14:paraId="2F05CB0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0C4B60A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изученные орфограммы.</w:t>
      </w:r>
    </w:p>
    <w:p w14:paraId="42C6CF1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14:paraId="60036D96" w14:textId="76855D3F"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2.1.1.9.8 </w:t>
      </w:r>
      <w:r w:rsidR="00CD7567" w:rsidRPr="003B0063">
        <w:rPr>
          <w:rFonts w:ascii="Times New Roman" w:hAnsi="Times New Roman" w:cs="Times New Roman"/>
          <w:sz w:val="24"/>
          <w:szCs w:val="24"/>
        </w:rPr>
        <w:t>Лексикология.</w:t>
      </w:r>
    </w:p>
    <w:p w14:paraId="7E8FF13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2620D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14:paraId="18C6281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14:paraId="04FC50A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тематические группы слов, родовые и видовые понятия.</w:t>
      </w:r>
    </w:p>
    <w:p w14:paraId="5EADB6E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лексический анализ слов (в рамках изученного).</w:t>
      </w:r>
    </w:p>
    <w:p w14:paraId="494FBA2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14:paraId="12A44C86" w14:textId="6E23FC29"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2.1.1.9.9 </w:t>
      </w:r>
      <w:r w:rsidR="00CD7567" w:rsidRPr="003B0063">
        <w:rPr>
          <w:rFonts w:ascii="Times New Roman" w:hAnsi="Times New Roman" w:cs="Times New Roman"/>
          <w:sz w:val="24"/>
          <w:szCs w:val="24"/>
        </w:rPr>
        <w:t>Морфемика. Орфография.</w:t>
      </w:r>
    </w:p>
    <w:p w14:paraId="44185D9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морфему как минимальную значимую единицу языка.</w:t>
      </w:r>
    </w:p>
    <w:p w14:paraId="75CA2F9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14:paraId="689051E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чередование звуков в морфемах (в том числе чередование гласных с нулём звука).</w:t>
      </w:r>
    </w:p>
    <w:p w14:paraId="03A2DE9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морфемный анализ слов.</w:t>
      </w:r>
    </w:p>
    <w:p w14:paraId="1A4302C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17CD782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орфографический анализ слов (в рамках изученного).</w:t>
      </w:r>
    </w:p>
    <w:p w14:paraId="408792C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Уместно использовать слова с суффиксами оценки в собственной речи.</w:t>
      </w:r>
    </w:p>
    <w:p w14:paraId="2C1622D3" w14:textId="2A11DBEF"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2.1.1.9.10 </w:t>
      </w:r>
      <w:r w:rsidR="00CD7567" w:rsidRPr="003B0063">
        <w:rPr>
          <w:rFonts w:ascii="Times New Roman" w:hAnsi="Times New Roman" w:cs="Times New Roman"/>
          <w:sz w:val="24"/>
          <w:szCs w:val="24"/>
        </w:rPr>
        <w:t>Морфология. Культура речи. Орфография.</w:t>
      </w:r>
    </w:p>
    <w:p w14:paraId="6842C64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4BD728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имена существительные, имена прилагательные, глаголы.</w:t>
      </w:r>
    </w:p>
    <w:p w14:paraId="52DF6BA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14:paraId="6030B70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14:paraId="47E9B86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14:paraId="6C54C1E7" w14:textId="5B55B3A4"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2.1.1.9.11 </w:t>
      </w:r>
      <w:r w:rsidR="00CD7567" w:rsidRPr="003B0063">
        <w:rPr>
          <w:rFonts w:ascii="Times New Roman" w:hAnsi="Times New Roman" w:cs="Times New Roman"/>
          <w:sz w:val="24"/>
          <w:szCs w:val="24"/>
        </w:rPr>
        <w:t>Имя существительное.</w:t>
      </w:r>
    </w:p>
    <w:p w14:paraId="0A9F9D6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2865396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лексико-грамматические разряды имён существительных.</w:t>
      </w:r>
    </w:p>
    <w:p w14:paraId="4E58E45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14:paraId="433D8E7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морфологический анализ имён существительных.</w:t>
      </w:r>
    </w:p>
    <w:p w14:paraId="2B902EE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5564E19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1A2F06C5" w14:textId="24EE311C"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2.1.1.9.12 </w:t>
      </w:r>
      <w:r w:rsidR="00CD7567" w:rsidRPr="003B0063">
        <w:rPr>
          <w:rFonts w:ascii="Times New Roman" w:hAnsi="Times New Roman" w:cs="Times New Roman"/>
          <w:sz w:val="24"/>
          <w:szCs w:val="24"/>
        </w:rPr>
        <w:t>Имя прилагательное.</w:t>
      </w:r>
    </w:p>
    <w:p w14:paraId="19236DC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7F37970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частичный морфологический анализ имён прилагательных (в рамках изученного).</w:t>
      </w:r>
    </w:p>
    <w:p w14:paraId="12A9CDA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14:paraId="1744092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281F72C3" w14:textId="42ADC7EE"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2.1.1.9.13 </w:t>
      </w:r>
      <w:r w:rsidR="00CD7567" w:rsidRPr="003B0063">
        <w:rPr>
          <w:rFonts w:ascii="Times New Roman" w:hAnsi="Times New Roman" w:cs="Times New Roman"/>
          <w:sz w:val="24"/>
          <w:szCs w:val="24"/>
        </w:rPr>
        <w:t>Глагол.</w:t>
      </w:r>
    </w:p>
    <w:p w14:paraId="59825DA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794FE66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глаголы совершенного и несовершенного вида, возвратные и невозвратные.</w:t>
      </w:r>
    </w:p>
    <w:p w14:paraId="0947A8C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1D21E72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спряжение глагола, спрягать глаголы.</w:t>
      </w:r>
    </w:p>
    <w:p w14:paraId="38ACAFD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частичный морфологический анализ глаголов (в рамках изученного).</w:t>
      </w:r>
    </w:p>
    <w:p w14:paraId="53E360B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14:paraId="5502257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4E654AE2" w14:textId="258917E1"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2.1.1.9.14 </w:t>
      </w:r>
      <w:r w:rsidR="00CD7567" w:rsidRPr="003B0063">
        <w:rPr>
          <w:rFonts w:ascii="Times New Roman" w:hAnsi="Times New Roman" w:cs="Times New Roman"/>
          <w:sz w:val="24"/>
          <w:szCs w:val="24"/>
        </w:rPr>
        <w:t>Синтаксис. Культура речи. Пунктуация.</w:t>
      </w:r>
    </w:p>
    <w:p w14:paraId="1EF6A07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67698F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3ED7549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w:t>
      </w:r>
      <w:r w:rsidRPr="003B0063">
        <w:rPr>
          <w:rFonts w:ascii="Times New Roman" w:hAnsi="Times New Roman" w:cs="Times New Roman"/>
          <w:sz w:val="24"/>
          <w:szCs w:val="24"/>
        </w:rPr>
        <w:lastRenderedPageBreak/>
        <w:t>частей, связанных бессоюзной связью и союзами и, но, а, однако, зато, да; оформлять при письме диалог.</w:t>
      </w:r>
    </w:p>
    <w:p w14:paraId="65D4C6F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пунктуационный анализ предложения (в рамках изученного).</w:t>
      </w:r>
    </w:p>
    <w:p w14:paraId="2EE1248E" w14:textId="762AF371"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2.1.1.10. </w:t>
      </w:r>
      <w:r w:rsidR="00CD7567" w:rsidRPr="003B0063">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14:paraId="0E4431FB" w14:textId="2EE3D9E5"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2.1.1.10.1 </w:t>
      </w:r>
      <w:r w:rsidR="00CD7567" w:rsidRPr="003B0063">
        <w:rPr>
          <w:rFonts w:ascii="Times New Roman" w:hAnsi="Times New Roman" w:cs="Times New Roman"/>
          <w:sz w:val="24"/>
          <w:szCs w:val="24"/>
        </w:rPr>
        <w:t>Общие сведения о языке.</w:t>
      </w:r>
    </w:p>
    <w:p w14:paraId="693E2E3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17FF17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русском литературном языке.</w:t>
      </w:r>
    </w:p>
    <w:p w14:paraId="74600566" w14:textId="2E720B05"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2.1.1.10.2 </w:t>
      </w:r>
      <w:r w:rsidR="00CD7567" w:rsidRPr="003B0063">
        <w:rPr>
          <w:rFonts w:ascii="Times New Roman" w:hAnsi="Times New Roman" w:cs="Times New Roman"/>
          <w:sz w:val="24"/>
          <w:szCs w:val="24"/>
        </w:rPr>
        <w:t>Язык и речь.</w:t>
      </w:r>
    </w:p>
    <w:p w14:paraId="22BC14B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2473714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Участвовать в диалоге (побуждение к действию, обмен мнениями) объёмом не менее 4 реплик.</w:t>
      </w:r>
    </w:p>
    <w:p w14:paraId="7BCE28A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2EFA89C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5C845B8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Устно пересказывать прочитанный или прослушанный текст объёмом не менее 110 слов.</w:t>
      </w:r>
    </w:p>
    <w:p w14:paraId="5CB91C4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447E5A0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E51C6D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62470F2F" w14:textId="1BA9C82F"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2.1.1.10.3. </w:t>
      </w:r>
      <w:r w:rsidR="00CD7567" w:rsidRPr="003B0063">
        <w:rPr>
          <w:rFonts w:ascii="Times New Roman" w:hAnsi="Times New Roman" w:cs="Times New Roman"/>
          <w:sz w:val="24"/>
          <w:szCs w:val="24"/>
        </w:rPr>
        <w:t>Текст.</w:t>
      </w:r>
    </w:p>
    <w:p w14:paraId="5B1E646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37FF881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114695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671A150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EA5B95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14:paraId="66C4D60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285317F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6CB47A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F87D0B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14:paraId="685EE587" w14:textId="67FFDC51"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2.1.1.10.4 </w:t>
      </w:r>
      <w:r w:rsidR="00CD7567" w:rsidRPr="003B0063">
        <w:rPr>
          <w:rFonts w:ascii="Times New Roman" w:hAnsi="Times New Roman" w:cs="Times New Roman"/>
          <w:sz w:val="24"/>
          <w:szCs w:val="24"/>
        </w:rPr>
        <w:t>Функциональные разновидности языка.</w:t>
      </w:r>
    </w:p>
    <w:p w14:paraId="1B985F3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F89551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1291145E" w14:textId="5FBA852E"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2.1.1.10.5 </w:t>
      </w:r>
      <w:r w:rsidR="00CD7567" w:rsidRPr="003B0063">
        <w:rPr>
          <w:rFonts w:ascii="Times New Roman" w:hAnsi="Times New Roman" w:cs="Times New Roman"/>
          <w:sz w:val="24"/>
          <w:szCs w:val="24"/>
        </w:rPr>
        <w:t>Система языка.</w:t>
      </w:r>
    </w:p>
    <w:p w14:paraId="62C70D8C" w14:textId="3FDF67B7"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2.1.1.10.6 </w:t>
      </w:r>
      <w:r w:rsidR="00CD7567" w:rsidRPr="003B0063">
        <w:rPr>
          <w:rFonts w:ascii="Times New Roman" w:hAnsi="Times New Roman" w:cs="Times New Roman"/>
          <w:sz w:val="24"/>
          <w:szCs w:val="24"/>
        </w:rPr>
        <w:t>Лексикология. Культура речи.</w:t>
      </w:r>
    </w:p>
    <w:p w14:paraId="095FA4E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546F59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E492F8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14:paraId="58B0F6F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7FECF60" w14:textId="15A43B2A"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2.1.1.10.7 </w:t>
      </w:r>
      <w:r w:rsidR="00CD7567" w:rsidRPr="003B0063">
        <w:rPr>
          <w:rFonts w:ascii="Times New Roman" w:hAnsi="Times New Roman" w:cs="Times New Roman"/>
          <w:sz w:val="24"/>
          <w:szCs w:val="24"/>
        </w:rPr>
        <w:t>Словообразование. Культура речи. Орфография.</w:t>
      </w:r>
    </w:p>
    <w:p w14:paraId="25665C7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14:paraId="62F5D26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0B9510A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0ACDE1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32CFEE45" w14:textId="400004FE"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2.1.1.10.8. </w:t>
      </w:r>
      <w:r w:rsidR="00CD7567" w:rsidRPr="003B0063">
        <w:rPr>
          <w:rFonts w:ascii="Times New Roman" w:hAnsi="Times New Roman" w:cs="Times New Roman"/>
          <w:sz w:val="24"/>
          <w:szCs w:val="24"/>
        </w:rPr>
        <w:t>Морфология. Культура речи. Орфография.</w:t>
      </w:r>
    </w:p>
    <w:p w14:paraId="6DF49A9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особенности словообразования имён существительных.</w:t>
      </w:r>
    </w:p>
    <w:p w14:paraId="5BDC792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правила слитного и дефисного написания пол- и полу- со словами.</w:t>
      </w:r>
    </w:p>
    <w:p w14:paraId="34210B1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14:paraId="72B41C9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02BAC56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52329D9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AD54A2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638BB5C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01C88E7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060D836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4F76038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D71E9A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правила правописания ь в формах глагола повелительного наклонения.</w:t>
      </w:r>
    </w:p>
    <w:p w14:paraId="161CE51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6D8D52E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14:paraId="61B381C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3E8678F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7DACAF5" w14:textId="7C297A2E"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2.1.1.11. </w:t>
      </w:r>
      <w:r w:rsidR="00CD7567" w:rsidRPr="003B0063">
        <w:rPr>
          <w:rFonts w:ascii="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русскому языку:</w:t>
      </w:r>
    </w:p>
    <w:p w14:paraId="2FA8FA30" w14:textId="775E6A85"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2.1.1.11.1 </w:t>
      </w:r>
      <w:r w:rsidR="00CD7567" w:rsidRPr="003B0063">
        <w:rPr>
          <w:rFonts w:ascii="Times New Roman" w:hAnsi="Times New Roman" w:cs="Times New Roman"/>
          <w:sz w:val="24"/>
          <w:szCs w:val="24"/>
        </w:rPr>
        <w:t>Общие сведения о языке.</w:t>
      </w:r>
    </w:p>
    <w:p w14:paraId="0092CD7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14:paraId="1AE139C1" w14:textId="3AE19EC6"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2.1.1.11.2 </w:t>
      </w:r>
      <w:r w:rsidR="00CD7567" w:rsidRPr="003B0063">
        <w:rPr>
          <w:rFonts w:ascii="Times New Roman" w:hAnsi="Times New Roman" w:cs="Times New Roman"/>
          <w:sz w:val="24"/>
          <w:szCs w:val="24"/>
        </w:rPr>
        <w:t>Язык и речь.</w:t>
      </w:r>
    </w:p>
    <w:p w14:paraId="4D716DB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1389F6B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2ECA3FF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различными видами диалога: диалог – запрос информации, диалог – сообщение информации.</w:t>
      </w:r>
    </w:p>
    <w:p w14:paraId="2005BCA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7223FA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17F101B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Устно пересказывать прослушанный или прочитанный текст объёмом не менее 120 слов.</w:t>
      </w:r>
    </w:p>
    <w:p w14:paraId="13DAF89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527E593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5430A56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69477E18" w14:textId="762F2C16"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2.1.1.11.3 </w:t>
      </w:r>
      <w:r w:rsidR="00CD7567" w:rsidRPr="003B0063">
        <w:rPr>
          <w:rFonts w:ascii="Times New Roman" w:hAnsi="Times New Roman" w:cs="Times New Roman"/>
          <w:sz w:val="24"/>
          <w:szCs w:val="24"/>
        </w:rPr>
        <w:t>Текст.</w:t>
      </w:r>
    </w:p>
    <w:p w14:paraId="76BD58B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5900C02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14:paraId="0CD7FB5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лексические и грамматические средства связи предложений и частей текста.</w:t>
      </w:r>
    </w:p>
    <w:p w14:paraId="54D1554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7DC057A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6EEC47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Представлять сообщение на заданную тему в виде презентации.</w:t>
      </w:r>
    </w:p>
    <w:p w14:paraId="20F397D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14:paraId="3C14FD0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0C3CD5C9" w14:textId="35CCE27D"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lastRenderedPageBreak/>
        <w:t xml:space="preserve">2.1.1.11.4. </w:t>
      </w:r>
      <w:r w:rsidR="00CD7567" w:rsidRPr="003B0063">
        <w:rPr>
          <w:rFonts w:ascii="Times New Roman" w:hAnsi="Times New Roman" w:cs="Times New Roman"/>
          <w:sz w:val="24"/>
          <w:szCs w:val="24"/>
        </w:rPr>
        <w:t>Функциональные разновидности языка.</w:t>
      </w:r>
    </w:p>
    <w:p w14:paraId="14E22F6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444047E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113FE9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14:paraId="271B39E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нормами построения текстов публицистического стиля.</w:t>
      </w:r>
    </w:p>
    <w:p w14:paraId="5A8A2D2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1F3659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718D610A" w14:textId="5F135454"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2.1.1.11.5. </w:t>
      </w:r>
      <w:r w:rsidR="00CD7567" w:rsidRPr="003B0063">
        <w:rPr>
          <w:rFonts w:ascii="Times New Roman" w:hAnsi="Times New Roman" w:cs="Times New Roman"/>
          <w:sz w:val="24"/>
          <w:szCs w:val="24"/>
        </w:rPr>
        <w:t>Система языка.</w:t>
      </w:r>
    </w:p>
    <w:p w14:paraId="57D0C14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7E92DED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637C8E9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3C77FE1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625AB4A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4CD0784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4A2217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грамматические словари и справочники в речевой практике.</w:t>
      </w:r>
    </w:p>
    <w:p w14:paraId="0AE9BF00" w14:textId="5908AE77"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2.1.1.11.6 </w:t>
      </w:r>
      <w:r w:rsidR="00CD7567" w:rsidRPr="003B0063">
        <w:rPr>
          <w:rFonts w:ascii="Times New Roman" w:hAnsi="Times New Roman" w:cs="Times New Roman"/>
          <w:sz w:val="24"/>
          <w:szCs w:val="24"/>
        </w:rPr>
        <w:t>Морфология. Культура речи. Орфография.</w:t>
      </w:r>
    </w:p>
    <w:p w14:paraId="4451197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764B12D1" w14:textId="79988DDF"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2.1.1.11.7 </w:t>
      </w:r>
      <w:r w:rsidR="00CD7567" w:rsidRPr="003B0063">
        <w:rPr>
          <w:rFonts w:ascii="Times New Roman" w:hAnsi="Times New Roman" w:cs="Times New Roman"/>
          <w:sz w:val="24"/>
          <w:szCs w:val="24"/>
        </w:rPr>
        <w:t>Причастие.</w:t>
      </w:r>
    </w:p>
    <w:p w14:paraId="391DD04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47CC842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0BF744E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14:paraId="281C3A1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14:paraId="5DEDB08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w:t>
      </w:r>
      <w:r w:rsidRPr="003B0063">
        <w:rPr>
          <w:rFonts w:ascii="Times New Roman" w:hAnsi="Times New Roman" w:cs="Times New Roman"/>
          <w:sz w:val="24"/>
          <w:szCs w:val="24"/>
        </w:rPr>
        <w:lastRenderedPageBreak/>
        <w:t>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029A87B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расставлять знаки препинания в предложениях с причастным оборотом.</w:t>
      </w:r>
    </w:p>
    <w:p w14:paraId="7D5501F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14:paraId="4139716B" w14:textId="1ABB8843"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2.1.1.11.8 </w:t>
      </w:r>
      <w:r w:rsidR="00CD7567" w:rsidRPr="003B0063">
        <w:rPr>
          <w:rFonts w:ascii="Times New Roman" w:hAnsi="Times New Roman" w:cs="Times New Roman"/>
          <w:sz w:val="24"/>
          <w:szCs w:val="24"/>
        </w:rPr>
        <w:t>Деепричастие.</w:t>
      </w:r>
    </w:p>
    <w:p w14:paraId="53C0FD0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деепричастие как особую форму глагола.</w:t>
      </w:r>
    </w:p>
    <w:p w14:paraId="2DB893C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признаки глагола и наречия в деепричастии, синтаксическую функцию деепричастия.</w:t>
      </w:r>
    </w:p>
    <w:p w14:paraId="1D09C15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деепричастия совершенного и несовершенного вида.</w:t>
      </w:r>
    </w:p>
    <w:p w14:paraId="1A49DE4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14:paraId="1EDFFBF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Конструировать деепричастный оборот, определять роль деепричастия в предложении.</w:t>
      </w:r>
    </w:p>
    <w:p w14:paraId="11D20DD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Уместно использовать деепричастия в речи.</w:t>
      </w:r>
    </w:p>
    <w:p w14:paraId="4269EC8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ставить ударение в деепричастиях.</w:t>
      </w:r>
    </w:p>
    <w:p w14:paraId="74A33DA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14:paraId="3580DDE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14:paraId="2BCD9D3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14:paraId="0A16217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0E0E0F06" w14:textId="6D535B1B"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2.1.1.11.9. </w:t>
      </w:r>
      <w:r w:rsidR="00CD7567" w:rsidRPr="003B0063">
        <w:rPr>
          <w:rFonts w:ascii="Times New Roman" w:hAnsi="Times New Roman" w:cs="Times New Roman"/>
          <w:sz w:val="24"/>
          <w:szCs w:val="24"/>
        </w:rPr>
        <w:t>Наречие.</w:t>
      </w:r>
    </w:p>
    <w:p w14:paraId="4C630F4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0F4DF62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14:paraId="3CE9FEF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14:paraId="77E6B1F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6846ADC4" w14:textId="64987E60"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2.1.1.11.10 </w:t>
      </w:r>
      <w:r w:rsidR="00CD7567" w:rsidRPr="003B0063">
        <w:rPr>
          <w:rFonts w:ascii="Times New Roman" w:hAnsi="Times New Roman" w:cs="Times New Roman"/>
          <w:sz w:val="24"/>
          <w:szCs w:val="24"/>
        </w:rPr>
        <w:t>Слова категории состояния.</w:t>
      </w:r>
    </w:p>
    <w:p w14:paraId="7A85326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62EBC9CC" w14:textId="6397B6EE"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2.1.1.11.11 </w:t>
      </w:r>
      <w:r w:rsidR="00CD7567" w:rsidRPr="003B0063">
        <w:rPr>
          <w:rFonts w:ascii="Times New Roman" w:hAnsi="Times New Roman" w:cs="Times New Roman"/>
          <w:sz w:val="24"/>
          <w:szCs w:val="24"/>
        </w:rPr>
        <w:t>Служебные части речи.</w:t>
      </w:r>
    </w:p>
    <w:p w14:paraId="0AA9876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14:paraId="24BD4527" w14:textId="2A66222E"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2.1.1.11.12 </w:t>
      </w:r>
      <w:r w:rsidR="00CD7567" w:rsidRPr="003B0063">
        <w:rPr>
          <w:rFonts w:ascii="Times New Roman" w:hAnsi="Times New Roman" w:cs="Times New Roman"/>
          <w:sz w:val="24"/>
          <w:szCs w:val="24"/>
        </w:rPr>
        <w:t>Предлог.</w:t>
      </w:r>
    </w:p>
    <w:p w14:paraId="0C12B9D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4571452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2577ACC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B2C61E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Проводить морфологический анализ предлогов, применять это умение при выполнении языкового анализа различных видов и в речевой практике.</w:t>
      </w:r>
    </w:p>
    <w:p w14:paraId="70B4AE4F" w14:textId="16006CAA"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2.1.1.11.13 </w:t>
      </w:r>
      <w:r w:rsidR="00CD7567" w:rsidRPr="003B0063">
        <w:rPr>
          <w:rFonts w:ascii="Times New Roman" w:hAnsi="Times New Roman" w:cs="Times New Roman"/>
          <w:sz w:val="24"/>
          <w:szCs w:val="24"/>
        </w:rPr>
        <w:t>Союз.</w:t>
      </w:r>
    </w:p>
    <w:p w14:paraId="5E90135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5843008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1D78ABB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морфологический анализ союзов, применять это умение в речевой практике.</w:t>
      </w:r>
    </w:p>
    <w:p w14:paraId="39604F71" w14:textId="7333A2B7"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2.1.1.11.14 </w:t>
      </w:r>
      <w:r w:rsidR="00CD7567" w:rsidRPr="003B0063">
        <w:rPr>
          <w:rFonts w:ascii="Times New Roman" w:hAnsi="Times New Roman" w:cs="Times New Roman"/>
          <w:sz w:val="24"/>
          <w:szCs w:val="24"/>
        </w:rPr>
        <w:t>Частица.</w:t>
      </w:r>
    </w:p>
    <w:p w14:paraId="3ED4723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72EDC2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14:paraId="5BC1CAF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морфологический анализ частиц, применять это умение в речевой практике.</w:t>
      </w:r>
    </w:p>
    <w:p w14:paraId="34955CE6" w14:textId="5E61E44E"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2.1.1.11.15 </w:t>
      </w:r>
      <w:r w:rsidR="00CD7567" w:rsidRPr="003B0063">
        <w:rPr>
          <w:rFonts w:ascii="Times New Roman" w:hAnsi="Times New Roman" w:cs="Times New Roman"/>
          <w:sz w:val="24"/>
          <w:szCs w:val="24"/>
        </w:rPr>
        <w:t>Междометия и звукоподражательные слова.</w:t>
      </w:r>
    </w:p>
    <w:p w14:paraId="6119A93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307E602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морфологический анализ междометий, применять это умение в речевой практике.</w:t>
      </w:r>
    </w:p>
    <w:p w14:paraId="7B3B8D9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пунктуационные правила оформления предложений с междометиями.</w:t>
      </w:r>
    </w:p>
    <w:p w14:paraId="36B3900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грамматические омонимы.</w:t>
      </w:r>
    </w:p>
    <w:p w14:paraId="21A942F9" w14:textId="52B7E649"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2.1.1.12.</w:t>
      </w:r>
      <w:r w:rsidR="00CD7567" w:rsidRPr="003B0063">
        <w:rPr>
          <w:rFonts w:ascii="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русскому языку:</w:t>
      </w:r>
    </w:p>
    <w:p w14:paraId="757B098B" w14:textId="6E449295"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2.1.1.12.1 </w:t>
      </w:r>
      <w:r w:rsidR="00CD7567" w:rsidRPr="003B0063">
        <w:rPr>
          <w:rFonts w:ascii="Times New Roman" w:hAnsi="Times New Roman" w:cs="Times New Roman"/>
          <w:sz w:val="24"/>
          <w:szCs w:val="24"/>
        </w:rPr>
        <w:t>Общие сведения о языке.</w:t>
      </w:r>
    </w:p>
    <w:p w14:paraId="0C2A177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русском языке как одном из славянских языков.</w:t>
      </w:r>
    </w:p>
    <w:p w14:paraId="45D27DA7" w14:textId="185710DD"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2.1.1.12.2 </w:t>
      </w:r>
      <w:r w:rsidR="00CD7567" w:rsidRPr="003B0063">
        <w:rPr>
          <w:rFonts w:ascii="Times New Roman" w:hAnsi="Times New Roman" w:cs="Times New Roman"/>
          <w:sz w:val="24"/>
          <w:szCs w:val="24"/>
        </w:rPr>
        <w:t>Язык и речь.</w:t>
      </w:r>
    </w:p>
    <w:p w14:paraId="372B589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14F197E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135D61F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008433E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6AC7B8F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Устно пересказывать прочитанный или прослушанный текст объёмом не менее 140 слов.</w:t>
      </w:r>
    </w:p>
    <w:p w14:paraId="0B11028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269BC09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Осуществлять выбор языковых средств для создания высказывания в соответствии с целью, темой и коммуникативным замыслом.</w:t>
      </w:r>
    </w:p>
    <w:p w14:paraId="4038A49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580E3999" w14:textId="713E80BB"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2.1.1.12.3 </w:t>
      </w:r>
      <w:r w:rsidR="00CD7567" w:rsidRPr="003B0063">
        <w:rPr>
          <w:rFonts w:ascii="Times New Roman" w:hAnsi="Times New Roman" w:cs="Times New Roman"/>
          <w:sz w:val="24"/>
          <w:szCs w:val="24"/>
        </w:rPr>
        <w:t>Текст.</w:t>
      </w:r>
    </w:p>
    <w:p w14:paraId="34C4842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720E1F9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22DE946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4FF04E9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103FDE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Представлять сообщение на заданную тему в виде презентации.</w:t>
      </w:r>
    </w:p>
    <w:p w14:paraId="212F605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1903EB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05C24959" w14:textId="144DD341"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2.1.1.12.4. </w:t>
      </w:r>
      <w:r w:rsidR="00CD7567" w:rsidRPr="003B0063">
        <w:rPr>
          <w:rFonts w:ascii="Times New Roman" w:hAnsi="Times New Roman" w:cs="Times New Roman"/>
          <w:sz w:val="24"/>
          <w:szCs w:val="24"/>
        </w:rPr>
        <w:t>Функциональные разновидности языка.</w:t>
      </w:r>
    </w:p>
    <w:p w14:paraId="0984998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3F027A6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5D1DA6C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55938AA3" w14:textId="726402D0"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2.1.1.12.5 </w:t>
      </w:r>
      <w:r w:rsidR="00CD7567" w:rsidRPr="003B0063">
        <w:rPr>
          <w:rFonts w:ascii="Times New Roman" w:hAnsi="Times New Roman" w:cs="Times New Roman"/>
          <w:sz w:val="24"/>
          <w:szCs w:val="24"/>
        </w:rPr>
        <w:t>Система языка.</w:t>
      </w:r>
    </w:p>
    <w:p w14:paraId="183A7C77" w14:textId="34DF3A33"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2.1.1.12.6. </w:t>
      </w:r>
      <w:r w:rsidR="00CD7567" w:rsidRPr="003B0063">
        <w:rPr>
          <w:rFonts w:ascii="Times New Roman" w:hAnsi="Times New Roman" w:cs="Times New Roman"/>
          <w:sz w:val="24"/>
          <w:szCs w:val="24"/>
        </w:rPr>
        <w:t>Cинтаксис. Культура речи. Пунктуация.</w:t>
      </w:r>
    </w:p>
    <w:p w14:paraId="16C58E4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14:paraId="33EF808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функции знаков препинания.</w:t>
      </w:r>
    </w:p>
    <w:p w14:paraId="06235D65" w14:textId="11DC8369"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2.1.1.12.7 </w:t>
      </w:r>
      <w:r w:rsidR="00CD7567" w:rsidRPr="003B0063">
        <w:rPr>
          <w:rFonts w:ascii="Times New Roman" w:hAnsi="Times New Roman" w:cs="Times New Roman"/>
          <w:sz w:val="24"/>
          <w:szCs w:val="24"/>
        </w:rPr>
        <w:t>Словосочетание.</w:t>
      </w:r>
    </w:p>
    <w:p w14:paraId="15C299B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658F2FB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Применять нормы построения словосочетаний.</w:t>
      </w:r>
    </w:p>
    <w:p w14:paraId="4127129E" w14:textId="47F45F51"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2.1.1.12.8 </w:t>
      </w:r>
      <w:r w:rsidR="00CD7567" w:rsidRPr="003B0063">
        <w:rPr>
          <w:rFonts w:ascii="Times New Roman" w:hAnsi="Times New Roman" w:cs="Times New Roman"/>
          <w:sz w:val="24"/>
          <w:szCs w:val="24"/>
        </w:rPr>
        <w:t>Предложение.</w:t>
      </w:r>
    </w:p>
    <w:p w14:paraId="130210A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14523D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7DCFA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4993B82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30D318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C329F3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6D1345F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770031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14:paraId="3F33C55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14:paraId="4026DD6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2E0935E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w:t>
      </w:r>
      <w:r w:rsidRPr="003B0063">
        <w:rPr>
          <w:rFonts w:ascii="Times New Roman" w:hAnsi="Times New Roman" w:cs="Times New Roman"/>
          <w:sz w:val="24"/>
          <w:szCs w:val="24"/>
        </w:rPr>
        <w:lastRenderedPageBreak/>
        <w:t xml:space="preserve">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3265A53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007F7DE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60DE1B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сложные предложения, конструкции с чужой речью (в рамках изученного).</w:t>
      </w:r>
    </w:p>
    <w:p w14:paraId="4D99A27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9FAAB3D" w14:textId="1B00F7BD"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2.1.1.13.</w:t>
      </w:r>
      <w:r w:rsidR="00CD7567" w:rsidRPr="003B0063">
        <w:rPr>
          <w:rFonts w:ascii="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русскому языку:</w:t>
      </w:r>
    </w:p>
    <w:p w14:paraId="40880E3D" w14:textId="453633A7"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2.1.1.13.1 </w:t>
      </w:r>
      <w:r w:rsidR="00CD7567" w:rsidRPr="003B0063">
        <w:rPr>
          <w:rFonts w:ascii="Times New Roman" w:hAnsi="Times New Roman" w:cs="Times New Roman"/>
          <w:sz w:val="24"/>
          <w:szCs w:val="24"/>
        </w:rPr>
        <w:t>Общие сведения о языке.</w:t>
      </w:r>
    </w:p>
    <w:p w14:paraId="3E97142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44ECD56A" w14:textId="37E878F0"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2.1.1.13.2 </w:t>
      </w:r>
      <w:r w:rsidR="00CD7567" w:rsidRPr="003B0063">
        <w:rPr>
          <w:rFonts w:ascii="Times New Roman" w:hAnsi="Times New Roman" w:cs="Times New Roman"/>
          <w:sz w:val="24"/>
          <w:szCs w:val="24"/>
        </w:rPr>
        <w:t>Язык и речь.</w:t>
      </w:r>
    </w:p>
    <w:p w14:paraId="4CC414A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1959400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0FF9517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AB5FED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62FD7C8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Устно пересказывать прочитанный или прослушанный текст объёмом не менее 150 слов.</w:t>
      </w:r>
    </w:p>
    <w:p w14:paraId="31A02B4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68A8240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157AB1A1" w14:textId="0886EBFC"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2.1.1.13.3 </w:t>
      </w:r>
      <w:r w:rsidR="00CD7567" w:rsidRPr="003B0063">
        <w:rPr>
          <w:rFonts w:ascii="Times New Roman" w:hAnsi="Times New Roman" w:cs="Times New Roman"/>
          <w:sz w:val="24"/>
          <w:szCs w:val="24"/>
        </w:rPr>
        <w:t>Текст.</w:t>
      </w:r>
    </w:p>
    <w:p w14:paraId="1EFD30D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14:paraId="7247D9F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принадлежность текста к функционально-смысловому типу речи.</w:t>
      </w:r>
    </w:p>
    <w:p w14:paraId="49827AA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14:paraId="2DA7437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Прогнозировать содержание текста по заголовку, ключевым словам, зачину или концовке.</w:t>
      </w:r>
    </w:p>
    <w:p w14:paraId="04D4D37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отличительные признаки текстов разных жанров.</w:t>
      </w:r>
    </w:p>
    <w:p w14:paraId="73C0AFBA"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4222615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3BFC25E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346378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7CDFE0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449647C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44C67D9" w14:textId="2C106782"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2.1.1.13.4 </w:t>
      </w:r>
      <w:r w:rsidR="00CD7567" w:rsidRPr="003B0063">
        <w:rPr>
          <w:rFonts w:ascii="Times New Roman" w:hAnsi="Times New Roman" w:cs="Times New Roman"/>
          <w:sz w:val="24"/>
          <w:szCs w:val="24"/>
        </w:rPr>
        <w:t>Функциональные разновидности языка.</w:t>
      </w:r>
    </w:p>
    <w:p w14:paraId="1238BF69"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2613CEE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0F435E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13C4A02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941E69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70372B0E" w14:textId="771A84AA"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2.1.1.13.5 </w:t>
      </w:r>
      <w:r w:rsidR="00CD7567" w:rsidRPr="003B0063">
        <w:rPr>
          <w:rFonts w:ascii="Times New Roman" w:hAnsi="Times New Roman" w:cs="Times New Roman"/>
          <w:sz w:val="24"/>
          <w:szCs w:val="24"/>
        </w:rPr>
        <w:t>Система языка. Синтаксис. Культура речи. Пунктуация.</w:t>
      </w:r>
    </w:p>
    <w:p w14:paraId="0F7BA4F6" w14:textId="1EBBD7AF"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2.1.1.13.6 </w:t>
      </w:r>
      <w:r w:rsidR="00CD7567" w:rsidRPr="003B0063">
        <w:rPr>
          <w:rFonts w:ascii="Times New Roman" w:hAnsi="Times New Roman" w:cs="Times New Roman"/>
          <w:sz w:val="24"/>
          <w:szCs w:val="24"/>
        </w:rPr>
        <w:t>Сложносочинённое предложение.</w:t>
      </w:r>
    </w:p>
    <w:p w14:paraId="1574220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основные средства синтаксической связи между частями сложного предложения.</w:t>
      </w:r>
    </w:p>
    <w:p w14:paraId="2349090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43ED3A9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7EEECC1C"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2A19530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особенности употребления сложносочинённых предложений в речи.</w:t>
      </w:r>
    </w:p>
    <w:p w14:paraId="2892C29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основные нормы построения сложносочинённого предложения.</w:t>
      </w:r>
    </w:p>
    <w:p w14:paraId="21407B58"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41C899F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синтаксический и пунктуационный анализ сложносочинённых предложений.</w:t>
      </w:r>
    </w:p>
    <w:p w14:paraId="47C6642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Применять правила постановки знаков препинания в сложносочинённых предложениях.</w:t>
      </w:r>
    </w:p>
    <w:p w14:paraId="20FD0F73" w14:textId="26A7EC3B"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2.1.1.13.7 </w:t>
      </w:r>
      <w:r w:rsidR="00CD7567" w:rsidRPr="003B0063">
        <w:rPr>
          <w:rFonts w:ascii="Times New Roman" w:hAnsi="Times New Roman" w:cs="Times New Roman"/>
          <w:sz w:val="24"/>
          <w:szCs w:val="24"/>
        </w:rPr>
        <w:t>Сложноподчинённое предложение.</w:t>
      </w:r>
    </w:p>
    <w:p w14:paraId="27467C1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5613DCA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подчинительные союзы и союзные слова.</w:t>
      </w:r>
    </w:p>
    <w:p w14:paraId="5305633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0BB04D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71B4EB1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однородное, неоднородное и последовательное подчинение придаточных частей.</w:t>
      </w:r>
    </w:p>
    <w:p w14:paraId="44AAD1E7"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84365F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основные нормы построения сложноподчинённого предложения.</w:t>
      </w:r>
    </w:p>
    <w:p w14:paraId="7CAB361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особенности употребления сложноподчинённых предложений в речи.</w:t>
      </w:r>
    </w:p>
    <w:p w14:paraId="4F46817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синтаксический и пунктуационный анализ сложноподчинённых предложений.</w:t>
      </w:r>
    </w:p>
    <w:p w14:paraId="5EE0C6B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нормы построения сложноподчинённых предложений и правила постановки знаков препинания в них.</w:t>
      </w:r>
    </w:p>
    <w:p w14:paraId="7033F4DA" w14:textId="0F47A19D"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2.1.1.13.8 </w:t>
      </w:r>
      <w:r w:rsidR="00CD7567" w:rsidRPr="003B0063">
        <w:rPr>
          <w:rFonts w:ascii="Times New Roman" w:hAnsi="Times New Roman" w:cs="Times New Roman"/>
          <w:sz w:val="24"/>
          <w:szCs w:val="24"/>
        </w:rPr>
        <w:t>Бессоюзное сложное предложение.</w:t>
      </w:r>
    </w:p>
    <w:p w14:paraId="14454D0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41A7D1F1"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Соблюдать основные грамматические нормы построения бессоюзного сложного предложения. </w:t>
      </w:r>
    </w:p>
    <w:p w14:paraId="5E2DD554"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Понимать особенности употребления бессоюзных сложных предложений в речи. </w:t>
      </w:r>
    </w:p>
    <w:p w14:paraId="1F5DDBFF"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синтаксический и пунктуационный анализ бессоюзных сложных предложений.</w:t>
      </w:r>
    </w:p>
    <w:p w14:paraId="6ECD8F5D"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5F01D8CC" w14:textId="2E502516"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2.1.1.13.9 </w:t>
      </w:r>
      <w:r w:rsidR="00CD7567" w:rsidRPr="003B0063">
        <w:rPr>
          <w:rFonts w:ascii="Times New Roman" w:hAnsi="Times New Roman" w:cs="Times New Roman"/>
          <w:sz w:val="24"/>
          <w:szCs w:val="24"/>
        </w:rPr>
        <w:t>Сложные предложения с разными видами союзной и бессоюзной связи.</w:t>
      </w:r>
    </w:p>
    <w:p w14:paraId="64E6E73E"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типы сложных предложений с разными видами связи.</w:t>
      </w:r>
    </w:p>
    <w:p w14:paraId="09422D43"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основные нормы построения сложных предложений с разными видами связи.</w:t>
      </w:r>
    </w:p>
    <w:p w14:paraId="4ACF20D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Употреблять сложные предложения с разными видами связи в речи.</w:t>
      </w:r>
    </w:p>
    <w:p w14:paraId="072C5046"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14:paraId="4A103152"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14:paraId="6A40F0DA" w14:textId="3CC57EA3" w:rsidR="00CD7567" w:rsidRPr="003B0063" w:rsidRDefault="00DA4383"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2.1.1.13.10 </w:t>
      </w:r>
      <w:r w:rsidR="00CD7567" w:rsidRPr="003B0063">
        <w:rPr>
          <w:rFonts w:ascii="Times New Roman" w:hAnsi="Times New Roman" w:cs="Times New Roman"/>
          <w:sz w:val="24"/>
          <w:szCs w:val="24"/>
        </w:rPr>
        <w:t>Прямая и косвенная речь.</w:t>
      </w:r>
    </w:p>
    <w:p w14:paraId="5864C1C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14:paraId="2C6A95F5"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Цитировать и применять разные способы включения цитат в высказывание.</w:t>
      </w:r>
    </w:p>
    <w:p w14:paraId="1007A75B"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основные нормы построения предложений с прямой и косвенной речью, при цитировании.</w:t>
      </w:r>
    </w:p>
    <w:p w14:paraId="10AC0F40" w14:textId="77777777" w:rsidR="00CD7567" w:rsidRPr="003B0063" w:rsidRDefault="00CD756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правила постановки знаков препинания в предложениях с прямой и косвенной речью, при цитировании.</w:t>
      </w:r>
    </w:p>
    <w:p w14:paraId="43F561E6" w14:textId="77777777" w:rsidR="00724F48" w:rsidRPr="003B0063" w:rsidRDefault="00724F48" w:rsidP="0063452C">
      <w:pPr>
        <w:spacing w:line="240" w:lineRule="auto"/>
        <w:contextualSpacing/>
        <w:jc w:val="both"/>
        <w:rPr>
          <w:rFonts w:ascii="Times New Roman" w:hAnsi="Times New Roman" w:cs="Times New Roman"/>
          <w:b/>
          <w:color w:val="000000" w:themeColor="text1"/>
          <w:sz w:val="24"/>
          <w:szCs w:val="24"/>
        </w:rPr>
      </w:pPr>
    </w:p>
    <w:p w14:paraId="09DF7C4E" w14:textId="4AF8C048" w:rsidR="00970905" w:rsidRPr="003B0063" w:rsidRDefault="00970905" w:rsidP="0063452C">
      <w:pPr>
        <w:spacing w:line="240" w:lineRule="auto"/>
        <w:contextualSpacing/>
        <w:jc w:val="both"/>
        <w:rPr>
          <w:rFonts w:ascii="Times New Roman" w:hAnsi="Times New Roman" w:cs="Times New Roman"/>
          <w:b/>
          <w:sz w:val="24"/>
          <w:szCs w:val="24"/>
        </w:rPr>
      </w:pPr>
      <w:r w:rsidRPr="003B0063">
        <w:rPr>
          <w:rFonts w:ascii="Times New Roman" w:hAnsi="Times New Roman" w:cs="Times New Roman"/>
          <w:b/>
          <w:color w:val="000000" w:themeColor="text1"/>
          <w:sz w:val="24"/>
          <w:szCs w:val="24"/>
        </w:rPr>
        <w:t>2.1.</w:t>
      </w:r>
      <w:r w:rsidR="000002F6" w:rsidRPr="003B0063">
        <w:rPr>
          <w:rFonts w:ascii="Times New Roman" w:hAnsi="Times New Roman" w:cs="Times New Roman"/>
          <w:b/>
          <w:color w:val="000000" w:themeColor="text1"/>
          <w:sz w:val="24"/>
          <w:szCs w:val="24"/>
        </w:rPr>
        <w:t>2.</w:t>
      </w:r>
      <w:r w:rsidRPr="003B0063">
        <w:rPr>
          <w:rFonts w:ascii="Times New Roman" w:hAnsi="Times New Roman" w:cs="Times New Roman"/>
          <w:b/>
          <w:color w:val="000000" w:themeColor="text1"/>
          <w:sz w:val="24"/>
          <w:szCs w:val="24"/>
        </w:rPr>
        <w:t xml:space="preserve"> </w:t>
      </w:r>
      <w:r w:rsidRPr="003B0063">
        <w:rPr>
          <w:rFonts w:ascii="Times New Roman" w:hAnsi="Times New Roman" w:cs="Times New Roman"/>
          <w:b/>
          <w:sz w:val="24"/>
          <w:szCs w:val="24"/>
        </w:rPr>
        <w:t xml:space="preserve">Рабочая программа по учебному предмету «Литература». </w:t>
      </w:r>
    </w:p>
    <w:p w14:paraId="5DB07C19" w14:textId="2114F4C3"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w:t>
      </w:r>
      <w:r w:rsidRPr="003B0063">
        <w:rPr>
          <w:rFonts w:ascii="Times New Roman" w:hAnsi="Times New Roman" w:cs="Times New Roman"/>
          <w:sz w:val="24"/>
          <w:szCs w:val="24"/>
        </w:rPr>
        <w:lastRenderedPageBreak/>
        <w:t>литература) включает пояснительную записку, содержание обучения, планируемые результаты освоения программы по литературе.</w:t>
      </w:r>
    </w:p>
    <w:p w14:paraId="5695BB06" w14:textId="37B982EE"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w:t>
      </w:r>
      <w:r w:rsidR="00724F48" w:rsidRPr="003B0063">
        <w:rPr>
          <w:rFonts w:ascii="Times New Roman" w:hAnsi="Times New Roman" w:cs="Times New Roman"/>
          <w:b/>
          <w:color w:val="000000" w:themeColor="text1"/>
          <w:sz w:val="24"/>
          <w:szCs w:val="24"/>
        </w:rPr>
        <w:t xml:space="preserve"> </w:t>
      </w:r>
      <w:r w:rsidR="00970905" w:rsidRPr="003B0063">
        <w:rPr>
          <w:rFonts w:ascii="Times New Roman" w:hAnsi="Times New Roman" w:cs="Times New Roman"/>
          <w:sz w:val="24"/>
          <w:szCs w:val="24"/>
        </w:rPr>
        <w:t>Пояснительная записка.</w:t>
      </w:r>
    </w:p>
    <w:p w14:paraId="4934BD41" w14:textId="62E0BE26"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2.1.2.1.1.</w:t>
      </w:r>
      <w:r w:rsidR="00724F48" w:rsidRPr="003B0063">
        <w:rPr>
          <w:rFonts w:ascii="Times New Roman" w:hAnsi="Times New Roman" w:cs="Times New Roman"/>
          <w:b/>
          <w:color w:val="000000" w:themeColor="text1"/>
          <w:sz w:val="24"/>
          <w:szCs w:val="24"/>
        </w:rPr>
        <w:t xml:space="preserve"> </w:t>
      </w:r>
      <w:r w:rsidR="00970905" w:rsidRPr="003B0063">
        <w:rPr>
          <w:rFonts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074D4BEC" w14:textId="62EBA1E7"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2.1.2.1.2.</w:t>
      </w:r>
      <w:r w:rsidR="00724F48" w:rsidRPr="003B0063">
        <w:rPr>
          <w:rFonts w:ascii="Times New Roman" w:hAnsi="Times New Roman" w:cs="Times New Roman"/>
          <w:b/>
          <w:color w:val="000000" w:themeColor="text1"/>
          <w:sz w:val="24"/>
          <w:szCs w:val="24"/>
        </w:rPr>
        <w:t xml:space="preserve"> </w:t>
      </w:r>
      <w:r w:rsidR="00970905" w:rsidRPr="003B0063">
        <w:rPr>
          <w:rFonts w:ascii="Times New Roman" w:hAnsi="Times New Roman" w:cs="Times New Roman"/>
          <w:sz w:val="24"/>
          <w:szCs w:val="24"/>
        </w:rPr>
        <w:t>Программа по литературе позволит учителю:</w:t>
      </w:r>
    </w:p>
    <w:p w14:paraId="3B66400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14:paraId="5CB3153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5D420CE3" w14:textId="04AEFC8E"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2.1.2.1.3.</w:t>
      </w:r>
      <w:r w:rsidR="00724F48" w:rsidRPr="003B0063">
        <w:rPr>
          <w:rFonts w:ascii="Times New Roman" w:hAnsi="Times New Roman" w:cs="Times New Roman"/>
          <w:b/>
          <w:color w:val="000000" w:themeColor="text1"/>
          <w:sz w:val="24"/>
          <w:szCs w:val="24"/>
        </w:rPr>
        <w:t xml:space="preserve"> </w:t>
      </w:r>
      <w:r w:rsidR="00970905" w:rsidRPr="003B0063">
        <w:rPr>
          <w:rFonts w:ascii="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49F550DB" w14:textId="481B7AB3"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2.1.2.1.4.</w:t>
      </w:r>
      <w:r w:rsidR="00724F48" w:rsidRPr="003B0063">
        <w:rPr>
          <w:rFonts w:ascii="Times New Roman" w:hAnsi="Times New Roman" w:cs="Times New Roman"/>
          <w:b/>
          <w:color w:val="000000" w:themeColor="text1"/>
          <w:sz w:val="24"/>
          <w:szCs w:val="24"/>
        </w:rPr>
        <w:t xml:space="preserve"> </w:t>
      </w:r>
      <w:r w:rsidR="00970905" w:rsidRPr="003B0063">
        <w:rPr>
          <w:rFonts w:ascii="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632BCD14" w14:textId="613EF7D2"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2.1.2.1.5.</w:t>
      </w:r>
      <w:r w:rsidR="00724F48" w:rsidRPr="003B0063">
        <w:rPr>
          <w:rFonts w:ascii="Times New Roman" w:hAnsi="Times New Roman" w:cs="Times New Roman"/>
          <w:b/>
          <w:color w:val="000000" w:themeColor="text1"/>
          <w:sz w:val="24"/>
          <w:szCs w:val="24"/>
        </w:rPr>
        <w:t xml:space="preserve"> </w:t>
      </w:r>
      <w:r w:rsidR="00970905" w:rsidRPr="003B0063">
        <w:rPr>
          <w:rFonts w:ascii="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22676B35" w14:textId="47B6287A"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2.1.2.1.6.</w:t>
      </w:r>
      <w:r w:rsidR="00724F48" w:rsidRPr="003B0063">
        <w:rPr>
          <w:rFonts w:ascii="Times New Roman" w:hAnsi="Times New Roman" w:cs="Times New Roman"/>
          <w:b/>
          <w:color w:val="000000" w:themeColor="text1"/>
          <w:sz w:val="24"/>
          <w:szCs w:val="24"/>
        </w:rPr>
        <w:t xml:space="preserve"> </w:t>
      </w:r>
      <w:r w:rsidR="00970905" w:rsidRPr="003B0063">
        <w:rPr>
          <w:rFonts w:ascii="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4889C27" w14:textId="323BAD75"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2.1.2.1.7.</w:t>
      </w:r>
      <w:r w:rsidR="00724F48" w:rsidRPr="003B0063">
        <w:rPr>
          <w:rFonts w:ascii="Times New Roman" w:hAnsi="Times New Roman" w:cs="Times New Roman"/>
          <w:b/>
          <w:color w:val="000000" w:themeColor="text1"/>
          <w:sz w:val="24"/>
          <w:szCs w:val="24"/>
        </w:rPr>
        <w:t xml:space="preserve"> </w:t>
      </w:r>
      <w:r w:rsidR="00970905" w:rsidRPr="003B0063">
        <w:rPr>
          <w:rFonts w:ascii="Times New Roman" w:hAnsi="Times New Roman" w:cs="Times New Roman"/>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37DB8472" w14:textId="1024039E"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2.1.2.1.8</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7B74E20D" w14:textId="367A32E0"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2.1.2.1.9.</w:t>
      </w:r>
      <w:r w:rsidR="00724F48" w:rsidRPr="003B0063">
        <w:rPr>
          <w:rFonts w:ascii="Times New Roman" w:hAnsi="Times New Roman" w:cs="Times New Roman"/>
          <w:b/>
          <w:color w:val="000000" w:themeColor="text1"/>
          <w:sz w:val="24"/>
          <w:szCs w:val="24"/>
        </w:rPr>
        <w:t xml:space="preserve"> </w:t>
      </w:r>
      <w:r w:rsidR="00970905" w:rsidRPr="003B0063">
        <w:rPr>
          <w:rFonts w:ascii="Times New Roman" w:hAnsi="Times New Roman"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w:t>
      </w:r>
      <w:r w:rsidR="00970905" w:rsidRPr="003B0063">
        <w:rPr>
          <w:rFonts w:ascii="Times New Roman" w:hAnsi="Times New Roman" w:cs="Times New Roman"/>
          <w:sz w:val="24"/>
          <w:szCs w:val="24"/>
        </w:rPr>
        <w:lastRenderedPageBreak/>
        <w:t xml:space="preserve">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4E11085B" w14:textId="404302C0"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2.1.2.2. </w:t>
      </w:r>
      <w:r w:rsidR="00970905" w:rsidRPr="003B0063">
        <w:rPr>
          <w:rFonts w:ascii="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14:paraId="7E7A59CE" w14:textId="7862F669"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2.1.2.2.1 </w:t>
      </w:r>
      <w:r w:rsidR="00970905" w:rsidRPr="003B0063">
        <w:rPr>
          <w:rFonts w:ascii="Times New Roman" w:hAnsi="Times New Roman"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6D4305E" w14:textId="27F0638C"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2.1.2.2.2.</w:t>
      </w:r>
      <w:r w:rsidR="00970905" w:rsidRPr="003B0063">
        <w:rPr>
          <w:rFonts w:ascii="Times New Roman" w:hAnsi="Times New Roman"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05505BCC" w14:textId="4180CD35"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2.1.2.2.3. </w:t>
      </w:r>
      <w:r w:rsidR="00970905" w:rsidRPr="003B0063">
        <w:rPr>
          <w:rFonts w:ascii="Times New Roman" w:hAnsi="Times New Roman" w:cs="Times New Roman"/>
          <w:sz w:val="24"/>
          <w:szCs w:val="24"/>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76DE45D2" w14:textId="7F0D66C7"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 xml:space="preserve">2.1.2.2.4 </w:t>
      </w:r>
      <w:r w:rsidR="00970905" w:rsidRPr="003B0063">
        <w:rPr>
          <w:rFonts w:ascii="Times New Roman" w:hAnsi="Times New Roman" w:cs="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482989A4" w14:textId="1FBD8AB5"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lastRenderedPageBreak/>
        <w:t xml:space="preserve">2.1.2.3 </w:t>
      </w:r>
      <w:r w:rsidR="00970905" w:rsidRPr="003B0063">
        <w:rPr>
          <w:rFonts w:ascii="Times New Roman" w:hAnsi="Times New Roman" w:cs="Times New Roman"/>
          <w:sz w:val="24"/>
          <w:szCs w:val="24"/>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14:paraId="7C923842" w14:textId="08FE9F42"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2.1.2.4.</w:t>
      </w:r>
      <w:r w:rsidR="00724F48" w:rsidRPr="003B0063">
        <w:rPr>
          <w:rFonts w:ascii="Times New Roman" w:hAnsi="Times New Roman" w:cs="Times New Roman"/>
          <w:b/>
          <w:color w:val="000000" w:themeColor="text1"/>
          <w:sz w:val="24"/>
          <w:szCs w:val="24"/>
        </w:rPr>
        <w:t xml:space="preserve"> </w:t>
      </w:r>
      <w:r w:rsidR="00970905" w:rsidRPr="003B0063">
        <w:rPr>
          <w:rFonts w:ascii="Times New Roman" w:hAnsi="Times New Roman" w:cs="Times New Roman"/>
          <w:sz w:val="24"/>
          <w:szCs w:val="24"/>
        </w:rPr>
        <w:t>Содержание обучения в 5 классе.</w:t>
      </w:r>
    </w:p>
    <w:p w14:paraId="10853A75" w14:textId="2B305F53"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2.1.2.4.1.</w:t>
      </w:r>
      <w:r w:rsidR="00724F48" w:rsidRPr="003B0063">
        <w:rPr>
          <w:rFonts w:ascii="Times New Roman" w:hAnsi="Times New Roman" w:cs="Times New Roman"/>
          <w:b/>
          <w:color w:val="000000" w:themeColor="text1"/>
          <w:sz w:val="24"/>
          <w:szCs w:val="24"/>
        </w:rPr>
        <w:t xml:space="preserve"> </w:t>
      </w:r>
      <w:r w:rsidR="00970905" w:rsidRPr="003B0063">
        <w:rPr>
          <w:rFonts w:ascii="Times New Roman" w:hAnsi="Times New Roman" w:cs="Times New Roman"/>
          <w:sz w:val="24"/>
          <w:szCs w:val="24"/>
        </w:rPr>
        <w:t>Мифология.</w:t>
      </w:r>
    </w:p>
    <w:p w14:paraId="6220655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Мифы народов России и мира.</w:t>
      </w:r>
    </w:p>
    <w:p w14:paraId="0FDD3F82" w14:textId="79C5BD67"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2.1.2.4.2.</w:t>
      </w:r>
      <w:r w:rsidR="00724F48" w:rsidRPr="003B0063">
        <w:rPr>
          <w:rFonts w:ascii="Times New Roman" w:hAnsi="Times New Roman" w:cs="Times New Roman"/>
          <w:b/>
          <w:color w:val="000000" w:themeColor="text1"/>
          <w:sz w:val="24"/>
          <w:szCs w:val="24"/>
        </w:rPr>
        <w:t xml:space="preserve"> </w:t>
      </w:r>
      <w:r w:rsidR="00970905" w:rsidRPr="003B0063">
        <w:rPr>
          <w:rFonts w:ascii="Times New Roman" w:hAnsi="Times New Roman" w:cs="Times New Roman"/>
          <w:sz w:val="24"/>
          <w:szCs w:val="24"/>
        </w:rPr>
        <w:t>Фольклор.</w:t>
      </w:r>
    </w:p>
    <w:p w14:paraId="35DA23D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Малые жанры: пословицы, поговорки, загадки. Сказки народов России и народов мира (не менее трёх).</w:t>
      </w:r>
    </w:p>
    <w:p w14:paraId="0C9D98C5" w14:textId="6E8F4220"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2.1.2.4.3.</w:t>
      </w:r>
      <w:r w:rsidR="00724F48" w:rsidRPr="003B0063">
        <w:rPr>
          <w:rFonts w:ascii="Times New Roman" w:hAnsi="Times New Roman" w:cs="Times New Roman"/>
          <w:b/>
          <w:color w:val="000000" w:themeColor="text1"/>
          <w:sz w:val="24"/>
          <w:szCs w:val="24"/>
        </w:rPr>
        <w:t xml:space="preserve"> </w:t>
      </w:r>
      <w:r w:rsidR="00970905" w:rsidRPr="003B0063">
        <w:rPr>
          <w:rFonts w:ascii="Times New Roman" w:hAnsi="Times New Roman" w:cs="Times New Roman"/>
          <w:sz w:val="24"/>
          <w:szCs w:val="24"/>
        </w:rPr>
        <w:t>Литература первой половины XIX века.</w:t>
      </w:r>
    </w:p>
    <w:p w14:paraId="14FA70B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14:paraId="66C4052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14:paraId="0907C5F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М.Ю. Лермонтов. Стихотворение «Бородино».</w:t>
      </w:r>
    </w:p>
    <w:p w14:paraId="0A41C80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 В. Гоголь. Повесть «Ночь перед Рождеством» из сборника.</w:t>
      </w:r>
    </w:p>
    <w:p w14:paraId="18A2A83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«Вечера на хуторе близ Диканьки».</w:t>
      </w:r>
    </w:p>
    <w:p w14:paraId="331BA490" w14:textId="08E8B319"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2.1.2.4.4.</w:t>
      </w:r>
      <w:r w:rsidR="00724F48" w:rsidRPr="003B0063">
        <w:rPr>
          <w:rFonts w:ascii="Times New Roman" w:hAnsi="Times New Roman" w:cs="Times New Roman"/>
          <w:b/>
          <w:color w:val="000000" w:themeColor="text1"/>
          <w:sz w:val="24"/>
          <w:szCs w:val="24"/>
        </w:rPr>
        <w:t xml:space="preserve"> </w:t>
      </w:r>
      <w:r w:rsidR="00970905" w:rsidRPr="003B0063">
        <w:rPr>
          <w:rFonts w:ascii="Times New Roman" w:hAnsi="Times New Roman" w:cs="Times New Roman"/>
          <w:sz w:val="24"/>
          <w:szCs w:val="24"/>
        </w:rPr>
        <w:t>Литература второй половины XIX века.</w:t>
      </w:r>
    </w:p>
    <w:p w14:paraId="468501B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 Тургенев. Рассказ «Муму».</w:t>
      </w:r>
    </w:p>
    <w:p w14:paraId="779F249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14:paraId="2F4C8D2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Л.Н. Толстой. Рассказ «Кавказский пленник».</w:t>
      </w:r>
    </w:p>
    <w:p w14:paraId="26CFDD39" w14:textId="69DD08C5"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Литература XIX-ХХ веков.</w:t>
      </w:r>
    </w:p>
    <w:p w14:paraId="0F669533" w14:textId="401A7584"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2.1.2.5.</w:t>
      </w:r>
      <w:r w:rsidRPr="003B0063">
        <w:rPr>
          <w:rFonts w:ascii="Times New Roman" w:hAnsi="Times New Roman" w:cs="Times New Roman"/>
          <w:b/>
          <w:sz w:val="24"/>
          <w:szCs w:val="24"/>
        </w:rPr>
        <w:t>1.</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6D766F8F" w14:textId="5216ABA7"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2.1.2.5.</w:t>
      </w:r>
      <w:r w:rsidRPr="003B0063">
        <w:rPr>
          <w:rFonts w:ascii="Times New Roman" w:hAnsi="Times New Roman" w:cs="Times New Roman"/>
          <w:b/>
          <w:sz w:val="24"/>
          <w:szCs w:val="24"/>
        </w:rPr>
        <w:t>2.</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14:paraId="73A2BD5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М.М. Зощенко (два рассказа по выбору). Например, «Галоша», «Лёля и Минька», «Ёлка», «Золотые слова», «Встреча» и другие.</w:t>
      </w:r>
    </w:p>
    <w:p w14:paraId="45462D6F" w14:textId="246949EF"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2.1.2.5.</w:t>
      </w:r>
      <w:r w:rsidRPr="003B0063">
        <w:rPr>
          <w:rFonts w:ascii="Times New Roman" w:hAnsi="Times New Roman" w:cs="Times New Roman"/>
          <w:b/>
          <w:sz w:val="24"/>
          <w:szCs w:val="24"/>
        </w:rPr>
        <w:t>3.</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14:paraId="3049E72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А.П. Платонов. Рассказы (один по выбору). Например, «Корова», «Никита» и другие.</w:t>
      </w:r>
    </w:p>
    <w:p w14:paraId="1E355EE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В.П. Астафьев. Рассказ «Васюткино озеро».</w:t>
      </w:r>
    </w:p>
    <w:p w14:paraId="0086329D" w14:textId="6A30C1D0"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2.1.2.6</w:t>
      </w:r>
      <w:r w:rsidRPr="003B0063">
        <w:rPr>
          <w:rFonts w:ascii="Times New Roman" w:hAnsi="Times New Roman" w:cs="Times New Roman"/>
          <w:b/>
          <w:sz w:val="24"/>
          <w:szCs w:val="24"/>
        </w:rPr>
        <w:t>.</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Литература XX-XXI веков.</w:t>
      </w:r>
    </w:p>
    <w:p w14:paraId="37506616" w14:textId="3A406D41"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2.1.2.6.</w:t>
      </w:r>
      <w:r w:rsidRPr="003B0063">
        <w:rPr>
          <w:rFonts w:ascii="Times New Roman" w:hAnsi="Times New Roman" w:cs="Times New Roman"/>
          <w:b/>
          <w:sz w:val="24"/>
          <w:szCs w:val="24"/>
        </w:rPr>
        <w:t>1.</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2269248D" w14:textId="7A855E19"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2.1.2.6.</w:t>
      </w:r>
      <w:r w:rsidRPr="003B0063">
        <w:rPr>
          <w:rFonts w:ascii="Times New Roman" w:hAnsi="Times New Roman" w:cs="Times New Roman"/>
          <w:b/>
          <w:sz w:val="24"/>
          <w:szCs w:val="24"/>
        </w:rPr>
        <w:t>2.</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14:paraId="36ABE9E6" w14:textId="7207F8E9"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2.1.2.6.</w:t>
      </w:r>
      <w:r w:rsidRPr="003B0063">
        <w:rPr>
          <w:rFonts w:ascii="Times New Roman" w:hAnsi="Times New Roman" w:cs="Times New Roman"/>
          <w:b/>
          <w:sz w:val="24"/>
          <w:szCs w:val="24"/>
        </w:rPr>
        <w:t>3.</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7C38EAA0" w14:textId="7B211B04"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2.1.2.6.</w:t>
      </w:r>
      <w:r w:rsidRPr="003B0063">
        <w:rPr>
          <w:rFonts w:ascii="Times New Roman" w:hAnsi="Times New Roman" w:cs="Times New Roman"/>
          <w:b/>
          <w:sz w:val="24"/>
          <w:szCs w:val="24"/>
        </w:rPr>
        <w:t>4.</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Литература народов Российской Федерации.</w:t>
      </w:r>
    </w:p>
    <w:p w14:paraId="2E8E06A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Стихотворения (одно по выбору). Р.Г. Гамзатов «Песня соловья»; М. Карим «Эту песню мать мне пела».</w:t>
      </w:r>
    </w:p>
    <w:p w14:paraId="19A2A26B" w14:textId="622B8818"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2.1.2.7.</w:t>
      </w:r>
      <w:r w:rsidR="00724F48" w:rsidRPr="003B0063">
        <w:rPr>
          <w:rFonts w:ascii="Times New Roman" w:hAnsi="Times New Roman" w:cs="Times New Roman"/>
          <w:b/>
          <w:color w:val="000000" w:themeColor="text1"/>
          <w:sz w:val="24"/>
          <w:szCs w:val="24"/>
        </w:rPr>
        <w:t xml:space="preserve"> </w:t>
      </w:r>
      <w:r w:rsidR="00970905" w:rsidRPr="003B0063">
        <w:rPr>
          <w:rFonts w:ascii="Times New Roman" w:hAnsi="Times New Roman" w:cs="Times New Roman"/>
          <w:sz w:val="24"/>
          <w:szCs w:val="24"/>
        </w:rPr>
        <w:t>Зарубежная литература.</w:t>
      </w:r>
    </w:p>
    <w:p w14:paraId="0F3DA39D" w14:textId="773FB623"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lastRenderedPageBreak/>
        <w:t>2.1.2.7.</w:t>
      </w:r>
      <w:r w:rsidRPr="003B0063">
        <w:rPr>
          <w:rFonts w:ascii="Times New Roman" w:hAnsi="Times New Roman" w:cs="Times New Roman"/>
          <w:b/>
          <w:sz w:val="24"/>
          <w:szCs w:val="24"/>
        </w:rPr>
        <w:t>1.</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Х.К. Андерсен. Сказки (одна по выбору). Например, «Снежная королева», «Соловей» и другие.</w:t>
      </w:r>
    </w:p>
    <w:p w14:paraId="4ABA6F1D" w14:textId="1B9A2B66"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2.1.2.7.</w:t>
      </w:r>
      <w:r w:rsidRPr="003B0063">
        <w:rPr>
          <w:rFonts w:ascii="Times New Roman" w:hAnsi="Times New Roman" w:cs="Times New Roman"/>
          <w:b/>
          <w:sz w:val="24"/>
          <w:szCs w:val="24"/>
        </w:rPr>
        <w:t>2.</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6D458466" w14:textId="0FFFD24B"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2.1.2.7.</w:t>
      </w:r>
      <w:r w:rsidRPr="003B0063">
        <w:rPr>
          <w:rFonts w:ascii="Times New Roman" w:hAnsi="Times New Roman" w:cs="Times New Roman"/>
          <w:b/>
          <w:sz w:val="24"/>
          <w:szCs w:val="24"/>
        </w:rPr>
        <w:t>3.</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1EF5273B" w14:textId="6A21899E"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2.1.2.7.</w:t>
      </w:r>
      <w:r w:rsidRPr="003B0063">
        <w:rPr>
          <w:rFonts w:ascii="Times New Roman" w:hAnsi="Times New Roman" w:cs="Times New Roman"/>
          <w:b/>
          <w:sz w:val="24"/>
          <w:szCs w:val="24"/>
        </w:rPr>
        <w:t>4.</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14:paraId="3DEEC4BF" w14:textId="74E26F6D"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2.1.2.7.</w:t>
      </w:r>
      <w:r w:rsidRPr="003B0063">
        <w:rPr>
          <w:rFonts w:ascii="Times New Roman" w:hAnsi="Times New Roman" w:cs="Times New Roman"/>
          <w:b/>
          <w:sz w:val="24"/>
          <w:szCs w:val="24"/>
        </w:rPr>
        <w:t>5.</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14:paraId="0BFEA3B7" w14:textId="3B10DB88"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2.1.2.8.</w:t>
      </w:r>
      <w:r w:rsidR="00724F48" w:rsidRPr="003B0063">
        <w:rPr>
          <w:rFonts w:ascii="Times New Roman" w:hAnsi="Times New Roman" w:cs="Times New Roman"/>
          <w:b/>
          <w:color w:val="000000" w:themeColor="text1"/>
          <w:sz w:val="24"/>
          <w:szCs w:val="24"/>
        </w:rPr>
        <w:t xml:space="preserve"> </w:t>
      </w:r>
      <w:r w:rsidR="00970905" w:rsidRPr="003B0063">
        <w:rPr>
          <w:rFonts w:ascii="Times New Roman" w:hAnsi="Times New Roman" w:cs="Times New Roman"/>
          <w:sz w:val="24"/>
          <w:szCs w:val="24"/>
        </w:rPr>
        <w:t>Содержание обучения в 6 классе.</w:t>
      </w:r>
    </w:p>
    <w:p w14:paraId="42DB4C2B" w14:textId="51090DAF" w:rsidR="00970905" w:rsidRPr="003B0063" w:rsidRDefault="000002F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2.1.2.8.</w:t>
      </w:r>
      <w:r w:rsidRPr="003B0063">
        <w:rPr>
          <w:rFonts w:ascii="Times New Roman" w:hAnsi="Times New Roman" w:cs="Times New Roman"/>
          <w:b/>
          <w:sz w:val="24"/>
          <w:szCs w:val="24"/>
        </w:rPr>
        <w:t>1.</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Античная литература.</w:t>
      </w:r>
    </w:p>
    <w:p w14:paraId="7205D94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Гомер. Поэмы. «Илиада», «Одиссея» (фрагменты).</w:t>
      </w:r>
    </w:p>
    <w:p w14:paraId="656E23FB" w14:textId="608E032E" w:rsidR="00970905" w:rsidRPr="003B0063" w:rsidRDefault="00066C69"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2.1.2.8.</w:t>
      </w:r>
      <w:r w:rsidRPr="003B0063">
        <w:rPr>
          <w:rFonts w:ascii="Times New Roman" w:hAnsi="Times New Roman" w:cs="Times New Roman"/>
          <w:b/>
          <w:sz w:val="24"/>
          <w:szCs w:val="24"/>
        </w:rPr>
        <w:t>2.</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 xml:space="preserve">Фольклор. </w:t>
      </w:r>
    </w:p>
    <w:p w14:paraId="4D67394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Русские былины (не менее двух). Например, «Илья Муромец и Соловей-разбойник», «Садко» и другие.</w:t>
      </w:r>
    </w:p>
    <w:p w14:paraId="0C0C9A7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5A8E292F" w14:textId="0ED60A91" w:rsidR="00970905" w:rsidRPr="003B0063" w:rsidRDefault="00066C69"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2.1.2.8.</w:t>
      </w:r>
      <w:r w:rsidRPr="003B0063">
        <w:rPr>
          <w:rFonts w:ascii="Times New Roman" w:hAnsi="Times New Roman" w:cs="Times New Roman"/>
          <w:b/>
          <w:sz w:val="24"/>
          <w:szCs w:val="24"/>
        </w:rPr>
        <w:t>3.</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Древнерусская литература.</w:t>
      </w:r>
    </w:p>
    <w:p w14:paraId="1ACED02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0B137CF3" w14:textId="34828D58" w:rsidR="00970905" w:rsidRPr="003B0063" w:rsidRDefault="00066C69"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2.1.2.8.</w:t>
      </w:r>
      <w:r w:rsidRPr="003B0063">
        <w:rPr>
          <w:rFonts w:ascii="Times New Roman" w:hAnsi="Times New Roman" w:cs="Times New Roman"/>
          <w:b/>
          <w:sz w:val="24"/>
          <w:szCs w:val="24"/>
        </w:rPr>
        <w:t>4.</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Литература первой половины XIX века.</w:t>
      </w:r>
    </w:p>
    <w:p w14:paraId="05AD2C8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14:paraId="5F91FE0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М.Ю. Лермонтов. Стихотворения (не менее трёх). «Три пальмы», «Листок», «Утёс» и другие.</w:t>
      </w:r>
    </w:p>
    <w:p w14:paraId="7ECA205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А.В. Кольцов. Стихотворения (не менее двух). Например, «Косарь», «Соловей» и другие.</w:t>
      </w:r>
    </w:p>
    <w:p w14:paraId="2B486BE0" w14:textId="61B7FC40" w:rsidR="00970905" w:rsidRPr="003B0063" w:rsidRDefault="00066C69"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2.1.2.9</w:t>
      </w:r>
      <w:r w:rsidRPr="003B0063">
        <w:rPr>
          <w:rFonts w:ascii="Times New Roman" w:hAnsi="Times New Roman" w:cs="Times New Roman"/>
          <w:b/>
          <w:sz w:val="24"/>
          <w:szCs w:val="24"/>
        </w:rPr>
        <w:t>.</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Литература второй половины XIX века.</w:t>
      </w:r>
    </w:p>
    <w:p w14:paraId="145F2CF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 Тютчев. Стихотворения (не менее двух). «Есть в осени первоначальной…», «С поляны коршун поднялся…» и другие.</w:t>
      </w:r>
    </w:p>
    <w:p w14:paraId="224DE41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А.А. Фет. Стихотворения (не менее двух). «Учись у них – у дуба, у берёзы…», «Я пришёл к тебе с приветом…» и другие.</w:t>
      </w:r>
    </w:p>
    <w:p w14:paraId="21341BB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 Тургенев. Рассказ «Бежин луг».</w:t>
      </w:r>
    </w:p>
    <w:p w14:paraId="6717779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Н.С. Лесков. Сказ «Левша».</w:t>
      </w:r>
    </w:p>
    <w:p w14:paraId="0A53ECB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Л.Н. Толстой. Повесть «Детство» (главы).</w:t>
      </w:r>
    </w:p>
    <w:p w14:paraId="50AC206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А.П. Чехов. Рассказы (три по выбору). Например, «Толстый и тонкий», «Хамелеон», «Смерть чиновника» и другие.</w:t>
      </w:r>
    </w:p>
    <w:p w14:paraId="76643B6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А.И. Куприн. Рассказ «Чудесный доктор».</w:t>
      </w:r>
    </w:p>
    <w:p w14:paraId="7E46CCE7" w14:textId="7D42C542" w:rsidR="00970905" w:rsidRPr="003B0063" w:rsidRDefault="00322DC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2.1.2.10</w:t>
      </w:r>
      <w:r w:rsidRPr="003B0063">
        <w:rPr>
          <w:rFonts w:ascii="Times New Roman" w:hAnsi="Times New Roman" w:cs="Times New Roman"/>
          <w:b/>
          <w:sz w:val="24"/>
          <w:szCs w:val="24"/>
        </w:rPr>
        <w:t>.</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Литература XX века.</w:t>
      </w:r>
    </w:p>
    <w:p w14:paraId="7D2FC402" w14:textId="54E76E0A" w:rsidR="00970905" w:rsidRPr="003B0063" w:rsidRDefault="00322DC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2.1.2.10.1</w:t>
      </w:r>
      <w:r w:rsidRPr="003B0063">
        <w:rPr>
          <w:rFonts w:ascii="Times New Roman" w:hAnsi="Times New Roman" w:cs="Times New Roman"/>
          <w:b/>
          <w:sz w:val="24"/>
          <w:szCs w:val="24"/>
        </w:rPr>
        <w:t>.</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Стихотворения отечественных поэтов начала ХХ века (не менее двух). Например, стихотворения С.А. Есенина, В.В. Маяковского, А.А. Блока и другие.</w:t>
      </w:r>
    </w:p>
    <w:p w14:paraId="2C7F77F0" w14:textId="1E8E9E3B" w:rsidR="00970905" w:rsidRPr="003B0063" w:rsidRDefault="00322DC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2.1.2.10.2</w:t>
      </w:r>
      <w:r w:rsidRPr="003B0063">
        <w:rPr>
          <w:rFonts w:ascii="Times New Roman" w:hAnsi="Times New Roman" w:cs="Times New Roman"/>
          <w:b/>
          <w:sz w:val="24"/>
          <w:szCs w:val="24"/>
        </w:rPr>
        <w:t>.</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31290BBA" w14:textId="7155CBA2" w:rsidR="00970905" w:rsidRPr="003B0063" w:rsidRDefault="00322DC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2.1.2.10.3</w:t>
      </w:r>
      <w:r w:rsidRPr="003B0063">
        <w:rPr>
          <w:rFonts w:ascii="Times New Roman" w:hAnsi="Times New Roman" w:cs="Times New Roman"/>
          <w:b/>
          <w:sz w:val="24"/>
          <w:szCs w:val="24"/>
        </w:rPr>
        <w:t>.</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w:t>
      </w:r>
      <w:r w:rsidR="00970905" w:rsidRPr="003B0063">
        <w:rPr>
          <w:rFonts w:ascii="Times New Roman" w:hAnsi="Times New Roman" w:cs="Times New Roman"/>
          <w:sz w:val="24"/>
          <w:szCs w:val="24"/>
        </w:rPr>
        <w:lastRenderedPageBreak/>
        <w:t>«Экспонат №...», Б.П. Екимов «Ночь исцеления», А.В. Жвалевский и Е.Б. Пастернак «Правдивая история Деда Мороза» (глава «Очень страшный 1942 Новый год») и другие.</w:t>
      </w:r>
    </w:p>
    <w:p w14:paraId="0EB3BAB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В.Г. Распутин. Рассказ «Уроки французского».</w:t>
      </w:r>
    </w:p>
    <w:p w14:paraId="200F81CF" w14:textId="2557E0D8" w:rsidR="00970905" w:rsidRPr="003B0063" w:rsidRDefault="00322DC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2.1.2.10.4</w:t>
      </w:r>
      <w:r w:rsidRPr="003B0063">
        <w:rPr>
          <w:rFonts w:ascii="Times New Roman" w:hAnsi="Times New Roman" w:cs="Times New Roman"/>
          <w:b/>
          <w:sz w:val="24"/>
          <w:szCs w:val="24"/>
        </w:rPr>
        <w:t>.</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0DF3AEEE" w14:textId="3AEA5857" w:rsidR="00970905" w:rsidRPr="003B0063" w:rsidRDefault="00322DC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2.1.2.10.5</w:t>
      </w:r>
      <w:r w:rsidRPr="003B0063">
        <w:rPr>
          <w:rFonts w:ascii="Times New Roman" w:hAnsi="Times New Roman" w:cs="Times New Roman"/>
          <w:b/>
          <w:sz w:val="24"/>
          <w:szCs w:val="24"/>
        </w:rPr>
        <w:t>.</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588A93EF" w14:textId="4031F83A" w:rsidR="00970905" w:rsidRPr="003B0063" w:rsidRDefault="00322DC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2.1.2.11</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Литература народов Российской Федерации.</w:t>
      </w:r>
    </w:p>
    <w:p w14:paraId="575A2FD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39EAE450" w14:textId="7EED88DC" w:rsidR="00970905" w:rsidRPr="003B0063" w:rsidRDefault="00322DC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2.1.2.12</w:t>
      </w:r>
      <w:r w:rsidRPr="003B0063">
        <w:rPr>
          <w:rFonts w:ascii="Times New Roman" w:hAnsi="Times New Roman" w:cs="Times New Roman"/>
          <w:b/>
          <w:sz w:val="24"/>
          <w:szCs w:val="24"/>
        </w:rPr>
        <w:t>.</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Зарубежная литература.</w:t>
      </w:r>
    </w:p>
    <w:p w14:paraId="03459F4B" w14:textId="280157E5" w:rsidR="00970905" w:rsidRPr="003B0063" w:rsidRDefault="00322DC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2.1.2.12.1</w:t>
      </w:r>
      <w:r w:rsidRPr="003B0063">
        <w:rPr>
          <w:rFonts w:ascii="Times New Roman" w:hAnsi="Times New Roman" w:cs="Times New Roman"/>
          <w:b/>
          <w:sz w:val="24"/>
          <w:szCs w:val="24"/>
        </w:rPr>
        <w:t>.</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Д. Дефо «Робинзон Крузо» (главы по выбору).</w:t>
      </w:r>
    </w:p>
    <w:p w14:paraId="20FCA5A3" w14:textId="03C01EEC" w:rsidR="00970905" w:rsidRPr="003B0063" w:rsidRDefault="00322DC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2.1.2.12.2</w:t>
      </w:r>
      <w:r w:rsidRPr="003B0063">
        <w:rPr>
          <w:rFonts w:ascii="Times New Roman" w:hAnsi="Times New Roman" w:cs="Times New Roman"/>
          <w:b/>
          <w:sz w:val="24"/>
          <w:szCs w:val="24"/>
        </w:rPr>
        <w:t>.</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Д. Свифт «Путешествия Гулливера» (главы по выбору).</w:t>
      </w:r>
    </w:p>
    <w:p w14:paraId="176B2A33" w14:textId="0E298444" w:rsidR="00970905" w:rsidRPr="003B0063" w:rsidRDefault="00322DC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2.1.2.12.3</w:t>
      </w:r>
      <w:r w:rsidRPr="003B0063">
        <w:rPr>
          <w:rFonts w:ascii="Times New Roman" w:hAnsi="Times New Roman" w:cs="Times New Roman"/>
          <w:b/>
          <w:sz w:val="24"/>
          <w:szCs w:val="24"/>
        </w:rPr>
        <w:t>.</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053E91B1" w14:textId="2898DACE" w:rsidR="00970905" w:rsidRPr="003B0063" w:rsidRDefault="00322DC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2.1.2.12.4</w:t>
      </w:r>
      <w:r w:rsidRPr="003B0063">
        <w:rPr>
          <w:rFonts w:ascii="Times New Roman" w:hAnsi="Times New Roman" w:cs="Times New Roman"/>
          <w:b/>
          <w:sz w:val="24"/>
          <w:szCs w:val="24"/>
        </w:rPr>
        <w:t>.</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4C67D864" w14:textId="2E0BCF2D" w:rsidR="00970905" w:rsidRPr="003B0063" w:rsidRDefault="00322DC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2.1.2.13</w:t>
      </w:r>
      <w:r w:rsidRPr="003B0063">
        <w:rPr>
          <w:rFonts w:ascii="Times New Roman" w:hAnsi="Times New Roman" w:cs="Times New Roman"/>
          <w:b/>
          <w:sz w:val="24"/>
          <w:szCs w:val="24"/>
        </w:rPr>
        <w:t>.</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Содержание обучения в 7 классе.</w:t>
      </w:r>
    </w:p>
    <w:p w14:paraId="46E54ACC" w14:textId="56EC98CA" w:rsidR="00970905" w:rsidRPr="003B0063" w:rsidRDefault="00322DC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2.1.2.14</w:t>
      </w:r>
      <w:r w:rsidRPr="003B0063">
        <w:rPr>
          <w:rFonts w:ascii="Times New Roman" w:hAnsi="Times New Roman" w:cs="Times New Roman"/>
          <w:b/>
          <w:sz w:val="24"/>
          <w:szCs w:val="24"/>
        </w:rPr>
        <w:t>.</w:t>
      </w:r>
      <w:r w:rsidR="00FE7AFD" w:rsidRPr="003B0063">
        <w:rPr>
          <w:rFonts w:ascii="Times New Roman" w:hAnsi="Times New Roman" w:cs="Times New Roman"/>
          <w:b/>
          <w:sz w:val="24"/>
          <w:szCs w:val="24"/>
        </w:rPr>
        <w:t>1</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Древнерусская литература.</w:t>
      </w:r>
    </w:p>
    <w:p w14:paraId="65733F1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14:paraId="11490E8F" w14:textId="379691E0" w:rsidR="00970905" w:rsidRPr="003B0063" w:rsidRDefault="00FE7AF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color w:val="000000" w:themeColor="text1"/>
          <w:sz w:val="24"/>
          <w:szCs w:val="24"/>
        </w:rPr>
        <w:t>2.1.2.14.2</w:t>
      </w:r>
      <w:r w:rsidRPr="003B0063">
        <w:rPr>
          <w:rFonts w:ascii="Times New Roman" w:hAnsi="Times New Roman" w:cs="Times New Roman"/>
          <w:b/>
          <w:sz w:val="24"/>
          <w:szCs w:val="24"/>
        </w:rPr>
        <w:t>.</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Литература первой половины XIX века.</w:t>
      </w:r>
    </w:p>
    <w:p w14:paraId="3AC0415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7C96913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374D240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Н.В. Гоголь. Повесть «Тарас Бульба».</w:t>
      </w:r>
    </w:p>
    <w:p w14:paraId="256BD392" w14:textId="2E602794"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2.1.2.15.</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Литература второй половины XIX века.</w:t>
      </w:r>
    </w:p>
    <w:p w14:paraId="34A0564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061A3A7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Л.Н. Толстой. Рассказ «После бала».</w:t>
      </w:r>
    </w:p>
    <w:p w14:paraId="3741667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14:paraId="63055D9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14:paraId="5FE3583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2FBB4BC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14:paraId="3F580F47" w14:textId="5E569504"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2.1.2.16.</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Литература конца XIX – начала XX века.</w:t>
      </w:r>
    </w:p>
    <w:p w14:paraId="304EF0C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А.П. Чехов. Рассказы (один по выбору). Например, «Тоска», «Злоумышленник» и другие.</w:t>
      </w:r>
    </w:p>
    <w:p w14:paraId="5F78084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М. Горький. Ранние рассказы (одно произведение по выбору). Например, «Старуха Изергиль» (легенда о Данко), «Челкаш» и другие.</w:t>
      </w:r>
    </w:p>
    <w:p w14:paraId="1AE1E9D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67D51F2B" w14:textId="0D205235"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2.1.2.17.</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Литература первой половины XX века.</w:t>
      </w:r>
    </w:p>
    <w:p w14:paraId="76199FB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А.С. Грин. Повести и рассказы (одно произведение по выбору). Например, «Алые паруса», «Зелёная лампа» и другие.</w:t>
      </w:r>
    </w:p>
    <w:p w14:paraId="501038C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14:paraId="195FA86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05CB428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 Шолохов «Донские рассказы» (один по выбору). Например, «Родинка», «Чужая кровь» и другие.</w:t>
      </w:r>
    </w:p>
    <w:p w14:paraId="61C495E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А.П. Платонов. Рассказы (один по выбору). Например, «Юшка», «Неизвестный цветок» и другие.</w:t>
      </w:r>
    </w:p>
    <w:p w14:paraId="4DB79CBA" w14:textId="2C1D8F22"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2.1.2.18.</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Литература второй половины XX века.</w:t>
      </w:r>
    </w:p>
    <w:p w14:paraId="1804754C" w14:textId="326570D3"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2.1.2.18.1.</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В.М. Шукшин. Рассказы (один по выбору). Например, «Чудик», «Стенька Разин», «Критики» и другие.</w:t>
      </w:r>
    </w:p>
    <w:p w14:paraId="7E14A365" w14:textId="5D227BAC"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2.1.2.18.2.</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14:paraId="78CD6222" w14:textId="0A3CCA66"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2.1.2.18.3.</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14:paraId="7A3AA9B6" w14:textId="5E48CC38"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2.1.2.18.4.</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378D9298" w14:textId="7AAFADF6"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2.1.2.19.</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Зарубежная литература.</w:t>
      </w:r>
    </w:p>
    <w:p w14:paraId="4D3DA53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 Сервантес. Роман «Хитроумный идальго Дон Кихот Ламанчский» (главы).</w:t>
      </w:r>
    </w:p>
    <w:p w14:paraId="50F7FA3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14:paraId="5446AB2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 Экзюпери. Повесть-сказка «Маленький принц».</w:t>
      </w:r>
    </w:p>
    <w:p w14:paraId="3621DB14" w14:textId="0E24527F" w:rsidR="00970905" w:rsidRPr="003B0063" w:rsidRDefault="00131975" w:rsidP="0063452C">
      <w:pPr>
        <w:spacing w:line="240" w:lineRule="auto"/>
        <w:contextualSpacing/>
        <w:jc w:val="both"/>
        <w:rPr>
          <w:rFonts w:ascii="Times New Roman" w:hAnsi="Times New Roman" w:cs="Times New Roman"/>
          <w:b/>
          <w:sz w:val="24"/>
          <w:szCs w:val="24"/>
        </w:rPr>
      </w:pPr>
      <w:r w:rsidRPr="003B0063">
        <w:rPr>
          <w:rFonts w:ascii="Times New Roman" w:hAnsi="Times New Roman" w:cs="Times New Roman"/>
          <w:b/>
          <w:sz w:val="24"/>
          <w:szCs w:val="24"/>
        </w:rPr>
        <w:t xml:space="preserve">2.1.2.20. </w:t>
      </w:r>
      <w:r w:rsidR="00970905" w:rsidRPr="003B0063">
        <w:rPr>
          <w:rFonts w:ascii="Times New Roman" w:hAnsi="Times New Roman" w:cs="Times New Roman"/>
          <w:b/>
          <w:sz w:val="24"/>
          <w:szCs w:val="24"/>
        </w:rPr>
        <w:t>Содержание обучения в 8 классе.</w:t>
      </w:r>
    </w:p>
    <w:p w14:paraId="4BDE6029" w14:textId="0920C8BE"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2.1.2.21.</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Древнерусская литература.</w:t>
      </w:r>
    </w:p>
    <w:p w14:paraId="2D1BF33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14:paraId="244D60AA" w14:textId="2AA913B1"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2.1.2.22.</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Литература XVIII века.</w:t>
      </w:r>
    </w:p>
    <w:p w14:paraId="478226A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 Фонвизин. Комедия «Недоросль».</w:t>
      </w:r>
    </w:p>
    <w:p w14:paraId="6710FCA0" w14:textId="7CEC52BA"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2.1.2.23.</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Литература первой половины XIX века.</w:t>
      </w:r>
    </w:p>
    <w:p w14:paraId="11B875E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6C90928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015172C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Н.В. Гоголь. Повесть «Шинель». Комедия «Ревизор».</w:t>
      </w:r>
    </w:p>
    <w:p w14:paraId="2CACDEFC" w14:textId="68ADA804"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2.1.2.24.</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Литература второй половины XIX века.</w:t>
      </w:r>
    </w:p>
    <w:p w14:paraId="7EF3473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 Тургенев. Повести (одна по выбору). Например, «Ася», «Первая любовь».</w:t>
      </w:r>
    </w:p>
    <w:p w14:paraId="55FFA38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Ф.М. Достоевский «Бедные люди», «Белые ночи» (одно произведение по выбору).</w:t>
      </w:r>
    </w:p>
    <w:p w14:paraId="4B31E14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Л.Н. Толстой. Повести и рассказы (одно произведение по выбору). Например, «Отрочество» (главы) и другие.</w:t>
      </w:r>
    </w:p>
    <w:p w14:paraId="539CACE6" w14:textId="559A4712"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2.1.2.25.</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Литература первой половины XX века.</w:t>
      </w:r>
    </w:p>
    <w:p w14:paraId="3CA1C54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251AFB5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1728B5F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 Булгаков (одна повесть по выбору). Например, «Собачье сердце» и другие.</w:t>
      </w:r>
    </w:p>
    <w:p w14:paraId="0FDA50AD" w14:textId="040966B6"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2.1.2.26.</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Литература второй половины XX века.</w:t>
      </w:r>
    </w:p>
    <w:p w14:paraId="4555C54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А.Т. Твардовский. Поэма «Василий Тёркин» (главы «Переправа», «Гармонь», «Два солдата», «Поединок» и другие).</w:t>
      </w:r>
    </w:p>
    <w:p w14:paraId="067F0D9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 Толстой. Рассказ «Русский характер».</w:t>
      </w:r>
    </w:p>
    <w:p w14:paraId="533A166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 Шолохов. Рассказ «Судьба человека».</w:t>
      </w:r>
    </w:p>
    <w:p w14:paraId="767B3DF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А.И. Солженицын. Рассказ «Матрёнин двор».</w:t>
      </w:r>
    </w:p>
    <w:p w14:paraId="710636C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14:paraId="167053B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6E48BB8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774FAD71" w14:textId="7919CCC6"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2.1.2.27.</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Зарубежная литература.</w:t>
      </w:r>
    </w:p>
    <w:p w14:paraId="46BDC24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78D241B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Ж.-Б. Мольер. Комедия «Мещанин во дворянстве» (фрагменты по выбору).</w:t>
      </w:r>
    </w:p>
    <w:p w14:paraId="352F8D87" w14:textId="7B1658B7"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2.1.2.28</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Содержание обучения в 9 классе.</w:t>
      </w:r>
    </w:p>
    <w:p w14:paraId="7C5546AF" w14:textId="553BD667"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2.1.2.29.</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Древнерусская литература.</w:t>
      </w:r>
    </w:p>
    <w:p w14:paraId="6E85B53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«Слово о полку Игореве».</w:t>
      </w:r>
    </w:p>
    <w:p w14:paraId="1A84D7F8" w14:textId="588CF946"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2.1.2.30.</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Литература XVIII века.</w:t>
      </w:r>
    </w:p>
    <w:p w14:paraId="755DFD5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31CDC26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 Державин. Стихотворения (два по выбору). Например, «Властителям и судиям», «Памятник» и другие.</w:t>
      </w:r>
    </w:p>
    <w:p w14:paraId="3DA8FAA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Н.М. Карамзин. Повесть «Бедная Лиза».</w:t>
      </w:r>
    </w:p>
    <w:p w14:paraId="16A4F32C" w14:textId="61D7EA8A"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2.1.2.31</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Литература первой половины XIX века.</w:t>
      </w:r>
    </w:p>
    <w:p w14:paraId="5111A74A" w14:textId="37F82BB0"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2.1.2.31</w:t>
      </w:r>
      <w:r w:rsidRPr="003B0063">
        <w:rPr>
          <w:rFonts w:ascii="Times New Roman" w:hAnsi="Times New Roman" w:cs="Times New Roman"/>
          <w:sz w:val="24"/>
          <w:szCs w:val="24"/>
        </w:rPr>
        <w:t>.</w:t>
      </w:r>
      <w:r w:rsidRPr="003B0063">
        <w:rPr>
          <w:rFonts w:ascii="Times New Roman" w:hAnsi="Times New Roman" w:cs="Times New Roman"/>
          <w:b/>
          <w:sz w:val="24"/>
          <w:szCs w:val="24"/>
        </w:rPr>
        <w:t>1.</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В.А. Жуковский. Баллады, элегии (одна-две по выбору). Например, «Светлана», «Невыразимое», «Море» и другие.</w:t>
      </w:r>
    </w:p>
    <w:p w14:paraId="2D4BA697" w14:textId="21B8375A"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2.1.2.31</w:t>
      </w:r>
      <w:r w:rsidRPr="003B0063">
        <w:rPr>
          <w:rFonts w:ascii="Times New Roman" w:hAnsi="Times New Roman" w:cs="Times New Roman"/>
          <w:sz w:val="24"/>
          <w:szCs w:val="24"/>
        </w:rPr>
        <w:t>.</w:t>
      </w:r>
      <w:r w:rsidRPr="003B0063">
        <w:rPr>
          <w:rFonts w:ascii="Times New Roman" w:hAnsi="Times New Roman" w:cs="Times New Roman"/>
          <w:b/>
          <w:sz w:val="24"/>
          <w:szCs w:val="24"/>
        </w:rPr>
        <w:t>2.</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А.С. Грибоедов. Комедия «Горе от ума».</w:t>
      </w:r>
    </w:p>
    <w:p w14:paraId="4A42A720" w14:textId="2108FB93"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2.1.2.31</w:t>
      </w:r>
      <w:r w:rsidRPr="003B0063">
        <w:rPr>
          <w:rFonts w:ascii="Times New Roman" w:hAnsi="Times New Roman" w:cs="Times New Roman"/>
          <w:sz w:val="24"/>
          <w:szCs w:val="24"/>
        </w:rPr>
        <w:t>.</w:t>
      </w:r>
      <w:r w:rsidRPr="003B0063">
        <w:rPr>
          <w:rFonts w:ascii="Times New Roman" w:hAnsi="Times New Roman" w:cs="Times New Roman"/>
          <w:b/>
          <w:sz w:val="24"/>
          <w:szCs w:val="24"/>
        </w:rPr>
        <w:t>3.</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14:paraId="7A126045" w14:textId="46AF10C1"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2.1.2.31</w:t>
      </w:r>
      <w:r w:rsidRPr="003B0063">
        <w:rPr>
          <w:rFonts w:ascii="Times New Roman" w:hAnsi="Times New Roman" w:cs="Times New Roman"/>
          <w:sz w:val="24"/>
          <w:szCs w:val="24"/>
        </w:rPr>
        <w:t>.</w:t>
      </w:r>
      <w:r w:rsidRPr="003B0063">
        <w:rPr>
          <w:rFonts w:ascii="Times New Roman" w:hAnsi="Times New Roman" w:cs="Times New Roman"/>
          <w:b/>
          <w:sz w:val="24"/>
          <w:szCs w:val="24"/>
        </w:rPr>
        <w:t>4.</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w:t>
      </w:r>
      <w:r w:rsidR="00970905" w:rsidRPr="003B0063">
        <w:rPr>
          <w:rFonts w:ascii="Times New Roman" w:hAnsi="Times New Roman" w:cs="Times New Roman"/>
          <w:sz w:val="24"/>
          <w:szCs w:val="24"/>
        </w:rPr>
        <w:lastRenderedPageBreak/>
        <w:t>«Свободы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2E043B9E" w14:textId="1C96A696"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2.1.2.31</w:t>
      </w:r>
      <w:r w:rsidRPr="003B0063">
        <w:rPr>
          <w:rFonts w:ascii="Times New Roman" w:hAnsi="Times New Roman" w:cs="Times New Roman"/>
          <w:sz w:val="24"/>
          <w:szCs w:val="24"/>
        </w:rPr>
        <w:t>.</w:t>
      </w:r>
      <w:r w:rsidRPr="003B0063">
        <w:rPr>
          <w:rFonts w:ascii="Times New Roman" w:hAnsi="Times New Roman" w:cs="Times New Roman"/>
          <w:b/>
          <w:sz w:val="24"/>
          <w:szCs w:val="24"/>
        </w:rPr>
        <w:t>5.</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736FDC4F" w14:textId="71FD8AD5"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2.1.2.31</w:t>
      </w:r>
      <w:r w:rsidRPr="003B0063">
        <w:rPr>
          <w:rFonts w:ascii="Times New Roman" w:hAnsi="Times New Roman" w:cs="Times New Roman"/>
          <w:sz w:val="24"/>
          <w:szCs w:val="24"/>
        </w:rPr>
        <w:t>.</w:t>
      </w:r>
      <w:r w:rsidRPr="003B0063">
        <w:rPr>
          <w:rFonts w:ascii="Times New Roman" w:hAnsi="Times New Roman" w:cs="Times New Roman"/>
          <w:b/>
          <w:sz w:val="24"/>
          <w:szCs w:val="24"/>
        </w:rPr>
        <w:t>6.</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Н.В. Гоголь. Поэма «Мёртвые души».</w:t>
      </w:r>
    </w:p>
    <w:p w14:paraId="2563C095" w14:textId="58712252"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2.1.2.31</w:t>
      </w:r>
      <w:r w:rsidRPr="003B0063">
        <w:rPr>
          <w:rFonts w:ascii="Times New Roman" w:hAnsi="Times New Roman" w:cs="Times New Roman"/>
          <w:sz w:val="24"/>
          <w:szCs w:val="24"/>
        </w:rPr>
        <w:t>.</w:t>
      </w:r>
      <w:r w:rsidRPr="003B0063">
        <w:rPr>
          <w:rFonts w:ascii="Times New Roman" w:hAnsi="Times New Roman" w:cs="Times New Roman"/>
          <w:b/>
          <w:sz w:val="24"/>
          <w:szCs w:val="24"/>
        </w:rPr>
        <w:t>7.</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14:paraId="7EDFCD98" w14:textId="5B0B8007"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2.1.2.32.</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Зарубежная литература.</w:t>
      </w:r>
    </w:p>
    <w:p w14:paraId="6ADF4CA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Данте «Божественная комедия» (не менее двух фрагментов по выбору).</w:t>
      </w:r>
    </w:p>
    <w:p w14:paraId="138BCBF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 Шекспир. Трагедия «Гамлет» (фрагменты по выбору).</w:t>
      </w:r>
    </w:p>
    <w:p w14:paraId="751D09A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 Гёте. Трагедия «Фауст» (не менее двух фрагментов по выбору).</w:t>
      </w:r>
    </w:p>
    <w:p w14:paraId="7608A26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444B867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14:paraId="20724180" w14:textId="0AD60771"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2.1.2.33</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Планируемые результаты освоения программы по литературе на уровне основного общего образования.</w:t>
      </w:r>
    </w:p>
    <w:p w14:paraId="5A477CCD" w14:textId="2782D053"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2.1.2.33</w:t>
      </w:r>
      <w:r w:rsidRPr="003B0063">
        <w:rPr>
          <w:rFonts w:ascii="Times New Roman" w:hAnsi="Times New Roman" w:cs="Times New Roman"/>
          <w:sz w:val="24"/>
          <w:szCs w:val="24"/>
        </w:rPr>
        <w:t xml:space="preserve">.1. </w:t>
      </w:r>
      <w:r w:rsidR="00970905" w:rsidRPr="003B0063">
        <w:rPr>
          <w:rFonts w:ascii="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38BB23F" w14:textId="4BACFC33"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2.1.2.34</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2141D25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1) гражданского воспитания: </w:t>
      </w:r>
    </w:p>
    <w:p w14:paraId="752EF09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24D1291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0722865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528789E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патриотического воспитания:</w:t>
      </w:r>
    </w:p>
    <w:p w14:paraId="34C2FAE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372127E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E0549B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духовно-нравственного воспитания:</w:t>
      </w:r>
    </w:p>
    <w:p w14:paraId="7BE91E0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3931259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2D7BFD3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эстетического воспитания:</w:t>
      </w:r>
    </w:p>
    <w:p w14:paraId="08AE7F1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294DD00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осознание важности художественной литературы и культуры как средства коммуникации и самовыражения; </w:t>
      </w:r>
    </w:p>
    <w:p w14:paraId="2933358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C99355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14:paraId="0CA108E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18DF50C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4A2A810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BA43C0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трудового воспитания:</w:t>
      </w:r>
    </w:p>
    <w:p w14:paraId="46A101D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9D0484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3671CE5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704E34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экологического воспитания:</w:t>
      </w:r>
    </w:p>
    <w:p w14:paraId="2190CDB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4B3025D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1129875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ценности научного познания:</w:t>
      </w:r>
    </w:p>
    <w:p w14:paraId="01392E2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09AD68F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C9F8AF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 обеспечение адаптации обучающегося к изменяющимся условиям социальной и природной среды:</w:t>
      </w:r>
    </w:p>
    <w:p w14:paraId="6FA2170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85A570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CC9D8E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6692C738" w14:textId="65FA3139"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2.1.2.35</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7F19D44" w14:textId="6997DE88"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2.1.2.35.1.</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B2AFF1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3B88D07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AB297F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07B8DD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14:paraId="1EFCEE5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6850176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39FD986" w14:textId="14D25595" w:rsidR="00970905" w:rsidRPr="003B0063" w:rsidRDefault="0013197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2.1.2.35.2.</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668C3E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14:paraId="7C2FF65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70A52C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4215865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ED065D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14:paraId="2BE0C57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6903916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8EE51AB" w14:textId="62F19233" w:rsidR="00970905" w:rsidRPr="003B0063" w:rsidRDefault="002938A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2.1.2.35.3.</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79BFF5D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5448434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734AD25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87426A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AFAABD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14:paraId="3D9FC15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эффективно запоминать и систематизировать эту информацию.</w:t>
      </w:r>
    </w:p>
    <w:p w14:paraId="34C8AC60" w14:textId="6670A021" w:rsidR="00970905" w:rsidRPr="003B0063" w:rsidRDefault="002938A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lastRenderedPageBreak/>
        <w:t>2.1.2.35.4.</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1189B83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6B6BF70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27F1CA5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01EB9DE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публично представлять результаты выполненного опыта (литературоведческого эксперимента, исследования, проекта); </w:t>
      </w:r>
    </w:p>
    <w:p w14:paraId="4715994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2A559DD" w14:textId="5EE3CA30" w:rsidR="00970905" w:rsidRPr="003B0063" w:rsidRDefault="002938A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2.1.2.35.5.</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14:paraId="3C75387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w:t>
      </w:r>
    </w:p>
    <w:p w14:paraId="780339F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14:paraId="2ED4912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BD2455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3CBAD3DA" w14:textId="7E2B6D7C" w:rsidR="00970905" w:rsidRPr="003B0063" w:rsidRDefault="002938A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2.1.2.35.6.</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665E235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владеть способами самоконтроля, самомотивации и рефлексии в литературном образовании; </w:t>
      </w:r>
    </w:p>
    <w:p w14:paraId="447EB5F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4C16C99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141C84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развивать способность различать и называть собственные эмоции, управлять ими и эмоциями других; </w:t>
      </w:r>
    </w:p>
    <w:p w14:paraId="73AC4A3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33A9043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7612935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14:paraId="41ABF5CE" w14:textId="2918C57B" w:rsidR="00970905" w:rsidRPr="003B0063" w:rsidRDefault="002938A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lastRenderedPageBreak/>
        <w:t>2.1.2.35.7.</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У обучающегося будут сформированы умения совместной деятельности:</w:t>
      </w:r>
    </w:p>
    <w:p w14:paraId="7D01C17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4767E61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77F2137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1CE258D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275D23E" w14:textId="264B41BA" w:rsidR="00970905" w:rsidRPr="003B0063" w:rsidRDefault="002938A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2.1.2.36. </w:t>
      </w:r>
      <w:r w:rsidR="00970905" w:rsidRPr="003B0063">
        <w:rPr>
          <w:rFonts w:ascii="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14:paraId="6D0F749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04F84CB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44A431E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A1AEC1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25E1112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w:t>
      </w:r>
      <w:r w:rsidRPr="003B0063">
        <w:rPr>
          <w:rFonts w:ascii="Times New Roman" w:hAnsi="Times New Roman" w:cs="Times New Roman"/>
          <w:sz w:val="24"/>
          <w:szCs w:val="24"/>
        </w:rPr>
        <w:lastRenderedPageBreak/>
        <w:t>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65B6E8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CAC838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13E418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65E64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C40687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0DF4974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7B5CC79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16230F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1EFE563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w:t>
      </w:r>
      <w:r w:rsidRPr="003B0063">
        <w:rPr>
          <w:rFonts w:ascii="Times New Roman" w:hAnsi="Times New Roman" w:cs="Times New Roman"/>
          <w:sz w:val="24"/>
          <w:szCs w:val="24"/>
        </w:rPr>
        <w:lastRenderedPageBreak/>
        <w:t>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1E3E62E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5A66345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1DF25BA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75B1CC2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40F316B8" w14:textId="009EB0DB" w:rsidR="00970905" w:rsidRPr="003B0063" w:rsidRDefault="002938A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2.1.2.37. </w:t>
      </w:r>
      <w:r w:rsidR="00970905" w:rsidRPr="003B0063">
        <w:rPr>
          <w:rFonts w:ascii="Times New Roman" w:hAnsi="Times New Roman" w:cs="Times New Roman"/>
          <w:sz w:val="24"/>
          <w:szCs w:val="24"/>
        </w:rPr>
        <w:t>Предметные результаты изучения литературы. К концу обучения в 5 классе обучающийся научится:</w:t>
      </w:r>
    </w:p>
    <w:p w14:paraId="48BB5D3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56F3248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14:paraId="48CD0EF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14:paraId="7DC3A48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558B622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5F4131E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сопоставлять темы и сюжеты произведений, образы персонажей;</w:t>
      </w:r>
    </w:p>
    <w:p w14:paraId="6325676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2CFCC27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77BE411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58D365E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40F9D77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7) создавать устные и письменные высказывания разных жанров объёмом не менее 70 слов (с учётом литературного развития обучающихся);</w:t>
      </w:r>
    </w:p>
    <w:p w14:paraId="4BCCBE8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владеть начальными умениями интерпретации и оценки текстуально изученных произведений фольклора и литературы;</w:t>
      </w:r>
    </w:p>
    <w:p w14:paraId="08B7603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DF3303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758E839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775AA27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B18EB54" w14:textId="65501271" w:rsidR="00970905" w:rsidRPr="003B0063" w:rsidRDefault="002938A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2.1.2.38. </w:t>
      </w:r>
      <w:r w:rsidR="00970905" w:rsidRPr="003B0063">
        <w:rPr>
          <w:rFonts w:ascii="Times New Roman" w:hAnsi="Times New Roman" w:cs="Times New Roman"/>
          <w:sz w:val="24"/>
          <w:szCs w:val="24"/>
        </w:rPr>
        <w:t>Предметные результаты изучения литературы. К концу обучения в 6 классе обучающийся научится:</w:t>
      </w:r>
    </w:p>
    <w:p w14:paraId="3608E5D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E66010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A41816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3E0DC71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319BE7F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выделять в произведениях элементы художественной формы и обнаруживать связи между ними;</w:t>
      </w:r>
    </w:p>
    <w:p w14:paraId="451EDF6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C6E134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5E5FA2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2BAC44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209636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 участвовать в беседе и диалоге о прочитанном произведении, давать аргументированную оценку прочитанному;</w:t>
      </w:r>
    </w:p>
    <w:p w14:paraId="1D3892A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1E5E2D9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1E08B4E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F11E09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7BE190F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17832F9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EC5A85F" w14:textId="742BD696" w:rsidR="00970905" w:rsidRPr="003B0063" w:rsidRDefault="002938A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2.1.2.39. </w:t>
      </w:r>
      <w:r w:rsidR="00970905" w:rsidRPr="003B0063">
        <w:rPr>
          <w:rFonts w:ascii="Times New Roman" w:hAnsi="Times New Roman" w:cs="Times New Roman"/>
          <w:sz w:val="24"/>
          <w:szCs w:val="24"/>
        </w:rPr>
        <w:t>Предметные результаты изучения литературы. К концу обучения в 7 классе обучающийся научится:</w:t>
      </w:r>
    </w:p>
    <w:p w14:paraId="1FD9094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44678B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E91984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28B1A6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1D7FE59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w:t>
      </w:r>
      <w:r w:rsidRPr="003B0063">
        <w:rPr>
          <w:rFonts w:ascii="Times New Roman" w:hAnsi="Times New Roman" w:cs="Times New Roman"/>
          <w:sz w:val="24"/>
          <w:szCs w:val="24"/>
        </w:rPr>
        <w:lastRenderedPageBreak/>
        <w:t>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4E96957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14:paraId="01F19D8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D34F19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325653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CA87EF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571AB17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36176B9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B864FC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2AAF3E5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FF665A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4AA72C7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0A616E7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6D72BD6" w14:textId="7D78328F" w:rsidR="00970905" w:rsidRPr="003B0063" w:rsidRDefault="002938A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2.1.2.40. </w:t>
      </w:r>
      <w:r w:rsidR="00970905" w:rsidRPr="003B0063">
        <w:rPr>
          <w:rFonts w:ascii="Times New Roman" w:hAnsi="Times New Roman" w:cs="Times New Roman"/>
          <w:sz w:val="24"/>
          <w:szCs w:val="24"/>
        </w:rPr>
        <w:t>Предметные результаты изучения литературы. К концу обучения в 8 классе обучающийся научится:</w:t>
      </w:r>
    </w:p>
    <w:p w14:paraId="17B9867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3682EE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EDC9CE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w:t>
      </w:r>
      <w:r w:rsidRPr="003B0063">
        <w:rPr>
          <w:rFonts w:ascii="Times New Roman" w:hAnsi="Times New Roman" w:cs="Times New Roman"/>
          <w:sz w:val="24"/>
          <w:szCs w:val="24"/>
        </w:rPr>
        <w:lastRenderedPageBreak/>
        <w:t>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407B1D5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E22200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0E344D1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77E584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150E5FD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380454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AED894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5B8719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5FEB616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405D18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w:t>
      </w:r>
      <w:r w:rsidRPr="003B0063">
        <w:rPr>
          <w:rFonts w:ascii="Times New Roman" w:hAnsi="Times New Roman" w:cs="Times New Roman"/>
          <w:sz w:val="24"/>
          <w:szCs w:val="24"/>
        </w:rPr>
        <w:lastRenderedPageBreak/>
        <w:t>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E4387E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0FC15F5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08727B5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2AF1CAE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1902297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2FE2F8D" w14:textId="17ED7FB9" w:rsidR="00970905" w:rsidRPr="003B0063" w:rsidRDefault="002938A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2.1.2.41. </w:t>
      </w:r>
      <w:r w:rsidR="00970905" w:rsidRPr="003B0063">
        <w:rPr>
          <w:rFonts w:ascii="Times New Roman" w:hAnsi="Times New Roman" w:cs="Times New Roman"/>
          <w:sz w:val="24"/>
          <w:szCs w:val="24"/>
        </w:rPr>
        <w:t>Предметные результаты изучения литературы. К концу обучения в 9 классе обучающийся научится:</w:t>
      </w:r>
    </w:p>
    <w:p w14:paraId="6C72DBD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D69642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F335BC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1054723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2AEF6D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5D411CF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6009DF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00B9316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5BA9DF8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EF0984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F0ED27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6AD87B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0A3D02F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1A7F5D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w:t>
      </w:r>
      <w:r w:rsidRPr="003B0063">
        <w:rPr>
          <w:rFonts w:ascii="Times New Roman" w:hAnsi="Times New Roman" w:cs="Times New Roman"/>
          <w:sz w:val="24"/>
          <w:szCs w:val="24"/>
        </w:rPr>
        <w:lastRenderedPageBreak/>
        <w:t>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038EAB0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343B2F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735608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45C5211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3693477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878728C" w14:textId="77777777" w:rsidR="00293EC6" w:rsidRPr="003B0063" w:rsidRDefault="00293EC6" w:rsidP="0063452C">
      <w:pPr>
        <w:spacing w:line="240" w:lineRule="auto"/>
        <w:contextualSpacing/>
        <w:jc w:val="both"/>
        <w:rPr>
          <w:rFonts w:ascii="Times New Roman" w:hAnsi="Times New Roman" w:cs="Times New Roman"/>
          <w:b/>
          <w:sz w:val="24"/>
          <w:szCs w:val="24"/>
        </w:rPr>
      </w:pPr>
    </w:p>
    <w:p w14:paraId="0FCF2D05" w14:textId="77777777" w:rsidR="00293EC6" w:rsidRPr="003B0063" w:rsidRDefault="00293EC6" w:rsidP="0063452C">
      <w:pPr>
        <w:spacing w:line="240" w:lineRule="auto"/>
        <w:contextualSpacing/>
        <w:jc w:val="both"/>
        <w:rPr>
          <w:rFonts w:ascii="Times New Roman" w:hAnsi="Times New Roman" w:cs="Times New Roman"/>
          <w:b/>
          <w:sz w:val="24"/>
          <w:szCs w:val="24"/>
        </w:rPr>
      </w:pPr>
    </w:p>
    <w:p w14:paraId="4B29B7CF" w14:textId="104CCFAA" w:rsidR="00970905" w:rsidRPr="003B0063" w:rsidRDefault="002938AF" w:rsidP="0063452C">
      <w:pPr>
        <w:spacing w:line="240" w:lineRule="auto"/>
        <w:contextualSpacing/>
        <w:jc w:val="both"/>
        <w:rPr>
          <w:rFonts w:ascii="Times New Roman" w:hAnsi="Times New Roman" w:cs="Times New Roman"/>
          <w:b/>
          <w:sz w:val="24"/>
          <w:szCs w:val="24"/>
        </w:rPr>
      </w:pPr>
      <w:r w:rsidRPr="003B0063">
        <w:rPr>
          <w:rFonts w:ascii="Times New Roman" w:hAnsi="Times New Roman" w:cs="Times New Roman"/>
          <w:b/>
          <w:sz w:val="24"/>
          <w:szCs w:val="24"/>
        </w:rPr>
        <w:t>2.1.</w:t>
      </w:r>
      <w:r w:rsidR="00CE4A4A" w:rsidRPr="003B0063">
        <w:rPr>
          <w:rFonts w:ascii="Times New Roman" w:hAnsi="Times New Roman" w:cs="Times New Roman"/>
          <w:b/>
          <w:sz w:val="24"/>
          <w:szCs w:val="24"/>
        </w:rPr>
        <w:t>3. Р</w:t>
      </w:r>
      <w:r w:rsidR="00970905" w:rsidRPr="003B0063">
        <w:rPr>
          <w:rFonts w:ascii="Times New Roman" w:hAnsi="Times New Roman" w:cs="Times New Roman"/>
          <w:b/>
          <w:sz w:val="24"/>
          <w:szCs w:val="24"/>
        </w:rPr>
        <w:t>абочая программа по учебному предмету «Родной (русский) язык».</w:t>
      </w:r>
    </w:p>
    <w:p w14:paraId="1A7D6BA6" w14:textId="2816E0FA" w:rsidR="00970905" w:rsidRPr="003B0063" w:rsidRDefault="00CE4A4A" w:rsidP="0063452C">
      <w:pPr>
        <w:spacing w:line="240" w:lineRule="auto"/>
        <w:contextualSpacing/>
        <w:jc w:val="both"/>
        <w:rPr>
          <w:rFonts w:ascii="Times New Roman" w:hAnsi="Times New Roman" w:cs="Times New Roman"/>
          <w:sz w:val="24"/>
          <w:szCs w:val="24"/>
        </w:rPr>
      </w:pPr>
      <w:bookmarkStart w:id="1" w:name="_TOC_250019"/>
      <w:bookmarkStart w:id="2" w:name="_Toc106448727"/>
      <w:r w:rsidRPr="003B0063">
        <w:rPr>
          <w:rFonts w:ascii="Times New Roman" w:hAnsi="Times New Roman" w:cs="Times New Roman"/>
          <w:sz w:val="24"/>
          <w:szCs w:val="24"/>
        </w:rPr>
        <w:t>Р</w:t>
      </w:r>
      <w:r w:rsidR="00970905" w:rsidRPr="003B0063">
        <w:rPr>
          <w:rFonts w:ascii="Times New Roman" w:hAnsi="Times New Roman" w:cs="Times New Roman"/>
          <w:sz w:val="24"/>
          <w:szCs w:val="24"/>
        </w:rPr>
        <w:t>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1"/>
    <w:bookmarkEnd w:id="2"/>
    <w:p w14:paraId="589784E9" w14:textId="6D420780" w:rsidR="00970905" w:rsidRPr="003B0063" w:rsidRDefault="00CE4A4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w:t>
      </w:r>
      <w:r w:rsidRPr="003B0063">
        <w:rPr>
          <w:rFonts w:ascii="Times New Roman" w:hAnsi="Times New Roman" w:cs="Times New Roman"/>
          <w:sz w:val="24"/>
          <w:szCs w:val="24"/>
        </w:rPr>
        <w:t xml:space="preserve">.1. </w:t>
      </w:r>
      <w:r w:rsidR="00970905" w:rsidRPr="003B0063">
        <w:rPr>
          <w:rFonts w:ascii="Times New Roman" w:hAnsi="Times New Roman" w:cs="Times New Roman"/>
          <w:sz w:val="24"/>
          <w:szCs w:val="24"/>
        </w:rPr>
        <w:t>Пояснительная записка.</w:t>
      </w:r>
    </w:p>
    <w:p w14:paraId="47D2D508" w14:textId="23C8EC75" w:rsidR="00970905" w:rsidRPr="003B0063" w:rsidRDefault="00CE4A4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w:t>
      </w:r>
      <w:r w:rsidRPr="003B0063">
        <w:rPr>
          <w:rFonts w:ascii="Times New Roman" w:hAnsi="Times New Roman" w:cs="Times New Roman"/>
          <w:sz w:val="24"/>
          <w:szCs w:val="24"/>
        </w:rPr>
        <w:t xml:space="preserve">.1.1 </w:t>
      </w:r>
      <w:r w:rsidR="00970905" w:rsidRPr="003B0063">
        <w:rPr>
          <w:rFonts w:ascii="Times New Roman" w:hAnsi="Times New Roman" w:cs="Times New Roman"/>
          <w:sz w:val="24"/>
          <w:szCs w:val="24"/>
        </w:rP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14:paraId="7E436D71" w14:textId="7C15DCAD" w:rsidR="00970905" w:rsidRPr="003B0063" w:rsidRDefault="00CE4A4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w:t>
      </w:r>
      <w:r w:rsidRPr="003B0063">
        <w:rPr>
          <w:rFonts w:ascii="Times New Roman" w:hAnsi="Times New Roman" w:cs="Times New Roman"/>
          <w:sz w:val="24"/>
          <w:szCs w:val="24"/>
        </w:rPr>
        <w:t xml:space="preserve">.1.2 </w:t>
      </w:r>
      <w:r w:rsidR="00970905" w:rsidRPr="003B0063">
        <w:rPr>
          <w:rFonts w:ascii="Times New Roman" w:hAnsi="Times New Roman" w:cs="Times New Roman"/>
          <w:sz w:val="24"/>
          <w:szCs w:val="24"/>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14:paraId="7BCA8A93" w14:textId="1F8B0FFB" w:rsidR="00970905" w:rsidRPr="003B0063" w:rsidRDefault="00CE4A4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w:t>
      </w:r>
      <w:r w:rsidRPr="003B0063">
        <w:rPr>
          <w:rFonts w:ascii="Times New Roman" w:hAnsi="Times New Roman" w:cs="Times New Roman"/>
          <w:sz w:val="24"/>
          <w:szCs w:val="24"/>
        </w:rPr>
        <w:t xml:space="preserve">.1.3 </w:t>
      </w:r>
      <w:r w:rsidR="00970905" w:rsidRPr="003B0063">
        <w:rPr>
          <w:rFonts w:ascii="Times New Roman" w:hAnsi="Times New Roman" w:cs="Times New Roman"/>
          <w:sz w:val="24"/>
          <w:szCs w:val="24"/>
        </w:rPr>
        <w:t>Программа по родному (русскому) языку позволит учителю:</w:t>
      </w:r>
    </w:p>
    <w:p w14:paraId="2433136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14:paraId="567D175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17F516C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14:paraId="3078D18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14:paraId="2609EE39" w14:textId="4FB9DC3F" w:rsidR="00970905" w:rsidRPr="003B0063" w:rsidRDefault="00CE4A4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w:t>
      </w:r>
      <w:r w:rsidRPr="003B0063">
        <w:rPr>
          <w:rFonts w:ascii="Times New Roman" w:hAnsi="Times New Roman" w:cs="Times New Roman"/>
          <w:sz w:val="24"/>
          <w:szCs w:val="24"/>
        </w:rPr>
        <w:t xml:space="preserve">.1.4. </w:t>
      </w:r>
      <w:r w:rsidR="00970905" w:rsidRPr="003B0063">
        <w:rPr>
          <w:rFonts w:ascii="Times New Roman" w:hAnsi="Times New Roman" w:cs="Times New Roman"/>
          <w:sz w:val="24"/>
          <w:szCs w:val="24"/>
        </w:rPr>
        <w:t xml:space="preserve">Содержание программы по родному (русскому) языку обеспечивает достижение результатов освоения основной образовательной программы основного общего </w:t>
      </w:r>
      <w:r w:rsidR="00970905" w:rsidRPr="003B0063">
        <w:rPr>
          <w:rFonts w:ascii="Times New Roman" w:hAnsi="Times New Roman" w:cs="Times New Roman"/>
          <w:sz w:val="24"/>
          <w:szCs w:val="24"/>
        </w:rPr>
        <w:lastRenderedPageBreak/>
        <w:t>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14:paraId="6604C890" w14:textId="2EBC433F" w:rsidR="00970905" w:rsidRPr="003B0063" w:rsidRDefault="00CE4A4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w:t>
      </w:r>
      <w:r w:rsidRPr="003B0063">
        <w:rPr>
          <w:rFonts w:ascii="Times New Roman" w:hAnsi="Times New Roman" w:cs="Times New Roman"/>
          <w:sz w:val="24"/>
          <w:szCs w:val="24"/>
        </w:rPr>
        <w:t xml:space="preserve">.1.5.  </w:t>
      </w:r>
      <w:r w:rsidR="00970905" w:rsidRPr="003B0063">
        <w:rPr>
          <w:rFonts w:ascii="Times New Roman" w:hAnsi="Times New Roman" w:cs="Times New Roman"/>
          <w:sz w:val="24"/>
          <w:szCs w:val="24"/>
        </w:rPr>
        <w:t xml:space="preserve">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14:paraId="608F1D9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D6E3B09" w14:textId="4044E269" w:rsidR="00970905" w:rsidRPr="003B0063" w:rsidRDefault="00CE4A4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w:t>
      </w:r>
      <w:r w:rsidRPr="003B0063">
        <w:rPr>
          <w:rFonts w:ascii="Times New Roman" w:hAnsi="Times New Roman" w:cs="Times New Roman"/>
          <w:sz w:val="24"/>
          <w:szCs w:val="24"/>
        </w:rPr>
        <w:t xml:space="preserve">.1.6 </w:t>
      </w:r>
      <w:r w:rsidR="00970905" w:rsidRPr="003B0063">
        <w:rPr>
          <w:rFonts w:ascii="Times New Roman" w:hAnsi="Times New Roman" w:cs="Times New Roman"/>
          <w:sz w:val="24"/>
          <w:szCs w:val="24"/>
        </w:rPr>
        <w:t>Целями изучения родного (русского) языка на уровне основного общего образования являются:</w:t>
      </w:r>
    </w:p>
    <w:p w14:paraId="38DBAFA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14:paraId="5EEF266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17A25F1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14:paraId="4B25FAD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0B15315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14:paraId="4712E6F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14:paraId="3B3478F0" w14:textId="7F34C35A" w:rsidR="00970905" w:rsidRPr="003B0063" w:rsidRDefault="00CE4A4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w:t>
      </w:r>
      <w:r w:rsidRPr="003B0063">
        <w:rPr>
          <w:rFonts w:ascii="Times New Roman" w:hAnsi="Times New Roman" w:cs="Times New Roman"/>
          <w:sz w:val="24"/>
          <w:szCs w:val="24"/>
        </w:rPr>
        <w:t xml:space="preserve">.1.7 </w:t>
      </w:r>
      <w:r w:rsidR="00970905" w:rsidRPr="003B0063">
        <w:rPr>
          <w:rFonts w:ascii="Times New Roman" w:hAnsi="Times New Roman" w:cs="Times New Roman"/>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14:paraId="671060C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14:paraId="7A5DD17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14:paraId="7C38AE6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программе по родному (русскому) языку выделяются следующие блоки:</w:t>
      </w:r>
    </w:p>
    <w:p w14:paraId="25874A8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14:paraId="524233C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14:paraId="50C8DE8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3" w:name="_TOC_250015"/>
      <w:bookmarkStart w:id="4" w:name="_Toc106448732"/>
    </w:p>
    <w:bookmarkEnd w:id="3"/>
    <w:bookmarkEnd w:id="4"/>
    <w:p w14:paraId="450E2308" w14:textId="6795615E" w:rsidR="00970905" w:rsidRPr="003B0063" w:rsidRDefault="00CE4A4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w:t>
      </w:r>
      <w:r w:rsidRPr="003B0063">
        <w:rPr>
          <w:rFonts w:ascii="Times New Roman" w:hAnsi="Times New Roman" w:cs="Times New Roman"/>
          <w:sz w:val="24"/>
          <w:szCs w:val="24"/>
        </w:rPr>
        <w:t xml:space="preserve">.2. </w:t>
      </w:r>
      <w:r w:rsidR="00970905" w:rsidRPr="003B0063">
        <w:rPr>
          <w:rFonts w:ascii="Times New Roman" w:hAnsi="Times New Roman" w:cs="Times New Roman"/>
          <w:sz w:val="24"/>
          <w:szCs w:val="24"/>
        </w:rPr>
        <w:t>Содержание обучения в 5 классе.</w:t>
      </w:r>
    </w:p>
    <w:p w14:paraId="4A62CE03" w14:textId="32060993" w:rsidR="00970905" w:rsidRPr="003B0063" w:rsidRDefault="00CE4A4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2.1.3.2. 1</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Язык и культура.</w:t>
      </w:r>
    </w:p>
    <w:p w14:paraId="4B86165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7213EBD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Краткая история русской письменности. Создание славянского алфавита.</w:t>
      </w:r>
    </w:p>
    <w:p w14:paraId="014C321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632B384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0C1A1EE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w:t>
      </w:r>
      <w:r w:rsidRPr="003B0063">
        <w:rPr>
          <w:rFonts w:ascii="Times New Roman" w:hAnsi="Times New Roman" w:cs="Times New Roman"/>
          <w:sz w:val="24"/>
          <w:szCs w:val="24"/>
        </w:rPr>
        <w:lastRenderedPageBreak/>
        <w:t>(барышня – об изнеженной, избалованной девушке, сухарь – о сухом, неотзывчивом человеке, сорока – о болтливой женщине и тому подобное).</w:t>
      </w:r>
    </w:p>
    <w:p w14:paraId="611FA06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1559D3F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3225227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Общеизвестные старинные русские города. Происхождение их названий.</w:t>
      </w:r>
    </w:p>
    <w:p w14:paraId="55A8EFF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Ознакомление с историей и этимологией некоторых слов.</w:t>
      </w:r>
    </w:p>
    <w:p w14:paraId="4D0BFAA1" w14:textId="22C078DB" w:rsidR="00970905" w:rsidRPr="003B0063" w:rsidRDefault="00CE4A4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2.1.3.2. 2. </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Культура речи.</w:t>
      </w:r>
    </w:p>
    <w:p w14:paraId="5F9AC90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501F09E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14:paraId="51CACBA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6BF3105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66C5E70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513D4EF6" w14:textId="794C2AC0" w:rsidR="00970905" w:rsidRPr="003B0063" w:rsidRDefault="00CE4A4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2.1.3.2. 3</w:t>
      </w:r>
      <w:r w:rsidR="00C23251" w:rsidRPr="003B0063">
        <w:rPr>
          <w:rFonts w:ascii="Times New Roman" w:hAnsi="Times New Roman" w:cs="Times New Roman"/>
          <w:b/>
          <w:sz w:val="24"/>
          <w:szCs w:val="24"/>
        </w:rPr>
        <w:t>.</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Речь. Речевая деятельность. Текст.</w:t>
      </w:r>
    </w:p>
    <w:p w14:paraId="380B158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14:paraId="1C458D9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 Композиционные формы описания, повествования, рассуждения.</w:t>
      </w:r>
    </w:p>
    <w:p w14:paraId="3354F65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Функциональные разновидности языка. Разговорная речь.</w:t>
      </w:r>
    </w:p>
    <w:p w14:paraId="5D7BAC2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Просьба, извинение как жанры разговорной речи.</w:t>
      </w:r>
    </w:p>
    <w:p w14:paraId="6C87CBE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Официально-деловой стиль. Объявление (устное и письменное).</w:t>
      </w:r>
    </w:p>
    <w:p w14:paraId="30A71DB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14:paraId="162AB3A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 художественной литературы. Литературная сказка.</w:t>
      </w:r>
    </w:p>
    <w:p w14:paraId="7F3A781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Рассказ.</w:t>
      </w:r>
    </w:p>
    <w:p w14:paraId="011DD83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14:paraId="70FC389A" w14:textId="648163E9"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2.1.3.3.</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Содержание обучения в 6 классе.</w:t>
      </w:r>
    </w:p>
    <w:p w14:paraId="17145380" w14:textId="1B0C746F"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2.1.3.3.1.</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Язык и культура.</w:t>
      </w:r>
    </w:p>
    <w:p w14:paraId="01D4159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14:paraId="404C1AC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42ABA8C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4E77718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14:paraId="574C0716" w14:textId="2A865B0B"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2.1.3.3.2.</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Культура речи.</w:t>
      </w:r>
    </w:p>
    <w:p w14:paraId="1AB8C12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3CD750D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14:paraId="2B45D14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307A63F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14:paraId="6259C60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склонении, родительный падеж единственного числа существительных мужского рода.</w:t>
      </w:r>
    </w:p>
    <w:p w14:paraId="290F0FC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1DDFEB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C81AB1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158E6250" w14:textId="6E07E993"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2.1.3.3.3.</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Речь. Речевая деятельность. Текст.</w:t>
      </w:r>
    </w:p>
    <w:p w14:paraId="125E446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Эффективные приёмы чтения. Предтекстовый, текстовый и послетекстовый этапы работы.</w:t>
      </w:r>
    </w:p>
    <w:p w14:paraId="4572AC6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 Тексты описательного типа: определение, собственно описание, пояснение.</w:t>
      </w:r>
    </w:p>
    <w:p w14:paraId="5B4D0A3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358CCFA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Публицистический стиль. Устное выступление.</w:t>
      </w:r>
    </w:p>
    <w:p w14:paraId="7607B31A" w14:textId="7DC8179C" w:rsidR="00970905" w:rsidRPr="003B0063" w:rsidRDefault="00C23251" w:rsidP="0063452C">
      <w:pPr>
        <w:spacing w:line="240" w:lineRule="auto"/>
        <w:contextualSpacing/>
        <w:jc w:val="both"/>
        <w:rPr>
          <w:rFonts w:ascii="Times New Roman" w:hAnsi="Times New Roman" w:cs="Times New Roman"/>
          <w:sz w:val="24"/>
          <w:szCs w:val="24"/>
        </w:rPr>
      </w:pPr>
      <w:bookmarkStart w:id="5" w:name="_Toc106448735"/>
      <w:r w:rsidRPr="003B0063">
        <w:rPr>
          <w:rFonts w:ascii="Times New Roman" w:hAnsi="Times New Roman" w:cs="Times New Roman"/>
          <w:b/>
          <w:sz w:val="24"/>
          <w:szCs w:val="24"/>
        </w:rPr>
        <w:t>2.1.3.4.</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Содержание обучения в 7 классе.</w:t>
      </w:r>
    </w:p>
    <w:bookmarkEnd w:id="5"/>
    <w:p w14:paraId="206EE070" w14:textId="28596542"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2.1.3.4.1..</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Язык и культура.</w:t>
      </w:r>
    </w:p>
    <w:p w14:paraId="58A4E30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48A77D0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14:paraId="5C7479CA" w14:textId="3B33E345"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2.1.3.4.2.</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Культура речи.</w:t>
      </w:r>
    </w:p>
    <w:p w14:paraId="7B712B1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3F8E58E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52F6AB5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14:paraId="5C18966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14:paraId="364FC1A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w:t>
      </w:r>
      <w:r w:rsidRPr="003B0063">
        <w:rPr>
          <w:rFonts w:ascii="Times New Roman" w:hAnsi="Times New Roman" w:cs="Times New Roman"/>
          <w:sz w:val="24"/>
          <w:szCs w:val="24"/>
        </w:rPr>
        <w:lastRenderedPageBreak/>
        <w:t>этикет общения. Этикет использования изобразительных жестов. Замещающие и сопровождающие жесты.</w:t>
      </w:r>
    </w:p>
    <w:p w14:paraId="2CC59071" w14:textId="248CFB4C"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2.1.3.4.3.</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Речь. Речевая деятельность. Текст.</w:t>
      </w:r>
    </w:p>
    <w:p w14:paraId="3243184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14:paraId="5307B58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69CC1CC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Разговорная речь. Спор, виды спора. Корректные приёмы ведения спора. Дискуссия.</w:t>
      </w:r>
    </w:p>
    <w:p w14:paraId="5678566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14:paraId="6198A1E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378758D5" w14:textId="55554A4D" w:rsidR="00970905" w:rsidRPr="003B0063" w:rsidRDefault="00C23251" w:rsidP="0063452C">
      <w:pPr>
        <w:spacing w:line="240" w:lineRule="auto"/>
        <w:contextualSpacing/>
        <w:jc w:val="both"/>
        <w:rPr>
          <w:rFonts w:ascii="Times New Roman" w:hAnsi="Times New Roman" w:cs="Times New Roman"/>
          <w:sz w:val="24"/>
          <w:szCs w:val="24"/>
        </w:rPr>
      </w:pPr>
      <w:bookmarkStart w:id="6" w:name="_Toc106448736"/>
      <w:r w:rsidRPr="003B0063">
        <w:rPr>
          <w:rFonts w:ascii="Times New Roman" w:hAnsi="Times New Roman" w:cs="Times New Roman"/>
          <w:b/>
          <w:sz w:val="24"/>
          <w:szCs w:val="24"/>
        </w:rPr>
        <w:t>2.1.3.5.</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Содержание обучения в 8 классе.</w:t>
      </w:r>
    </w:p>
    <w:bookmarkEnd w:id="6"/>
    <w:p w14:paraId="5E67B546" w14:textId="52B1F016"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2.1.3.5.1.</w:t>
      </w:r>
      <w:r w:rsidRPr="003B0063">
        <w:rPr>
          <w:rFonts w:ascii="Times New Roman" w:hAnsi="Times New Roman" w:cs="Times New Roman"/>
          <w:sz w:val="24"/>
          <w:szCs w:val="24"/>
        </w:rPr>
        <w:t xml:space="preserve"> </w:t>
      </w:r>
      <w:r w:rsidR="00970905" w:rsidRPr="003B0063">
        <w:rPr>
          <w:rFonts w:ascii="Times New Roman" w:hAnsi="Times New Roman" w:cs="Times New Roman"/>
          <w:sz w:val="24"/>
          <w:szCs w:val="24"/>
        </w:rPr>
        <w:t>Язык и культура.</w:t>
      </w:r>
    </w:p>
    <w:p w14:paraId="4BA22CB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279A9D6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196783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Иноязычная лексика в разговорной речи, современной публицистике, в том числе в дисплейных текстах.</w:t>
      </w:r>
    </w:p>
    <w:p w14:paraId="348E244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4C138DD7" w14:textId="39384B74"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2.1.3.5.2.</w:t>
      </w:r>
      <w:r w:rsidR="00970905" w:rsidRPr="003B0063">
        <w:rPr>
          <w:rFonts w:ascii="Times New Roman" w:hAnsi="Times New Roman" w:cs="Times New Roman"/>
          <w:sz w:val="24"/>
          <w:szCs w:val="24"/>
        </w:rPr>
        <w:t>Культура речи.</w:t>
      </w:r>
    </w:p>
    <w:p w14:paraId="2535523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w:t>
      </w:r>
    </w:p>
    <w:p w14:paraId="099FCB0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523D2E4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1025260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7C2F770F" w14:textId="5481A8B2"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2.1.3.5.3.</w:t>
      </w:r>
      <w:r w:rsidR="00970905" w:rsidRPr="003B0063">
        <w:rPr>
          <w:rFonts w:ascii="Times New Roman" w:hAnsi="Times New Roman" w:cs="Times New Roman"/>
          <w:sz w:val="24"/>
          <w:szCs w:val="24"/>
        </w:rPr>
        <w:t>Речь. Речевая деятельность. Текст.</w:t>
      </w:r>
    </w:p>
    <w:p w14:paraId="43F768F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Эффективные приёмы слушания. Предтекстовый, текстовый и послетекстовый этапы работы.</w:t>
      </w:r>
    </w:p>
    <w:p w14:paraId="0582C8F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способы и средства получения и переработки информации.</w:t>
      </w:r>
    </w:p>
    <w:p w14:paraId="056366A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Структура аргументации: тезис, аргумент. Способы аргументации. Правила эффективной аргументации.</w:t>
      </w:r>
    </w:p>
    <w:p w14:paraId="516692E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671E672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Разговорная речь. Самохарактеристика, самопрезентация, поздравление.</w:t>
      </w:r>
    </w:p>
    <w:p w14:paraId="14684F1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00ADD10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14:paraId="27381C69" w14:textId="2D66019D" w:rsidR="00970905" w:rsidRPr="003B0063" w:rsidRDefault="00C23251" w:rsidP="0063452C">
      <w:pPr>
        <w:spacing w:line="240" w:lineRule="auto"/>
        <w:contextualSpacing/>
        <w:jc w:val="both"/>
        <w:rPr>
          <w:rFonts w:ascii="Times New Roman" w:hAnsi="Times New Roman" w:cs="Times New Roman"/>
          <w:sz w:val="24"/>
          <w:szCs w:val="24"/>
        </w:rPr>
      </w:pPr>
      <w:bookmarkStart w:id="7" w:name="_Toc106448737"/>
      <w:r w:rsidRPr="003B0063">
        <w:rPr>
          <w:rFonts w:ascii="Times New Roman" w:hAnsi="Times New Roman" w:cs="Times New Roman"/>
          <w:b/>
          <w:sz w:val="24"/>
          <w:szCs w:val="24"/>
        </w:rPr>
        <w:t>2.1.3.6.</w:t>
      </w:r>
      <w:r w:rsidR="00970905" w:rsidRPr="003B0063">
        <w:rPr>
          <w:rFonts w:ascii="Times New Roman" w:hAnsi="Times New Roman" w:cs="Times New Roman"/>
          <w:sz w:val="24"/>
          <w:szCs w:val="24"/>
        </w:rPr>
        <w:t>Содержание обучения в 9 классе.</w:t>
      </w:r>
    </w:p>
    <w:bookmarkEnd w:id="7"/>
    <w:p w14:paraId="2EA6A417" w14:textId="5F160B65"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2.1.3.6.1. </w:t>
      </w:r>
      <w:r w:rsidR="00970905" w:rsidRPr="003B0063">
        <w:rPr>
          <w:rFonts w:ascii="Times New Roman" w:hAnsi="Times New Roman" w:cs="Times New Roman"/>
          <w:sz w:val="24"/>
          <w:szCs w:val="24"/>
        </w:rPr>
        <w:t>Язык и культура.</w:t>
      </w:r>
    </w:p>
    <w:p w14:paraId="49F1D15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14:paraId="5CF8198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34F762CC" w14:textId="7A52785C"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2.1.3.6.2. </w:t>
      </w:r>
      <w:r w:rsidR="00970905" w:rsidRPr="003B0063">
        <w:rPr>
          <w:rFonts w:ascii="Times New Roman" w:hAnsi="Times New Roman" w:cs="Times New Roman"/>
          <w:sz w:val="24"/>
          <w:szCs w:val="24"/>
        </w:rPr>
        <w:t>Культура речи.</w:t>
      </w:r>
    </w:p>
    <w:p w14:paraId="11960C6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446641D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21F8324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14:paraId="49AD22C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21C48D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622264E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5C869A42" w14:textId="69A09DC3"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2.1.3.6.3. </w:t>
      </w:r>
      <w:r w:rsidR="00970905" w:rsidRPr="003B0063">
        <w:rPr>
          <w:rFonts w:ascii="Times New Roman" w:hAnsi="Times New Roman" w:cs="Times New Roman"/>
          <w:sz w:val="24"/>
          <w:szCs w:val="24"/>
        </w:rPr>
        <w:t>Речь. Речевая деятельность. Текст.</w:t>
      </w:r>
    </w:p>
    <w:p w14:paraId="32D8BEB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14:paraId="4019BCD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14:paraId="366F353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Разговорная речь. Анекдот, шутка.</w:t>
      </w:r>
    </w:p>
    <w:p w14:paraId="63594B0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Официально-деловой стиль. Деловое письмо, его структурные элементы и языковые особенности.</w:t>
      </w:r>
    </w:p>
    <w:p w14:paraId="73A059C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Учебно-научный стиль. Доклад, сообщение. Речь оппонента на защите проекта.</w:t>
      </w:r>
    </w:p>
    <w:p w14:paraId="69A037D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Публицистический стиль. Проблемный очерк.</w:t>
      </w:r>
    </w:p>
    <w:p w14:paraId="428C627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Язык художественной литературы. Диалогичность в художественном произведении. Текст и интертекст. Афоризмы. Прецедентные тексты</w:t>
      </w:r>
      <w:bookmarkStart w:id="8" w:name="_Toc106448738"/>
      <w:r w:rsidRPr="003B0063">
        <w:rPr>
          <w:rFonts w:ascii="Times New Roman" w:hAnsi="Times New Roman" w:cs="Times New Roman"/>
          <w:sz w:val="24"/>
          <w:szCs w:val="24"/>
        </w:rPr>
        <w:t>.</w:t>
      </w:r>
    </w:p>
    <w:p w14:paraId="1EAA641F" w14:textId="0311C9D7"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2.1.3.7. </w:t>
      </w:r>
      <w:r w:rsidR="00970905" w:rsidRPr="003B0063">
        <w:rPr>
          <w:rFonts w:ascii="Times New Roman" w:hAnsi="Times New Roman" w:cs="Times New Roman"/>
          <w:sz w:val="24"/>
          <w:szCs w:val="24"/>
        </w:rPr>
        <w:t>Примерные темы проектных и исследовательских работ.</w:t>
      </w:r>
    </w:p>
    <w:p w14:paraId="09CFBA8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Простор как одна из главных ценностей в русской языковой картине мира.</w:t>
      </w:r>
    </w:p>
    <w:p w14:paraId="0133888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Образ человека в языке: слова-концепты «дух» и «душа». </w:t>
      </w:r>
    </w:p>
    <w:p w14:paraId="3109D22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 этимологии фразеологизмов.</w:t>
      </w:r>
    </w:p>
    <w:p w14:paraId="60CFE89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 истории русских имён.</w:t>
      </w:r>
    </w:p>
    <w:p w14:paraId="231B376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Русские пословицы и поговорки о гостеприимстве и хлебосольстве.</w:t>
      </w:r>
    </w:p>
    <w:p w14:paraId="6628FEF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 происхождении фразеологизмов. Источники фразеологизмов.</w:t>
      </w:r>
    </w:p>
    <w:p w14:paraId="4DC9814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Словарик пословиц о характере человека, его качествах. Словарь одного слова. Словарь юного болельщика, дизайнера, музыканта.</w:t>
      </w:r>
    </w:p>
    <w:p w14:paraId="467141D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Календарь пословиц о временах года; карта «Интересные названия городов моего края (России)».</w:t>
      </w:r>
    </w:p>
    <w:p w14:paraId="01F7555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Лексическая группа существительных, обозначающих понятие «время» в русском языке.</w:t>
      </w:r>
    </w:p>
    <w:p w14:paraId="0891664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Мы живём в мире знаков.</w:t>
      </w:r>
    </w:p>
    <w:p w14:paraId="4D0CDDA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и уместность заимствований в современном русском языке.</w:t>
      </w:r>
    </w:p>
    <w:p w14:paraId="01A01AD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Понимаем ли мы язык Пушкина?</w:t>
      </w:r>
    </w:p>
    <w:p w14:paraId="76316F3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Этимология обозначений имён числительных в русском языке.</w:t>
      </w:r>
    </w:p>
    <w:p w14:paraId="61852A3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14:paraId="4CB04D4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Этикетные формы обращения. Как быть вежливым?</w:t>
      </w:r>
    </w:p>
    <w:p w14:paraId="22916E7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Являются ли жесты универсальным языком человечества? Как назвать новорождённого?</w:t>
      </w:r>
    </w:p>
    <w:p w14:paraId="4047A49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14:paraId="178335F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Формы выражения вежливости (на примере иностранного и русского языков).</w:t>
      </w:r>
    </w:p>
    <w:p w14:paraId="1FBAF6A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14:paraId="6295A3B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Сетевой знак @ в разных языках. Слоганы в языке современной рекламы.</w:t>
      </w:r>
    </w:p>
    <w:p w14:paraId="21B7442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14:paraId="0EBF6D3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 и юмор.</w:t>
      </w:r>
    </w:p>
    <w:p w14:paraId="60CE461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14:paraId="6463385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bookmarkEnd w:id="8"/>
    <w:p w14:paraId="4D7561F5" w14:textId="060059C4"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2.1.3.8. </w:t>
      </w:r>
      <w:r w:rsidR="00970905" w:rsidRPr="003B0063">
        <w:rPr>
          <w:rFonts w:ascii="Times New Roman" w:hAnsi="Times New Roman" w:cs="Times New Roman"/>
          <w:sz w:val="24"/>
          <w:szCs w:val="24"/>
        </w:rPr>
        <w:t>Планируемые результаты освоения программы по родному (русскому) языку на уровне основного общего образования.</w:t>
      </w:r>
    </w:p>
    <w:p w14:paraId="2B3BD39D" w14:textId="33AC9E7B"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2.1.3.8.1. </w:t>
      </w:r>
      <w:r w:rsidR="00970905" w:rsidRPr="003B0063">
        <w:rPr>
          <w:rFonts w:ascii="Times New Roman" w:hAnsi="Times New Roman" w:cs="Times New Roman"/>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131FF2F" w14:textId="76EDC7E1"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2.1.3.8.2. </w:t>
      </w:r>
      <w:r w:rsidR="00970905" w:rsidRPr="003B0063">
        <w:rPr>
          <w:rFonts w:ascii="Times New Roman" w:hAnsi="Times New Roman" w:cs="Times New Roman"/>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177D0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w:t>
      </w:r>
      <w:r w:rsidRPr="003B0063">
        <w:rPr>
          <w:rFonts w:ascii="Times New Roman" w:hAnsi="Times New Roman" w:cs="Times New Roman"/>
          <w:sz w:val="24"/>
          <w:szCs w:val="24"/>
        </w:rPr>
        <w:lastRenderedPageBreak/>
        <w:t>процессе реализации основных направлений воспитательной деятельности, в том числе в части:</w:t>
      </w:r>
    </w:p>
    <w:p w14:paraId="2E25206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гражданского воспитания:</w:t>
      </w:r>
    </w:p>
    <w:p w14:paraId="615A0B7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567645C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125F6E3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неприятие любых форм экстремизма, дискриминации;</w:t>
      </w:r>
    </w:p>
    <w:p w14:paraId="7214BB3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различных социальных институтов в жизни человека;</w:t>
      </w:r>
    </w:p>
    <w:p w14:paraId="205E97B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14:paraId="67EE97C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w:t>
      </w:r>
    </w:p>
    <w:p w14:paraId="474085E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активное участие в самоуправлении в образовательной организации;</w:t>
      </w:r>
    </w:p>
    <w:p w14:paraId="115DD10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участию в гуманитарной деятельности (помощь людям, нуждающимся в ней; волонтёрство);</w:t>
      </w:r>
    </w:p>
    <w:p w14:paraId="5727BDE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патриотического воспитания:</w:t>
      </w:r>
    </w:p>
    <w:p w14:paraId="2AADE72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14:paraId="6C8A2DB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14:paraId="0C07CDA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14:paraId="226A086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8D0B40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духовно-нравственного воспитания:</w:t>
      </w:r>
    </w:p>
    <w:p w14:paraId="59983AC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ориентация на моральные ценности и нормы в ситуациях нравственного выбора;</w:t>
      </w:r>
    </w:p>
    <w:p w14:paraId="4012C46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14:paraId="2B053F1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активное неприятие асоциальных поступков;</w:t>
      </w:r>
    </w:p>
    <w:p w14:paraId="035149F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свобода и ответственность личности в условиях индивидуального и общественного пространства;</w:t>
      </w:r>
    </w:p>
    <w:p w14:paraId="60904E7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эстетического воспитания:</w:t>
      </w:r>
    </w:p>
    <w:p w14:paraId="1B1E359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восприимчивость к разным видам искусства, традициям и творчеству своего и других народов;</w:t>
      </w:r>
    </w:p>
    <w:p w14:paraId="70FAF25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эмоционального воздействия искусства;</w:t>
      </w:r>
    </w:p>
    <w:p w14:paraId="662EEF0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14:paraId="3195E00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важности русского языка как средства коммуникации и самовыражения;</w:t>
      </w:r>
    </w:p>
    <w:p w14:paraId="5DBF39C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14:paraId="0C17DEE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стремление к самовыражению в разных видах искусства;</w:t>
      </w:r>
    </w:p>
    <w:p w14:paraId="0ACF47C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14:paraId="4D02049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осознание ценности жизни с использованием собственного жизненного и читательского опыта;</w:t>
      </w:r>
    </w:p>
    <w:p w14:paraId="617730D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49A222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81C9E1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14:paraId="1CE9981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87DA6D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принимать себя и других, не осуждая;</w:t>
      </w:r>
    </w:p>
    <w:p w14:paraId="17766E2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14:paraId="356DC00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14:paraId="4E6C231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трудового воспитания:</w:t>
      </w:r>
    </w:p>
    <w:p w14:paraId="258BB1D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B32D96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14:paraId="68CA284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E77A43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рассказать о своих планах на будущее;</w:t>
      </w:r>
    </w:p>
    <w:p w14:paraId="3EE411A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экологического воспитания:</w:t>
      </w:r>
    </w:p>
    <w:p w14:paraId="4E85D93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FEAA02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точно, логично выражать свою точку зрения на экологические проблемы;</w:t>
      </w:r>
    </w:p>
    <w:p w14:paraId="670F6A4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14:paraId="556C61A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39EC4C2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активное неприятие действий, приносящих вред окружающей среде;</w:t>
      </w:r>
    </w:p>
    <w:p w14:paraId="3931EB8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14:paraId="4B265E5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участию в практической деятельности экологической направленности;</w:t>
      </w:r>
    </w:p>
    <w:p w14:paraId="19FDC21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ценности научного познания:</w:t>
      </w:r>
    </w:p>
    <w:p w14:paraId="370CA73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B77597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закономерностях развития языка;</w:t>
      </w:r>
    </w:p>
    <w:p w14:paraId="2CB039C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языковой и читательской культурой, навыками чтения как средства познания мира;</w:t>
      </w:r>
    </w:p>
    <w:p w14:paraId="7FA5FB7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овладение основными навыками исследовательской деятельности с учётом специфики языкового образования;</w:t>
      </w:r>
    </w:p>
    <w:p w14:paraId="1DAD9C9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85E017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 адаптации к изменяющимся условиям социальной и природной среды:</w:t>
      </w:r>
    </w:p>
    <w:p w14:paraId="396BD2B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87F295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обучающихся к взаимодействию в условиях неопределённости, открытость опыту и знаниям других;</w:t>
      </w:r>
    </w:p>
    <w:p w14:paraId="4162DD2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08CB117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716AA69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238632A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14:paraId="6E51AF8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воспринимать стрессовую ситуацию как вызов, требующий контрмер;</w:t>
      </w:r>
    </w:p>
    <w:p w14:paraId="4EC84BE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ситуацию стресса, корректировать принимаемые решения и действия;</w:t>
      </w:r>
    </w:p>
    <w:p w14:paraId="75149FA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и оценивать риски и последствия, формировать опыт, находить позитивное в сложившейся ситуации;</w:t>
      </w:r>
    </w:p>
    <w:p w14:paraId="333EA9F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быть готовым действовать в отсутствие гарантий успеха.</w:t>
      </w:r>
    </w:p>
    <w:p w14:paraId="060BDF06" w14:textId="62D5CD31"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2.1.3.8.3. </w:t>
      </w:r>
      <w:r w:rsidR="00970905" w:rsidRPr="003B0063">
        <w:rPr>
          <w:rFonts w:ascii="Times New Roman" w:hAnsi="Times New Roman" w:cs="Times New Roman"/>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0779EAF" w14:textId="74078E04"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2.1.3.8.4 </w:t>
      </w:r>
      <w:r w:rsidR="00970905" w:rsidRPr="003B0063">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580F473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14:paraId="5D2BBFD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26B005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DF982D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дефицит информации, необходимой для решения поставленной учебной задачи;</w:t>
      </w:r>
    </w:p>
    <w:p w14:paraId="381C6B2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547D89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04BEFE5" w14:textId="758C3E7D"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2.1.3.8.5. </w:t>
      </w:r>
      <w:r w:rsidR="00970905" w:rsidRPr="003B0063">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3EE70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использовать вопросы как исследовательский инструмент познания в языковом образовании;</w:t>
      </w:r>
    </w:p>
    <w:p w14:paraId="3431D24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65CECB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65F2438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алгоритм действий и использовать его для решения учебных задач;</w:t>
      </w:r>
    </w:p>
    <w:p w14:paraId="1A14A50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250BA60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14:paraId="4AEC518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6FF6CD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0008AE3" w14:textId="3816EA1F"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2.1.3.8.6. </w:t>
      </w:r>
      <w:r w:rsidR="00970905" w:rsidRPr="003B0063">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5FDD2B8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42DC176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107A0B0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3505F21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0265C4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AAF523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2F288F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14:paraId="3D7E066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эффективно запоминать и систематизировать информацию.</w:t>
      </w:r>
    </w:p>
    <w:p w14:paraId="26C9B6D4" w14:textId="6D0D9BA1"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2.1.3.8.7. </w:t>
      </w:r>
      <w:r w:rsidR="00970905" w:rsidRPr="003B0063">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2377A91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09E115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невербальные средства общения, понимать значение социальных знаков;</w:t>
      </w:r>
    </w:p>
    <w:p w14:paraId="0B0D50B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14:paraId="18DD4E5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D13811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04BA07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сопоставлять свои суждения с суждениями других участников диалога, обнаруживать различие и сходство позиций;</w:t>
      </w:r>
    </w:p>
    <w:p w14:paraId="2057410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4E65AC7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2D970B2E" w14:textId="3ACA8D9E"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2.1.3.8.8. </w:t>
      </w:r>
      <w:r w:rsidR="00970905" w:rsidRPr="003B0063">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1694C06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3A5D6F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14:paraId="6C35316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FB5FF0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406C1F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24CAAB9" w14:textId="67B2C6BE"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2.1.3.8.9. </w:t>
      </w:r>
      <w:r w:rsidR="00970905" w:rsidRPr="003B0063">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14:paraId="323E74A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проблемы для решения в учебных и жизненных ситуациях;</w:t>
      </w:r>
    </w:p>
    <w:p w14:paraId="210E887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4595BD2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C867A6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14:paraId="6E12973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выбор и брать ответственность за решение.</w:t>
      </w:r>
    </w:p>
    <w:p w14:paraId="5A3FCBA1" w14:textId="70D682B8"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2.1.3.8.10. </w:t>
      </w:r>
      <w:r w:rsidR="00970905" w:rsidRPr="003B0063">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14:paraId="5C73D79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14:paraId="6322E8F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давать оценку учебной ситуации и предлагать план её изменения;</w:t>
      </w:r>
    </w:p>
    <w:p w14:paraId="4D4F2FA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71E40C2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4B34959" w14:textId="3E9C86E0"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2.1.3.8.11. </w:t>
      </w:r>
      <w:r w:rsidR="00970905" w:rsidRPr="003B0063">
        <w:rPr>
          <w:rFonts w:ascii="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14:paraId="7D11CE0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развивать способность управлять собственными эмоциями и эмоциями других;</w:t>
      </w:r>
    </w:p>
    <w:p w14:paraId="2F1A7FB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6A29C46" w14:textId="1532AE4D"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2.1.3.8.12. </w:t>
      </w:r>
      <w:r w:rsidR="00970905" w:rsidRPr="003B0063">
        <w:rPr>
          <w:rFonts w:ascii="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14:paraId="4751E88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осознанно относиться к другому человеку и его мнению, признавать своё и чужое право на ошибку;</w:t>
      </w:r>
    </w:p>
    <w:p w14:paraId="2C520DE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принимать себя и других, не осуждая, проявлять открытость;</w:t>
      </w:r>
    </w:p>
    <w:p w14:paraId="62EC641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невозможность контролировать всё вокруг.</w:t>
      </w:r>
    </w:p>
    <w:p w14:paraId="21C85B90" w14:textId="23CC9360" w:rsidR="00970905" w:rsidRPr="003B0063" w:rsidRDefault="00C232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2.1.3.</w:t>
      </w:r>
      <w:r w:rsidR="0076512A" w:rsidRPr="003B0063">
        <w:rPr>
          <w:rFonts w:ascii="Times New Roman" w:hAnsi="Times New Roman" w:cs="Times New Roman"/>
          <w:b/>
          <w:sz w:val="24"/>
          <w:szCs w:val="24"/>
        </w:rPr>
        <w:t>9</w:t>
      </w:r>
      <w:r w:rsidRPr="003B0063">
        <w:rPr>
          <w:rFonts w:ascii="Times New Roman" w:hAnsi="Times New Roman" w:cs="Times New Roman"/>
          <w:b/>
          <w:sz w:val="24"/>
          <w:szCs w:val="24"/>
        </w:rPr>
        <w:t xml:space="preserve">. </w:t>
      </w:r>
      <w:r w:rsidR="00970905" w:rsidRPr="003B0063">
        <w:rPr>
          <w:rFonts w:ascii="Times New Roman" w:hAnsi="Times New Roman" w:cs="Times New Roman"/>
          <w:sz w:val="24"/>
          <w:szCs w:val="24"/>
        </w:rPr>
        <w:t>Предметные результаты освоения программы по родному (русскому) языку.</w:t>
      </w:r>
    </w:p>
    <w:p w14:paraId="1E6D664D" w14:textId="541C8B6E" w:rsidR="00970905" w:rsidRPr="003B0063" w:rsidRDefault="0076512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2.1.3.9.1. </w:t>
      </w:r>
      <w:r w:rsidR="00970905" w:rsidRPr="003B0063">
        <w:rPr>
          <w:rFonts w:ascii="Times New Roman" w:hAnsi="Times New Roman" w:cs="Times New Roman"/>
          <w:sz w:val="24"/>
          <w:szCs w:val="24"/>
        </w:rPr>
        <w:t>Предметные результаты освоения программы по родному (русскому) языку к концу обучения в 5 классе.</w:t>
      </w:r>
    </w:p>
    <w:p w14:paraId="65FA5A4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 и культура:</w:t>
      </w:r>
    </w:p>
    <w:p w14:paraId="506672D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0550978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14:paraId="7FD194F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264DBFA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0FBE020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076054E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15A7038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14:paraId="433E4BE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47F3715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Культура речи:</w:t>
      </w:r>
    </w:p>
    <w:p w14:paraId="614F802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общее представление о современном русском литературном языке;</w:t>
      </w:r>
    </w:p>
    <w:p w14:paraId="41F338F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общее представление о показателях хорошей и правильной речи;</w:t>
      </w:r>
    </w:p>
    <w:p w14:paraId="2ADC764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14:paraId="66B25DE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63C863A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19A381C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30B6FBD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76E8890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51DD992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D4A1FB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Речь. Речевая деятельность. Текст:</w:t>
      </w:r>
    </w:p>
    <w:p w14:paraId="5FAEF36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55BC033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14:paraId="28D5390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объявления (в устной и письменной форме) с учётом речевой ситуации;</w:t>
      </w:r>
    </w:p>
    <w:p w14:paraId="16FA147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создавать тексты публицистических жанров (девиз, слоган);</w:t>
      </w:r>
    </w:p>
    <w:p w14:paraId="12EFFF4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1C21562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14:paraId="45F21C2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74301C00" w14:textId="0A497C4C" w:rsidR="00970905" w:rsidRPr="003B0063" w:rsidRDefault="0076512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2.1.3.9.2. </w:t>
      </w:r>
      <w:r w:rsidR="00970905" w:rsidRPr="003B0063">
        <w:rPr>
          <w:rFonts w:ascii="Times New Roman" w:hAnsi="Times New Roman" w:cs="Times New Roman"/>
          <w:sz w:val="24"/>
          <w:szCs w:val="24"/>
        </w:rPr>
        <w:t>Предметные результаты освоения программы по родному (русскому) языку к концу обучения в 6 классе.</w:t>
      </w:r>
    </w:p>
    <w:p w14:paraId="74AF1F8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 и культура:</w:t>
      </w:r>
    </w:p>
    <w:p w14:paraId="7D59CE9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79567DF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062C7A1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73540E0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7AAB2EA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14:paraId="1429D6A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понимать и истолковывать значения фразеологических оборотов с национально-культурным компонентом (с помощью фразеологического словаря), знать (в рамках </w:t>
      </w:r>
      <w:r w:rsidRPr="003B0063">
        <w:rPr>
          <w:rFonts w:ascii="Times New Roman" w:hAnsi="Times New Roman" w:cs="Times New Roman"/>
          <w:sz w:val="24"/>
          <w:szCs w:val="24"/>
        </w:rPr>
        <w:lastRenderedPageBreak/>
        <w:t>изученного) историю происхождения таких фразеологических оборотов, уместно употреблять их;</w:t>
      </w:r>
    </w:p>
    <w:p w14:paraId="241C5C4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F0CA53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Культура речи:</w:t>
      </w:r>
    </w:p>
    <w:p w14:paraId="532B539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4032F0F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7D53328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7BC58BF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анализировать и исправлять типичные речевые ошибки в устной и письменной речи;</w:t>
      </w:r>
    </w:p>
    <w:p w14:paraId="6496EAA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0CB5E35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14:paraId="38E02B9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0AF4502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Речь. Речевая деятельность. Текст:</w:t>
      </w:r>
    </w:p>
    <w:p w14:paraId="59B32F3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A2775B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14:paraId="66DD0AA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14:paraId="48EDD86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14:paraId="67946C7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14:paraId="44120B2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03422BDD" w14:textId="6BB88E16" w:rsidR="00970905" w:rsidRPr="003B0063" w:rsidRDefault="0076512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2.1.3.9.3. </w:t>
      </w:r>
      <w:r w:rsidR="00970905" w:rsidRPr="003B0063">
        <w:rPr>
          <w:rFonts w:ascii="Times New Roman" w:hAnsi="Times New Roman" w:cs="Times New Roman"/>
          <w:sz w:val="24"/>
          <w:szCs w:val="24"/>
        </w:rPr>
        <w:t>Предметные результаты освоения программы по родному (русскому) языку к концу обучения в 7 классе.</w:t>
      </w:r>
    </w:p>
    <w:p w14:paraId="1C99713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 и культура:</w:t>
      </w:r>
    </w:p>
    <w:p w14:paraId="4598F9B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18B19F5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713A20E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5E0DDB8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54AC4D3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Культура речи:</w:t>
      </w:r>
    </w:p>
    <w:p w14:paraId="711B427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3DD2E43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5E8A095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7095360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14:paraId="2745B7A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14:paraId="38A456A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14:paraId="139DAA6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229EE17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Речь. Речевая деятельность. Текст:</w:t>
      </w:r>
    </w:p>
    <w:p w14:paraId="443BBCD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2C74EB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732332B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285E9DA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14:paraId="50D4036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7092CB5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правилами информационной безопасности при общении в социальных сетях.</w:t>
      </w:r>
    </w:p>
    <w:p w14:paraId="4A90F69E" w14:textId="25E8C0E0" w:rsidR="00970905" w:rsidRPr="003B0063" w:rsidRDefault="0076512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2.1.3.9.4. </w:t>
      </w:r>
      <w:r w:rsidR="00970905" w:rsidRPr="003B0063">
        <w:rPr>
          <w:rFonts w:ascii="Times New Roman" w:hAnsi="Times New Roman" w:cs="Times New Roman"/>
          <w:sz w:val="24"/>
          <w:szCs w:val="24"/>
        </w:rPr>
        <w:t>Предметные результаты освоения программы по родному (русскому) языку к концу обучения в 8 классе.</w:t>
      </w:r>
    </w:p>
    <w:p w14:paraId="3651F60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 и культура:</w:t>
      </w:r>
    </w:p>
    <w:p w14:paraId="015809D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97F3A4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10EB8B3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37487EA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732FC1A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14:paraId="0A259BF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5FDDC48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Культура речи:</w:t>
      </w:r>
    </w:p>
    <w:p w14:paraId="59C9287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15212FC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14:paraId="353285A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6E3E903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14:paraId="712F766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4DF3BE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4309834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5EFD1DE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2F70A66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Речь. Речевая деятельность. Текст:</w:t>
      </w:r>
    </w:p>
    <w:p w14:paraId="0FAC401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5E24870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3A5DFAD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426D641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79A4EF6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478280E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правилами информационной безопасности при общении в социальных сетях.</w:t>
      </w:r>
    </w:p>
    <w:p w14:paraId="74987A21" w14:textId="1AE22362" w:rsidR="00970905" w:rsidRPr="003B0063" w:rsidRDefault="0076512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2.1.3.9.5. </w:t>
      </w:r>
      <w:r w:rsidR="00970905" w:rsidRPr="003B0063">
        <w:rPr>
          <w:rFonts w:ascii="Times New Roman" w:hAnsi="Times New Roman" w:cs="Times New Roman"/>
          <w:sz w:val="24"/>
          <w:szCs w:val="24"/>
        </w:rPr>
        <w:t>Предметные результаты освоения программы по родному (русскому) языку к концу обучения в 9 классе.</w:t>
      </w:r>
    </w:p>
    <w:p w14:paraId="18923E20"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 и культура:</w:t>
      </w:r>
    </w:p>
    <w:p w14:paraId="3D66081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0E5182F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14:paraId="68194BE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2D822D38"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760D95A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14:paraId="02343A56"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28AEAE1D"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14:paraId="505A633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369CBC79"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Культура речи:</w:t>
      </w:r>
    </w:p>
    <w:p w14:paraId="35F74E1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B7BA3EA"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014C46DE"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14:paraId="664753B1"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59628B1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347FA65C"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201DF48F"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83BE35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6C8CA4A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Речь. Речевая деятельность. Текст:</w:t>
      </w:r>
    </w:p>
    <w:p w14:paraId="6A9612D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14:paraId="1A5D3FA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065F03E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06260E97"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структурные элементы и языковые особенности делового письма;</w:t>
      </w:r>
    </w:p>
    <w:p w14:paraId="7D0A5D84"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11B286AB"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использовать в собственной речевой практике прецедентные тексты;</w:t>
      </w:r>
    </w:p>
    <w:p w14:paraId="08E50F63"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и создавать тексты публицистических жанров (проблемный очерк);</w:t>
      </w:r>
    </w:p>
    <w:p w14:paraId="568C0475"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5493DEE2" w14:textId="77777777" w:rsidR="00970905" w:rsidRPr="003B0063" w:rsidRDefault="0097090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правилами информационной безопасности при общении в социальных сетях.</w:t>
      </w:r>
    </w:p>
    <w:p w14:paraId="26CD6BB6" w14:textId="455E0B92" w:rsidR="000F1591" w:rsidRPr="003B0063" w:rsidRDefault="00BD664B" w:rsidP="00D05DF9">
      <w:pPr>
        <w:pStyle w:val="1"/>
        <w:numPr>
          <w:ilvl w:val="2"/>
          <w:numId w:val="45"/>
        </w:numPr>
        <w:spacing w:before="0" w:line="240" w:lineRule="auto"/>
        <w:contextualSpacing/>
        <w:jc w:val="both"/>
        <w:rPr>
          <w:rFonts w:ascii="Times New Roman" w:hAnsi="Times New Roman" w:cs="Times New Roman"/>
          <w:color w:val="auto"/>
          <w:sz w:val="24"/>
          <w:szCs w:val="24"/>
          <w:lang w:eastAsia="ru-RU"/>
        </w:rPr>
      </w:pPr>
      <w:r w:rsidRPr="003B0063">
        <w:rPr>
          <w:rFonts w:ascii="Times New Roman" w:hAnsi="Times New Roman" w:cs="Times New Roman"/>
          <w:color w:val="auto"/>
          <w:sz w:val="24"/>
          <w:szCs w:val="24"/>
          <w:lang w:eastAsia="ru-RU"/>
        </w:rPr>
        <w:t>Р</w:t>
      </w:r>
      <w:r w:rsidR="000F1591" w:rsidRPr="003B0063">
        <w:rPr>
          <w:rFonts w:ascii="Times New Roman" w:hAnsi="Times New Roman" w:cs="Times New Roman"/>
          <w:color w:val="auto"/>
          <w:sz w:val="24"/>
          <w:szCs w:val="24"/>
          <w:lang w:eastAsia="ru-RU"/>
        </w:rPr>
        <w:t xml:space="preserve">абочая программа по учебному предмету «Родная (русская) литература». </w:t>
      </w:r>
    </w:p>
    <w:p w14:paraId="15645D3F" w14:textId="77777777" w:rsidR="00293EC6" w:rsidRPr="003B0063" w:rsidRDefault="00293EC6" w:rsidP="0063452C">
      <w:pPr>
        <w:spacing w:after="0" w:line="240" w:lineRule="auto"/>
        <w:ind w:firstLine="709"/>
        <w:contextualSpacing/>
        <w:jc w:val="both"/>
        <w:rPr>
          <w:rFonts w:ascii="Times New Roman" w:eastAsia="Times New Roman" w:hAnsi="Times New Roman" w:cs="Times New Roman"/>
          <w:sz w:val="24"/>
          <w:szCs w:val="24"/>
          <w:lang w:eastAsia="ru-RU"/>
        </w:rPr>
      </w:pPr>
    </w:p>
    <w:p w14:paraId="31A9EF39" w14:textId="0207377B" w:rsidR="000F1591" w:rsidRPr="003B0063" w:rsidRDefault="00BD664B"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w:t>
      </w:r>
      <w:r w:rsidR="000F1591" w:rsidRPr="003B0063">
        <w:rPr>
          <w:rFonts w:ascii="Times New Roman" w:eastAsia="Times New Roman" w:hAnsi="Times New Roman" w:cs="Times New Roman"/>
          <w:sz w:val="24"/>
          <w:szCs w:val="24"/>
          <w:lang w:eastAsia="ru-RU"/>
        </w:rPr>
        <w:t>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14:paraId="5F4B29D5" w14:textId="0837E522" w:rsidR="000F1591" w:rsidRPr="003B0063" w:rsidRDefault="00BD664B"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 </w:t>
      </w:r>
      <w:r w:rsidR="000F1591" w:rsidRPr="003B0063">
        <w:rPr>
          <w:rFonts w:ascii="Times New Roman" w:eastAsia="Times New Roman" w:hAnsi="Times New Roman" w:cs="Times New Roman"/>
          <w:sz w:val="24"/>
          <w:szCs w:val="24"/>
          <w:lang w:eastAsia="ru-RU"/>
        </w:rPr>
        <w:t>Пояснительная записка.</w:t>
      </w:r>
    </w:p>
    <w:p w14:paraId="6190BF32" w14:textId="64DE013B" w:rsidR="000F1591" w:rsidRPr="003B0063" w:rsidRDefault="00BD664B" w:rsidP="0063452C">
      <w:pPr>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2.1.4.1 </w:t>
      </w:r>
      <w:r w:rsidR="000F1591" w:rsidRPr="003B0063">
        <w:rPr>
          <w:rFonts w:ascii="Times New Roman" w:eastAsia="Times New Roman" w:hAnsi="Times New Roman" w:cs="Times New Roman"/>
          <w:sz w:val="24"/>
          <w:szCs w:val="24"/>
          <w:lang w:eastAsia="ru-RU"/>
        </w:rP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w:t>
      </w:r>
      <w:r w:rsidR="000F1591" w:rsidRPr="003B0063">
        <w:rPr>
          <w:rFonts w:ascii="Times New Roman" w:eastAsia="Times New Roman" w:hAnsi="Times New Roman" w:cs="Times New Roman"/>
          <w:sz w:val="24"/>
          <w:szCs w:val="24"/>
        </w:rPr>
        <w:t>рабочей</w:t>
      </w:r>
      <w:r w:rsidR="000F1591" w:rsidRPr="003B0063">
        <w:rPr>
          <w:rFonts w:ascii="Times New Roman" w:eastAsia="Times New Roman" w:hAnsi="Times New Roman" w:cs="Times New Roman"/>
          <w:sz w:val="24"/>
          <w:szCs w:val="24"/>
          <w:lang w:eastAsia="ru-RU"/>
        </w:rPr>
        <w:t xml:space="preserve"> программы воспитания с учётом Концепции преподавания русского языка и ли</w:t>
      </w:r>
      <w:bookmarkStart w:id="9" w:name="_TOC_250021"/>
      <w:r w:rsidR="000F1591" w:rsidRPr="003B0063">
        <w:rPr>
          <w:rFonts w:ascii="Times New Roman" w:eastAsia="Times New Roman" w:hAnsi="Times New Roman" w:cs="Times New Roman"/>
          <w:sz w:val="24"/>
          <w:szCs w:val="24"/>
          <w:lang w:eastAsia="ru-RU"/>
        </w:rPr>
        <w:t>тературы в Российской Федерации.</w:t>
      </w:r>
    </w:p>
    <w:bookmarkEnd w:id="9"/>
    <w:p w14:paraId="0903D3CF" w14:textId="0A451268" w:rsidR="000F1591" w:rsidRPr="003B0063" w:rsidRDefault="00BD664B"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2.1.4.2 </w:t>
      </w:r>
      <w:r w:rsidR="000F1591" w:rsidRPr="003B0063">
        <w:rPr>
          <w:rFonts w:ascii="Times New Roman" w:eastAsia="Times New Roman" w:hAnsi="Times New Roman" w:cs="Times New Roman"/>
          <w:sz w:val="24"/>
          <w:szCs w:val="24"/>
          <w:lang w:eastAsia="ru-RU"/>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w:t>
      </w:r>
      <w:r w:rsidR="000F1591" w:rsidRPr="003B0063">
        <w:rPr>
          <w:rFonts w:ascii="Times New Roman" w:eastAsia="Times New Roman" w:hAnsi="Times New Roman" w:cs="Times New Roman"/>
          <w:sz w:val="24"/>
          <w:szCs w:val="24"/>
          <w:lang w:eastAsia="ru-RU"/>
        </w:rPr>
        <w:lastRenderedPageBreak/>
        <w:t>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72E15C3A" w14:textId="1F0E1033" w:rsidR="000F1591" w:rsidRPr="003B0063" w:rsidRDefault="00BD664B"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2.1.4.3 </w:t>
      </w:r>
      <w:r w:rsidR="000F1591" w:rsidRPr="003B0063">
        <w:rPr>
          <w:rFonts w:ascii="Times New Roman" w:eastAsia="Times New Roman" w:hAnsi="Times New Roman" w:cs="Times New Roman"/>
          <w:sz w:val="24"/>
          <w:szCs w:val="24"/>
          <w:lang w:eastAsia="ru-RU"/>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14:paraId="4A9C0778" w14:textId="248437AD" w:rsidR="000F1591" w:rsidRPr="003B0063" w:rsidRDefault="00BD664B"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2.1.4.4 </w:t>
      </w:r>
      <w:r w:rsidR="000F1591" w:rsidRPr="003B0063">
        <w:rPr>
          <w:rFonts w:ascii="Times New Roman" w:eastAsia="Times New Roman" w:hAnsi="Times New Roman" w:cs="Times New Roman"/>
          <w:sz w:val="24"/>
          <w:szCs w:val="24"/>
          <w:lang w:eastAsia="ru-RU"/>
        </w:rPr>
        <w:t>Специфика курса родной (русской) литературы обусловлена:</w:t>
      </w:r>
    </w:p>
    <w:p w14:paraId="5ED75DBC"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отбором произведений русской литературы, в которых наиболее ярко выражено их национально-культурное своеобразие;</w:t>
      </w:r>
    </w:p>
    <w:p w14:paraId="0733D8A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более подробным освещением историко-культурного фона эпохи создания изучаемых литературных произведений.</w:t>
      </w:r>
    </w:p>
    <w:p w14:paraId="6B0B52F6" w14:textId="028AAB73" w:rsidR="000F1591" w:rsidRPr="003B0063" w:rsidRDefault="00BD664B"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2.1.4.5 </w:t>
      </w:r>
      <w:r w:rsidR="000F1591" w:rsidRPr="003B0063">
        <w:rPr>
          <w:rFonts w:ascii="Times New Roman" w:eastAsia="Times New Roman" w:hAnsi="Times New Roman" w:cs="Times New Roman"/>
          <w:sz w:val="24"/>
          <w:szCs w:val="24"/>
          <w:lang w:eastAsia="ru-RU"/>
        </w:rPr>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14:paraId="2C7A8E78" w14:textId="11A3F689" w:rsidR="000F1591" w:rsidRPr="003B0063" w:rsidRDefault="00BD664B"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2.1.4.6.</w:t>
      </w:r>
      <w:r w:rsidR="000F1591" w:rsidRPr="003B0063">
        <w:rPr>
          <w:rFonts w:ascii="Times New Roman" w:eastAsia="Times New Roman" w:hAnsi="Times New Roman" w:cs="Times New Roman"/>
          <w:sz w:val="24"/>
          <w:szCs w:val="24"/>
          <w:lang w:eastAsia="ru-RU"/>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14:paraId="74B86908" w14:textId="6F038D20" w:rsidR="000F1591" w:rsidRPr="003B0063" w:rsidRDefault="00BD664B"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2.1.4.7. </w:t>
      </w:r>
      <w:r w:rsidR="000F1591" w:rsidRPr="003B0063">
        <w:rPr>
          <w:rFonts w:ascii="Times New Roman" w:eastAsia="Times New Roman" w:hAnsi="Times New Roman" w:cs="Times New Roman"/>
          <w:sz w:val="24"/>
          <w:szCs w:val="24"/>
          <w:lang w:eastAsia="ru-RU"/>
        </w:rPr>
        <w:t>В содержании курса родной (русской) литературы в программе выделяются три содержательные линии (проблемно-тематических блока):</w:t>
      </w:r>
    </w:p>
    <w:p w14:paraId="61A25722"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«Россия – Родина моя»; </w:t>
      </w:r>
    </w:p>
    <w:p w14:paraId="2BF59DA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 «Русские традиции»; </w:t>
      </w:r>
    </w:p>
    <w:p w14:paraId="08AEC60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«Русский характер – русская душа».</w:t>
      </w:r>
    </w:p>
    <w:p w14:paraId="33EF954B" w14:textId="69775A2E" w:rsidR="000F1591" w:rsidRPr="003B0063" w:rsidRDefault="00BD664B"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2.1.4.8 </w:t>
      </w:r>
      <w:r w:rsidR="000F1591" w:rsidRPr="003B0063">
        <w:rPr>
          <w:rFonts w:ascii="Times New Roman" w:eastAsia="Times New Roman" w:hAnsi="Times New Roman" w:cs="Times New Roman"/>
          <w:sz w:val="24"/>
          <w:szCs w:val="24"/>
          <w:lang w:eastAsia="ru-RU"/>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14:paraId="093F322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14:paraId="58745FE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14:paraId="038F26CA" w14:textId="3EBF9B68" w:rsidR="000F1591" w:rsidRPr="003B0063" w:rsidRDefault="00BD664B"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2.1.4.9 </w:t>
      </w:r>
      <w:r w:rsidR="000F1591" w:rsidRPr="003B0063">
        <w:rPr>
          <w:rFonts w:ascii="Times New Roman" w:eastAsia="Times New Roman" w:hAnsi="Times New Roman" w:cs="Times New Roman"/>
          <w:sz w:val="24"/>
          <w:szCs w:val="24"/>
          <w:lang w:eastAsia="ru-RU"/>
        </w:rPr>
        <w:t xml:space="preserve">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14:paraId="25CFC403" w14:textId="240EB324" w:rsidR="000F1591" w:rsidRPr="003B0063" w:rsidRDefault="00BD664B"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2.1.4.10 </w:t>
      </w:r>
      <w:r w:rsidR="000F1591" w:rsidRPr="003B0063">
        <w:rPr>
          <w:rFonts w:ascii="Times New Roman" w:eastAsia="Times New Roman" w:hAnsi="Times New Roman" w:cs="Times New Roman"/>
          <w:sz w:val="24"/>
          <w:szCs w:val="24"/>
          <w:lang w:eastAsia="ru-RU"/>
        </w:rPr>
        <w:t>Изучение родной (русской) литературы обеспечивает достижение следующих целей:</w:t>
      </w:r>
    </w:p>
    <w:p w14:paraId="2E9F7C82"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14:paraId="377863C4"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14:paraId="20981632"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lastRenderedPageBreak/>
        <w:t>формирование причастности к свершениям и традициям народа и ответственности за сохранение русской культуры;</w:t>
      </w:r>
    </w:p>
    <w:p w14:paraId="0598344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развитие у обучающихся интеллектуальных и творческих способностей, необходимых для успешной социализации и самореализации личности.</w:t>
      </w:r>
    </w:p>
    <w:p w14:paraId="3B1AB03B" w14:textId="57BF866E" w:rsidR="000F1591" w:rsidRPr="003B0063" w:rsidRDefault="00BD664B"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2.1.4.11 </w:t>
      </w:r>
      <w:r w:rsidR="000F1591" w:rsidRPr="003B0063">
        <w:rPr>
          <w:rFonts w:ascii="Times New Roman" w:eastAsia="Times New Roman" w:hAnsi="Times New Roman" w:cs="Times New Roman"/>
          <w:sz w:val="24"/>
          <w:szCs w:val="24"/>
          <w:lang w:eastAsia="ru-RU"/>
        </w:rPr>
        <w:t>Программа по родной (русской) литературе направлена на решение следующих задач:</w:t>
      </w:r>
    </w:p>
    <w:p w14:paraId="09E7ADD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осознание роли родной (русской) литературы;</w:t>
      </w:r>
    </w:p>
    <w:p w14:paraId="1805B66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2E32587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5C78B40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1D9F78D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формирование опыта общения с произведениями родной (русской) литературы в повседневной жизни и учебной деятельности;</w:t>
      </w:r>
    </w:p>
    <w:p w14:paraId="09EB931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2D76C20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формирование потребности в систематическом чтении произведений родной (русской) литературы;</w:t>
      </w:r>
    </w:p>
    <w:p w14:paraId="3FFE7D3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14:paraId="21170F7C" w14:textId="337A961C" w:rsidR="000F1591" w:rsidRPr="003B0063" w:rsidRDefault="00BD664B"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2.1.4.12 </w:t>
      </w:r>
      <w:r w:rsidR="000F1591" w:rsidRPr="003B0063">
        <w:rPr>
          <w:rFonts w:ascii="Times New Roman" w:eastAsia="Times New Roman" w:hAnsi="Times New Roman" w:cs="Times New Roman"/>
          <w:sz w:val="24"/>
          <w:szCs w:val="24"/>
          <w:lang w:eastAsia="ru-RU"/>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14:paraId="0CB9D3B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14:paraId="4FFC4B94" w14:textId="42EEF804" w:rsidR="000F1591" w:rsidRPr="003B0063" w:rsidRDefault="00BD664B" w:rsidP="0063452C">
      <w:pPr>
        <w:spacing w:after="0" w:line="240" w:lineRule="auto"/>
        <w:ind w:firstLine="709"/>
        <w:contextualSpacing/>
        <w:jc w:val="both"/>
        <w:rPr>
          <w:rFonts w:ascii="Times New Roman" w:eastAsia="Times New Roman" w:hAnsi="Times New Roman" w:cs="Times New Roman"/>
          <w:sz w:val="24"/>
          <w:szCs w:val="24"/>
          <w:lang w:eastAsia="ru-RU"/>
        </w:rPr>
      </w:pPr>
      <w:bookmarkStart w:id="10" w:name="_TOC_250017"/>
      <w:bookmarkStart w:id="11" w:name="_Toc106462902"/>
      <w:r w:rsidRPr="003B0063">
        <w:rPr>
          <w:rFonts w:ascii="Times New Roman" w:eastAsia="Times New Roman" w:hAnsi="Times New Roman" w:cs="Times New Roman"/>
          <w:sz w:val="24"/>
          <w:szCs w:val="24"/>
          <w:lang w:eastAsia="ru-RU"/>
        </w:rPr>
        <w:t xml:space="preserve">2.1.4.2. </w:t>
      </w:r>
      <w:r w:rsidR="000F1591" w:rsidRPr="003B0063">
        <w:rPr>
          <w:rFonts w:ascii="Times New Roman" w:eastAsia="Times New Roman" w:hAnsi="Times New Roman" w:cs="Times New Roman"/>
          <w:sz w:val="24"/>
          <w:szCs w:val="24"/>
          <w:lang w:eastAsia="ru-RU"/>
        </w:rPr>
        <w:t>Содержание обучения в 5 классе.</w:t>
      </w:r>
    </w:p>
    <w:bookmarkEnd w:id="10"/>
    <w:bookmarkEnd w:id="11"/>
    <w:p w14:paraId="1CEC51C5" w14:textId="12357FF1" w:rsidR="000F1591" w:rsidRPr="003B0063" w:rsidRDefault="00BD664B"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2.1.4.2.1. </w:t>
      </w:r>
      <w:r w:rsidR="000F1591" w:rsidRPr="003B0063">
        <w:rPr>
          <w:rFonts w:ascii="Times New Roman" w:eastAsia="Times New Roman" w:hAnsi="Times New Roman" w:cs="Times New Roman"/>
          <w:sz w:val="24"/>
          <w:szCs w:val="24"/>
          <w:lang w:eastAsia="ru-RU"/>
        </w:rPr>
        <w:t>Россия – Родина моя.</w:t>
      </w:r>
    </w:p>
    <w:p w14:paraId="3109C6B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Преданья старины глубокой.</w:t>
      </w:r>
    </w:p>
    <w:p w14:paraId="5F190D4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Малые жанры фольклора: пословицы и поговорки о Родине, России, русском народе (не менее пяти произведений).</w:t>
      </w:r>
    </w:p>
    <w:p w14:paraId="5F1F62D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14:paraId="521FAA3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Города земли русской.</w:t>
      </w:r>
    </w:p>
    <w:p w14:paraId="23D21790"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Москва в произведениях русских писателей.</w:t>
      </w:r>
    </w:p>
    <w:p w14:paraId="4DDEB46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14:paraId="73BB72A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А. П. Чехов «В Москве на Трубной площади».</w:t>
      </w:r>
    </w:p>
    <w:p w14:paraId="792AB3C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Родные просторы.</w:t>
      </w:r>
    </w:p>
    <w:p w14:paraId="763FD93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Русский лес.</w:t>
      </w:r>
    </w:p>
    <w:p w14:paraId="0A7C2F6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двух). Например: А.В. Кольцов «Лес», В.А. Рождественский «Берёза», В.А. Солоухин «Седьмую ночь без перерыва…» и другие.</w:t>
      </w:r>
    </w:p>
    <w:p w14:paraId="59334CF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И.С. Соколов-Микитов «Русский лес».</w:t>
      </w:r>
    </w:p>
    <w:p w14:paraId="201CBC08" w14:textId="0B81B23E" w:rsidR="000F1591" w:rsidRPr="003B0063" w:rsidRDefault="00BD664B"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lastRenderedPageBreak/>
        <w:t xml:space="preserve">2.1.4.2.2. </w:t>
      </w:r>
      <w:r w:rsidR="000F1591" w:rsidRPr="003B0063">
        <w:rPr>
          <w:rFonts w:ascii="Times New Roman" w:eastAsia="Times New Roman" w:hAnsi="Times New Roman" w:cs="Times New Roman"/>
          <w:sz w:val="24"/>
          <w:szCs w:val="24"/>
          <w:lang w:eastAsia="ru-RU"/>
        </w:rPr>
        <w:t>Русские традиции.</w:t>
      </w:r>
    </w:p>
    <w:p w14:paraId="0966550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Праздники русского мира.</w:t>
      </w:r>
    </w:p>
    <w:p w14:paraId="35D7AF8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Рождество.</w:t>
      </w:r>
    </w:p>
    <w:p w14:paraId="2E758F4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двух). Например: Б.Л. Пастернак «Рождественская звезда» (фрагмент), В.Д. Берестов «Перед Рождеством» и другие.</w:t>
      </w:r>
    </w:p>
    <w:p w14:paraId="6F07853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А.И. Куприн «Бедный принц».</w:t>
      </w:r>
    </w:p>
    <w:p w14:paraId="0E8D8B2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Н.Д. Телешов «Ёлка Митрича».</w:t>
      </w:r>
    </w:p>
    <w:p w14:paraId="67215094"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Тепло родного дома.</w:t>
      </w:r>
    </w:p>
    <w:p w14:paraId="041D3B0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Семейные ценности.</w:t>
      </w:r>
    </w:p>
    <w:p w14:paraId="706F09C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И.А. Крылов. Басни (одно произведение по выбору). Например: «Дерево» и другие.</w:t>
      </w:r>
    </w:p>
    <w:p w14:paraId="6ED82AD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И. А. Бунин «Снежный бык».</w:t>
      </w:r>
    </w:p>
    <w:p w14:paraId="75F0F9A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 И. Белов «Скворцы».</w:t>
      </w:r>
    </w:p>
    <w:p w14:paraId="38A79E98" w14:textId="6677769F" w:rsidR="000F1591" w:rsidRPr="003B0063" w:rsidRDefault="00BD664B"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2.1.4.2.3. </w:t>
      </w:r>
      <w:r w:rsidR="000F1591" w:rsidRPr="003B0063">
        <w:rPr>
          <w:rFonts w:ascii="Times New Roman" w:eastAsia="Times New Roman" w:hAnsi="Times New Roman" w:cs="Times New Roman"/>
          <w:sz w:val="24"/>
          <w:szCs w:val="24"/>
          <w:lang w:eastAsia="ru-RU"/>
        </w:rPr>
        <w:t>Русский характер – русская душа.</w:t>
      </w:r>
    </w:p>
    <w:p w14:paraId="117BF5F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Не до ордена – была бы Родина.</w:t>
      </w:r>
    </w:p>
    <w:p w14:paraId="5B98399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Отечественная война 1812 года.</w:t>
      </w:r>
    </w:p>
    <w:p w14:paraId="79E6DB94"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двух). Например: Ф.Н. Глинка «Авангардная песнь», Д.В. Давыдов «Партизан» (отрывок) и другие.</w:t>
      </w:r>
    </w:p>
    <w:p w14:paraId="2882A8A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Загадки русской души.</w:t>
      </w:r>
    </w:p>
    <w:p w14:paraId="378D4AD0"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Парадоксы русского характера.</w:t>
      </w:r>
    </w:p>
    <w:p w14:paraId="427BEB3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К.Г. Паустовский «Похождения жука-носорога» (солдатская сказка).</w:t>
      </w:r>
    </w:p>
    <w:p w14:paraId="26FBC57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Ю.Я. Яковлев «Сыновья Пешеходова».</w:t>
      </w:r>
    </w:p>
    <w:p w14:paraId="23D4602C"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 ваших ровесниках.</w:t>
      </w:r>
    </w:p>
    <w:p w14:paraId="257A32F4"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Школьные контрольные.</w:t>
      </w:r>
    </w:p>
    <w:p w14:paraId="5C01929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К.И. Чуковский «Серебряный герб» (фрагмент).</w:t>
      </w:r>
    </w:p>
    <w:p w14:paraId="4362279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А.А. Гиваргизов «Контрольный диктант».</w:t>
      </w:r>
    </w:p>
    <w:p w14:paraId="2795992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Лишь слову жизнь дана.</w:t>
      </w:r>
    </w:p>
    <w:p w14:paraId="312264E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Родной язык, родная речь.</w:t>
      </w:r>
    </w:p>
    <w:p w14:paraId="0F86FBE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двух). Например: И.А. Бунин «Слово», В.Г. Гордейчев «Родная речь» и другие.</w:t>
      </w:r>
    </w:p>
    <w:p w14:paraId="487A3637" w14:textId="4EC20192"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2.1.4.3</w:t>
      </w:r>
      <w:r w:rsidR="00BD664B" w:rsidRPr="003B0063">
        <w:rPr>
          <w:rFonts w:ascii="Times New Roman" w:eastAsia="Times New Roman" w:hAnsi="Times New Roman" w:cs="Times New Roman"/>
          <w:sz w:val="24"/>
          <w:szCs w:val="24"/>
          <w:lang w:eastAsia="ru-RU"/>
        </w:rPr>
        <w:t xml:space="preserve">. </w:t>
      </w:r>
      <w:r w:rsidR="000F1591" w:rsidRPr="003B0063">
        <w:rPr>
          <w:rFonts w:ascii="Times New Roman" w:eastAsia="Times New Roman" w:hAnsi="Times New Roman" w:cs="Times New Roman"/>
          <w:sz w:val="24"/>
          <w:szCs w:val="24"/>
          <w:lang w:eastAsia="ru-RU"/>
        </w:rPr>
        <w:t>Содержание обучения в 6 классе.</w:t>
      </w:r>
    </w:p>
    <w:p w14:paraId="137EB466" w14:textId="029DF95A"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2.1.4.3.1</w:t>
      </w:r>
      <w:r w:rsidR="00BD664B" w:rsidRPr="003B0063">
        <w:rPr>
          <w:rFonts w:ascii="Times New Roman" w:eastAsia="Times New Roman" w:hAnsi="Times New Roman" w:cs="Times New Roman"/>
          <w:sz w:val="24"/>
          <w:szCs w:val="24"/>
          <w:lang w:eastAsia="ru-RU"/>
        </w:rPr>
        <w:t xml:space="preserve">. </w:t>
      </w:r>
      <w:r w:rsidR="000F1591" w:rsidRPr="003B0063">
        <w:rPr>
          <w:rFonts w:ascii="Times New Roman" w:eastAsia="Times New Roman" w:hAnsi="Times New Roman" w:cs="Times New Roman"/>
          <w:sz w:val="24"/>
          <w:szCs w:val="24"/>
          <w:lang w:eastAsia="ru-RU"/>
        </w:rPr>
        <w:t>Раздел 1. Россия – Родина моя.</w:t>
      </w:r>
    </w:p>
    <w:p w14:paraId="7EDB6D6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Преданья старины глубокой.</w:t>
      </w:r>
    </w:p>
    <w:p w14:paraId="43017CD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Богатыри и богатырство.</w:t>
      </w:r>
    </w:p>
    <w:p w14:paraId="2B1EE500"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Былины (одна былина по выбору). Например: «Илья Муромец и Святогор» и другие.</w:t>
      </w:r>
    </w:p>
    <w:p w14:paraId="5B4400D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Былинные сюжеты и герои в русской литературе.</w:t>
      </w:r>
    </w:p>
    <w:p w14:paraId="5AE25CF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одного). Например: И.А. Бунин «Святогор и Илья» и другие.</w:t>
      </w:r>
    </w:p>
    <w:p w14:paraId="3915C73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М.М. Пришвин «Певец былин».</w:t>
      </w:r>
    </w:p>
    <w:p w14:paraId="1388BED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Города земли русской.</w:t>
      </w:r>
    </w:p>
    <w:p w14:paraId="000DC52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Русский Север.</w:t>
      </w:r>
    </w:p>
    <w:p w14:paraId="2B511F7E"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С.Г. Писахов «Ледяна колокольня» (не менее одной главы по выбору, например: «Морожены песни» и другие).</w:t>
      </w:r>
    </w:p>
    <w:p w14:paraId="6231F2B3"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Б.В. Шергин «Поморские были и сказания» (не менее двух глав по выбору, например: «Детство в Архангельске», «Миша Ласкин» и другие).</w:t>
      </w:r>
    </w:p>
    <w:p w14:paraId="3138A0E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Родные просторы.</w:t>
      </w:r>
    </w:p>
    <w:p w14:paraId="6481C2F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Зима в русской поэзии.</w:t>
      </w:r>
    </w:p>
    <w:p w14:paraId="6122548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двух). Например: И.С. Никитин «Встреча Зимы», А.А. Блок «Снег да снег. Всю избу занесло…», Н.М. Рубцов «Первый снег» и другие.</w:t>
      </w:r>
    </w:p>
    <w:p w14:paraId="7D11991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По мотивам русских сказок о зиме.</w:t>
      </w:r>
    </w:p>
    <w:p w14:paraId="272B8763"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Е.Л. Шварц «Два брата».</w:t>
      </w:r>
    </w:p>
    <w:p w14:paraId="4BF5AE11" w14:textId="7FABCEC5"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2.1.4.3.2. </w:t>
      </w:r>
      <w:r w:rsidR="000F1591" w:rsidRPr="003B0063">
        <w:rPr>
          <w:rFonts w:ascii="Times New Roman" w:eastAsia="Times New Roman" w:hAnsi="Times New Roman" w:cs="Times New Roman"/>
          <w:sz w:val="24"/>
          <w:szCs w:val="24"/>
          <w:lang w:eastAsia="ru-RU"/>
        </w:rPr>
        <w:t>Русские традиции.</w:t>
      </w:r>
    </w:p>
    <w:p w14:paraId="2B23987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Праздники русского мира.</w:t>
      </w:r>
    </w:p>
    <w:p w14:paraId="0F9DFD3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lastRenderedPageBreak/>
        <w:t>Масленица.</w:t>
      </w:r>
    </w:p>
    <w:p w14:paraId="3B078F2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двух). Например: М.Ю. Лермонтов «Посреди небесных тел…», А.Д. Дементьев «Прощёное воскресенье» и другие.</w:t>
      </w:r>
    </w:p>
    <w:p w14:paraId="2C0BAE2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А.П. Чехов. «Блины».</w:t>
      </w:r>
    </w:p>
    <w:p w14:paraId="5724BF9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Тэффи. «Блины».</w:t>
      </w:r>
    </w:p>
    <w:p w14:paraId="37D80C1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Тепло родного дома.</w:t>
      </w:r>
    </w:p>
    <w:p w14:paraId="76553D60"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Всюду родимую Русь узнаю.</w:t>
      </w:r>
    </w:p>
    <w:p w14:paraId="3F20765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одного). Например: В.А. Рождественский «Русская природа» и другие.</w:t>
      </w:r>
    </w:p>
    <w:p w14:paraId="5B691284"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К.Г. Паустовский «Заботливый цветок».</w:t>
      </w:r>
    </w:p>
    <w:p w14:paraId="68F8382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Ю.В. Бондарев «Поздним вечером».</w:t>
      </w:r>
    </w:p>
    <w:p w14:paraId="158F271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86.4.3. Русский характер – русская душа.</w:t>
      </w:r>
    </w:p>
    <w:p w14:paraId="2FDB0E3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Не до ордена – была бы Родина.</w:t>
      </w:r>
    </w:p>
    <w:p w14:paraId="01BD600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Оборона Севастополя.</w:t>
      </w:r>
    </w:p>
    <w:p w14:paraId="59198C50"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14:paraId="4428B38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Загадки русской души.</w:t>
      </w:r>
    </w:p>
    <w:p w14:paraId="687B2F8E"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Чудеса нужно проводить своими руками.</w:t>
      </w:r>
    </w:p>
    <w:p w14:paraId="58DC56A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одного). Например: Ф.И. Тютчев «Чему бы жизнь нас ни учила…» и другие.</w:t>
      </w:r>
    </w:p>
    <w:p w14:paraId="17F5B02C"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 Н.С. Лесков «Неразменный рубль». </w:t>
      </w:r>
    </w:p>
    <w:p w14:paraId="4774377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В.П. Астафьев «Бабушка с малиной».</w:t>
      </w:r>
    </w:p>
    <w:p w14:paraId="5081966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 ваших ровесниках.</w:t>
      </w:r>
    </w:p>
    <w:p w14:paraId="16736E52"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Реальность и мечты.</w:t>
      </w:r>
    </w:p>
    <w:p w14:paraId="655BFA2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Р.П. Погодин «Кирпичные острова» (рассказы «Как я с ним познакомился», «Кирпичные острова»).</w:t>
      </w:r>
    </w:p>
    <w:p w14:paraId="1498BD7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Е.С. Велтистов «Миллион и один день каникул» (один фрагмент по выбору).</w:t>
      </w:r>
    </w:p>
    <w:p w14:paraId="42A9CF3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Лишь слову жизнь дана.</w:t>
      </w:r>
    </w:p>
    <w:p w14:paraId="077EEE9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На русском дышим языке.</w:t>
      </w:r>
    </w:p>
    <w:p w14:paraId="2B93AB2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двух). Например: К.Д. Бальмонт «Русский язык», Ю.П. Мориц «Язык обид – язык не русский…» и другие.</w:t>
      </w:r>
      <w:bookmarkStart w:id="12" w:name="_TOC_250013"/>
    </w:p>
    <w:bookmarkEnd w:id="12"/>
    <w:p w14:paraId="5B1A2659" w14:textId="1E7D79A5"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2.1.4.4. </w:t>
      </w:r>
      <w:r w:rsidR="000F1591" w:rsidRPr="003B0063">
        <w:rPr>
          <w:rFonts w:ascii="Times New Roman" w:eastAsia="Times New Roman" w:hAnsi="Times New Roman" w:cs="Times New Roman"/>
          <w:sz w:val="24"/>
          <w:szCs w:val="24"/>
          <w:lang w:eastAsia="ru-RU"/>
        </w:rPr>
        <w:t>Содержание обучения в 7 классе.</w:t>
      </w:r>
    </w:p>
    <w:p w14:paraId="153E1819" w14:textId="52CA6B16"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2.1.4.4.1. </w:t>
      </w:r>
      <w:r w:rsidR="000F1591" w:rsidRPr="003B0063">
        <w:rPr>
          <w:rFonts w:ascii="Times New Roman" w:eastAsia="Times New Roman" w:hAnsi="Times New Roman" w:cs="Times New Roman"/>
          <w:sz w:val="24"/>
          <w:szCs w:val="24"/>
          <w:lang w:eastAsia="ru-RU"/>
        </w:rPr>
        <w:t>Россия – Родина моя.</w:t>
      </w:r>
    </w:p>
    <w:p w14:paraId="0A2F42E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Преданья старины глубокой.</w:t>
      </w:r>
    </w:p>
    <w:p w14:paraId="5226B79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Русские народные песни.</w:t>
      </w:r>
    </w:p>
    <w:p w14:paraId="325DF89E"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Исторические и лирические песни (не менее двух). Например: «На заре то было, братцы, на утренней…», «Ах вы, ветры, ветры буйные…» и другие.</w:t>
      </w:r>
    </w:p>
    <w:p w14:paraId="5A179A4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Фольклорные сюжеты и мотивы в русской литературе.</w:t>
      </w:r>
    </w:p>
    <w:p w14:paraId="5687015E"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А.С. Пушкин «Песни о Стеньке Разине» (песня 1).</w:t>
      </w:r>
    </w:p>
    <w:p w14:paraId="144C4FF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двух). Например: И.З. Суриков «Я ли в поле да не травушка была…», А.К. Толстой «Моя душа летит приветом…» и другие.</w:t>
      </w:r>
    </w:p>
    <w:p w14:paraId="4EA5526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Города земли русской.</w:t>
      </w:r>
    </w:p>
    <w:p w14:paraId="3757542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Сибирский край.</w:t>
      </w:r>
    </w:p>
    <w:p w14:paraId="2C43ECA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В.Г. Распутин «Сибирь, Сибирь…» (одна глава по выбору, например «Тобольск» и другие).</w:t>
      </w:r>
    </w:p>
    <w:p w14:paraId="44DA9B02"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А.И. Солженицын «Колокол Углича».</w:t>
      </w:r>
    </w:p>
    <w:p w14:paraId="11797B7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Родные просторы.</w:t>
      </w:r>
    </w:p>
    <w:p w14:paraId="7C83232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Русское поле.</w:t>
      </w:r>
    </w:p>
    <w:p w14:paraId="4DE7961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двух). Например: И.С. Никитин «Поле», И.А. Гофф «Русское поле» и другие.</w:t>
      </w:r>
    </w:p>
    <w:p w14:paraId="48758F73"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Д.В. Григорович «Пахарь» (не менее одной главы по выбору).</w:t>
      </w:r>
    </w:p>
    <w:p w14:paraId="610D173A" w14:textId="66DF2843"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lastRenderedPageBreak/>
        <w:t xml:space="preserve">2.1.4.4.2. </w:t>
      </w:r>
      <w:r w:rsidR="000F1591" w:rsidRPr="003B0063">
        <w:rPr>
          <w:rFonts w:ascii="Times New Roman" w:eastAsia="Times New Roman" w:hAnsi="Times New Roman" w:cs="Times New Roman"/>
          <w:sz w:val="24"/>
          <w:szCs w:val="24"/>
          <w:lang w:eastAsia="ru-RU"/>
        </w:rPr>
        <w:t>Русские традиции.</w:t>
      </w:r>
    </w:p>
    <w:p w14:paraId="4E40EDD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Праздники русского мира.</w:t>
      </w:r>
    </w:p>
    <w:p w14:paraId="2BF19F9C"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Пасха.</w:t>
      </w:r>
    </w:p>
    <w:p w14:paraId="6F84EE3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14:paraId="59B3F6A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А. П. Чехов «Казак».</w:t>
      </w:r>
    </w:p>
    <w:p w14:paraId="6809EE2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Тепло родного дома.</w:t>
      </w:r>
    </w:p>
    <w:p w14:paraId="60035D8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Русские мастера.</w:t>
      </w:r>
    </w:p>
    <w:p w14:paraId="7C28302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В.А. Солоухин «Камешки на ладони» (не менее двух миниатюр по выбору).</w:t>
      </w:r>
    </w:p>
    <w:p w14:paraId="2CCC2AC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Ф.А. Абрамов «Дом» (один фрагмент по выбору).</w:t>
      </w:r>
    </w:p>
    <w:p w14:paraId="2F91C94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одного). Например: Р.И. Рождественский «О мастерах» и другие.</w:t>
      </w:r>
    </w:p>
    <w:p w14:paraId="06E31FA8" w14:textId="635CBABA"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2.1.4.4.3. </w:t>
      </w:r>
      <w:r w:rsidR="000F1591" w:rsidRPr="003B0063">
        <w:rPr>
          <w:rFonts w:ascii="Times New Roman" w:eastAsia="Times New Roman" w:hAnsi="Times New Roman" w:cs="Times New Roman"/>
          <w:sz w:val="24"/>
          <w:szCs w:val="24"/>
          <w:lang w:eastAsia="ru-RU"/>
        </w:rPr>
        <w:t>Русский характер – русская душа.</w:t>
      </w:r>
    </w:p>
    <w:p w14:paraId="52421D5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Не до ордена – была бы Родина.</w:t>
      </w:r>
    </w:p>
    <w:p w14:paraId="4D6D4E8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На Первой мировой войне.</w:t>
      </w:r>
    </w:p>
    <w:p w14:paraId="75697CE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двух). Например: С.М. Городецкий «Воздушный витязь», Н.С. Гумилёв «Наступление», «Война» и другие.</w:t>
      </w:r>
    </w:p>
    <w:p w14:paraId="6AE9CC83"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М.М. Пришвин «Голубая стрекоза».</w:t>
      </w:r>
    </w:p>
    <w:p w14:paraId="26579DB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Загадки русской души.</w:t>
      </w:r>
    </w:p>
    <w:p w14:paraId="0A4A9DD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Долюшка женская.</w:t>
      </w:r>
    </w:p>
    <w:p w14:paraId="6B9646E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14:paraId="7F2BDBA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Ф.А. Абрамов «Золотые руки».</w:t>
      </w:r>
    </w:p>
    <w:p w14:paraId="50972CC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 ваших ровесниках.</w:t>
      </w:r>
    </w:p>
    <w:p w14:paraId="529D994C"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Взрослые детские проблемы.</w:t>
      </w:r>
    </w:p>
    <w:p w14:paraId="030ECBA2"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А.С. Игнатова «Джинн Сева».</w:t>
      </w:r>
    </w:p>
    <w:p w14:paraId="69A6C33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Н.Н. Назаркин «Изумрудная рыбка» (не менее двух глав по выбору, например, «Изумрудная рыбка», «Ах, миледи!», «Про личную жизнь» и другие).</w:t>
      </w:r>
    </w:p>
    <w:p w14:paraId="3D9C0C1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Лишь слову жизнь дана.</w:t>
      </w:r>
    </w:p>
    <w:p w14:paraId="2689C46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Такого языка на свете не бывало.</w:t>
      </w:r>
    </w:p>
    <w:p w14:paraId="0E404D4E"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одного). Например: В. Рождественский «В родной поэзии совсем не старовер…» и другие.</w:t>
      </w:r>
    </w:p>
    <w:p w14:paraId="53E2716B" w14:textId="379D33B6"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2.1.4.5. </w:t>
      </w:r>
      <w:r w:rsidR="000F1591" w:rsidRPr="003B0063">
        <w:rPr>
          <w:rFonts w:ascii="Times New Roman" w:eastAsia="Times New Roman" w:hAnsi="Times New Roman" w:cs="Times New Roman"/>
          <w:sz w:val="24"/>
          <w:szCs w:val="24"/>
          <w:lang w:eastAsia="ru-RU"/>
        </w:rPr>
        <w:t>Содержание обучения в 8 классе.</w:t>
      </w:r>
    </w:p>
    <w:p w14:paraId="3125E5AC" w14:textId="328CE106"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2.1.4.5.1. </w:t>
      </w:r>
      <w:r w:rsidR="000F1591" w:rsidRPr="003B0063">
        <w:rPr>
          <w:rFonts w:ascii="Times New Roman" w:eastAsia="Times New Roman" w:hAnsi="Times New Roman" w:cs="Times New Roman"/>
          <w:sz w:val="24"/>
          <w:szCs w:val="24"/>
          <w:lang w:eastAsia="ru-RU"/>
        </w:rPr>
        <w:t>Россия – Родина моя.</w:t>
      </w:r>
    </w:p>
    <w:p w14:paraId="15E8BC1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Легендарный герой земли русской Иван Сусанин.</w:t>
      </w:r>
    </w:p>
    <w:p w14:paraId="1C85B36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одного). Например: С.Н. Марков «Сусанин», О.А. Ильина «Во время грозного и злого поединка…» и другие.</w:t>
      </w:r>
    </w:p>
    <w:p w14:paraId="50411EFC"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П.Н. Полевой «Избранник Божий» (не менее двух глав по выбору).</w:t>
      </w:r>
    </w:p>
    <w:p w14:paraId="6D4E80D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Города земли русской.</w:t>
      </w:r>
    </w:p>
    <w:p w14:paraId="77B1830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По Золотому кольцу.</w:t>
      </w:r>
    </w:p>
    <w:p w14:paraId="6FFCBC52"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14:paraId="4DD17DB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Родные просторы.</w:t>
      </w:r>
    </w:p>
    <w:p w14:paraId="78D0ACE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Волга – русская река.</w:t>
      </w:r>
    </w:p>
    <w:p w14:paraId="7886B29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Русские народные песни о Волге (одна по выбору). Например: «Уж ты, Волга-река, Волга-матушка!..», «Вниз по матушке по Волге…» и другие.</w:t>
      </w:r>
    </w:p>
    <w:p w14:paraId="627E81E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двух). Например: Н.А. Некрасов «Люблю я краткой той поры…» (из поэмы «Горе старого Наума»), В.С. Высоцкий «Песня о Волге» и другие.</w:t>
      </w:r>
    </w:p>
    <w:p w14:paraId="2A4A718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В.В. Розанов «Русский Нил» (один фрагмент по выбору).</w:t>
      </w:r>
    </w:p>
    <w:p w14:paraId="04F2367E" w14:textId="6D54894E"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lastRenderedPageBreak/>
        <w:t xml:space="preserve">2.1.4.5.2. </w:t>
      </w:r>
      <w:r w:rsidR="000F1591" w:rsidRPr="003B0063">
        <w:rPr>
          <w:rFonts w:ascii="Times New Roman" w:eastAsia="Times New Roman" w:hAnsi="Times New Roman" w:cs="Times New Roman"/>
          <w:sz w:val="24"/>
          <w:szCs w:val="24"/>
          <w:lang w:eastAsia="ru-RU"/>
        </w:rPr>
        <w:t>Русские традиции.</w:t>
      </w:r>
    </w:p>
    <w:p w14:paraId="5B21293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Праздники русского мира.</w:t>
      </w:r>
    </w:p>
    <w:p w14:paraId="2236C14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Троица.</w:t>
      </w:r>
    </w:p>
    <w:p w14:paraId="29A09CC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14:paraId="11AB40A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И.А. Новиков «Троицкая кукушка».</w:t>
      </w:r>
    </w:p>
    <w:p w14:paraId="71DD2A80"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Тепло родного дома.</w:t>
      </w:r>
    </w:p>
    <w:p w14:paraId="4CB461C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Родство душ.</w:t>
      </w:r>
    </w:p>
    <w:p w14:paraId="3F1874CC"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Ф.А. Абрамов «Валенки».</w:t>
      </w:r>
    </w:p>
    <w:p w14:paraId="28459DF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Т.В. Михеева «Не предавай меня!» (две главы по выбору).</w:t>
      </w:r>
    </w:p>
    <w:p w14:paraId="11C9B6C5" w14:textId="4D77D41C"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2.1.4.5.3 </w:t>
      </w:r>
      <w:r w:rsidR="000F1591" w:rsidRPr="003B0063">
        <w:rPr>
          <w:rFonts w:ascii="Times New Roman" w:eastAsia="Times New Roman" w:hAnsi="Times New Roman" w:cs="Times New Roman"/>
          <w:sz w:val="24"/>
          <w:szCs w:val="24"/>
          <w:lang w:eastAsia="ru-RU"/>
        </w:rPr>
        <w:t>Русский характер – русская душа.</w:t>
      </w:r>
    </w:p>
    <w:p w14:paraId="0275533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Не до ордена – была бы Родина.</w:t>
      </w:r>
    </w:p>
    <w:p w14:paraId="6A067943"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Дети на войне.</w:t>
      </w:r>
    </w:p>
    <w:p w14:paraId="1566EB1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Э.Н. Веркин. «Облачный полк» (не менее двух глав по выбору).</w:t>
      </w:r>
    </w:p>
    <w:p w14:paraId="2855A37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Загадки русской души.</w:t>
      </w:r>
    </w:p>
    <w:p w14:paraId="786D5C2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Сеятель твой и хранитель.</w:t>
      </w:r>
    </w:p>
    <w:p w14:paraId="1675466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И.С. Тургенев «Сфинкс».</w:t>
      </w:r>
    </w:p>
    <w:p w14:paraId="2C1A5ED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Ф.М. Достоевский «Мужик Марей».</w:t>
      </w:r>
    </w:p>
    <w:p w14:paraId="0AB54942"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 ваших ровесниках.</w:t>
      </w:r>
    </w:p>
    <w:p w14:paraId="67C812B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Пора взросления.</w:t>
      </w:r>
    </w:p>
    <w:p w14:paraId="0182B0A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Б.Л. Васильев. «Завтра была война» (не менее одной главы по выбору).</w:t>
      </w:r>
    </w:p>
    <w:p w14:paraId="0DBEC22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Г.Н. Щербакова «Вам и не снилось» (не менее одной главы по выбору).</w:t>
      </w:r>
    </w:p>
    <w:p w14:paraId="6A2BAF8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Лишь слову жизнь дана.</w:t>
      </w:r>
    </w:p>
    <w:p w14:paraId="28F8E2E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Язык поэзии.</w:t>
      </w:r>
    </w:p>
    <w:p w14:paraId="6F26BEBE"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одного). Например: И.Ф. Анненский «Третий мучительный сонет» и другие.</w:t>
      </w:r>
    </w:p>
    <w:p w14:paraId="3C7069A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Дон Аминадо «Наука стихосложения».</w:t>
      </w:r>
    </w:p>
    <w:p w14:paraId="3F91CB10" w14:textId="051AA1DE"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2.1.4.6. </w:t>
      </w:r>
      <w:r w:rsidR="000F1591" w:rsidRPr="003B0063">
        <w:rPr>
          <w:rFonts w:ascii="Times New Roman" w:eastAsia="Times New Roman" w:hAnsi="Times New Roman" w:cs="Times New Roman"/>
          <w:sz w:val="24"/>
          <w:szCs w:val="24"/>
          <w:lang w:eastAsia="ru-RU"/>
        </w:rPr>
        <w:t>Содержание обучения в 9 классе.</w:t>
      </w:r>
    </w:p>
    <w:p w14:paraId="572802C6" w14:textId="402B2795"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2.1.4.6.1. </w:t>
      </w:r>
      <w:r w:rsidR="000F1591" w:rsidRPr="003B0063">
        <w:rPr>
          <w:rFonts w:ascii="Times New Roman" w:eastAsia="Times New Roman" w:hAnsi="Times New Roman" w:cs="Times New Roman"/>
          <w:sz w:val="24"/>
          <w:szCs w:val="24"/>
          <w:lang w:eastAsia="ru-RU"/>
        </w:rPr>
        <w:t>Россия – Родина моя.</w:t>
      </w:r>
    </w:p>
    <w:p w14:paraId="34FF373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Преданья старины глубокой.</w:t>
      </w:r>
    </w:p>
    <w:p w14:paraId="3DF688F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Гроза двенадцатого года.</w:t>
      </w:r>
    </w:p>
    <w:p w14:paraId="35F1E804"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Русские народные песни об Отечественной войне 1812 года (не менее одной). Например: «Как не две тученьки не две грозныя…»</w:t>
      </w:r>
    </w:p>
    <w:p w14:paraId="1C5EAB5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14:paraId="76DFB97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И.И. Лажечников «Новобранец 1812 года» (один фрагмент по выбору).</w:t>
      </w:r>
    </w:p>
    <w:p w14:paraId="7FDADF0C"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Города земли русской.</w:t>
      </w:r>
    </w:p>
    <w:p w14:paraId="0AABC0E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Петербург в русской литературе.</w:t>
      </w:r>
    </w:p>
    <w:p w14:paraId="7A13326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14:paraId="4D81A23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Л.В. Успенский «Записки старого петербуржца» (одна глава по выбору, например, «Фонарики-сударики» и другие).</w:t>
      </w:r>
    </w:p>
    <w:p w14:paraId="0139CBB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Родные просторы.</w:t>
      </w:r>
    </w:p>
    <w:p w14:paraId="2148DEE2"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Степь раздольная.</w:t>
      </w:r>
    </w:p>
    <w:p w14:paraId="039B4EC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Русские народные песни о степи (одна по выбору). Например: «Уж ты, степь ли моя, степь Моздокская…», «Ах ты, степь широкая…» и другие.</w:t>
      </w:r>
    </w:p>
    <w:p w14:paraId="782B1DD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двух). Например: П.А. Вяземский «Степь», И.З. Суриков «В степи» и другие.</w:t>
      </w:r>
    </w:p>
    <w:p w14:paraId="2924EA5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lastRenderedPageBreak/>
        <w:t>А.П. Чехов «Степь» (один фрагмент по выбору).</w:t>
      </w:r>
    </w:p>
    <w:p w14:paraId="083E8EAE" w14:textId="4C9BF5CC"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2.1.4.6.2. </w:t>
      </w:r>
      <w:r w:rsidR="000F1591" w:rsidRPr="003B0063">
        <w:rPr>
          <w:rFonts w:ascii="Times New Roman" w:eastAsia="Times New Roman" w:hAnsi="Times New Roman" w:cs="Times New Roman"/>
          <w:sz w:val="24"/>
          <w:szCs w:val="24"/>
          <w:lang w:eastAsia="ru-RU"/>
        </w:rPr>
        <w:t>Русские традиции.</w:t>
      </w:r>
    </w:p>
    <w:p w14:paraId="62F46DD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Праздники русского мира.</w:t>
      </w:r>
    </w:p>
    <w:p w14:paraId="5626DFFE"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Августовские Спасы.</w:t>
      </w:r>
    </w:p>
    <w:p w14:paraId="2C6BFC0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14:paraId="45B0497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Е.И. Носов «Яблочный спас».</w:t>
      </w:r>
    </w:p>
    <w:p w14:paraId="16FF71E3"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Тепло родного дома.</w:t>
      </w:r>
    </w:p>
    <w:p w14:paraId="60C0DD84"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Родительский дом.</w:t>
      </w:r>
    </w:p>
    <w:p w14:paraId="61FEF8C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А.П. Платонов «На заре туманной юности» (две главы по выбору).</w:t>
      </w:r>
    </w:p>
    <w:p w14:paraId="0D9BC73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В.П. Астафьев «Далёкая и близкая сказка» (рассказ из повести «Последний поклон»).</w:t>
      </w:r>
    </w:p>
    <w:p w14:paraId="2C371ED1" w14:textId="2860F5F4"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2.1.4.6.3. </w:t>
      </w:r>
      <w:r w:rsidR="000F1591" w:rsidRPr="003B0063">
        <w:rPr>
          <w:rFonts w:ascii="Times New Roman" w:eastAsia="Times New Roman" w:hAnsi="Times New Roman" w:cs="Times New Roman"/>
          <w:sz w:val="24"/>
          <w:szCs w:val="24"/>
          <w:lang w:eastAsia="ru-RU"/>
        </w:rPr>
        <w:t>Русский характер – русская душа.</w:t>
      </w:r>
    </w:p>
    <w:p w14:paraId="59A5FF7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Не до ордена – была бы Родина.</w:t>
      </w:r>
    </w:p>
    <w:p w14:paraId="5046FD6E"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Великая Отечественная война.</w:t>
      </w:r>
    </w:p>
    <w:p w14:paraId="4E75467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двух). Например: Н.П. Майоров «Мы», М.В. Кульчицкий «Мечтатель, фантазёр, лентяй-завистник!..» и другие.</w:t>
      </w:r>
    </w:p>
    <w:p w14:paraId="041C42F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Ю.М. Нагибин «Ваганов».</w:t>
      </w:r>
    </w:p>
    <w:p w14:paraId="4B4165AE"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Е.И. Носов «Переправа».</w:t>
      </w:r>
    </w:p>
    <w:p w14:paraId="26E6924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Загадки русской души.</w:t>
      </w:r>
    </w:p>
    <w:p w14:paraId="7686DEB2"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Судьбы русских эмигрантов.</w:t>
      </w:r>
    </w:p>
    <w:p w14:paraId="2F1A4D40"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Б.К. Зайцев «Лёгкое бремя».</w:t>
      </w:r>
    </w:p>
    <w:p w14:paraId="1F124A0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А.Т. Аверченко «Русское искусство».</w:t>
      </w:r>
    </w:p>
    <w:p w14:paraId="1BAE7D62"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 ваших ровесниках.</w:t>
      </w:r>
    </w:p>
    <w:p w14:paraId="100CCAB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Прощание с детством.</w:t>
      </w:r>
    </w:p>
    <w:p w14:paraId="55CA2F44"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Ю.И. Коваль «От Красных ворот» (не менее одного фрагмента по выбору).</w:t>
      </w:r>
    </w:p>
    <w:p w14:paraId="48841A8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Лишь слову жизнь дана.</w:t>
      </w:r>
    </w:p>
    <w:p w14:paraId="0EFB345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«Припадаю к великой реке…»</w:t>
      </w:r>
    </w:p>
    <w:p w14:paraId="5613D262"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Стихотворения (не менее двух). Например: И.А. Бродский «Мой народ», С.А. Каргашин «Я – русский! Спасибо, Господи!..» и другие.</w:t>
      </w:r>
    </w:p>
    <w:p w14:paraId="517ADF34" w14:textId="2F27A4CB"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2.1.4.7. </w:t>
      </w:r>
      <w:r w:rsidR="000F1591" w:rsidRPr="003B0063">
        <w:rPr>
          <w:rFonts w:ascii="Times New Roman" w:eastAsia="Times New Roman" w:hAnsi="Times New Roman" w:cs="Times New Roman"/>
          <w:sz w:val="24"/>
          <w:szCs w:val="24"/>
          <w:lang w:eastAsia="ru-RU"/>
        </w:rPr>
        <w:t>Планируемые результаты освоения программы по родной (русской) литературе на уровне основного общего образования.</w:t>
      </w:r>
    </w:p>
    <w:p w14:paraId="71D1B36A" w14:textId="0CD15B38"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2.1.4.7.1. </w:t>
      </w:r>
      <w:r w:rsidR="000F1591" w:rsidRPr="003B0063">
        <w:rPr>
          <w:rFonts w:ascii="Times New Roman" w:eastAsia="Times New Roman" w:hAnsi="Times New Roman" w:cs="Times New Roman"/>
          <w:sz w:val="24"/>
          <w:szCs w:val="24"/>
          <w:lang w:eastAsia="ru-RU"/>
        </w:rPr>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4DCEE6F" w14:textId="33F89292"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2.1.4.7.2. </w:t>
      </w:r>
      <w:r w:rsidR="000F1591" w:rsidRPr="003B0063">
        <w:rPr>
          <w:rFonts w:ascii="Times New Roman" w:eastAsia="Times New Roman" w:hAnsi="Times New Roman" w:cs="Times New Roman"/>
          <w:sz w:val="24"/>
          <w:szCs w:val="24"/>
          <w:lang w:eastAsia="ru-RU"/>
        </w:rP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14:paraId="7AB3D4C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5FF739A0"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1) гражданского воспитания:</w:t>
      </w:r>
    </w:p>
    <w:p w14:paraId="2A6A8CD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14:paraId="54AAB6A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lastRenderedPageBreak/>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14:paraId="342EF41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неприятие любых форм экстремизма, дискриминации;</w:t>
      </w:r>
    </w:p>
    <w:p w14:paraId="08582AF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понимание роли различных социальных институтов в жизни человека;</w:t>
      </w:r>
    </w:p>
    <w:p w14:paraId="3975408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239BCCE"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представление о способах противодействия коррупции;</w:t>
      </w:r>
    </w:p>
    <w:p w14:paraId="5C0D206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7EA0C2A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готовность к участию в гуманитарной деятельности (волонтёрство, помощь людям, нуждающимся в ней);</w:t>
      </w:r>
    </w:p>
    <w:p w14:paraId="7858FD40"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2) патриотического воспитания:</w:t>
      </w:r>
    </w:p>
    <w:p w14:paraId="08F8661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C70E16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184524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C568062"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3) духовно-нравственного воспитания:</w:t>
      </w:r>
    </w:p>
    <w:p w14:paraId="7D8807B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w:t>
      </w:r>
    </w:p>
    <w:p w14:paraId="669CE8B2"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2C97E030"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9805E03"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4) эстетического воспитания:</w:t>
      </w:r>
    </w:p>
    <w:p w14:paraId="2CA38B5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1925FBF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осознание важности художественной культуры как средства коммуникации и самовыражения;</w:t>
      </w:r>
    </w:p>
    <w:p w14:paraId="6140581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понимание ценности отечественного и мирового искусства, роли этнических культурных традиций и народного творчества;</w:t>
      </w:r>
    </w:p>
    <w:p w14:paraId="7C808C5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стремление к самовыражению в разных видах искусства;</w:t>
      </w:r>
    </w:p>
    <w:p w14:paraId="6A95274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5) физического воспитания, формирования культуры здоровья и эмоционального благополучия:</w:t>
      </w:r>
    </w:p>
    <w:p w14:paraId="771156E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осознание ценности жизни;</w:t>
      </w:r>
    </w:p>
    <w:p w14:paraId="6F4033B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D0CABC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A25CE7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соблюдение правил безопасности, в том числе навыков безопасного поведения в Интернет-среде;</w:t>
      </w:r>
    </w:p>
    <w:p w14:paraId="576EDD1C"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3255D4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умение принимать себя и других, не осуждая;</w:t>
      </w:r>
    </w:p>
    <w:p w14:paraId="5B77578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lastRenderedPageBreak/>
        <w:t>умение осознавать эмоциональное состояние себя и других, умение управлять собственным эмоциональным состоянием;</w:t>
      </w:r>
    </w:p>
    <w:p w14:paraId="0C66033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сформированность навыка рефлексии, признание своего права на ошибку и такого же права другого человека;</w:t>
      </w:r>
    </w:p>
    <w:p w14:paraId="4095B2F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6) трудового воспитания:</w:t>
      </w:r>
    </w:p>
    <w:p w14:paraId="49FF75BC"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3B0063">
        <w:rPr>
          <w:rFonts w:ascii="Times New Roman" w:eastAsia="SchoolBookSanPin" w:hAnsi="Times New Roman" w:cs="Times New Roman"/>
          <w:sz w:val="24"/>
          <w:szCs w:val="24"/>
        </w:rPr>
        <w:t>населенного пункта, родного края)</w:t>
      </w:r>
      <w:r w:rsidRPr="003B0063">
        <w:rPr>
          <w:rFonts w:ascii="Times New Roman" w:eastAsia="Times New Roman" w:hAnsi="Times New Roman" w:cs="Times New Roman"/>
          <w:sz w:val="24"/>
          <w:szCs w:val="24"/>
          <w:lang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68549C7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14:paraId="1104568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E78613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готовность адаптироваться в профессиональной среде;</w:t>
      </w:r>
    </w:p>
    <w:p w14:paraId="1B358113"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уважение к труду и результатам трудовой деятельности;</w:t>
      </w:r>
    </w:p>
    <w:p w14:paraId="6EA57B82"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D80209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7) экологического воспитания:</w:t>
      </w:r>
    </w:p>
    <w:p w14:paraId="17700094"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ED2E39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повышение уровня экологической культуры, осознание глобального характера экологических проблем и путей их решения;</w:t>
      </w:r>
    </w:p>
    <w:p w14:paraId="3B70F530"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активное неприятие действий, приносящих вред окружающей среде;</w:t>
      </w:r>
    </w:p>
    <w:p w14:paraId="777AFF2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осознание своей роли как гражданина и потребителя в условиях взаимосвязи природной, технологической и социальной среды;</w:t>
      </w:r>
    </w:p>
    <w:p w14:paraId="449BC81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готовность к участию в практической деятельности экологической направленности;</w:t>
      </w:r>
    </w:p>
    <w:p w14:paraId="275838D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8) ценности научного познания:</w:t>
      </w:r>
    </w:p>
    <w:p w14:paraId="7E88FD5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86D15F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овладение языковой и читательской культурой как средством познания мира;</w:t>
      </w:r>
    </w:p>
    <w:p w14:paraId="3BF10A63"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9284764"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9) адаптации к изменяющимся условиям социальной и природной среды:</w:t>
      </w:r>
    </w:p>
    <w:p w14:paraId="09478F7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9585ED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способность обучающихся ко взаимодействию в условиях неопределённости, открытость опыту и знаниям других;</w:t>
      </w:r>
    </w:p>
    <w:p w14:paraId="6E3A3870"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4A94099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C40A4B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lastRenderedPageBreak/>
        <w:t>умение оперировать основными понятиями, терминами и представлениями в области концепции устойчивого развития;</w:t>
      </w:r>
    </w:p>
    <w:p w14:paraId="46FC0FE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умение анализировать и выявлять взаимосвязи природы, общества и экономики;</w:t>
      </w:r>
    </w:p>
    <w:p w14:paraId="4EFA90FE"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7D994114"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способность обучающихся осознавать стрессовую ситуацию, оценивать происходящие изменения и их последствия;</w:t>
      </w:r>
    </w:p>
    <w:p w14:paraId="7B62902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воспринимать стрессовую ситуацию как вызов, требующий контрмер;</w:t>
      </w:r>
    </w:p>
    <w:p w14:paraId="0F420E8E"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оценивать ситуацию стресса, корректировать принимаемые решения и действия;</w:t>
      </w:r>
    </w:p>
    <w:p w14:paraId="743508F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формулировать и оценивать риски и последствия, формировать опыт, находить позитивное в произошедшей ситуации;</w:t>
      </w:r>
    </w:p>
    <w:p w14:paraId="31A5F274"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быть готовым действовать в отсутствие гарантий успеха.</w:t>
      </w:r>
    </w:p>
    <w:p w14:paraId="46531665" w14:textId="00EF60CB"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2.1.4.7.3. </w:t>
      </w:r>
      <w:r w:rsidR="000F1591" w:rsidRPr="003B0063">
        <w:rPr>
          <w:rFonts w:ascii="Times New Roman" w:eastAsia="Times New Roman" w:hAnsi="Times New Roman" w:cs="Times New Roman"/>
          <w:sz w:val="24"/>
          <w:szCs w:val="24"/>
          <w:lang w:eastAsia="ru-RU"/>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C8EFAC0" w14:textId="4D7793D7"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2.1.4.7.4. </w:t>
      </w:r>
      <w:r w:rsidR="000F1591" w:rsidRPr="003B0063">
        <w:rPr>
          <w:rFonts w:ascii="Times New Roman" w:eastAsia="Times New Roman"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14:paraId="1436A4B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выявлять и характеризовать существенные признаки объектов (явлений);</w:t>
      </w:r>
    </w:p>
    <w:p w14:paraId="0F58E768"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14:paraId="60B230BC"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F047FB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выявлять дефициты информации, данных, необходимых для решения поставленной задачи;</w:t>
      </w:r>
    </w:p>
    <w:p w14:paraId="5AA4DDD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1DF175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68FFC3C" w14:textId="585C8F00"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2.1.4.7.5. </w:t>
      </w:r>
      <w:r w:rsidR="000F1591" w:rsidRPr="003B0063">
        <w:rPr>
          <w:rFonts w:ascii="Times New Roman" w:eastAsia="Times New Roman"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CCC8582"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использовать вопросы как исследовательский инструмент познания;</w:t>
      </w:r>
    </w:p>
    <w:p w14:paraId="0D2A9270"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5408DB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p w14:paraId="088A1DD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5A8ACC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оценивать на применимость и достоверность информации, полученной в ходе исследования (эксперимента);</w:t>
      </w:r>
    </w:p>
    <w:p w14:paraId="22FA4EE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77B1B54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783676F" w14:textId="2B4041D9"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2.1.4.7.6. </w:t>
      </w:r>
      <w:r w:rsidR="000F1591" w:rsidRPr="003B0063">
        <w:rPr>
          <w:rFonts w:ascii="Times New Roman" w:eastAsia="Times New Roman" w:hAnsi="Times New Roman" w:cs="Times New Roman"/>
          <w:sz w:val="24"/>
          <w:szCs w:val="24"/>
          <w:lang w:eastAsia="ru-RU"/>
        </w:rPr>
        <w:t>У обучающегося будут сформированы умения работать с информацией как часть познавательных универсальных учебных действий:</w:t>
      </w:r>
    </w:p>
    <w:p w14:paraId="0724120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DD43E0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выбирать, анализировать, систематизировать и интерпретировать информацию различных видов и форм представления;</w:t>
      </w:r>
    </w:p>
    <w:p w14:paraId="225C882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14:paraId="52E12D4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3937542"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оценивать надёжность информации по критериям, предложенным педагогическим работником или сформулированным самостоятельно;</w:t>
      </w:r>
    </w:p>
    <w:p w14:paraId="6B0624B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эффективно запоминать и систематизировать информацию.</w:t>
      </w:r>
    </w:p>
    <w:p w14:paraId="65BC569A" w14:textId="6A6E82A4"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2.1.4.7.7. </w:t>
      </w:r>
      <w:r w:rsidR="000F1591" w:rsidRPr="003B0063">
        <w:rPr>
          <w:rFonts w:ascii="Times New Roman" w:eastAsia="Times New Roman" w:hAnsi="Times New Roman" w:cs="Times New Roman"/>
          <w:sz w:val="24"/>
          <w:szCs w:val="24"/>
          <w:lang w:eastAsia="ru-RU"/>
        </w:rPr>
        <w:t>У обучающегося будут сформированы умения общения как часть коммуникативных универсальных учебных действий:</w:t>
      </w:r>
    </w:p>
    <w:p w14:paraId="05533A2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воспринимать и формулировать суждения, выражать эмоции в соответствии с целями и условиями общения; </w:t>
      </w:r>
    </w:p>
    <w:p w14:paraId="64EB76DC"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выражать себя (свою точку зрения) в устных и письменных текстах; </w:t>
      </w:r>
    </w:p>
    <w:p w14:paraId="383BBDB3"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14:paraId="66E94574"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понимать намерения других, проявлять уважительное отношение к собеседнику и в корректной форме формулировать свои возражения; </w:t>
      </w:r>
    </w:p>
    <w:p w14:paraId="1E1A73A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77D3481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сопоставлять свои суждения с суждениями других участников диалога, обнаруживать различие и сходство позиций; </w:t>
      </w:r>
    </w:p>
    <w:p w14:paraId="7F82BC8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публично представлять результаты выполненного опыта (эксперимента, исследования, проекта); </w:t>
      </w:r>
    </w:p>
    <w:p w14:paraId="55877D34"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9DB1EF6" w14:textId="21CCA40C"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2.1.4.7.8. </w:t>
      </w:r>
      <w:r w:rsidR="000F1591" w:rsidRPr="003B0063">
        <w:rPr>
          <w:rFonts w:ascii="Times New Roman" w:eastAsia="Times New Roman" w:hAnsi="Times New Roman" w:cs="Times New Roman"/>
          <w:sz w:val="24"/>
          <w:szCs w:val="24"/>
          <w:lang w:eastAsia="ru-RU"/>
        </w:rPr>
        <w:t>У обучающегося будут сформированы умения совместной деятельности как часть коммуникативных универсальных учебных действий:</w:t>
      </w:r>
    </w:p>
    <w:p w14:paraId="763FB2DC"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04BD868E"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75DFA6F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обобщать мнения нескольких </w:t>
      </w:r>
      <w:r w:rsidRPr="003B0063">
        <w:rPr>
          <w:rFonts w:ascii="Times New Roman" w:hAnsi="Times New Roman" w:cs="Times New Roman"/>
          <w:sz w:val="24"/>
          <w:szCs w:val="24"/>
        </w:rPr>
        <w:t>человек</w:t>
      </w:r>
      <w:r w:rsidRPr="003B0063">
        <w:rPr>
          <w:rFonts w:ascii="Times New Roman" w:eastAsia="Times New Roman" w:hAnsi="Times New Roman" w:cs="Times New Roman"/>
          <w:sz w:val="24"/>
          <w:szCs w:val="24"/>
          <w:lang w:eastAsia="ru-RU"/>
        </w:rPr>
        <w:t xml:space="preserve">, проявлять готовность руководить, выполнять поручения, подчиняться; </w:t>
      </w:r>
    </w:p>
    <w:p w14:paraId="2015201C"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657D85A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1B7D02F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14:paraId="25E80A3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1DC87D7" w14:textId="43E3C1E1"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2.1.4.7.9. </w:t>
      </w:r>
      <w:r w:rsidR="000F1591" w:rsidRPr="003B0063">
        <w:rPr>
          <w:rFonts w:ascii="Times New Roman" w:eastAsia="Times New Roman" w:hAnsi="Times New Roman" w:cs="Times New Roman"/>
          <w:sz w:val="24"/>
          <w:szCs w:val="24"/>
          <w:lang w:eastAsia="ru-RU"/>
        </w:rPr>
        <w:t>У обучающегося будут сформированы умения самоорганизации как часть регулятивных универсальных учебных действий:</w:t>
      </w:r>
    </w:p>
    <w:p w14:paraId="1454353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выявлять проблемы для решения в жизненных и учебных ситуациях;</w:t>
      </w:r>
    </w:p>
    <w:p w14:paraId="7D8A97AE"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ориентироваться в различных подходах принятия решений (индивидуальное, принятие решения в группе, принятие решений группой); </w:t>
      </w:r>
    </w:p>
    <w:p w14:paraId="48E9F57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27A5E1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3B78C1B2"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проводить выбор и брать ответственность за решение.</w:t>
      </w:r>
    </w:p>
    <w:p w14:paraId="22AB90A0" w14:textId="1F1BFF12"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2.1.4.7.10. </w:t>
      </w:r>
      <w:r w:rsidR="000F1591" w:rsidRPr="003B0063">
        <w:rPr>
          <w:rFonts w:ascii="Times New Roman" w:eastAsia="Times New Roman" w:hAnsi="Times New Roman" w:cs="Times New Roman"/>
          <w:sz w:val="24"/>
          <w:szCs w:val="24"/>
          <w:lang w:eastAsia="ru-RU"/>
        </w:rPr>
        <w:t>У обучающегося будут сформированы умения самоконтроля как часть регулятивных универсальных учебных действий:</w:t>
      </w:r>
    </w:p>
    <w:p w14:paraId="2AD7FE20"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владеть способами самоконтроля, самомотивации и рефлексии; </w:t>
      </w:r>
    </w:p>
    <w:p w14:paraId="3B3CEDB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давать оценку ситуации и предлагать план её изменения; </w:t>
      </w:r>
    </w:p>
    <w:p w14:paraId="2B78420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F89B10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20593302"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1906A8EC"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оценивать соответствие результата цели и условиям.</w:t>
      </w:r>
    </w:p>
    <w:p w14:paraId="2F8B2D5E" w14:textId="4DC45BF9"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2.1.4.7.11. </w:t>
      </w:r>
      <w:r w:rsidR="000F1591" w:rsidRPr="003B0063">
        <w:rPr>
          <w:rFonts w:ascii="Times New Roman" w:eastAsia="Times New Roman" w:hAnsi="Times New Roman" w:cs="Times New Roman"/>
          <w:sz w:val="24"/>
          <w:szCs w:val="24"/>
          <w:lang w:eastAsia="ru-RU"/>
        </w:rPr>
        <w:t xml:space="preserve">У обучающегося будут сформированы умения эмоционального интеллекта как часть регулятивных универсальных учебных действий: </w:t>
      </w:r>
    </w:p>
    <w:p w14:paraId="09583B8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различать, называть и управлять собственными эмоциями и эмоциями других; </w:t>
      </w:r>
    </w:p>
    <w:p w14:paraId="18EF7AD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выявлять и анализировать причины эмоций; </w:t>
      </w:r>
    </w:p>
    <w:p w14:paraId="36493033"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ставить себя на место другого человека, понимать мотивы и намерения другого; </w:t>
      </w:r>
    </w:p>
    <w:p w14:paraId="30CAEC0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регулировать способ выражения эмоций.</w:t>
      </w:r>
    </w:p>
    <w:p w14:paraId="73CE41D4" w14:textId="6884A342"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2.1.4.7.12. </w:t>
      </w:r>
      <w:r w:rsidR="000F1591" w:rsidRPr="003B0063">
        <w:rPr>
          <w:rFonts w:ascii="Times New Roman" w:eastAsia="Times New Roman" w:hAnsi="Times New Roman" w:cs="Times New Roman"/>
          <w:sz w:val="24"/>
          <w:szCs w:val="24"/>
          <w:lang w:eastAsia="ru-RU"/>
        </w:rPr>
        <w:t xml:space="preserve">У обучающегося будут сформированы умения принимать себя и других как часть регулятивных универсальных учебных действий: </w:t>
      </w:r>
    </w:p>
    <w:p w14:paraId="4AC0481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осознанно относиться к другому человеку, его мнению; </w:t>
      </w:r>
    </w:p>
    <w:p w14:paraId="4D999D4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признавать своё право на ошибку и такое же право другого; </w:t>
      </w:r>
    </w:p>
    <w:p w14:paraId="193466B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принимать себя и других, не осуждая; </w:t>
      </w:r>
    </w:p>
    <w:p w14:paraId="0A5663B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открытость себе и другим; </w:t>
      </w:r>
    </w:p>
    <w:p w14:paraId="2F3C0B0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осознавать невозможность контролировать всё вокруг.</w:t>
      </w:r>
    </w:p>
    <w:p w14:paraId="2D807B3D" w14:textId="7BBC1CD1"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2.1.4.8. </w:t>
      </w:r>
      <w:r w:rsidR="000F1591" w:rsidRPr="003B0063">
        <w:rPr>
          <w:rFonts w:ascii="Times New Roman" w:eastAsia="Times New Roman" w:hAnsi="Times New Roman" w:cs="Times New Roman"/>
          <w:sz w:val="24"/>
          <w:szCs w:val="24"/>
          <w:lang w:eastAsia="ru-RU"/>
        </w:rPr>
        <w:t>Предметные результаты освоения программы по родной (русской) литературе:</w:t>
      </w:r>
    </w:p>
    <w:p w14:paraId="3504AF9F"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0FD2462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понимание родной литературы как одной из основных национально-культурных ценностей народа, особого способа познания жизни;</w:t>
      </w:r>
    </w:p>
    <w:p w14:paraId="10D9DC0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10DB93B3"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w:t>
      </w:r>
      <w:r w:rsidRPr="003B0063">
        <w:rPr>
          <w:rFonts w:ascii="Times New Roman" w:eastAsia="Times New Roman" w:hAnsi="Times New Roman" w:cs="Times New Roman"/>
          <w:sz w:val="24"/>
          <w:szCs w:val="24"/>
          <w:lang w:eastAsia="ru-RU"/>
        </w:rPr>
        <w:lastRenderedPageBreak/>
        <w:t>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14:paraId="52BDFD9D"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развитие способности понимать литературные художественные произведения, отражающие разные этнокультурные традиции;</w:t>
      </w:r>
    </w:p>
    <w:p w14:paraId="5DB743B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5AAE32A6" w14:textId="6033DC60"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2.1.4.8.1. </w:t>
      </w:r>
      <w:r w:rsidR="000F1591" w:rsidRPr="003B0063">
        <w:rPr>
          <w:rFonts w:ascii="Times New Roman" w:eastAsia="Times New Roman" w:hAnsi="Times New Roman" w:cs="Times New Roman"/>
          <w:sz w:val="24"/>
          <w:szCs w:val="24"/>
          <w:lang w:eastAsia="ru-RU"/>
        </w:rPr>
        <w:t>Предметные результаты освоения программы по родной (русской) литературе к концу обучения в 5 классе:</w:t>
      </w:r>
    </w:p>
    <w:p w14:paraId="67DA02B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31A6FC59"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6E2BC250"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1FCA6B0E"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3379B27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5EBFF916" w14:textId="13DA4F62"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2.1.4.8.2. </w:t>
      </w:r>
      <w:r w:rsidR="000F1591" w:rsidRPr="003B0063">
        <w:rPr>
          <w:rFonts w:ascii="Times New Roman" w:eastAsia="Times New Roman" w:hAnsi="Times New Roman" w:cs="Times New Roman"/>
          <w:sz w:val="24"/>
          <w:szCs w:val="24"/>
          <w:lang w:eastAsia="ru-RU"/>
        </w:rPr>
        <w:t>Предметные результаты освоения программы по родной (русской) литературе к концу обучения в 6 классе:</w:t>
      </w:r>
    </w:p>
    <w:p w14:paraId="05C39EE2"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14:paraId="3CB2E811"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осознавать ключевые для русского национального сознания культурные и нравственные смыслы в произведениях о Русском Севере и русской зиме;</w:t>
      </w:r>
    </w:p>
    <w:p w14:paraId="367DB53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0F9D94B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2B5ED78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w:t>
      </w:r>
      <w:r w:rsidRPr="003B0063">
        <w:rPr>
          <w:rFonts w:ascii="Times New Roman" w:eastAsia="Times New Roman" w:hAnsi="Times New Roman" w:cs="Times New Roman"/>
          <w:sz w:val="24"/>
          <w:szCs w:val="24"/>
          <w:lang w:eastAsia="ru-RU"/>
        </w:rPr>
        <w:lastRenderedPageBreak/>
        <w:t>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707ED524"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CC3BF63" w14:textId="74FE3C41"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2.1.4.8.3. </w:t>
      </w:r>
      <w:r w:rsidR="000F1591" w:rsidRPr="003B0063">
        <w:rPr>
          <w:rFonts w:ascii="Times New Roman" w:eastAsia="Times New Roman" w:hAnsi="Times New Roman" w:cs="Times New Roman"/>
          <w:sz w:val="24"/>
          <w:szCs w:val="24"/>
          <w:lang w:eastAsia="ru-RU"/>
        </w:rPr>
        <w:t>Предметные результаты освоения программы по родной (русской) литературе к концу обучения в 7 классе:</w:t>
      </w:r>
    </w:p>
    <w:p w14:paraId="0C9215CE"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5B5B355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5519F23E"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5F6F11BC"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430831A3"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2C6519FA" w14:textId="4E6B0436"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 xml:space="preserve">2.1.4.8.4. </w:t>
      </w:r>
      <w:r w:rsidR="000F1591" w:rsidRPr="003B0063">
        <w:rPr>
          <w:rFonts w:ascii="Times New Roman" w:eastAsia="Times New Roman" w:hAnsi="Times New Roman" w:cs="Times New Roman"/>
          <w:sz w:val="24"/>
          <w:szCs w:val="24"/>
          <w:lang w:eastAsia="ru-RU"/>
        </w:rPr>
        <w:t>Предметные результаты освоения программы по родной (русской) литературе к концу обучения в 8 классе:</w:t>
      </w:r>
    </w:p>
    <w:p w14:paraId="3DA2448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152C4F3B"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5FE84FE4"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6E4DC647"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8BC7393"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30AAA9E4" w14:textId="589FA684" w:rsidR="000F1591" w:rsidRPr="003B0063" w:rsidRDefault="00372E35"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lastRenderedPageBreak/>
        <w:t xml:space="preserve">2.1.4.8.5. </w:t>
      </w:r>
      <w:r w:rsidR="000F1591" w:rsidRPr="003B0063">
        <w:rPr>
          <w:rFonts w:ascii="Times New Roman" w:eastAsia="Times New Roman" w:hAnsi="Times New Roman" w:cs="Times New Roman"/>
          <w:sz w:val="24"/>
          <w:szCs w:val="24"/>
          <w:lang w:eastAsia="ru-RU"/>
        </w:rPr>
        <w:t>Предметные результаты освоения программы по родной (русской) литературе к концу обучения в 9 классе:</w:t>
      </w:r>
    </w:p>
    <w:p w14:paraId="1E44615A"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14:paraId="40578526"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89BD945"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0DEB1D70"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FD4FE6C" w14:textId="77777777" w:rsidR="000F1591" w:rsidRPr="003B0063" w:rsidRDefault="000F1591" w:rsidP="0063452C">
      <w:pPr>
        <w:spacing w:after="0" w:line="240" w:lineRule="auto"/>
        <w:ind w:firstLine="709"/>
        <w:contextualSpacing/>
        <w:jc w:val="both"/>
        <w:rPr>
          <w:rFonts w:ascii="Times New Roman" w:eastAsia="Times New Roman" w:hAnsi="Times New Roman" w:cs="Times New Roman"/>
          <w:sz w:val="24"/>
          <w:szCs w:val="24"/>
          <w:lang w:eastAsia="ru-RU"/>
        </w:rPr>
      </w:pPr>
      <w:r w:rsidRPr="003B0063">
        <w:rPr>
          <w:rFonts w:ascii="Times New Roman" w:eastAsia="Times New Roman" w:hAnsi="Times New Roman" w:cs="Times New Roman"/>
          <w:sz w:val="24"/>
          <w:szCs w:val="24"/>
          <w:lang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4659F8C0" w14:textId="77777777" w:rsidR="00293EC6" w:rsidRPr="003B0063" w:rsidRDefault="00293EC6" w:rsidP="0063452C">
      <w:pPr>
        <w:spacing w:line="240" w:lineRule="auto"/>
        <w:contextualSpacing/>
        <w:jc w:val="both"/>
        <w:rPr>
          <w:rFonts w:ascii="Times New Roman" w:hAnsi="Times New Roman" w:cs="Times New Roman"/>
          <w:sz w:val="24"/>
          <w:szCs w:val="24"/>
        </w:rPr>
      </w:pPr>
    </w:p>
    <w:p w14:paraId="04A8C6CE" w14:textId="77777777" w:rsidR="00293EC6" w:rsidRPr="003B0063" w:rsidRDefault="00293EC6" w:rsidP="0063452C">
      <w:pPr>
        <w:spacing w:line="240" w:lineRule="auto"/>
        <w:contextualSpacing/>
        <w:jc w:val="both"/>
        <w:rPr>
          <w:rFonts w:ascii="Times New Roman" w:hAnsi="Times New Roman" w:cs="Times New Roman"/>
          <w:sz w:val="24"/>
          <w:szCs w:val="24"/>
        </w:rPr>
      </w:pPr>
    </w:p>
    <w:p w14:paraId="468E9EB2" w14:textId="01A278A3" w:rsidR="00F94FC2" w:rsidRPr="003B0063" w:rsidRDefault="00F94FC2" w:rsidP="0063452C">
      <w:pPr>
        <w:spacing w:line="240" w:lineRule="auto"/>
        <w:contextualSpacing/>
        <w:jc w:val="both"/>
        <w:rPr>
          <w:rFonts w:ascii="Times New Roman" w:hAnsi="Times New Roman" w:cs="Times New Roman"/>
          <w:b/>
          <w:sz w:val="24"/>
          <w:szCs w:val="24"/>
        </w:rPr>
      </w:pPr>
      <w:r w:rsidRPr="003B0063">
        <w:rPr>
          <w:rFonts w:ascii="Times New Roman" w:hAnsi="Times New Roman" w:cs="Times New Roman"/>
          <w:b/>
          <w:sz w:val="24"/>
          <w:szCs w:val="24"/>
        </w:rPr>
        <w:t>2.1.5. Рабочая программа по учебному предмету «Иностранный (английский) язык».</w:t>
      </w:r>
    </w:p>
    <w:p w14:paraId="686ADB58" w14:textId="78E20016"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Рабочая программа по учебному предмету «Иностранный (английский) язык» (предметная область «Иностранные языки») (далее соответственно – программа по-иностранному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по-иностранному (английскому) языку.</w:t>
      </w:r>
    </w:p>
    <w:p w14:paraId="666DA026" w14:textId="481AB4C2"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2.1.5.1. Пояснительная записка.</w:t>
      </w:r>
    </w:p>
    <w:p w14:paraId="16A5C233" w14:textId="5C67C7BA"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2.1.5.1.1. Программа по-иностранному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7017E3AF" w14:textId="21BB1EBA"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2.1.5.1.2. Программа по-иностранному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по-иностранному (английскому) языку. Программа по-иностранному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по-иностранному (английскому) языку для основного общего образования предусмотрено развитие речевых умений и языковых </w:t>
      </w:r>
      <w:r w:rsidRPr="003B0063">
        <w:rPr>
          <w:rFonts w:ascii="Times New Roman" w:hAnsi="Times New Roman" w:cs="Times New Roman"/>
          <w:sz w:val="24"/>
          <w:szCs w:val="24"/>
        </w:rPr>
        <w:lastRenderedPageBreak/>
        <w:t>навыков, представленных в федеральной рабочей программе по-иностранному (английскому) языку начального общего образования, что обеспечивает преемственность между уровнями общего образования.</w:t>
      </w:r>
    </w:p>
    <w:p w14:paraId="5F86A383" w14:textId="02C80740"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2.1.5.1.3.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4B3BCB01" w14:textId="26ABE599"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2.1.5.1.4. Построение программы по-иностранному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E7CD37" w14:textId="7641CB91"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2.1.5.1.5. 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0AB8876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642E6A41" w14:textId="5DF38600"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2.1.5.1.6. Целью иноязычного образования является формирование коммуникативной компетенции обучающихся в единстве таких её составляющих, как:</w:t>
      </w:r>
    </w:p>
    <w:p w14:paraId="63AF2D8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5272A62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135D07A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72FB513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свою страну, её культуру в условиях межкультурного общения;</w:t>
      </w:r>
    </w:p>
    <w:p w14:paraId="2E67394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490DC065" w14:textId="1B494C4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2.1.5.1.7.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2F9ACDD7" w14:textId="13DF7C48"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2.1.5.1.8.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60D78134" w14:textId="12E03B95"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2.1.5.1.9. Общее число часов, рекомендованных для изучения иностранного (английского) языка, – 510 часов: в 5 классе – 102 час (3 часа в неделю), в 6 классе – 102 часа (3 часа в </w:t>
      </w:r>
      <w:r w:rsidRPr="003B0063">
        <w:rPr>
          <w:rFonts w:ascii="Times New Roman" w:hAnsi="Times New Roman" w:cs="Times New Roman"/>
          <w:sz w:val="24"/>
          <w:szCs w:val="24"/>
        </w:rPr>
        <w:lastRenderedPageBreak/>
        <w:t>неделю), в 7 классе – 102 часа (3 часа в неделю), в 8 классе –102 часа (3 часа в неделю), в 9 классе – 102 часа (3 часа в неделю).</w:t>
      </w:r>
    </w:p>
    <w:p w14:paraId="46848866" w14:textId="57D3F89C"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2.1.5.1.10.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65718918" w14:textId="744DD503"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2.1.5.2. Содержание обучения в 5 классе.</w:t>
      </w:r>
    </w:p>
    <w:p w14:paraId="4FA547F7" w14:textId="1F6A3E95"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2.1.5.2.1. Коммуникативные умения.</w:t>
      </w:r>
    </w:p>
    <w:p w14:paraId="12C6BE4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D7F553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Моя семья. Мои друзья. Семейные праздники: день рождения, Новый год.</w:t>
      </w:r>
    </w:p>
    <w:p w14:paraId="48F4A5C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Внешность и характер человека (литературного персонажа).</w:t>
      </w:r>
    </w:p>
    <w:p w14:paraId="6C89715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Досуг и увлечения (хобби) современного подростка (чтение, кино, спорт).</w:t>
      </w:r>
    </w:p>
    <w:p w14:paraId="6FCD84C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Здоровый образ жизни: режим труда и отдыха, здоровое питание.</w:t>
      </w:r>
    </w:p>
    <w:p w14:paraId="3A6B711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Покупки: одежда, обувь и продукты питания.</w:t>
      </w:r>
    </w:p>
    <w:p w14:paraId="46DDDB5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Школа, школьная жизнь, школьная форма, изучаемые предметы. Переписка с иностранными сверстниками.</w:t>
      </w:r>
    </w:p>
    <w:p w14:paraId="48337E1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Каникулы в различное время года. Виды отдыха.</w:t>
      </w:r>
    </w:p>
    <w:p w14:paraId="7A7996D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Природа: дикие и домашние животные. Погода.</w:t>
      </w:r>
    </w:p>
    <w:p w14:paraId="259BB4E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Родной город (село). Транспорт.</w:t>
      </w:r>
    </w:p>
    <w:p w14:paraId="6178E29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59A2D7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Выдающиеся люди родной страны и страны (стран) изучаемого языка: писатели, поэты.</w:t>
      </w:r>
    </w:p>
    <w:p w14:paraId="36CF5AA4" w14:textId="54D2FE81"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2.1.5.2.2. Говорение.</w:t>
      </w:r>
    </w:p>
    <w:p w14:paraId="4BD51DC5" w14:textId="46083A95"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2.1.5.2.3. Развитие коммуникативных умений диалогической речи на базе умений, сформированных на уровне начального общего образования:</w:t>
      </w:r>
    </w:p>
    <w:p w14:paraId="49E3E06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6241D4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72848C3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14:paraId="62047FE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61ACDF3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диалога – до 5 реплик со стороны каждого собеседника.</w:t>
      </w:r>
    </w:p>
    <w:p w14:paraId="3FFB662B" w14:textId="65E2E0AD"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2.1.5.2.4. Развитие коммуникативных умений монологической речи на базе умений, сформированных на уровне начального общего образования:</w:t>
      </w:r>
    </w:p>
    <w:p w14:paraId="2A8B53C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14:paraId="3E195F5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6E6C78D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повествование (сообщение);</w:t>
      </w:r>
    </w:p>
    <w:p w14:paraId="52645B7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изложение (пересказ) основного содержания прочитанного текста;</w:t>
      </w:r>
    </w:p>
    <w:p w14:paraId="6F16E1F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краткое изложение результатов выполненной проектной работы.</w:t>
      </w:r>
    </w:p>
    <w:p w14:paraId="5BE8925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0443992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монологического высказывания – 5–6 фраз.</w:t>
      </w:r>
    </w:p>
    <w:p w14:paraId="305857AC" w14:textId="1509CAE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2.1.5.2.5. Аудирование.</w:t>
      </w:r>
    </w:p>
    <w:p w14:paraId="482832C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14:paraId="4930FF9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77C9408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7EBC851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14B3A8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E11C95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B65656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Время звучания текста (текстов) для аудирования – до 1 минуты.</w:t>
      </w:r>
    </w:p>
    <w:p w14:paraId="2BEFB147" w14:textId="0BA10C65"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2.1.5.2.6. Смысловое чтение.</w:t>
      </w:r>
    </w:p>
    <w:p w14:paraId="2570C5B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25CC30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6BB3F34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89137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несплошных текстов (таблиц) и понимание представленной в них информации.</w:t>
      </w:r>
    </w:p>
    <w:p w14:paraId="32BC448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7B9E8EF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текста (текстов) для чтения – 180–200 слов.</w:t>
      </w:r>
    </w:p>
    <w:p w14:paraId="0CE081D7" w14:textId="44A94BFD"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2.1.5.2.7. Письменная речь.</w:t>
      </w:r>
    </w:p>
    <w:p w14:paraId="1BE1C76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14:paraId="3FAACFD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16F56C9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написание коротких поздравлений с праздниками (с Новым годом, Рождеством, днём рождения);</w:t>
      </w:r>
    </w:p>
    <w:p w14:paraId="60548B4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266F8D7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2091E472" w14:textId="52A617EE"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2.1.5.2.8. Языковые знания и умения.</w:t>
      </w:r>
    </w:p>
    <w:p w14:paraId="17F5AC54" w14:textId="6AD4ECB1"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2.1.5.2.9. Фонетическая сторона речи.</w:t>
      </w:r>
    </w:p>
    <w:p w14:paraId="46E0CDD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946455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7DFF5D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14:paraId="45E66ED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текста для чтения вслух – до 90 слов.</w:t>
      </w:r>
    </w:p>
    <w:p w14:paraId="34377AD0" w14:textId="2A363C8C"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2.1.5.2.10. Графика, орфография и пунктуация.</w:t>
      </w:r>
    </w:p>
    <w:p w14:paraId="4F6F3A5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написание изученных слов.</w:t>
      </w:r>
    </w:p>
    <w:p w14:paraId="791D8E4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DE7BA2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DDDDA04" w14:textId="23FC883D"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2.1.5.2.11. Лексическая сторона речи.</w:t>
      </w:r>
    </w:p>
    <w:p w14:paraId="03018F9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DED656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4758BF7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способы словообразования:</w:t>
      </w:r>
    </w:p>
    <w:p w14:paraId="32B64A4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аффиксация:</w:t>
      </w:r>
    </w:p>
    <w:p w14:paraId="164BED3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имён существительных при помощи суффиксов -er/-or (teacher/visitor), -ist (scientist, tourist), -sion/-tion (discussion/invitation);</w:t>
      </w:r>
    </w:p>
    <w:p w14:paraId="79D8410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имён прилагательных при помощи суффиксов -ful (wonderful), -ian/-an (Russian/American);</w:t>
      </w:r>
    </w:p>
    <w:p w14:paraId="78429E0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наречий при помощи суффикса -ly (recently);</w:t>
      </w:r>
    </w:p>
    <w:p w14:paraId="2EB5444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имён прилагательных, имён существительных и наречий при помощи отрицательного префикса un (unhappy, unreality, unusually).</w:t>
      </w:r>
    </w:p>
    <w:p w14:paraId="7B09AB50" w14:textId="6D05DBEA"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2.1.5.2.12. Грамматическая сторона речи.</w:t>
      </w:r>
    </w:p>
    <w:p w14:paraId="3CFE138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A3EDDA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Предложения с несколькими обстоятельствами, следующими в определённом порядке.</w:t>
      </w:r>
    </w:p>
    <w:p w14:paraId="58CA4CC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14:paraId="63F1152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32C4B03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14:paraId="3EA7FE6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Имена существительные с причастиями настоящего и прошедшего времени.</w:t>
      </w:r>
    </w:p>
    <w:p w14:paraId="4DD85F0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Наречия в положительной, сравнительной и превосходной степенях, образованные по правилу, и исключения.</w:t>
      </w:r>
    </w:p>
    <w:p w14:paraId="00C2A208" w14:textId="0513DD54"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2.1.5.2.13. Социокультурные знания и умения.</w:t>
      </w:r>
    </w:p>
    <w:p w14:paraId="45CEC48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28555A2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6D70BF4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196694E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умений:</w:t>
      </w:r>
    </w:p>
    <w:p w14:paraId="0F6A5B4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14:paraId="7E3C569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оформлять свой адрес на английском языке (в анкете, формуляре);</w:t>
      </w:r>
    </w:p>
    <w:p w14:paraId="6BD371C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представлять Россию и страну (страны) изучаемого языка;</w:t>
      </w:r>
    </w:p>
    <w:p w14:paraId="29C056F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52D58884" w14:textId="74C4EBFE"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2.1.5.2.14. Компенсаторные умения.</w:t>
      </w:r>
    </w:p>
    <w:p w14:paraId="64E305A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при чтении и аудировании языковой, в том числе контекстуальной, догадки.</w:t>
      </w:r>
    </w:p>
    <w:p w14:paraId="745D698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при формулировании собственных высказываний, ключевых слов, плана.</w:t>
      </w:r>
    </w:p>
    <w:p w14:paraId="3EA65C4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F2EC991" w14:textId="1D2B56FC"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2.1.5.3. Содержание обучения в 6 классе.</w:t>
      </w:r>
    </w:p>
    <w:p w14:paraId="10F774E1" w14:textId="4E04CA38"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2.1.5.3.1. Коммуникативные умения.</w:t>
      </w:r>
    </w:p>
    <w:p w14:paraId="004B8DD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D8E44F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Взаимоотношения в семье и с друзьями. Семейные праздники.</w:t>
      </w:r>
    </w:p>
    <w:p w14:paraId="05F9280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Внешность и характер человека (литературного персонажа).</w:t>
      </w:r>
    </w:p>
    <w:p w14:paraId="42816A7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Досуг и увлечения (хобби) современного подростка (чтение, кино, театр, спорт).</w:t>
      </w:r>
    </w:p>
    <w:p w14:paraId="79DEFDF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Здоровый образ жизни: режим труда и отдыха, фитнес, сбалансированное питание.</w:t>
      </w:r>
    </w:p>
    <w:p w14:paraId="7AC30F8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Покупки: одежда, обувь и продукты питания.</w:t>
      </w:r>
    </w:p>
    <w:p w14:paraId="2836A90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53FFFB7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Переписка с иностранными сверстниками.</w:t>
      </w:r>
    </w:p>
    <w:p w14:paraId="1E5ED05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Каникулы в различное время года. Виды отдыха.</w:t>
      </w:r>
    </w:p>
    <w:p w14:paraId="366C21E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Путешествия по России и иностранным странам.</w:t>
      </w:r>
    </w:p>
    <w:p w14:paraId="6D5C810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Природа: дикие и домашние животные. Климат, погода.</w:t>
      </w:r>
    </w:p>
    <w:p w14:paraId="10CE4CD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Жизнь в городе и сельской местности. Описание родного города (села). Транспорт.</w:t>
      </w:r>
    </w:p>
    <w:p w14:paraId="5566E4F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769CFA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Выдающиеся люди родной страны и страны (стран) изучаемого языка: писатели, поэты, учёные.</w:t>
      </w:r>
    </w:p>
    <w:p w14:paraId="615065A0" w14:textId="45DF1532"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2.1.5.3.2. Говорение.</w:t>
      </w:r>
    </w:p>
    <w:p w14:paraId="6457A628" w14:textId="2D18AE72"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2.1.5.3.3. Развитие коммуникативных умений диалогической речи, а именно умений вести:</w:t>
      </w:r>
    </w:p>
    <w:p w14:paraId="118E301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6D88B6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C67964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CFBEDD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67DF393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Объём диалога – до 5 реплик со стороны каждого собеседника. </w:t>
      </w:r>
    </w:p>
    <w:p w14:paraId="79A338DD" w14:textId="0692059C"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2.1.5.3.4. Развитие коммуникативных умений монологической речи:</w:t>
      </w:r>
    </w:p>
    <w:p w14:paraId="05C96B7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14:paraId="1B2CDE1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351101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повествование (сообщение);</w:t>
      </w:r>
    </w:p>
    <w:p w14:paraId="77E3263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изложение (пересказ) основного содержания прочитанного текста;</w:t>
      </w:r>
    </w:p>
    <w:p w14:paraId="603EAA8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краткое изложение результатов выполненной проектной работы.</w:t>
      </w:r>
    </w:p>
    <w:p w14:paraId="5F20077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6ACBD3B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монологического высказывания – 7–8 фраз.</w:t>
      </w:r>
    </w:p>
    <w:p w14:paraId="28872CF7" w14:textId="7FD2C9D6"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2.1.5.3.5. Аудирование.</w:t>
      </w:r>
    </w:p>
    <w:p w14:paraId="64D4CCD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52C2DDB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8BFD91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12F848F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A14A82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65842B1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Время звучания текста (текстов) для аудирования – до 1,5 минуты.</w:t>
      </w:r>
    </w:p>
    <w:p w14:paraId="1A754D40" w14:textId="2776B393"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2.1.5.3.6. Смысловое чтение.</w:t>
      </w:r>
    </w:p>
    <w:p w14:paraId="21213F7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38C2F9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w:t>
      </w:r>
      <w:r w:rsidRPr="003B0063">
        <w:rPr>
          <w:rFonts w:ascii="Times New Roman" w:hAnsi="Times New Roman" w:cs="Times New Roman"/>
          <w:sz w:val="24"/>
          <w:szCs w:val="24"/>
        </w:rPr>
        <w:lastRenderedPageBreak/>
        <w:t>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040B782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несплошных текстов (таблиц) и понимание представленной в них информации.</w:t>
      </w:r>
    </w:p>
    <w:p w14:paraId="470D02A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592C7B8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текста (текстов) для чтения – 250–300 слов.</w:t>
      </w:r>
    </w:p>
    <w:p w14:paraId="1A8B5A89" w14:textId="3CD7511B"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2.1.5.3.7. Письменная речь.</w:t>
      </w:r>
    </w:p>
    <w:p w14:paraId="6F1CFC9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умений письменной речи:</w:t>
      </w:r>
    </w:p>
    <w:p w14:paraId="4613A10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7A1621F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14:paraId="3E232F4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66D938D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14:paraId="36658018" w14:textId="53601D19"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2.1.5.3.8. Языковые знания и умения.</w:t>
      </w:r>
    </w:p>
    <w:p w14:paraId="6EEFEE36" w14:textId="733C5E8E"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2.1.5.3.9. Фонетическая сторона речи.</w:t>
      </w:r>
    </w:p>
    <w:p w14:paraId="0592712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E0A947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6EF84A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3DC0130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текста для чтения вслух – до 95 слов.</w:t>
      </w:r>
    </w:p>
    <w:p w14:paraId="0CA75ED2" w14:textId="595FD6F8"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2.1.5.3.10. Графика, орфография и пунктуация.</w:t>
      </w:r>
    </w:p>
    <w:p w14:paraId="0BED5F4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написание изученных слов.</w:t>
      </w:r>
    </w:p>
    <w:p w14:paraId="2C6C069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745E81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FE558ED" w14:textId="5B528C03"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2.1.5.3.1</w:t>
      </w:r>
      <w:r w:rsidR="00F9344E" w:rsidRPr="003B0063">
        <w:rPr>
          <w:rFonts w:ascii="Times New Roman" w:hAnsi="Times New Roman" w:cs="Times New Roman"/>
          <w:sz w:val="24"/>
          <w:szCs w:val="24"/>
        </w:rPr>
        <w:t>1</w:t>
      </w:r>
      <w:r w:rsidRPr="003B0063">
        <w:rPr>
          <w:rFonts w:ascii="Times New Roman" w:hAnsi="Times New Roman" w:cs="Times New Roman"/>
          <w:sz w:val="24"/>
          <w:szCs w:val="24"/>
        </w:rPr>
        <w:t>. Лексическая сторона речи.</w:t>
      </w:r>
    </w:p>
    <w:p w14:paraId="7C915A2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F3BA29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5DDA605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DAEB47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способы словообразования:</w:t>
      </w:r>
    </w:p>
    <w:p w14:paraId="524DD7F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аффиксация:</w:t>
      </w:r>
    </w:p>
    <w:p w14:paraId="0F62714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имён существительных при помощи суффикса -ing (reading);</w:t>
      </w:r>
    </w:p>
    <w:p w14:paraId="4E9F744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имён прилагательных при помощи суффиксов -al (typical), -ing (amazing), -less (useless), -ive (impressive).</w:t>
      </w:r>
    </w:p>
    <w:p w14:paraId="563C7AF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Синонимы. Антонимы. Интернациональные слова.</w:t>
      </w:r>
    </w:p>
    <w:p w14:paraId="69465841" w14:textId="06FFEB92"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2.1.5.3.12. </w:t>
      </w:r>
      <w:r w:rsidR="00F94FC2" w:rsidRPr="003B0063">
        <w:rPr>
          <w:rFonts w:ascii="Times New Roman" w:hAnsi="Times New Roman" w:cs="Times New Roman"/>
          <w:sz w:val="24"/>
          <w:szCs w:val="24"/>
        </w:rPr>
        <w:t>Грамматическая сторона речи.</w:t>
      </w:r>
    </w:p>
    <w:p w14:paraId="4AB49F7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E574B2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14:paraId="45EA578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Сложноподчинённые предложения с придаточными времени с союзами for, since.</w:t>
      </w:r>
    </w:p>
    <w:p w14:paraId="4A2DB44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Предложения с конструкциями as … as, not so … as.</w:t>
      </w:r>
    </w:p>
    <w:p w14:paraId="5669215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Present/Past Continuous Tense.</w:t>
      </w:r>
    </w:p>
    <w:p w14:paraId="1A31E16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14:paraId="069FEBA2" w14:textId="77777777" w:rsidR="00F94FC2" w:rsidRPr="003B0063" w:rsidRDefault="00F94FC2"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Модальные</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глаголы</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и</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их</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эквиваленты</w:t>
      </w:r>
      <w:r w:rsidRPr="003B0063">
        <w:rPr>
          <w:rFonts w:ascii="Times New Roman" w:hAnsi="Times New Roman" w:cs="Times New Roman"/>
          <w:sz w:val="24"/>
          <w:szCs w:val="24"/>
          <w:lang w:val="en-US"/>
        </w:rPr>
        <w:t xml:space="preserve"> (can/be able to, must/have to, may, should, need).</w:t>
      </w:r>
    </w:p>
    <w:p w14:paraId="401F4B77" w14:textId="77777777" w:rsidR="00F94FC2" w:rsidRPr="003B0063" w:rsidRDefault="00F94FC2"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Слова</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выражающие</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количество</w:t>
      </w:r>
      <w:r w:rsidRPr="003B0063">
        <w:rPr>
          <w:rFonts w:ascii="Times New Roman" w:hAnsi="Times New Roman" w:cs="Times New Roman"/>
          <w:sz w:val="24"/>
          <w:szCs w:val="24"/>
          <w:lang w:val="en-US"/>
        </w:rPr>
        <w:t xml:space="preserve"> (little/a little, few/a few).</w:t>
      </w:r>
    </w:p>
    <w:p w14:paraId="0B9EF51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14:paraId="6C2E2E0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Числительные для обозначения дат и больших чисел (100–1000).</w:t>
      </w:r>
    </w:p>
    <w:p w14:paraId="42A9A4BB" w14:textId="397CB7C4"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2.1.5.3.13. </w:t>
      </w:r>
      <w:r w:rsidR="00F94FC2" w:rsidRPr="003B0063">
        <w:rPr>
          <w:rFonts w:ascii="Times New Roman" w:hAnsi="Times New Roman" w:cs="Times New Roman"/>
          <w:sz w:val="24"/>
          <w:szCs w:val="24"/>
        </w:rPr>
        <w:t>Социокультурные знания и умения.</w:t>
      </w:r>
    </w:p>
    <w:p w14:paraId="0121651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792FDDF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C628EC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C0BD25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умений:</w:t>
      </w:r>
    </w:p>
    <w:p w14:paraId="5C9124F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14:paraId="47446EB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оформлять свой адрес на английском языке (в анкете, формуляре);</w:t>
      </w:r>
    </w:p>
    <w:p w14:paraId="2757A7B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представлять Россию и страну (страны) изучаемого языка;</w:t>
      </w:r>
    </w:p>
    <w:p w14:paraId="68CAC7E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4664361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14:paraId="0D7B371F" w14:textId="355E3F45"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2.1.5.3.14. </w:t>
      </w:r>
      <w:r w:rsidR="00F94FC2" w:rsidRPr="003B0063">
        <w:rPr>
          <w:rFonts w:ascii="Times New Roman" w:hAnsi="Times New Roman" w:cs="Times New Roman"/>
          <w:sz w:val="24"/>
          <w:szCs w:val="24"/>
        </w:rPr>
        <w:t>Компенсаторные умения.</w:t>
      </w:r>
    </w:p>
    <w:p w14:paraId="4AFE46E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при чтении и аудировании языковой догадки, в том числе контекстуальной.</w:t>
      </w:r>
    </w:p>
    <w:p w14:paraId="17F3C17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при формулировании собственных высказываний, ключевых слов, плана.</w:t>
      </w:r>
    </w:p>
    <w:p w14:paraId="7D5119F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B5DF39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E57DAFA" w14:textId="0E51EBFD"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2.1.5.4. </w:t>
      </w:r>
      <w:r w:rsidR="00F94FC2" w:rsidRPr="003B0063">
        <w:rPr>
          <w:rFonts w:ascii="Times New Roman" w:hAnsi="Times New Roman" w:cs="Times New Roman"/>
          <w:sz w:val="24"/>
          <w:szCs w:val="24"/>
        </w:rPr>
        <w:t>Содержание обучения в 7 классе.</w:t>
      </w:r>
    </w:p>
    <w:p w14:paraId="1B7875D9" w14:textId="4647AFB4"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2.1.5.4.1. </w:t>
      </w:r>
      <w:r w:rsidR="00F94FC2" w:rsidRPr="003B0063">
        <w:rPr>
          <w:rFonts w:ascii="Times New Roman" w:hAnsi="Times New Roman" w:cs="Times New Roman"/>
          <w:sz w:val="24"/>
          <w:szCs w:val="24"/>
        </w:rPr>
        <w:t>Коммуникативные умения.</w:t>
      </w:r>
    </w:p>
    <w:p w14:paraId="774DD52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FF82D4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Взаимоотношения в семье и с друзьями. Семейные праздники. Обязанности по дому.</w:t>
      </w:r>
    </w:p>
    <w:p w14:paraId="6EED3E6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Внешность и характер человека (литературного персонажа).</w:t>
      </w:r>
    </w:p>
    <w:p w14:paraId="1E7EDD6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Досуг и увлечения (хобби) современного подростка (чтение, кино, театр, музей, спорт, музыка).</w:t>
      </w:r>
    </w:p>
    <w:p w14:paraId="04000A3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Здоровый образ жизни: режим труда и отдыха, фитнес, сбалансированное питание.</w:t>
      </w:r>
    </w:p>
    <w:p w14:paraId="1093AA8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Покупки: одежда, обувь и продукты питания.</w:t>
      </w:r>
    </w:p>
    <w:p w14:paraId="0C00F34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1B80B6A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Каникулы в различное время года. Виды отдыха. Путешествия по России и иностранным странам.</w:t>
      </w:r>
    </w:p>
    <w:p w14:paraId="33EC7E7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Природа: дикие и домашние животные. Климат, погода.</w:t>
      </w:r>
    </w:p>
    <w:p w14:paraId="12BD360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Жизнь в городе и сельской местности. Описание родного города (села). Транспорт.</w:t>
      </w:r>
    </w:p>
    <w:p w14:paraId="7FCDD83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Средства массовой информации (телевидение, журналы, Интернет).</w:t>
      </w:r>
    </w:p>
    <w:p w14:paraId="16EBDE7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1C24F1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14:paraId="46606F8F" w14:textId="26042753"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2.1.5.4.2. </w:t>
      </w:r>
      <w:r w:rsidR="00F94FC2" w:rsidRPr="003B0063">
        <w:rPr>
          <w:rFonts w:ascii="Times New Roman" w:hAnsi="Times New Roman" w:cs="Times New Roman"/>
          <w:sz w:val="24"/>
          <w:szCs w:val="24"/>
        </w:rPr>
        <w:t>Говорение.</w:t>
      </w:r>
    </w:p>
    <w:p w14:paraId="7CA48AE6" w14:textId="1BEB7E2F"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2.1.5.4.3. </w:t>
      </w:r>
      <w:r w:rsidR="00F94FC2" w:rsidRPr="003B0063">
        <w:rPr>
          <w:rFonts w:ascii="Times New Roman" w:hAnsi="Times New Roman" w:cs="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4F71A47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5BF86C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FA3664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A986D2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34A0D24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диалога – до 6 реплик со стороны каждого собеседника.</w:t>
      </w:r>
    </w:p>
    <w:p w14:paraId="18AED3F8" w14:textId="1E476701"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2.1.5.4.4. </w:t>
      </w:r>
      <w:r w:rsidR="00F94FC2" w:rsidRPr="003B0063">
        <w:rPr>
          <w:rFonts w:ascii="Times New Roman" w:hAnsi="Times New Roman" w:cs="Times New Roman"/>
          <w:sz w:val="24"/>
          <w:szCs w:val="24"/>
        </w:rPr>
        <w:t>Развитие коммуникативных умений монологической речи:</w:t>
      </w:r>
    </w:p>
    <w:p w14:paraId="0606881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14:paraId="439FC0A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2ADDE5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повествование (сообщение);</w:t>
      </w:r>
    </w:p>
    <w:p w14:paraId="43389BF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изложение (пересказ) основного содержания, прочитанного (прослушанного) текста;</w:t>
      </w:r>
    </w:p>
    <w:p w14:paraId="6DC4D23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краткое изложение результатов выполненной проектной работы.</w:t>
      </w:r>
    </w:p>
    <w:p w14:paraId="32C230C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14:paraId="5ED5E1D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монологического высказывания – 8–9 фраз.</w:t>
      </w:r>
    </w:p>
    <w:p w14:paraId="4E45BAA3" w14:textId="6A6BE4E7"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2.1.5.4.5. </w:t>
      </w:r>
      <w:r w:rsidR="00F94FC2" w:rsidRPr="003B0063">
        <w:rPr>
          <w:rFonts w:ascii="Times New Roman" w:hAnsi="Times New Roman" w:cs="Times New Roman"/>
          <w:sz w:val="24"/>
          <w:szCs w:val="24"/>
        </w:rPr>
        <w:t>Аудирование.</w:t>
      </w:r>
    </w:p>
    <w:p w14:paraId="6415EEA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38709A8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2E46F6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2091A34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E316F6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98B740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Время звучания текста (текстов) для аудирования – до 1,5 минуты.</w:t>
      </w:r>
    </w:p>
    <w:p w14:paraId="15EEC719" w14:textId="047234A9"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2.1.5.4.6. </w:t>
      </w:r>
      <w:r w:rsidR="00F94FC2" w:rsidRPr="003B0063">
        <w:rPr>
          <w:rFonts w:ascii="Times New Roman" w:hAnsi="Times New Roman" w:cs="Times New Roman"/>
          <w:sz w:val="24"/>
          <w:szCs w:val="24"/>
        </w:rPr>
        <w:t>Смысловое чтение.</w:t>
      </w:r>
    </w:p>
    <w:p w14:paraId="0458D76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5F4C9C0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1909A96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22B5BD5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312DD7C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14:paraId="46BAA11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00C3B08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текста (текстов) для чтения – до 350 слов.</w:t>
      </w:r>
    </w:p>
    <w:p w14:paraId="6E56E59B" w14:textId="1C3F9F0C"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2.1.5.4.7. </w:t>
      </w:r>
      <w:r w:rsidR="00F94FC2" w:rsidRPr="003B0063">
        <w:rPr>
          <w:rFonts w:ascii="Times New Roman" w:hAnsi="Times New Roman" w:cs="Times New Roman"/>
          <w:sz w:val="24"/>
          <w:szCs w:val="24"/>
        </w:rPr>
        <w:t>Письменная речь.</w:t>
      </w:r>
    </w:p>
    <w:p w14:paraId="16B3539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умений письменной речи:</w:t>
      </w:r>
    </w:p>
    <w:p w14:paraId="789B670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7CCD66B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6EE96FA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0C6CAA3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14:paraId="3FCBC0E6" w14:textId="30BE82B4"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2.1.5.4.8. </w:t>
      </w:r>
      <w:r w:rsidR="00F94FC2" w:rsidRPr="003B0063">
        <w:rPr>
          <w:rFonts w:ascii="Times New Roman" w:hAnsi="Times New Roman" w:cs="Times New Roman"/>
          <w:sz w:val="24"/>
          <w:szCs w:val="24"/>
        </w:rPr>
        <w:t>Языковые знания и умения.</w:t>
      </w:r>
    </w:p>
    <w:p w14:paraId="06B41020" w14:textId="5C706B93"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2.1.5.4.9. </w:t>
      </w:r>
      <w:r w:rsidR="00F94FC2" w:rsidRPr="003B0063">
        <w:rPr>
          <w:rFonts w:ascii="Times New Roman" w:hAnsi="Times New Roman" w:cs="Times New Roman"/>
          <w:sz w:val="24"/>
          <w:szCs w:val="24"/>
        </w:rPr>
        <w:t>Фонетическая сторона речи.</w:t>
      </w:r>
    </w:p>
    <w:p w14:paraId="44DB439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ABBBE0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F76271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72C7D7E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текста для чтения вслух – до 100 слов.</w:t>
      </w:r>
    </w:p>
    <w:p w14:paraId="77B1CA3F" w14:textId="38E022E2"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2.1.5.4.10. </w:t>
      </w:r>
      <w:r w:rsidR="00F94FC2" w:rsidRPr="003B0063">
        <w:rPr>
          <w:rFonts w:ascii="Times New Roman" w:hAnsi="Times New Roman" w:cs="Times New Roman"/>
          <w:sz w:val="24"/>
          <w:szCs w:val="24"/>
        </w:rPr>
        <w:t>Графика, орфография и пунктуация.</w:t>
      </w:r>
    </w:p>
    <w:p w14:paraId="7AA8C84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написание изученных слов.</w:t>
      </w:r>
    </w:p>
    <w:p w14:paraId="3818FDB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1CA94A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3B47F9D" w14:textId="19B7AF9A"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2.1.5.4.11. </w:t>
      </w:r>
      <w:r w:rsidR="00F94FC2" w:rsidRPr="003B0063">
        <w:rPr>
          <w:rFonts w:ascii="Times New Roman" w:hAnsi="Times New Roman" w:cs="Times New Roman"/>
          <w:sz w:val="24"/>
          <w:szCs w:val="24"/>
        </w:rPr>
        <w:t>Лексическая сторона речи.</w:t>
      </w:r>
    </w:p>
    <w:p w14:paraId="7E907A6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7B5CA5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6420598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4817556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способы словообразования:</w:t>
      </w:r>
    </w:p>
    <w:p w14:paraId="4235181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аффиксация:</w:t>
      </w:r>
    </w:p>
    <w:p w14:paraId="09E99D2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имён существительных при помощи префикса un (unreality) и при помощи суффиксов: -ment (development), -ness (darkness);</w:t>
      </w:r>
    </w:p>
    <w:p w14:paraId="623F55A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имён прилагательных при помощи суффиксов -ly (friendly), -ous (famous), -y (busy);</w:t>
      </w:r>
    </w:p>
    <w:p w14:paraId="32C6027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имён прилагательных и наречий при помощи префиксов in-/im- (informal, independently, impossible);</w:t>
      </w:r>
    </w:p>
    <w:p w14:paraId="715999C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словосложение:</w:t>
      </w:r>
    </w:p>
    <w:p w14:paraId="156D152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14:paraId="14D132F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Многозначные лексические единицы. Синонимы. Антонимы. Интернациональные слова. Наиболее частотные фразовые глаголы.</w:t>
      </w:r>
    </w:p>
    <w:p w14:paraId="389BFCC0" w14:textId="5FFEE835"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2.1.5.4.12. </w:t>
      </w:r>
      <w:r w:rsidR="00F94FC2" w:rsidRPr="003B0063">
        <w:rPr>
          <w:rFonts w:ascii="Times New Roman" w:hAnsi="Times New Roman" w:cs="Times New Roman"/>
          <w:sz w:val="24"/>
          <w:szCs w:val="24"/>
        </w:rPr>
        <w:t>Грамматическая сторона речи.</w:t>
      </w:r>
    </w:p>
    <w:p w14:paraId="533C2A3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62D53D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Предложения со сложным дополнением (Complex Object). Условные предложения реального (Conditional 0, Conditional I) характера.</w:t>
      </w:r>
    </w:p>
    <w:p w14:paraId="53F6CF6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14:paraId="3E7F69E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Конструкция used to + инфинитив глагола.</w:t>
      </w:r>
    </w:p>
    <w:p w14:paraId="390E815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Глаголы в наиболее употребительных формах страдательного залога (Present/Past Simple Passive).</w:t>
      </w:r>
    </w:p>
    <w:p w14:paraId="7C847F7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Предлоги, употребляемые с глаголами в страдательном залоге.</w:t>
      </w:r>
    </w:p>
    <w:p w14:paraId="021B773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Модальный глагол might.</w:t>
      </w:r>
    </w:p>
    <w:p w14:paraId="72B9314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Наречия, совпадающие по форме с прилагательными (fast, high; early).</w:t>
      </w:r>
    </w:p>
    <w:p w14:paraId="45A34DE7" w14:textId="77777777" w:rsidR="00F94FC2" w:rsidRPr="003B0063" w:rsidRDefault="00F94FC2"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Местоимения</w:t>
      </w:r>
      <w:r w:rsidRPr="003B0063">
        <w:rPr>
          <w:rFonts w:ascii="Times New Roman" w:hAnsi="Times New Roman" w:cs="Times New Roman"/>
          <w:sz w:val="24"/>
          <w:szCs w:val="24"/>
          <w:lang w:val="en-US"/>
        </w:rPr>
        <w:t xml:space="preserve"> other/another, both, all, one.</w:t>
      </w:r>
    </w:p>
    <w:p w14:paraId="24F065D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Количественные числительные для обозначения больших чисел (до 1 000 000).</w:t>
      </w:r>
    </w:p>
    <w:p w14:paraId="357EE708" w14:textId="3E918056"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2.1.5.4.13. </w:t>
      </w:r>
      <w:r w:rsidR="00F94FC2" w:rsidRPr="003B0063">
        <w:rPr>
          <w:rFonts w:ascii="Times New Roman" w:hAnsi="Times New Roman" w:cs="Times New Roman"/>
          <w:sz w:val="24"/>
          <w:szCs w:val="24"/>
        </w:rPr>
        <w:t>Социокультурные знания и умения.</w:t>
      </w:r>
    </w:p>
    <w:p w14:paraId="6071EB2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0D5741C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6783973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E4CA84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умений:</w:t>
      </w:r>
    </w:p>
    <w:p w14:paraId="1DE014A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14:paraId="3884AC8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оформлять свой адрес на английском языке (в анкете);</w:t>
      </w:r>
    </w:p>
    <w:p w14:paraId="54DC4FF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22F3F5F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представлять Россию и страну (страны) изучаемого языка;</w:t>
      </w:r>
    </w:p>
    <w:p w14:paraId="0430ED8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6414851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14:paraId="0241CC26" w14:textId="6C8A8A82"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2.1.5.4.14. </w:t>
      </w:r>
      <w:r w:rsidR="00F94FC2" w:rsidRPr="003B0063">
        <w:rPr>
          <w:rFonts w:ascii="Times New Roman" w:hAnsi="Times New Roman" w:cs="Times New Roman"/>
          <w:sz w:val="24"/>
          <w:szCs w:val="24"/>
        </w:rPr>
        <w:t>Компенсаторные умения.</w:t>
      </w:r>
    </w:p>
    <w:p w14:paraId="314181A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3917D82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Переспрашивать, просить повторить, уточняя значение незнакомых слов.</w:t>
      </w:r>
    </w:p>
    <w:p w14:paraId="62CD5ED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при формулировании собственных высказываний, ключевых слов, плана.</w:t>
      </w:r>
    </w:p>
    <w:p w14:paraId="7BBD0B5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E6803C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7650185" w14:textId="1EEB307F"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2.1.5.5. </w:t>
      </w:r>
      <w:r w:rsidR="00F94FC2" w:rsidRPr="003B0063">
        <w:rPr>
          <w:rFonts w:ascii="Times New Roman" w:hAnsi="Times New Roman" w:cs="Times New Roman"/>
          <w:sz w:val="24"/>
          <w:szCs w:val="24"/>
        </w:rPr>
        <w:t>Содержание обучения в 8 классе.</w:t>
      </w:r>
    </w:p>
    <w:p w14:paraId="18F80F34" w14:textId="084CBC80"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2.1.5.5.1. </w:t>
      </w:r>
      <w:r w:rsidR="00F94FC2" w:rsidRPr="003B0063">
        <w:rPr>
          <w:rFonts w:ascii="Times New Roman" w:hAnsi="Times New Roman" w:cs="Times New Roman"/>
          <w:sz w:val="24"/>
          <w:szCs w:val="24"/>
        </w:rPr>
        <w:t>Коммуникативные умения.</w:t>
      </w:r>
    </w:p>
    <w:p w14:paraId="7F6C071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E590F5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Взаимоотношения в семье и с друзьями.</w:t>
      </w:r>
    </w:p>
    <w:p w14:paraId="69AD69F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Внешность и характер человека (литературного персонажа).</w:t>
      </w:r>
    </w:p>
    <w:p w14:paraId="3CC73D5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Досуг и увлечения (хобби) современного подростка (чтение, кино, театр, музей, спорт, музыка).</w:t>
      </w:r>
    </w:p>
    <w:p w14:paraId="4288075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14:paraId="778DA5C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Покупки: одежда, обувь и продукты питания. Карманные деньги.</w:t>
      </w:r>
    </w:p>
    <w:p w14:paraId="101DF76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68A9B72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отдыха в различное время года. Путешествия по России и иностранным странам.</w:t>
      </w:r>
    </w:p>
    <w:p w14:paraId="51E574D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Природа: флора и фауна. Проблемы экологии. Климат, погода. Стихийные бедствия.</w:t>
      </w:r>
    </w:p>
    <w:p w14:paraId="6ABF619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Условия проживания в городской (сельской) местности. Транспорт.</w:t>
      </w:r>
    </w:p>
    <w:p w14:paraId="4B10051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0A053B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14:paraId="61B97AAF" w14:textId="5A69219D"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2.1.5.5.2. </w:t>
      </w:r>
      <w:r w:rsidR="00F94FC2" w:rsidRPr="003B0063">
        <w:rPr>
          <w:rFonts w:ascii="Times New Roman" w:hAnsi="Times New Roman" w:cs="Times New Roman"/>
          <w:sz w:val="24"/>
          <w:szCs w:val="24"/>
        </w:rPr>
        <w:t>Говорение.</w:t>
      </w:r>
    </w:p>
    <w:p w14:paraId="23A48389" w14:textId="2E14CDC0"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2.1.5.5.3. </w:t>
      </w:r>
      <w:r w:rsidR="00F94FC2" w:rsidRPr="003B0063">
        <w:rPr>
          <w:rFonts w:ascii="Times New Roman" w:hAnsi="Times New Roman" w:cs="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956F13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76FB72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3D1F84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92DD27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0DEF2A6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диалога – до 7 реплик со стороны каждого собеседника.</w:t>
      </w:r>
    </w:p>
    <w:p w14:paraId="2B3B1DE5" w14:textId="1FA56ECF"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2.1.5.5.4. </w:t>
      </w:r>
      <w:r w:rsidR="00F94FC2" w:rsidRPr="003B0063">
        <w:rPr>
          <w:rFonts w:ascii="Times New Roman" w:hAnsi="Times New Roman" w:cs="Times New Roman"/>
          <w:sz w:val="24"/>
          <w:szCs w:val="24"/>
        </w:rPr>
        <w:t>Развитие коммуникативных умений монологической речи:</w:t>
      </w:r>
    </w:p>
    <w:p w14:paraId="15F6979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14:paraId="302119B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0E4A0B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повествование (сообщение);</w:t>
      </w:r>
    </w:p>
    <w:p w14:paraId="5DF5F2B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выражение и аргументирование своего мнения по отношению к услышанному (прочитанному);</w:t>
      </w:r>
    </w:p>
    <w:p w14:paraId="3F6CD10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изложение (пересказ) основного содержания, прочитанного (прослушанного) текста;</w:t>
      </w:r>
    </w:p>
    <w:p w14:paraId="4C9B3B6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составление рассказа по картинкам;</w:t>
      </w:r>
    </w:p>
    <w:p w14:paraId="7A43AE8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изложение результатов выполненной проектной работы. </w:t>
      </w:r>
    </w:p>
    <w:p w14:paraId="118C048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4397916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монологического высказывания – 9–10 фраз.</w:t>
      </w:r>
    </w:p>
    <w:p w14:paraId="28B10F41" w14:textId="68D60A9E"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2.1.5.5.5. </w:t>
      </w:r>
      <w:r w:rsidR="00F94FC2" w:rsidRPr="003B0063">
        <w:rPr>
          <w:rFonts w:ascii="Times New Roman" w:hAnsi="Times New Roman" w:cs="Times New Roman"/>
          <w:sz w:val="24"/>
          <w:szCs w:val="24"/>
        </w:rPr>
        <w:t>Аудирование.</w:t>
      </w:r>
    </w:p>
    <w:p w14:paraId="2BA3025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279E63C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266B9C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39F139F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7649A78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2ADAF8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Время звучания текста (текстов) для аудирования – до 2 минут.</w:t>
      </w:r>
    </w:p>
    <w:p w14:paraId="5C32B543" w14:textId="7A80FCF5"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2.1.5.5.6. </w:t>
      </w:r>
      <w:r w:rsidR="00F94FC2" w:rsidRPr="003B0063">
        <w:rPr>
          <w:rFonts w:ascii="Times New Roman" w:hAnsi="Times New Roman" w:cs="Times New Roman"/>
          <w:sz w:val="24"/>
          <w:szCs w:val="24"/>
        </w:rPr>
        <w:t>Смысловое чтение.</w:t>
      </w:r>
    </w:p>
    <w:p w14:paraId="2060BD8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3A53F45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1D21AC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345933D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14:paraId="5D26446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w:t>
      </w:r>
      <w:r w:rsidRPr="003B0063">
        <w:rPr>
          <w:rFonts w:ascii="Times New Roman" w:hAnsi="Times New Roman" w:cs="Times New Roman"/>
          <w:sz w:val="24"/>
          <w:szCs w:val="24"/>
        </w:rPr>
        <w:lastRenderedPageBreak/>
        <w:t>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201BDF7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6858B83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текста (текстов) для чтения – 350–500 слов.</w:t>
      </w:r>
    </w:p>
    <w:p w14:paraId="2E9FE39C" w14:textId="56AA39EA"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2.1.5.5.7. </w:t>
      </w:r>
      <w:r w:rsidR="00F94FC2" w:rsidRPr="003B0063">
        <w:rPr>
          <w:rFonts w:ascii="Times New Roman" w:hAnsi="Times New Roman" w:cs="Times New Roman"/>
          <w:sz w:val="24"/>
          <w:szCs w:val="24"/>
        </w:rPr>
        <w:t>Письменная речь.</w:t>
      </w:r>
    </w:p>
    <w:p w14:paraId="46EB920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умений письменной речи:</w:t>
      </w:r>
    </w:p>
    <w:p w14:paraId="564E769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составление плана (тезисов) устного или письменного сообщения;</w:t>
      </w:r>
    </w:p>
    <w:p w14:paraId="1B27E9A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653B75F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352A98A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3E2FBA94" w14:textId="07735D25"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2.1.5.5.8. </w:t>
      </w:r>
      <w:r w:rsidR="00F94FC2" w:rsidRPr="003B0063">
        <w:rPr>
          <w:rFonts w:ascii="Times New Roman" w:hAnsi="Times New Roman" w:cs="Times New Roman"/>
          <w:sz w:val="24"/>
          <w:szCs w:val="24"/>
        </w:rPr>
        <w:t>Языковые знания и умения.</w:t>
      </w:r>
    </w:p>
    <w:p w14:paraId="48158D2B" w14:textId="1E72DA4F"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2.1.5.5.9. </w:t>
      </w:r>
      <w:r w:rsidR="00F94FC2" w:rsidRPr="003B0063">
        <w:rPr>
          <w:rFonts w:ascii="Times New Roman" w:hAnsi="Times New Roman" w:cs="Times New Roman"/>
          <w:sz w:val="24"/>
          <w:szCs w:val="24"/>
        </w:rPr>
        <w:t>Фонетическая сторона речи.</w:t>
      </w:r>
    </w:p>
    <w:p w14:paraId="7DD5767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12DECB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9DF520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675B4BD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текста для чтения вслух – до 110 слов.</w:t>
      </w:r>
    </w:p>
    <w:p w14:paraId="347A1063" w14:textId="5A7E798D"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2.1.5.5.10. </w:t>
      </w:r>
      <w:r w:rsidR="00F94FC2" w:rsidRPr="003B0063">
        <w:rPr>
          <w:rFonts w:ascii="Times New Roman" w:hAnsi="Times New Roman" w:cs="Times New Roman"/>
          <w:sz w:val="24"/>
          <w:szCs w:val="24"/>
        </w:rPr>
        <w:t>Графика, орфография и пунктуация.</w:t>
      </w:r>
    </w:p>
    <w:p w14:paraId="49D37B2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написание изученных слов.</w:t>
      </w:r>
    </w:p>
    <w:p w14:paraId="51289B8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1DE3566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35763E0E" w14:textId="16B6EC02"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2.1.5.5.11. </w:t>
      </w:r>
      <w:r w:rsidR="00F94FC2" w:rsidRPr="003B0063">
        <w:rPr>
          <w:rFonts w:ascii="Times New Roman" w:hAnsi="Times New Roman" w:cs="Times New Roman"/>
          <w:sz w:val="24"/>
          <w:szCs w:val="24"/>
        </w:rPr>
        <w:t>Лексическая сторона речи.</w:t>
      </w:r>
    </w:p>
    <w:p w14:paraId="14375F0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B445A8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85159C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способы словообразования:</w:t>
      </w:r>
    </w:p>
    <w:p w14:paraId="63EE5A1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аффиксация:</w:t>
      </w:r>
    </w:p>
    <w:p w14:paraId="4A024DA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имен существительных при помощи суффиксов: -ance/-ence (performance/residence), -ity (activity); -ship (friendship);</w:t>
      </w:r>
    </w:p>
    <w:p w14:paraId="556A468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образование имен прилагательных при помощи префикса inter- (international);</w:t>
      </w:r>
    </w:p>
    <w:p w14:paraId="692085B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имен прилагательных при помощи -ed и -ing (interested/interesting);</w:t>
      </w:r>
    </w:p>
    <w:p w14:paraId="1FB724D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конверсия:</w:t>
      </w:r>
    </w:p>
    <w:p w14:paraId="500DE22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имени существительного от неопределённой формы глагола (to walk – a walk);</w:t>
      </w:r>
    </w:p>
    <w:p w14:paraId="3FAA41B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глагола от имени существительного (a present – to present);</w:t>
      </w:r>
    </w:p>
    <w:p w14:paraId="01A80F3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имени существительного от прилагательного (rich – the rich);</w:t>
      </w:r>
    </w:p>
    <w:p w14:paraId="275D06A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6D5F63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Различные средства связи в тексте для обеспечения его целостности (firstly, however, finally, at last, etc.).</w:t>
      </w:r>
    </w:p>
    <w:p w14:paraId="49525E86" w14:textId="09062D7C"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2.1.5.5.12. </w:t>
      </w:r>
      <w:r w:rsidR="00F94FC2" w:rsidRPr="003B0063">
        <w:rPr>
          <w:rFonts w:ascii="Times New Roman" w:hAnsi="Times New Roman" w:cs="Times New Roman"/>
          <w:sz w:val="24"/>
          <w:szCs w:val="24"/>
        </w:rPr>
        <w:t>Грамматическая сторона речи.</w:t>
      </w:r>
    </w:p>
    <w:p w14:paraId="78011CF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DC1D55F" w14:textId="77777777" w:rsidR="00F94FC2" w:rsidRPr="003B0063" w:rsidRDefault="00F94FC2"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Предложения</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со</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сложным</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дополнением</w:t>
      </w:r>
      <w:r w:rsidRPr="003B0063">
        <w:rPr>
          <w:rFonts w:ascii="Times New Roman" w:hAnsi="Times New Roman" w:cs="Times New Roman"/>
          <w:sz w:val="24"/>
          <w:szCs w:val="24"/>
          <w:lang w:val="en-US"/>
        </w:rPr>
        <w:t xml:space="preserve"> (Complex Object) (I saw her cross/crossing the road.).</w:t>
      </w:r>
    </w:p>
    <w:p w14:paraId="7023980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208BD0F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 типы вопросительных предложений в Past Perfect Tense. Согласование времен в рамках сложного предложения.</w:t>
      </w:r>
    </w:p>
    <w:p w14:paraId="2EDD0D0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14:paraId="71493881" w14:textId="77777777" w:rsidR="00F94FC2" w:rsidRPr="003B0063" w:rsidRDefault="00F94FC2"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Конструкции</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с</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глаголами</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на</w:t>
      </w:r>
      <w:r w:rsidRPr="003B0063">
        <w:rPr>
          <w:rFonts w:ascii="Times New Roman" w:hAnsi="Times New Roman" w:cs="Times New Roman"/>
          <w:sz w:val="24"/>
          <w:szCs w:val="24"/>
          <w:lang w:val="en-US"/>
        </w:rPr>
        <w:t xml:space="preserve"> -ing: to love/hate doing something.</w:t>
      </w:r>
    </w:p>
    <w:p w14:paraId="210995D7" w14:textId="77777777" w:rsidR="00F94FC2" w:rsidRPr="003B0063" w:rsidRDefault="00F94FC2"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Конструкции</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содержащие</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глаголы</w:t>
      </w:r>
      <w:r w:rsidRPr="003B0063">
        <w:rPr>
          <w:rFonts w:ascii="Times New Roman" w:hAnsi="Times New Roman" w:cs="Times New Roman"/>
          <w:sz w:val="24"/>
          <w:szCs w:val="24"/>
          <w:lang w:val="en-US"/>
        </w:rPr>
        <w:t>-</w:t>
      </w:r>
      <w:r w:rsidRPr="003B0063">
        <w:rPr>
          <w:rFonts w:ascii="Times New Roman" w:hAnsi="Times New Roman" w:cs="Times New Roman"/>
          <w:sz w:val="24"/>
          <w:szCs w:val="24"/>
        </w:rPr>
        <w:t>связки</w:t>
      </w:r>
      <w:r w:rsidRPr="003B0063">
        <w:rPr>
          <w:rFonts w:ascii="Times New Roman" w:hAnsi="Times New Roman" w:cs="Times New Roman"/>
          <w:sz w:val="24"/>
          <w:szCs w:val="24"/>
          <w:lang w:val="en-US"/>
        </w:rPr>
        <w:t xml:space="preserve"> to be/to look/to feel/to seem.</w:t>
      </w:r>
    </w:p>
    <w:p w14:paraId="07C61F04" w14:textId="77777777" w:rsidR="00F94FC2" w:rsidRPr="003B0063" w:rsidRDefault="00F94FC2"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Конструкции</w:t>
      </w:r>
      <w:r w:rsidRPr="003B0063">
        <w:rPr>
          <w:rFonts w:ascii="Times New Roman" w:hAnsi="Times New Roman" w:cs="Times New Roman"/>
          <w:sz w:val="24"/>
          <w:szCs w:val="24"/>
          <w:lang w:val="en-US"/>
        </w:rPr>
        <w:t xml:space="preserve"> be/get used to + </w:t>
      </w:r>
      <w:r w:rsidRPr="003B0063">
        <w:rPr>
          <w:rFonts w:ascii="Times New Roman" w:hAnsi="Times New Roman" w:cs="Times New Roman"/>
          <w:sz w:val="24"/>
          <w:szCs w:val="24"/>
        </w:rPr>
        <w:t>инфинитив</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глагола</w:t>
      </w:r>
      <w:r w:rsidRPr="003B0063">
        <w:rPr>
          <w:rFonts w:ascii="Times New Roman" w:hAnsi="Times New Roman" w:cs="Times New Roman"/>
          <w:sz w:val="24"/>
          <w:szCs w:val="24"/>
          <w:lang w:val="en-US"/>
        </w:rPr>
        <w:t xml:space="preserve">, be/get used to + </w:t>
      </w:r>
      <w:r w:rsidRPr="003B0063">
        <w:rPr>
          <w:rFonts w:ascii="Times New Roman" w:hAnsi="Times New Roman" w:cs="Times New Roman"/>
          <w:sz w:val="24"/>
          <w:szCs w:val="24"/>
        </w:rPr>
        <w:t>инфинитив</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глагол</w:t>
      </w:r>
      <w:r w:rsidRPr="003B0063">
        <w:rPr>
          <w:rFonts w:ascii="Times New Roman" w:hAnsi="Times New Roman" w:cs="Times New Roman"/>
          <w:sz w:val="24"/>
          <w:szCs w:val="24"/>
          <w:lang w:val="en-US"/>
        </w:rPr>
        <w:t>, be/get used to doing something, be/get used to something.</w:t>
      </w:r>
    </w:p>
    <w:p w14:paraId="56A0A1FC" w14:textId="77777777" w:rsidR="00F94FC2" w:rsidRPr="003B0063" w:rsidRDefault="00F94FC2"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Конструкция</w:t>
      </w:r>
      <w:r w:rsidRPr="003B0063">
        <w:rPr>
          <w:rFonts w:ascii="Times New Roman" w:hAnsi="Times New Roman" w:cs="Times New Roman"/>
          <w:sz w:val="24"/>
          <w:szCs w:val="24"/>
          <w:lang w:val="en-US"/>
        </w:rPr>
        <w:t xml:space="preserve"> both … and ….</w:t>
      </w:r>
    </w:p>
    <w:p w14:paraId="6B732FF7" w14:textId="77777777" w:rsidR="00F94FC2" w:rsidRPr="003B0063" w:rsidRDefault="00F94FC2"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Конструкции</w:t>
      </w:r>
      <w:r w:rsidRPr="003B0063">
        <w:rPr>
          <w:rFonts w:ascii="Times New Roman" w:hAnsi="Times New Roman" w:cs="Times New Roman"/>
          <w:sz w:val="24"/>
          <w:szCs w:val="24"/>
          <w:lang w:val="en-US"/>
        </w:rPr>
        <w:t xml:space="preserve"> c </w:t>
      </w:r>
      <w:r w:rsidRPr="003B0063">
        <w:rPr>
          <w:rFonts w:ascii="Times New Roman" w:hAnsi="Times New Roman" w:cs="Times New Roman"/>
          <w:sz w:val="24"/>
          <w:szCs w:val="24"/>
        </w:rPr>
        <w:t>глаголами</w:t>
      </w:r>
      <w:r w:rsidRPr="003B0063">
        <w:rPr>
          <w:rFonts w:ascii="Times New Roman" w:hAnsi="Times New Roman" w:cs="Times New Roman"/>
          <w:sz w:val="24"/>
          <w:szCs w:val="24"/>
          <w:lang w:val="en-US"/>
        </w:rPr>
        <w:t xml:space="preserve"> to stop, to remember, to forget (</w:t>
      </w:r>
      <w:r w:rsidRPr="003B0063">
        <w:rPr>
          <w:rFonts w:ascii="Times New Roman" w:hAnsi="Times New Roman" w:cs="Times New Roman"/>
          <w:sz w:val="24"/>
          <w:szCs w:val="24"/>
        </w:rPr>
        <w:t>разница</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в</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значении</w:t>
      </w:r>
      <w:r w:rsidRPr="003B0063">
        <w:rPr>
          <w:rFonts w:ascii="Times New Roman" w:hAnsi="Times New Roman" w:cs="Times New Roman"/>
          <w:sz w:val="24"/>
          <w:szCs w:val="24"/>
          <w:lang w:val="en-US"/>
        </w:rPr>
        <w:t xml:space="preserve"> to stop doing smth </w:t>
      </w:r>
      <w:r w:rsidRPr="003B0063">
        <w:rPr>
          <w:rFonts w:ascii="Times New Roman" w:hAnsi="Times New Roman" w:cs="Times New Roman"/>
          <w:sz w:val="24"/>
          <w:szCs w:val="24"/>
        </w:rPr>
        <w:t>и</w:t>
      </w:r>
      <w:r w:rsidRPr="003B0063">
        <w:rPr>
          <w:rFonts w:ascii="Times New Roman" w:hAnsi="Times New Roman" w:cs="Times New Roman"/>
          <w:sz w:val="24"/>
          <w:szCs w:val="24"/>
          <w:lang w:val="en-US"/>
        </w:rPr>
        <w:t xml:space="preserve"> to stop to do smth).</w:t>
      </w:r>
    </w:p>
    <w:p w14:paraId="3D03F464" w14:textId="77777777" w:rsidR="00F94FC2" w:rsidRPr="003B0063" w:rsidRDefault="00F94FC2"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Глаголы</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в</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видо</w:t>
      </w:r>
      <w:r w:rsidRPr="003B0063">
        <w:rPr>
          <w:rFonts w:ascii="Times New Roman" w:hAnsi="Times New Roman" w:cs="Times New Roman"/>
          <w:sz w:val="24"/>
          <w:szCs w:val="24"/>
          <w:lang w:val="en-US"/>
        </w:rPr>
        <w:t>-</w:t>
      </w:r>
      <w:r w:rsidRPr="003B0063">
        <w:rPr>
          <w:rFonts w:ascii="Times New Roman" w:hAnsi="Times New Roman" w:cs="Times New Roman"/>
          <w:sz w:val="24"/>
          <w:szCs w:val="24"/>
        </w:rPr>
        <w:t>временных</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формах</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действительного</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залога</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в</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изъявительном</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наклонении</w:t>
      </w:r>
      <w:r w:rsidRPr="003B0063">
        <w:rPr>
          <w:rFonts w:ascii="Times New Roman" w:hAnsi="Times New Roman" w:cs="Times New Roman"/>
          <w:sz w:val="24"/>
          <w:szCs w:val="24"/>
          <w:lang w:val="en-US"/>
        </w:rPr>
        <w:t xml:space="preserve"> (Past Perfect Tense, Present Perfect Continuous Tense, Future-in-the-Past).</w:t>
      </w:r>
    </w:p>
    <w:p w14:paraId="5BC37C4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Модальные глаголы в косвенной речи в настоящем и прошедшем времени.</w:t>
      </w:r>
    </w:p>
    <w:p w14:paraId="758311A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Неличные формы глагола (инфинитив, герундий, причастия настоящего и прошедшего времени).</w:t>
      </w:r>
    </w:p>
    <w:p w14:paraId="4049CC9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Наречия too – enough.</w:t>
      </w:r>
    </w:p>
    <w:p w14:paraId="6A39FC3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Отрицательные местоимения no (и его производные nobody, nothing и другие), none.</w:t>
      </w:r>
    </w:p>
    <w:p w14:paraId="4D8CC701" w14:textId="02F92B4D"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2.1.5.5.13. </w:t>
      </w:r>
      <w:r w:rsidR="00F94FC2" w:rsidRPr="003B0063">
        <w:rPr>
          <w:rFonts w:ascii="Times New Roman" w:hAnsi="Times New Roman" w:cs="Times New Roman"/>
          <w:sz w:val="24"/>
          <w:szCs w:val="24"/>
        </w:rPr>
        <w:t>Социокультурные знания и умения.</w:t>
      </w:r>
    </w:p>
    <w:p w14:paraId="2CBB5E1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2B153AF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6884392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39146B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6752A12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Соблюдение нормы вежливости в межкультурном общении.</w:t>
      </w:r>
    </w:p>
    <w:p w14:paraId="67FCA09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61A8C73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умений:</w:t>
      </w:r>
    </w:p>
    <w:p w14:paraId="22F09D4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14:paraId="03CF252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3CD234D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67431CB6" w14:textId="3B204B21"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2.1.5.5.14. </w:t>
      </w:r>
      <w:r w:rsidR="00F94FC2" w:rsidRPr="003B0063">
        <w:rPr>
          <w:rFonts w:ascii="Times New Roman" w:hAnsi="Times New Roman" w:cs="Times New Roman"/>
          <w:sz w:val="24"/>
          <w:szCs w:val="24"/>
        </w:rPr>
        <w:t>Компенсаторные умения.</w:t>
      </w:r>
    </w:p>
    <w:p w14:paraId="14B159D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72CF8FB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Переспрашивать, просить повторить, уточняя значение незнакомых слов.</w:t>
      </w:r>
    </w:p>
    <w:p w14:paraId="1FCA970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при формулировании собственных высказываний, ключевых слов, плана.</w:t>
      </w:r>
    </w:p>
    <w:p w14:paraId="3A10150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60447B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D40604B" w14:textId="598F7944"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2.1.5.6. </w:t>
      </w:r>
      <w:r w:rsidR="00F94FC2" w:rsidRPr="003B0063">
        <w:rPr>
          <w:rFonts w:ascii="Times New Roman" w:hAnsi="Times New Roman" w:cs="Times New Roman"/>
          <w:sz w:val="24"/>
          <w:szCs w:val="24"/>
        </w:rPr>
        <w:t>Содержание обучения в 9 классе.</w:t>
      </w:r>
    </w:p>
    <w:p w14:paraId="69BB0026" w14:textId="1D6D9926"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2.1.5.6.1. </w:t>
      </w:r>
      <w:r w:rsidR="00F94FC2" w:rsidRPr="003B0063">
        <w:rPr>
          <w:rFonts w:ascii="Times New Roman" w:hAnsi="Times New Roman" w:cs="Times New Roman"/>
          <w:sz w:val="24"/>
          <w:szCs w:val="24"/>
        </w:rPr>
        <w:t>Коммуникативные умения.</w:t>
      </w:r>
    </w:p>
    <w:p w14:paraId="4601A90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8BDD7E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Взаимоотношения в семье и с друзьями. Конфликты и их разрешение.</w:t>
      </w:r>
    </w:p>
    <w:p w14:paraId="3611279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Внешность и характер человека (литературного персонажа).</w:t>
      </w:r>
    </w:p>
    <w:p w14:paraId="4B27AD4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4C307C0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14:paraId="7B13DC1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Покупки: одежда, обувь и продукты питания. Карманные деньги. Молодёжная мода.</w:t>
      </w:r>
    </w:p>
    <w:p w14:paraId="43EEF7E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41A956D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отдыха в различное время года. Путешествия по России и иностранным странам. Транспорт.</w:t>
      </w:r>
    </w:p>
    <w:p w14:paraId="18768FD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14:paraId="1778007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Средства массовой информации (телевидение, радио, пресса, Интернет).</w:t>
      </w:r>
    </w:p>
    <w:p w14:paraId="71B7CB1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32F84CF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7AAC6395" w14:textId="6F3EF7A7"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2.1.5.6.2. </w:t>
      </w:r>
      <w:r w:rsidR="00F94FC2" w:rsidRPr="003B0063">
        <w:rPr>
          <w:rFonts w:ascii="Times New Roman" w:hAnsi="Times New Roman" w:cs="Times New Roman"/>
          <w:sz w:val="24"/>
          <w:szCs w:val="24"/>
        </w:rPr>
        <w:t>Говорение.</w:t>
      </w:r>
    </w:p>
    <w:p w14:paraId="42754783" w14:textId="18B3F639"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2.1.5.6.3. </w:t>
      </w:r>
      <w:r w:rsidR="00F94FC2" w:rsidRPr="003B0063">
        <w:rPr>
          <w:rFonts w:ascii="Times New Roman" w:hAnsi="Times New Roman" w:cs="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2845342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1EE5B3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02D21E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E7B1A4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63ABE17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53F5A3F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11A01FBD" w14:textId="5CBE4228"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2.1.5.6.4. </w:t>
      </w:r>
      <w:r w:rsidR="00F94FC2" w:rsidRPr="003B0063">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46EE437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D9E1F3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повествование (сообщение);</w:t>
      </w:r>
    </w:p>
    <w:p w14:paraId="762060A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рассуждение;</w:t>
      </w:r>
    </w:p>
    <w:p w14:paraId="532931D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p w14:paraId="6E6B293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2019818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составление рассказа по картинкам;</w:t>
      </w:r>
    </w:p>
    <w:p w14:paraId="0D8A911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изложение результатов выполненной проектной работы.</w:t>
      </w:r>
    </w:p>
    <w:p w14:paraId="17EC63D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62BFE69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монологического высказывания – 10–12 фраз.</w:t>
      </w:r>
    </w:p>
    <w:p w14:paraId="76FDBF09" w14:textId="28704293"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2.1.5.6.5. </w:t>
      </w:r>
      <w:r w:rsidR="00F94FC2" w:rsidRPr="003B0063">
        <w:rPr>
          <w:rFonts w:ascii="Times New Roman" w:hAnsi="Times New Roman" w:cs="Times New Roman"/>
          <w:sz w:val="24"/>
          <w:szCs w:val="24"/>
        </w:rPr>
        <w:t>Аудирование.</w:t>
      </w:r>
    </w:p>
    <w:p w14:paraId="7F96C57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622302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89F5FB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w:t>
      </w:r>
      <w:r w:rsidRPr="003B0063">
        <w:rPr>
          <w:rFonts w:ascii="Times New Roman" w:hAnsi="Times New Roman" w:cs="Times New Roman"/>
          <w:sz w:val="24"/>
          <w:szCs w:val="24"/>
        </w:rPr>
        <w:lastRenderedPageBreak/>
        <w:t>началу сообщения, игнорировать незнакомые слова, несущественные для понимания основного содержания.</w:t>
      </w:r>
    </w:p>
    <w:p w14:paraId="1527540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20D08B0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B71911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4ED8C0A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Время звучания текста (текстов) для аудирования – до 2 минут.</w:t>
      </w:r>
    </w:p>
    <w:p w14:paraId="6C63ACA5" w14:textId="246035B2"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2.1.5.6.6. </w:t>
      </w:r>
      <w:r w:rsidR="00F94FC2" w:rsidRPr="003B0063">
        <w:rPr>
          <w:rFonts w:ascii="Times New Roman" w:hAnsi="Times New Roman" w:cs="Times New Roman"/>
          <w:sz w:val="24"/>
          <w:szCs w:val="24"/>
        </w:rPr>
        <w:t>Смысловое чтение.</w:t>
      </w:r>
    </w:p>
    <w:p w14:paraId="46E317F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111A8F3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42F5AEF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646F09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14:paraId="4A895C3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12A2EDF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0F8FE39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14:paraId="1E1BD16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текста (текстов) для чтения – 500–600 слов.</w:t>
      </w:r>
    </w:p>
    <w:p w14:paraId="2C3E492C" w14:textId="690C5685"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2.1.5.6.7. </w:t>
      </w:r>
      <w:r w:rsidR="00F94FC2" w:rsidRPr="003B0063">
        <w:rPr>
          <w:rFonts w:ascii="Times New Roman" w:hAnsi="Times New Roman" w:cs="Times New Roman"/>
          <w:sz w:val="24"/>
          <w:szCs w:val="24"/>
        </w:rPr>
        <w:t>Письменная речь.</w:t>
      </w:r>
    </w:p>
    <w:p w14:paraId="6C89D92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умений письменной речи:</w:t>
      </w:r>
    </w:p>
    <w:p w14:paraId="7F5C818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составление плана (тезисов) устного или письменного сообщения;</w:t>
      </w:r>
    </w:p>
    <w:p w14:paraId="1AE252F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7796953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66E8437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7771F5D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заполнение таблицы с краткой фиксацией содержания прочитанного (прослушанного) текста;</w:t>
      </w:r>
    </w:p>
    <w:p w14:paraId="69F1145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преобразование таблицы, схемы в текстовый вариант представления информации;</w:t>
      </w:r>
    </w:p>
    <w:p w14:paraId="60A73D4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письменное представление результатов выполненной проектной работы (объём – 100–120 слов).</w:t>
      </w:r>
    </w:p>
    <w:p w14:paraId="0AE6B28D" w14:textId="70256360"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2.1.5.6.8. </w:t>
      </w:r>
      <w:r w:rsidR="00F94FC2" w:rsidRPr="003B0063">
        <w:rPr>
          <w:rFonts w:ascii="Times New Roman" w:hAnsi="Times New Roman" w:cs="Times New Roman"/>
          <w:sz w:val="24"/>
          <w:szCs w:val="24"/>
        </w:rPr>
        <w:t>Языковые знания и умения.</w:t>
      </w:r>
    </w:p>
    <w:p w14:paraId="4F5C71F6" w14:textId="09089CE6"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2.1.5.6.9. </w:t>
      </w:r>
      <w:r w:rsidR="00F94FC2" w:rsidRPr="003B0063">
        <w:rPr>
          <w:rFonts w:ascii="Times New Roman" w:hAnsi="Times New Roman" w:cs="Times New Roman"/>
          <w:sz w:val="24"/>
          <w:szCs w:val="24"/>
        </w:rPr>
        <w:t>Фонетическая сторона речи.</w:t>
      </w:r>
    </w:p>
    <w:p w14:paraId="288CC0B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AC8DD0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Выражение модального значения, чувства и эмоции.</w:t>
      </w:r>
    </w:p>
    <w:p w14:paraId="46D34AA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14:paraId="32E2BF1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FCA46A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4E043D7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текста для чтения вслух – до 110 слов.</w:t>
      </w:r>
    </w:p>
    <w:p w14:paraId="13B6FA2A" w14:textId="07FBAACA"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2.1.5.6.10. </w:t>
      </w:r>
      <w:r w:rsidR="00F94FC2" w:rsidRPr="003B0063">
        <w:rPr>
          <w:rFonts w:ascii="Times New Roman" w:hAnsi="Times New Roman" w:cs="Times New Roman"/>
          <w:sz w:val="24"/>
          <w:szCs w:val="24"/>
        </w:rPr>
        <w:t>Графика, орфография и пунктуация.</w:t>
      </w:r>
    </w:p>
    <w:p w14:paraId="6DA7E15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написание изученных слов.</w:t>
      </w:r>
    </w:p>
    <w:p w14:paraId="5C7DB14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5D06103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CA8BC49" w14:textId="275F15FD"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2.1.5.6.11. </w:t>
      </w:r>
      <w:r w:rsidR="00F94FC2" w:rsidRPr="003B0063">
        <w:rPr>
          <w:rFonts w:ascii="Times New Roman" w:hAnsi="Times New Roman" w:cs="Times New Roman"/>
          <w:sz w:val="24"/>
          <w:szCs w:val="24"/>
        </w:rPr>
        <w:t>Лексическая сторона речи.</w:t>
      </w:r>
    </w:p>
    <w:p w14:paraId="004C201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378484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879CCE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3B6542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способы словообразования:</w:t>
      </w:r>
    </w:p>
    <w:p w14:paraId="74C64F0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аффиксация:</w:t>
      </w:r>
    </w:p>
    <w:p w14:paraId="76D1AB1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глаголов с помощью префиксов under-, over-, dis-, mis-;</w:t>
      </w:r>
    </w:p>
    <w:p w14:paraId="649E319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имён прилагательных с помощью суффиксов -able/-ible;</w:t>
      </w:r>
    </w:p>
    <w:p w14:paraId="23E1D87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имён существительных с помощью отрицательных префиксов in-/im-;</w:t>
      </w:r>
    </w:p>
    <w:p w14:paraId="2A39CF7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словосложение:</w:t>
      </w:r>
    </w:p>
    <w:p w14:paraId="06D9666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14:paraId="5D39F9D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сложных существительных путём соединения основ существительных с предлогом (father-in-law);</w:t>
      </w:r>
    </w:p>
    <w:p w14:paraId="1431D1E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образование сложных прилагательных путём соединения основы прилагательного с основой причастия настоящего времени (nice-looking);</w:t>
      </w:r>
    </w:p>
    <w:p w14:paraId="564EFC0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14:paraId="2F27D30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конверсия:</w:t>
      </w:r>
    </w:p>
    <w:p w14:paraId="25D8047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B2F4CC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Различные средства связи в тексте для обеспечения его целостности (firstly, however, finally, at last, etc.).</w:t>
      </w:r>
    </w:p>
    <w:p w14:paraId="10A12D16" w14:textId="0B488272"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2.1.5.6.12. </w:t>
      </w:r>
      <w:r w:rsidR="00F94FC2" w:rsidRPr="003B0063">
        <w:rPr>
          <w:rFonts w:ascii="Times New Roman" w:hAnsi="Times New Roman" w:cs="Times New Roman"/>
          <w:sz w:val="24"/>
          <w:szCs w:val="24"/>
        </w:rPr>
        <w:t>Грамматическая сторона речи.</w:t>
      </w:r>
    </w:p>
    <w:p w14:paraId="124B60D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0CFB6C7" w14:textId="77777777" w:rsidR="00F94FC2" w:rsidRPr="003B0063" w:rsidRDefault="00F94FC2"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Предложения</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со</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сложным</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дополнением</w:t>
      </w:r>
      <w:r w:rsidRPr="003B0063">
        <w:rPr>
          <w:rFonts w:ascii="Times New Roman" w:hAnsi="Times New Roman" w:cs="Times New Roman"/>
          <w:sz w:val="24"/>
          <w:szCs w:val="24"/>
          <w:lang w:val="en-US"/>
        </w:rPr>
        <w:t xml:space="preserve"> (Complex Object) (I want to have my hair cut.).</w:t>
      </w:r>
    </w:p>
    <w:p w14:paraId="6BA3EED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Условные предложения нереального характера (Conditional II).</w:t>
      </w:r>
    </w:p>
    <w:p w14:paraId="0B0ECCB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Конструкции для выражения предпочтения I prefer …/I’d prefer …/I’d rather ….</w:t>
      </w:r>
    </w:p>
    <w:p w14:paraId="51D0E9F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Конструкция I wish ….</w:t>
      </w:r>
    </w:p>
    <w:p w14:paraId="56AB8B6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Предложения с конструкцией either … or, neither … nor.</w:t>
      </w:r>
    </w:p>
    <w:p w14:paraId="0E0EF75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6F34463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Порядок следования имён прилагательных (nice long blond hair).</w:t>
      </w:r>
    </w:p>
    <w:p w14:paraId="43764B87" w14:textId="6F47E6FD"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2.1.5.6.13. </w:t>
      </w:r>
      <w:r w:rsidR="00F94FC2" w:rsidRPr="003B0063">
        <w:rPr>
          <w:rFonts w:ascii="Times New Roman" w:hAnsi="Times New Roman" w:cs="Times New Roman"/>
          <w:sz w:val="24"/>
          <w:szCs w:val="24"/>
        </w:rPr>
        <w:t>Социокультурные знания и умения.</w:t>
      </w:r>
    </w:p>
    <w:p w14:paraId="2C3C3FA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1E62B9B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C7A94D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элементарного представление о различных вариантах английского языка.</w:t>
      </w:r>
    </w:p>
    <w:p w14:paraId="15ACD84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2F1929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Соблюдение норм вежливости в межкультурном общении. </w:t>
      </w:r>
    </w:p>
    <w:p w14:paraId="2891047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умений:</w:t>
      </w:r>
    </w:p>
    <w:p w14:paraId="5E662F9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14:paraId="113D6BB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оформлять свой адрес на английском языке (в анкете);</w:t>
      </w:r>
    </w:p>
    <w:p w14:paraId="7C59D82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DC5D1A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представлять Россию и страну (страны) изучаемого языка;</w:t>
      </w:r>
    </w:p>
    <w:p w14:paraId="490958E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06A3555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430E3E9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1483884A" w14:textId="666D1CCE" w:rsidR="00F94FC2" w:rsidRPr="003B0063" w:rsidRDefault="00F9344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2.1.5.6.14. </w:t>
      </w:r>
      <w:r w:rsidR="00F94FC2" w:rsidRPr="003B0063">
        <w:rPr>
          <w:rFonts w:ascii="Times New Roman" w:hAnsi="Times New Roman" w:cs="Times New Roman"/>
          <w:sz w:val="24"/>
          <w:szCs w:val="24"/>
        </w:rPr>
        <w:t>Компенсаторные умения.</w:t>
      </w:r>
    </w:p>
    <w:p w14:paraId="15102E2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8C7CC5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Переспрашивать, просить повторить, уточняя значение незнакомых слов.</w:t>
      </w:r>
    </w:p>
    <w:p w14:paraId="13F6D93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при формулировании собственных высказываний, ключевых слов, плана.</w:t>
      </w:r>
    </w:p>
    <w:p w14:paraId="7FF88C0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D21532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7F817F" w14:textId="08DF6679" w:rsidR="00F94FC2" w:rsidRPr="003B0063" w:rsidRDefault="00F75A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2.1.5.6.15. </w:t>
      </w:r>
      <w:r w:rsidR="00F94FC2" w:rsidRPr="003B0063">
        <w:rPr>
          <w:rFonts w:ascii="Times New Roman" w:hAnsi="Times New Roman" w:cs="Times New Roman"/>
          <w:sz w:val="24"/>
          <w:szCs w:val="24"/>
        </w:rPr>
        <w:t>Планируемые результаты освоения программы по иностранному (английскому) языку на уровне основного общего образования.</w:t>
      </w:r>
    </w:p>
    <w:p w14:paraId="70978A86" w14:textId="77E1B06C" w:rsidR="00F94FC2" w:rsidRPr="003B0063" w:rsidRDefault="00F75A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2.1.5.6.16. </w:t>
      </w:r>
      <w:r w:rsidR="00F94FC2" w:rsidRPr="003B0063">
        <w:rPr>
          <w:rFonts w:ascii="Times New Roman"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00AA2907" w14:textId="49CA956A" w:rsidR="00F94FC2" w:rsidRPr="003B0063" w:rsidRDefault="00F75A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2.1.5.6.17. </w:t>
      </w:r>
      <w:r w:rsidR="00F94FC2" w:rsidRPr="003B0063">
        <w:rPr>
          <w:rFonts w:ascii="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F49CC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52F50B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гражданского воспитания:</w:t>
      </w:r>
    </w:p>
    <w:p w14:paraId="73385A5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53EE228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активное участие в жизни семьи, организации, местного сообщества, родного края, страны;</w:t>
      </w:r>
    </w:p>
    <w:p w14:paraId="71AFFE7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неприятие любых форм экстремизма, дискриминации;</w:t>
      </w:r>
    </w:p>
    <w:p w14:paraId="07C12DF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различных социальных институтов в жизни человека;</w:t>
      </w:r>
    </w:p>
    <w:p w14:paraId="190DFCF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8AEFA4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представление о способах противодействия коррупции;</w:t>
      </w:r>
    </w:p>
    <w:p w14:paraId="7BC37DF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15C4F56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14:paraId="400652F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патриотического воспитания:</w:t>
      </w:r>
    </w:p>
    <w:p w14:paraId="4DAAC26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AF1958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10161C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D103EE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духовно-нравственного воспитания:</w:t>
      </w:r>
    </w:p>
    <w:p w14:paraId="7349B4D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ориентация на моральные ценности и нормы в ситуациях нравственного выбора;</w:t>
      </w:r>
    </w:p>
    <w:p w14:paraId="6DABEB2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7684C6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77479ED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эстетического воспитания:</w:t>
      </w:r>
    </w:p>
    <w:p w14:paraId="11A4E04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7D3D566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14:paraId="3529110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14:paraId="037FF2F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стремление к самовыражению в разных видах искусства;</w:t>
      </w:r>
    </w:p>
    <w:p w14:paraId="5E98E65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2ACA688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ценности жизни;</w:t>
      </w:r>
    </w:p>
    <w:p w14:paraId="321A099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BEDF4C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2D4BF8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14:paraId="16C559B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C0FA4F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принимать себя и других, не осуждая;</w:t>
      </w:r>
    </w:p>
    <w:p w14:paraId="6F3939C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14:paraId="016A662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14:paraId="69DDBE8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трудового воспитания:</w:t>
      </w:r>
    </w:p>
    <w:p w14:paraId="7AE260F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9AF8E1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3EEB13F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B6913F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адаптироваться в профессиональной среде;</w:t>
      </w:r>
    </w:p>
    <w:p w14:paraId="692FB78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уважение к труду и результатам трудовой деятельности;</w:t>
      </w:r>
    </w:p>
    <w:p w14:paraId="66A0BD3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F87B48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экологического воспитания:</w:t>
      </w:r>
    </w:p>
    <w:p w14:paraId="54259F2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25825B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4AAAAE7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14:paraId="10F33FA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участию в практической деятельности экологической направленности;</w:t>
      </w:r>
    </w:p>
    <w:p w14:paraId="5EDCD2C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ценности научного познания:</w:t>
      </w:r>
    </w:p>
    <w:p w14:paraId="588E636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989053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языковой и читательской культурой как средством познания мира;</w:t>
      </w:r>
    </w:p>
    <w:p w14:paraId="489B01A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D9B2D3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адаптации обучающегося к изменяющимся условиям социальной и природной среды:</w:t>
      </w:r>
    </w:p>
    <w:p w14:paraId="4523B1F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56F0FC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обучающихся взаимодействовать в условиях неопределённости, открытость опыту и знаниям других;</w:t>
      </w:r>
    </w:p>
    <w:p w14:paraId="10BBE30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300AEA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1C38F7D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0899FC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анализировать и выявлять взаимосвязи природы, общества и экономики;</w:t>
      </w:r>
    </w:p>
    <w:p w14:paraId="4AC405A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5D1A193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4D45E6E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воспринимать стрессовую ситуацию как вызов, требующий контрмер;</w:t>
      </w:r>
    </w:p>
    <w:p w14:paraId="0DB85EA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ситуацию стресса, корректировать принимаемые решения и действия;</w:t>
      </w:r>
    </w:p>
    <w:p w14:paraId="7512DBC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14:paraId="6F85DE8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быть готовым действовать в отсутствие гарантий успеха.</w:t>
      </w:r>
    </w:p>
    <w:p w14:paraId="7DB678F1" w14:textId="75061AA0" w:rsidR="00F94FC2" w:rsidRPr="003B0063" w:rsidRDefault="00F75A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2.1.5.7. </w:t>
      </w:r>
      <w:r w:rsidR="00F94FC2" w:rsidRPr="003B0063">
        <w:rPr>
          <w:rFonts w:ascii="Times New Roman"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C4AB3A7" w14:textId="4D17A2BE" w:rsidR="00F94FC2" w:rsidRPr="003B0063" w:rsidRDefault="00F75A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2.1.5.7.1. </w:t>
      </w:r>
      <w:r w:rsidR="00F94FC2" w:rsidRPr="003B0063">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38DB027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и характеризовать существенные признаки объектов (явлений);</w:t>
      </w:r>
    </w:p>
    <w:p w14:paraId="44FB095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6DA2349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14:paraId="02C81A2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предлагать критерии для выявления закономерностей и противоречий;</w:t>
      </w:r>
    </w:p>
    <w:p w14:paraId="519F7AA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дефицит информации, данных, необходимых для решения поставленной задачи;</w:t>
      </w:r>
    </w:p>
    <w:p w14:paraId="6E31D6A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причинно-следственные связи при изучении явлений и процессов;</w:t>
      </w:r>
    </w:p>
    <w:p w14:paraId="0905928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5D3EDA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E5230D6" w14:textId="036A38F6" w:rsidR="00F94FC2" w:rsidRPr="003B0063" w:rsidRDefault="00F75A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2.1.5.7.2. </w:t>
      </w:r>
      <w:r w:rsidR="00F94FC2" w:rsidRPr="003B0063">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228488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вопросы как исследовательский инструмент познания;</w:t>
      </w:r>
    </w:p>
    <w:p w14:paraId="6E7415A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66F65A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14:paraId="2A9ADA1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11AD369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14:paraId="3D13117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F921CA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36240BB" w14:textId="62573C72" w:rsidR="00F94FC2" w:rsidRPr="003B0063" w:rsidRDefault="00F75A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2.1.5.7.3. </w:t>
      </w:r>
      <w:r w:rsidR="00F94FC2" w:rsidRPr="003B0063">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2B5A2EC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DC0A6B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14:paraId="22C9677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2393330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1192B2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1D990C9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эффективно запоминать и систематизировать информацию.</w:t>
      </w:r>
    </w:p>
    <w:p w14:paraId="1385217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7561FB44" w14:textId="0C7CBE82" w:rsidR="00F94FC2" w:rsidRPr="003B0063" w:rsidRDefault="00F75A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2.1.5.7.4. </w:t>
      </w:r>
      <w:r w:rsidR="00F94FC2" w:rsidRPr="003B0063">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4AF1578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воспринимать и формулировать суждения, выражать эмоции в соответствии с целями и условиями общения;</w:t>
      </w:r>
    </w:p>
    <w:p w14:paraId="27B7278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выражать себя (свою точку зрения) в устных и письменных текстах;</w:t>
      </w:r>
    </w:p>
    <w:p w14:paraId="3873AE2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8ECAE5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AE809F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72D3B0A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3E2C178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14:paraId="3C8EBC5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ADCB8A3" w14:textId="790260BC" w:rsidR="00F94FC2" w:rsidRPr="003B0063" w:rsidRDefault="00F75A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2.1.5.7.5. </w:t>
      </w:r>
      <w:r w:rsidR="00F94FC2" w:rsidRPr="003B0063">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10A42D4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56A553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B52DC1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14:paraId="14D24D6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2F0233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184A53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48C20DF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79E62F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246A9D0" w14:textId="431DA1E9" w:rsidR="00F94FC2" w:rsidRPr="003B0063" w:rsidRDefault="00F75A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2.1.5.7.6. </w:t>
      </w:r>
      <w:r w:rsidR="00F94FC2" w:rsidRPr="003B0063">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14:paraId="1BED90D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проблемы для решения в жизненных и учебных ситуациях;</w:t>
      </w:r>
    </w:p>
    <w:p w14:paraId="03DA60C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6BBE54A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FC27FA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3A7322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выбор и брать ответственность за решение.</w:t>
      </w:r>
    </w:p>
    <w:p w14:paraId="203C0D50" w14:textId="6009CD1A" w:rsidR="00F94FC2" w:rsidRPr="003B0063" w:rsidRDefault="00F75A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2.1.5.7. </w:t>
      </w:r>
      <w:r w:rsidR="00F94FC2" w:rsidRPr="003B0063">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14:paraId="3AD7754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способами самоконтроля, самомотивации и рефлексии;</w:t>
      </w:r>
    </w:p>
    <w:p w14:paraId="76BBF07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давать оценку ситуации и предлагать план её изменения;</w:t>
      </w:r>
    </w:p>
    <w:p w14:paraId="23063D1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1614B4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4C91D30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159DDD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соответствие результата цели и условиям.</w:t>
      </w:r>
    </w:p>
    <w:p w14:paraId="3FA0EF61" w14:textId="4C26E186" w:rsidR="00F94FC2" w:rsidRPr="003B0063" w:rsidRDefault="00F75A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2.1.5.7.8. </w:t>
      </w:r>
      <w:r w:rsidR="00F94FC2" w:rsidRPr="003B0063">
        <w:rPr>
          <w:rFonts w:ascii="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14:paraId="1C0C276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называть и управлять собственными эмоциями и эмоциями других;</w:t>
      </w:r>
    </w:p>
    <w:p w14:paraId="1950084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и анализировать причины эмоций;</w:t>
      </w:r>
    </w:p>
    <w:p w14:paraId="2E5AB40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ставить себя на место другого человека, понимать мотивы и намерения другого;</w:t>
      </w:r>
    </w:p>
    <w:p w14:paraId="68B8823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регулировать способ выражения эмоций.</w:t>
      </w:r>
    </w:p>
    <w:p w14:paraId="09699CB5" w14:textId="459783B0" w:rsidR="00F94FC2" w:rsidRPr="003B0063" w:rsidRDefault="00F75A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2.1.5.7.9. </w:t>
      </w:r>
      <w:r w:rsidR="00F94FC2" w:rsidRPr="003B0063">
        <w:rPr>
          <w:rFonts w:ascii="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14:paraId="33AD7BD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w:t>
      </w:r>
    </w:p>
    <w:p w14:paraId="217571E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принимать себя и других, не осуждая;</w:t>
      </w:r>
    </w:p>
    <w:p w14:paraId="31A0641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открытость себе и другим;</w:t>
      </w:r>
    </w:p>
    <w:p w14:paraId="712DB6A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невозможность контролировать всё вокруг.</w:t>
      </w:r>
    </w:p>
    <w:p w14:paraId="01C40F4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98A4FFC" w14:textId="1C26DD2E" w:rsidR="00F94FC2" w:rsidRPr="003B0063" w:rsidRDefault="00F75A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2.1.5.7.10. </w:t>
      </w:r>
      <w:r w:rsidR="00F94FC2" w:rsidRPr="003B0063">
        <w:rPr>
          <w:rFonts w:ascii="Times New Roman" w:hAnsi="Times New Roman" w:cs="Times New Roman"/>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2A2B5DCD" w14:textId="4EA42255" w:rsidR="00F94FC2" w:rsidRPr="003B0063" w:rsidRDefault="00F75A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2.1.5.8. </w:t>
      </w:r>
      <w:r w:rsidR="00F94FC2" w:rsidRPr="003B0063">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5 классе:</w:t>
      </w:r>
    </w:p>
    <w:p w14:paraId="5CBA577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владеть основными видами речевой деятельности:</w:t>
      </w:r>
    </w:p>
    <w:p w14:paraId="73BB445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7239364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17E389F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3B0063">
        <w:rPr>
          <w:rFonts w:ascii="Times New Roman" w:hAnsi="Times New Roman" w:cs="Times New Roman"/>
          <w:sz w:val="24"/>
          <w:szCs w:val="24"/>
        </w:rPr>
        <w:lastRenderedPageBreak/>
        <w:t>запрашиваемой информации (время звучания текста (текстов) для аудирования – до 1 минуты);</w:t>
      </w:r>
    </w:p>
    <w:p w14:paraId="0F30E30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61819D7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4483B57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BD5E6D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орфографическими навыками: правильно писать изученные слова;</w:t>
      </w:r>
    </w:p>
    <w:p w14:paraId="2805473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8A71B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73390D5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14:paraId="6EC17B5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14:paraId="0FA50C5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9D698A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w:t>
      </w:r>
    </w:p>
    <w:p w14:paraId="48AB29F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предложения с несколькими обстоятельствами, следующими в определённом порядке;</w:t>
      </w:r>
    </w:p>
    <w:p w14:paraId="6975C6C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14:paraId="6657257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3845456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14:paraId="5483A3C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имена существительные с причастиями настоящего и прошедшего времени;</w:t>
      </w:r>
    </w:p>
    <w:p w14:paraId="5930028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14:paraId="21DEF0E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5) владеть социокультурными знаниями и умениями:</w:t>
      </w:r>
    </w:p>
    <w:p w14:paraId="00CDB12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6E12051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445996E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оформлять адрес, писать фамилии и имена (свои, родственников и друзей) на английском языке (в анкете, формуляре);</w:t>
      </w:r>
    </w:p>
    <w:p w14:paraId="3BFFCC3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14:paraId="5F49B30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представлять Россию и страны (стран) изучаемого языка;</w:t>
      </w:r>
    </w:p>
    <w:p w14:paraId="29658F4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8363CB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3C3C22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14:paraId="57FBEFD7" w14:textId="5380CCB4" w:rsidR="00F94FC2" w:rsidRPr="003B0063" w:rsidRDefault="00F75A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2.1.5.9. </w:t>
      </w:r>
      <w:r w:rsidR="00F94FC2" w:rsidRPr="003B0063">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6 классе:</w:t>
      </w:r>
    </w:p>
    <w:p w14:paraId="772CE23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владеть основными видами речевой деятельности:</w:t>
      </w:r>
    </w:p>
    <w:p w14:paraId="0FF06E3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5C214F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51AB3CC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314720C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10C0D8D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514AAD0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8DDD7D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орфографическими навыками: правильно писать изученные слова;</w:t>
      </w:r>
    </w:p>
    <w:p w14:paraId="31AE203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016679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76902F7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1479E9D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14:paraId="240D675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14:paraId="3141C32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2E88D8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w:t>
      </w:r>
    </w:p>
    <w:p w14:paraId="6E895BA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14:paraId="268D6AE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сложноподчинённые предложения с придаточными времени с союзами for, since;</w:t>
      </w:r>
    </w:p>
    <w:p w14:paraId="1A4A44E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предложения с конструкциями as … as, not so … as;</w:t>
      </w:r>
    </w:p>
    <w:p w14:paraId="2E41515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14:paraId="1ADA5C2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Past Continuous Tense;</w:t>
      </w:r>
    </w:p>
    <w:p w14:paraId="460D62E9" w14:textId="77777777" w:rsidR="00F94FC2" w:rsidRPr="003B0063" w:rsidRDefault="00F94FC2"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модальные</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глаголы</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и</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их</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эквиваленты</w:t>
      </w:r>
      <w:r w:rsidRPr="003B0063">
        <w:rPr>
          <w:rFonts w:ascii="Times New Roman" w:hAnsi="Times New Roman" w:cs="Times New Roman"/>
          <w:sz w:val="24"/>
          <w:szCs w:val="24"/>
          <w:lang w:val="en-US"/>
        </w:rPr>
        <w:t xml:space="preserve"> (can/be able to, must/ have to, may, should, need);</w:t>
      </w:r>
    </w:p>
    <w:p w14:paraId="0A986754" w14:textId="77777777" w:rsidR="00F94FC2" w:rsidRPr="003B0063" w:rsidRDefault="00F94FC2"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lang w:val="en-US"/>
        </w:rPr>
        <w:t>c</w:t>
      </w:r>
      <w:r w:rsidRPr="003B0063">
        <w:rPr>
          <w:rFonts w:ascii="Times New Roman" w:hAnsi="Times New Roman" w:cs="Times New Roman"/>
          <w:sz w:val="24"/>
          <w:szCs w:val="24"/>
        </w:rPr>
        <w:t>лова</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выражающие</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количество</w:t>
      </w:r>
      <w:r w:rsidRPr="003B0063">
        <w:rPr>
          <w:rFonts w:ascii="Times New Roman" w:hAnsi="Times New Roman" w:cs="Times New Roman"/>
          <w:sz w:val="24"/>
          <w:szCs w:val="24"/>
          <w:lang w:val="en-US"/>
        </w:rPr>
        <w:t xml:space="preserve"> (little/a little, few/a few);</w:t>
      </w:r>
    </w:p>
    <w:p w14:paraId="13C0BD7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14:paraId="6431175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числительные для обозначения дат и больших чисел (100–1000);</w:t>
      </w:r>
    </w:p>
    <w:p w14:paraId="4A58EBF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владеть социокультурными знаниями и умениями:</w:t>
      </w:r>
    </w:p>
    <w:p w14:paraId="50609B7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253954C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2375949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14:paraId="70D1E68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представлять Россию и страну (страны) изучаемого языка;</w:t>
      </w:r>
    </w:p>
    <w:p w14:paraId="3F84BC8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w:t>
      </w:r>
      <w:r w:rsidRPr="003B0063">
        <w:rPr>
          <w:rFonts w:ascii="Times New Roman" w:hAnsi="Times New Roman" w:cs="Times New Roman"/>
          <w:sz w:val="24"/>
          <w:szCs w:val="24"/>
        </w:rPr>
        <w:lastRenderedPageBreak/>
        <w:t>необходимой для понимания основного содержания, прочитанного (прослушанного) текста или для нахождения в тексте запрашиваемой информации;</w:t>
      </w:r>
    </w:p>
    <w:p w14:paraId="6242576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61FA64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14:paraId="273B549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14:paraId="2A296B1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1FF2934" w14:textId="52BE3EFA" w:rsidR="00F94FC2" w:rsidRPr="003B0063" w:rsidRDefault="00F75A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2.1.5.10. </w:t>
      </w:r>
      <w:r w:rsidR="00F94FC2" w:rsidRPr="003B0063">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7 классе:</w:t>
      </w:r>
    </w:p>
    <w:p w14:paraId="04DC786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владеть основными видами речевой деятельности:</w:t>
      </w:r>
    </w:p>
    <w:p w14:paraId="19049A7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60A732F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095AA56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7588A72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16806BB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57B207E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63E6056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орфографическими навыками: правильно писать изученные слова;</w:t>
      </w:r>
    </w:p>
    <w:p w14:paraId="0A6939A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1D46B5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27D07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0B760F0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4B2A375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D99AAE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14:paraId="7B3DE60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w:t>
      </w:r>
    </w:p>
    <w:p w14:paraId="10AFC99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предложения со сложным дополнением (Complex Object);</w:t>
      </w:r>
    </w:p>
    <w:p w14:paraId="42D6186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условные предложения реального (Conditional 0, Conditional I) характера;</w:t>
      </w:r>
    </w:p>
    <w:p w14:paraId="2A72D9C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14:paraId="131936C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конструкцию used to + инфинитив глагола;</w:t>
      </w:r>
    </w:p>
    <w:p w14:paraId="4958475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глаголы в наиболее употребительных формах страдательного залога (Present/Past Simple Passive);</w:t>
      </w:r>
    </w:p>
    <w:p w14:paraId="5AB4B70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предлоги, употребляемые с глаголами в страдательном залоге;</w:t>
      </w:r>
    </w:p>
    <w:p w14:paraId="61DE881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модальный глагол might;</w:t>
      </w:r>
    </w:p>
    <w:p w14:paraId="3118DB6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наречия, совпадающие по форме с прилагательными (fast, high; early);</w:t>
      </w:r>
    </w:p>
    <w:p w14:paraId="21A6364B" w14:textId="77777777" w:rsidR="00F94FC2" w:rsidRPr="003B0063" w:rsidRDefault="00F94FC2"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местоимения</w:t>
      </w:r>
      <w:r w:rsidRPr="003B0063">
        <w:rPr>
          <w:rFonts w:ascii="Times New Roman" w:hAnsi="Times New Roman" w:cs="Times New Roman"/>
          <w:sz w:val="24"/>
          <w:szCs w:val="24"/>
          <w:lang w:val="en-US"/>
        </w:rPr>
        <w:t xml:space="preserve"> other/another, both, all, one;</w:t>
      </w:r>
    </w:p>
    <w:p w14:paraId="007DAB5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количественные числительные для обозначения больших чисел (до 1 000 000);</w:t>
      </w:r>
    </w:p>
    <w:p w14:paraId="70232F7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владеть социокультурными знаниями и умениями:</w:t>
      </w:r>
    </w:p>
    <w:p w14:paraId="10E1335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2A7C464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7CA12DA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14:paraId="4E60E59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представлять Россию и страну (страны) изучаемого языка;</w:t>
      </w:r>
    </w:p>
    <w:p w14:paraId="765492D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591484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18E721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14:paraId="60BB627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9) достигать взаимопонимания в процессе устного и письменного общения с носителями иностранного языка, с людьми другой культуры;</w:t>
      </w:r>
    </w:p>
    <w:p w14:paraId="0FBE9E4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ECB7C43" w14:textId="32720868" w:rsidR="00F94FC2" w:rsidRPr="003B0063" w:rsidRDefault="00F75A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2.1.5.11. </w:t>
      </w:r>
      <w:r w:rsidR="00F94FC2" w:rsidRPr="003B0063">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8 классе:</w:t>
      </w:r>
    </w:p>
    <w:p w14:paraId="7F6AE81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владеть основными видами речевой деятельности:</w:t>
      </w:r>
    </w:p>
    <w:p w14:paraId="4356745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66BA6AF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18A5C65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2AB6DE2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44767E1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10D07AC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2903A54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BE92F8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0BD001A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14:paraId="45DBB6A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18FA5EB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580F46C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D1A122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4C3783A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w:t>
      </w:r>
    </w:p>
    <w:p w14:paraId="08C1EEC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предложения со сложным дополнением (Complex Object);</w:t>
      </w:r>
    </w:p>
    <w:p w14:paraId="12F193E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 типы вопросительных предложений в Past Perfect Tense;</w:t>
      </w:r>
    </w:p>
    <w:p w14:paraId="58C4797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04755F1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согласование времён в рамках сложного предложения;</w:t>
      </w:r>
    </w:p>
    <w:p w14:paraId="25CDD56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14:paraId="6481181A" w14:textId="77777777" w:rsidR="00F94FC2" w:rsidRPr="003B0063" w:rsidRDefault="00F94FC2"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конструкции</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с</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глаголами</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на</w:t>
      </w:r>
      <w:r w:rsidRPr="003B0063">
        <w:rPr>
          <w:rFonts w:ascii="Times New Roman" w:hAnsi="Times New Roman" w:cs="Times New Roman"/>
          <w:sz w:val="24"/>
          <w:szCs w:val="24"/>
          <w:lang w:val="en-US"/>
        </w:rPr>
        <w:t xml:space="preserve"> -ing: to love/hate doing something;</w:t>
      </w:r>
    </w:p>
    <w:p w14:paraId="47867A0E" w14:textId="77777777" w:rsidR="00F94FC2" w:rsidRPr="003B0063" w:rsidRDefault="00F94FC2"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конструкции</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содержащие</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глаголы</w:t>
      </w:r>
      <w:r w:rsidRPr="003B0063">
        <w:rPr>
          <w:rFonts w:ascii="Times New Roman" w:hAnsi="Times New Roman" w:cs="Times New Roman"/>
          <w:sz w:val="24"/>
          <w:szCs w:val="24"/>
          <w:lang w:val="en-US"/>
        </w:rPr>
        <w:t>-</w:t>
      </w:r>
      <w:r w:rsidRPr="003B0063">
        <w:rPr>
          <w:rFonts w:ascii="Times New Roman" w:hAnsi="Times New Roman" w:cs="Times New Roman"/>
          <w:sz w:val="24"/>
          <w:szCs w:val="24"/>
        </w:rPr>
        <w:t>связки</w:t>
      </w:r>
      <w:r w:rsidRPr="003B0063">
        <w:rPr>
          <w:rFonts w:ascii="Times New Roman" w:hAnsi="Times New Roman" w:cs="Times New Roman"/>
          <w:sz w:val="24"/>
          <w:szCs w:val="24"/>
          <w:lang w:val="en-US"/>
        </w:rPr>
        <w:t xml:space="preserve"> to be/to look/to feel/to seem;</w:t>
      </w:r>
    </w:p>
    <w:p w14:paraId="0D055869" w14:textId="77777777" w:rsidR="00F94FC2" w:rsidRPr="003B0063" w:rsidRDefault="00F94FC2"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конструкции</w:t>
      </w:r>
      <w:r w:rsidRPr="003B0063">
        <w:rPr>
          <w:rFonts w:ascii="Times New Roman" w:hAnsi="Times New Roman" w:cs="Times New Roman"/>
          <w:sz w:val="24"/>
          <w:szCs w:val="24"/>
          <w:lang w:val="en-US"/>
        </w:rPr>
        <w:t xml:space="preserve"> be/get used to do something; be/get used doing something;</w:t>
      </w:r>
    </w:p>
    <w:p w14:paraId="211D6826" w14:textId="77777777" w:rsidR="00F94FC2" w:rsidRPr="003B0063" w:rsidRDefault="00F94FC2"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конструкцию</w:t>
      </w:r>
      <w:r w:rsidRPr="003B0063">
        <w:rPr>
          <w:rFonts w:ascii="Times New Roman" w:hAnsi="Times New Roman" w:cs="Times New Roman"/>
          <w:sz w:val="24"/>
          <w:szCs w:val="24"/>
          <w:lang w:val="en-US"/>
        </w:rPr>
        <w:t xml:space="preserve"> both … and …;</w:t>
      </w:r>
    </w:p>
    <w:p w14:paraId="00312F88" w14:textId="77777777" w:rsidR="00F94FC2" w:rsidRPr="003B0063" w:rsidRDefault="00F94FC2"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конструкции</w:t>
      </w:r>
      <w:r w:rsidRPr="003B0063">
        <w:rPr>
          <w:rFonts w:ascii="Times New Roman" w:hAnsi="Times New Roman" w:cs="Times New Roman"/>
          <w:sz w:val="24"/>
          <w:szCs w:val="24"/>
          <w:lang w:val="en-US"/>
        </w:rPr>
        <w:t xml:space="preserve"> c </w:t>
      </w:r>
      <w:r w:rsidRPr="003B0063">
        <w:rPr>
          <w:rFonts w:ascii="Times New Roman" w:hAnsi="Times New Roman" w:cs="Times New Roman"/>
          <w:sz w:val="24"/>
          <w:szCs w:val="24"/>
        </w:rPr>
        <w:t>глаголами</w:t>
      </w:r>
      <w:r w:rsidRPr="003B0063">
        <w:rPr>
          <w:rFonts w:ascii="Times New Roman" w:hAnsi="Times New Roman" w:cs="Times New Roman"/>
          <w:sz w:val="24"/>
          <w:szCs w:val="24"/>
          <w:lang w:val="en-US"/>
        </w:rPr>
        <w:t xml:space="preserve"> to stop, to remember, to forget (</w:t>
      </w:r>
      <w:r w:rsidRPr="003B0063">
        <w:rPr>
          <w:rFonts w:ascii="Times New Roman" w:hAnsi="Times New Roman" w:cs="Times New Roman"/>
          <w:sz w:val="24"/>
          <w:szCs w:val="24"/>
        </w:rPr>
        <w:t>разница</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в</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значении</w:t>
      </w:r>
      <w:r w:rsidRPr="003B0063">
        <w:rPr>
          <w:rFonts w:ascii="Times New Roman" w:hAnsi="Times New Roman" w:cs="Times New Roman"/>
          <w:sz w:val="24"/>
          <w:szCs w:val="24"/>
          <w:lang w:val="en-US"/>
        </w:rPr>
        <w:t xml:space="preserve"> to stop doing smth </w:t>
      </w:r>
      <w:r w:rsidRPr="003B0063">
        <w:rPr>
          <w:rFonts w:ascii="Times New Roman" w:hAnsi="Times New Roman" w:cs="Times New Roman"/>
          <w:sz w:val="24"/>
          <w:szCs w:val="24"/>
        </w:rPr>
        <w:t>и</w:t>
      </w:r>
      <w:r w:rsidRPr="003B0063">
        <w:rPr>
          <w:rFonts w:ascii="Times New Roman" w:hAnsi="Times New Roman" w:cs="Times New Roman"/>
          <w:sz w:val="24"/>
          <w:szCs w:val="24"/>
          <w:lang w:val="en-US"/>
        </w:rPr>
        <w:t xml:space="preserve"> to stop to do smth);</w:t>
      </w:r>
    </w:p>
    <w:p w14:paraId="79F930F2" w14:textId="77777777" w:rsidR="00F94FC2" w:rsidRPr="003B0063" w:rsidRDefault="00F94FC2"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глаголы</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в</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видовременных</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формах</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действительного</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залога</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в</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изъявительном</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наклонении</w:t>
      </w:r>
      <w:r w:rsidRPr="003B0063">
        <w:rPr>
          <w:rFonts w:ascii="Times New Roman" w:hAnsi="Times New Roman" w:cs="Times New Roman"/>
          <w:sz w:val="24"/>
          <w:szCs w:val="24"/>
          <w:lang w:val="en-US"/>
        </w:rPr>
        <w:t xml:space="preserve"> (Past Perfect Tense, Present Perfect Continuous Tense, Future-in-the-Past);</w:t>
      </w:r>
    </w:p>
    <w:p w14:paraId="67D7AB2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модальные глаголы в косвенной речи в настоящем и прошедшем времени;</w:t>
      </w:r>
    </w:p>
    <w:p w14:paraId="57CCD28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неличные формы глагола (инфинитив, герундий, причастия настоящего и прошедшего времени);</w:t>
      </w:r>
    </w:p>
    <w:p w14:paraId="67B6429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наречия too – enough;</w:t>
      </w:r>
    </w:p>
    <w:p w14:paraId="56256CC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отрицательные местоимения no (и его производные nobody, nothing, etc.), none;</w:t>
      </w:r>
    </w:p>
    <w:p w14:paraId="74C9F00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владеть социокультурными знаниями и умениями:</w:t>
      </w:r>
    </w:p>
    <w:p w14:paraId="020ABE3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71305DA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6785E4C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14:paraId="16A682A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w:t>
      </w:r>
      <w:r w:rsidRPr="003B0063">
        <w:rPr>
          <w:rFonts w:ascii="Times New Roman" w:hAnsi="Times New Roman" w:cs="Times New Roman"/>
          <w:sz w:val="24"/>
          <w:szCs w:val="24"/>
        </w:rPr>
        <w:lastRenderedPageBreak/>
        <w:t>прочитанного (прослушанного) текста или для нахождения в тексте запрашиваемой информации;</w:t>
      </w:r>
    </w:p>
    <w:p w14:paraId="0CF025A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73E051D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7FB0F32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426D332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 использовать иноязычные словари и справочники, в том числе информационно-справочные системы в электронной форме;</w:t>
      </w:r>
    </w:p>
    <w:p w14:paraId="72502F1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 достигать взаимопонимания в процессе устного и письменного общения с носителями иностранного языка, людьми другой культуры;</w:t>
      </w:r>
    </w:p>
    <w:p w14:paraId="092C647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7173008" w14:textId="16F782D1" w:rsidR="00F94FC2" w:rsidRPr="003B0063" w:rsidRDefault="00F75A5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2.1.5.12. </w:t>
      </w:r>
      <w:r w:rsidR="00F94FC2" w:rsidRPr="003B0063">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9 классе:</w:t>
      </w:r>
    </w:p>
    <w:p w14:paraId="1F9A4D9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владеть основными видами речевой деятельности:</w:t>
      </w:r>
    </w:p>
    <w:p w14:paraId="7DA06E6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0EB8549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5092D3C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2BD3D48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788D51A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w:t>
      </w:r>
      <w:r w:rsidRPr="003B0063">
        <w:rPr>
          <w:rFonts w:ascii="Times New Roman" w:hAnsi="Times New Roman" w:cs="Times New Roman"/>
          <w:sz w:val="24"/>
          <w:szCs w:val="24"/>
        </w:rPr>
        <w:lastRenderedPageBreak/>
        <w:t>фиксируя содержание прочитанного (прослушанного) текста, письменно представлять результаты выполненной проектной работы (объём – 100–120 слов);</w:t>
      </w:r>
    </w:p>
    <w:p w14:paraId="608345B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7177972"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орфографическими навыками: правильно писать изученные слова;</w:t>
      </w:r>
    </w:p>
    <w:p w14:paraId="4A9AC1B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E063EE8"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0A8115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0AAD0B66"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2B9AF9A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368854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14:paraId="0BCF1B6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w:t>
      </w:r>
    </w:p>
    <w:p w14:paraId="235A9030" w14:textId="77777777" w:rsidR="00F94FC2" w:rsidRPr="003B0063" w:rsidRDefault="00F94FC2"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предложения</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со</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сложным</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дополнением</w:t>
      </w:r>
      <w:r w:rsidRPr="003B0063">
        <w:rPr>
          <w:rFonts w:ascii="Times New Roman" w:hAnsi="Times New Roman" w:cs="Times New Roman"/>
          <w:sz w:val="24"/>
          <w:szCs w:val="24"/>
          <w:lang w:val="en-US"/>
        </w:rPr>
        <w:t xml:space="preserve"> (Complex Object) (I want to have my hair cut.);</w:t>
      </w:r>
    </w:p>
    <w:p w14:paraId="645A588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предложения с I wish;</w:t>
      </w:r>
    </w:p>
    <w:p w14:paraId="7902293F"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условные предложения нереального характера (Conditional II);</w:t>
      </w:r>
    </w:p>
    <w:p w14:paraId="62F554A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конструкцию для выражения предпочтения I prefer …/I’d prefer …/I’d rather…;</w:t>
      </w:r>
    </w:p>
    <w:p w14:paraId="78BDE47B"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предложения с конструкцией either … or, neither … nor;</w:t>
      </w:r>
    </w:p>
    <w:p w14:paraId="27F34403"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формы страдательного залога Present Perfect Passive;</w:t>
      </w:r>
    </w:p>
    <w:p w14:paraId="3A84EE59"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порядок следования имён прилагательных (nice long blond hair);</w:t>
      </w:r>
    </w:p>
    <w:p w14:paraId="18B89C35"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владеть социокультурными знаниями и умениями:</w:t>
      </w:r>
    </w:p>
    <w:p w14:paraId="7D4D68DA"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1DBC7DF7"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выражать модальные значения, чувства и эмоции;</w:t>
      </w:r>
    </w:p>
    <w:p w14:paraId="63392F7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элементарные представления о различных вариантах английского языка;</w:t>
      </w:r>
    </w:p>
    <w:p w14:paraId="23DFC88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5B1D592E"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FF32E01"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7F388C3D"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76902FC"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 использовать иноязычные словари и справочники, в том числе информационно-справочные системы в электронной форме;</w:t>
      </w:r>
    </w:p>
    <w:p w14:paraId="52A45D14"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 достигать взаимопонимания в процессе устного и письменного общения с носителями иностранного языка, людьми другой культуры;</w:t>
      </w:r>
    </w:p>
    <w:p w14:paraId="0693B8D0" w14:textId="77777777" w:rsidR="00F94FC2" w:rsidRPr="003B0063" w:rsidRDefault="00F94FC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06A5258" w14:textId="6265524B" w:rsidR="00B75D3E" w:rsidRPr="003B0063" w:rsidRDefault="00B75D3E" w:rsidP="0063452C">
      <w:pPr>
        <w:pStyle w:val="1"/>
        <w:numPr>
          <w:ilvl w:val="0"/>
          <w:numId w:val="0"/>
        </w:numPr>
        <w:pBdr>
          <w:bottom w:val="none" w:sz="0" w:space="0" w:color="000000"/>
        </w:pBdr>
        <w:spacing w:before="0" w:line="240" w:lineRule="auto"/>
        <w:ind w:left="432" w:hanging="432"/>
        <w:contextualSpacing/>
        <w:jc w:val="both"/>
        <w:rPr>
          <w:rFonts w:ascii="Times New Roman" w:hAnsi="Times New Roman" w:cs="Times New Roman"/>
          <w:color w:val="auto"/>
          <w:sz w:val="24"/>
          <w:szCs w:val="24"/>
        </w:rPr>
      </w:pPr>
      <w:bookmarkStart w:id="13" w:name="_Toc124426183"/>
      <w:r w:rsidRPr="003B0063">
        <w:rPr>
          <w:rFonts w:ascii="Times New Roman" w:hAnsi="Times New Roman" w:cs="Times New Roman"/>
          <w:color w:val="auto"/>
          <w:sz w:val="24"/>
          <w:szCs w:val="24"/>
        </w:rPr>
        <w:t>2.1.6. Рабочая программа по учебному предмету «Иностранный (французский) язык».</w:t>
      </w:r>
    </w:p>
    <w:p w14:paraId="75DAB52C" w14:textId="77777777" w:rsidR="00724F48" w:rsidRPr="003B0063" w:rsidRDefault="00724F48" w:rsidP="00724F48">
      <w:pPr>
        <w:rPr>
          <w:rFonts w:ascii="Times New Roman" w:hAnsi="Times New Roman" w:cs="Times New Roman"/>
          <w:b/>
          <w:bCs/>
          <w:sz w:val="24"/>
          <w:szCs w:val="24"/>
        </w:rPr>
      </w:pPr>
    </w:p>
    <w:p w14:paraId="428384A7" w14:textId="15193941"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2.1.6.1.  Рабочая программа по учебному предмету «Второй иностранный (французский) язык» (предметная область «Иностранные языки») (далее соответственно – программа по второму иностранному (французскому) языку, второй иностранный (французский) язык) включает пояснительную записку, содержание обучения, планируемые результаты освоения программы по второму иностранному (французскому) языку.</w:t>
      </w:r>
    </w:p>
    <w:p w14:paraId="4A84DC60" w14:textId="1CC6434D"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2.1.6.2. Пояснительная записка.</w:t>
      </w:r>
    </w:p>
    <w:p w14:paraId="66072351" w14:textId="0174C1EF"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2.1.6.2.1. Программа по второму иностранному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AE2CF77" w14:textId="642680BB"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2.1.6.2.2. Программа по второму иностранному (французскому) языку разработана с целью оказания методической помощи учителю в создании рабочей программы по учебному предмету,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(французскому) языку устанавливает распределение обязательного предметного содержания по классам (годам обучения), последовательность их изучения с учётом особенностей структуры французского языка, межпредметных связей второго иностранного (французского) языка с содержанием учебных предметов на уровне основного общего образования с учётом возрастных особенностей обучающихся.</w:t>
      </w:r>
    </w:p>
    <w:p w14:paraId="2A3DD76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программе по второму иностранному (французскому) языку для основного общего образования предусмотрено дальнейшее развитие речевых умений и языковых навыков, представленных в федеральной рабочей программе по второму иностранному (французскому) языку начального общего образования, что обеспечивает преемственность между уровнями общего образования.</w:t>
      </w:r>
    </w:p>
    <w:p w14:paraId="217E7094" w14:textId="1AAF6B65"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2.1.6.2.3. Изучение второго иностранного (французского)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14:paraId="0AB19A89" w14:textId="5661E3F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2.1.6.2.4. Построение программы по иностранному (французскому) языку имеет нелинейный характер и основано на концентрическом принципе. В каждом классе даются </w:t>
      </w:r>
      <w:r w:rsidRPr="003B0063">
        <w:rPr>
          <w:rFonts w:ascii="Times New Roman" w:hAnsi="Times New Roman" w:cs="Times New Roman"/>
          <w:sz w:val="24"/>
          <w:szCs w:val="24"/>
        </w:rPr>
        <w:lastRenderedPageBreak/>
        <w:t>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5A823928" w14:textId="560CA652"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2.1.6.2.5. Одной из важных особенностей изучения второго иностранного (французского)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(французским) языком и русским языком. Процесс изучения второго иностранного (французского) языка может быть интенсифицирован при следовании следующим принципам:</w:t>
      </w:r>
    </w:p>
    <w:p w14:paraId="50D7A6F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но и обеспечивает формирование единой мультилингвальной коммуникативной компетенции через учет уровня развития коммуникативной компетенции в других языках и опору на нее;</w:t>
      </w:r>
    </w:p>
    <w:p w14:paraId="7C2E5AF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14:paraId="1964261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14:paraId="32155BE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приемы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14:paraId="78728A52" w14:textId="729E14FF"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2.1.6.2.6. Интенсификация учебного процесса возможна при использовании следующих стратегий:</w:t>
      </w:r>
    </w:p>
    <w:p w14:paraId="5D3165D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познавательных действий обучающихся;</w:t>
      </w:r>
    </w:p>
    <w:p w14:paraId="4B1D0BA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перенос учебных умений;</w:t>
      </w:r>
    </w:p>
    <w:p w14:paraId="3453D22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перенос лингвистических и социокультурных знаний, речевых умений;</w:t>
      </w:r>
    </w:p>
    <w:p w14:paraId="0EB180D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повышенные по сравнению с первым иностранным языком объёмы нового грамматического и лексического материала;</w:t>
      </w:r>
    </w:p>
    <w:p w14:paraId="4AA7FF0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совместная отработка элементов лингвистических явлений;</w:t>
      </w:r>
    </w:p>
    <w:p w14:paraId="29EEE03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интегративных упражнений и заданий, требующих проблемного мышления;</w:t>
      </w:r>
    </w:p>
    <w:p w14:paraId="4C1BAA4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рациональное распределение классных и домашних видов работ;</w:t>
      </w:r>
    </w:p>
    <w:p w14:paraId="5C60C7B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большая самостоятельность и автономность обучающегося в учении.</w:t>
      </w:r>
    </w:p>
    <w:p w14:paraId="07DA10AC" w14:textId="0B1D1ACA"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2.1.6.2.7. 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(французского) языка приводит к переосмыслению целей и содержания обучения предмету.</w:t>
      </w:r>
    </w:p>
    <w:p w14:paraId="53BE468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45A3F9FD" w14:textId="4D0B1892"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2.1.6.2.8. Целью иноязычного образования является формирование коммуникативной компетенции обучающихся в единстве таких её составляющих, как:</w:t>
      </w:r>
    </w:p>
    <w:p w14:paraId="3EBA360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8B8741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языковая компетенция – 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отобранными для основного общего образования, освоение знаний о языковых явлениях изучаемого языка, разных способах выражения мысли в родном и изучаемом языках;</w:t>
      </w:r>
    </w:p>
    <w:p w14:paraId="2749F79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социокультурная (межкультурная) компетенция – приобщение обучающихся к культуре, традициям, реалиям страны (стран) изучаемого иностранного языка в рамках тем, сфер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5BAB100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4C939A2A" w14:textId="5255702B"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2.1.6.2.9. Наряду с иноязычной коммуникативной компетенцией средствами второго иностранного (французского)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558E161F" w14:textId="57894ED4"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2.1.6.2.10. Основными подходами к обучению второму иностранному (французскому)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14:paraId="46F38D6F" w14:textId="54F1DB11"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2.1.6.2.11. 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по предмету «Второй иностранный (французский) язык». </w:t>
      </w:r>
    </w:p>
    <w:p w14:paraId="0885C3E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Общее число часов, рекомендованных для изучения второго иностранного (французского)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14:paraId="0EBA2475" w14:textId="330A24AE" w:rsidR="006F4571" w:rsidRPr="003B0063" w:rsidRDefault="006F4571" w:rsidP="0063452C">
      <w:pPr>
        <w:spacing w:line="240" w:lineRule="auto"/>
        <w:contextualSpacing/>
        <w:jc w:val="both"/>
        <w:rPr>
          <w:rFonts w:ascii="Times New Roman" w:hAnsi="Times New Roman" w:cs="Times New Roman"/>
          <w:sz w:val="24"/>
          <w:szCs w:val="24"/>
        </w:rPr>
      </w:pPr>
      <w:bookmarkStart w:id="14" w:name="_Toc103691819"/>
      <w:r w:rsidRPr="003B0063">
        <w:rPr>
          <w:rFonts w:ascii="Times New Roman" w:hAnsi="Times New Roman" w:cs="Times New Roman"/>
          <w:sz w:val="24"/>
          <w:szCs w:val="24"/>
        </w:rPr>
        <w:t>2.1.6.3. Содержание обучения в 5 классе.</w:t>
      </w:r>
      <w:bookmarkEnd w:id="14"/>
    </w:p>
    <w:p w14:paraId="16154950" w14:textId="189182BD"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2.1.6.3.1. Коммуникативные умения.</w:t>
      </w:r>
    </w:p>
    <w:p w14:paraId="49AA4D5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566D7A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Моя семья. Мои друзья. Семейные праздники: день рождения, Новый год, Рождество.</w:t>
      </w:r>
    </w:p>
    <w:p w14:paraId="756D017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Внешность и характер человека (литературного персонажа).</w:t>
      </w:r>
    </w:p>
    <w:p w14:paraId="71DDB7C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Досуг и увлечения (хобби) современного подростка (чтение, кино, спорт).</w:t>
      </w:r>
    </w:p>
    <w:p w14:paraId="61E011D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Здоровый образ жизни: режим труда и отдыха, здоровое питание. Посещение врача.</w:t>
      </w:r>
    </w:p>
    <w:p w14:paraId="6C19B9D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Покупки: одежда, обувь и продукты питания.</w:t>
      </w:r>
    </w:p>
    <w:p w14:paraId="31FAC77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Школа, школьная жизнь, школьные принадлежности, изучаемые предметы. Переписка с иностранными сверстниками.</w:t>
      </w:r>
    </w:p>
    <w:p w14:paraId="7CC3FFB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Каникулы в различное время года. Виды отдыха. </w:t>
      </w:r>
    </w:p>
    <w:p w14:paraId="0636129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Природа: дикие и домашние животные. Погода. </w:t>
      </w:r>
    </w:p>
    <w:p w14:paraId="6374995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Родной город (село). Транспорт.</w:t>
      </w:r>
    </w:p>
    <w:p w14:paraId="0B2BF1C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FE64DB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Выдающиеся люди родной страны и страны (стран) изучаемого языка: писатели, поэты.</w:t>
      </w:r>
    </w:p>
    <w:p w14:paraId="313FF55E" w14:textId="3F0648EE"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2.1.6.3.2. Виды речевой деятельности.</w:t>
      </w:r>
    </w:p>
    <w:p w14:paraId="7DB4DE1A" w14:textId="697D2953"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2.1.6.3.2.1. Говорение.</w:t>
      </w:r>
    </w:p>
    <w:p w14:paraId="1EB98C2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 начальном этапе обучения французскому языку обучение всем формам устной речи (монологической, диалогической и полилогу) тесно взаимосвязано с обучением остальным видам речевой деятельности. Каждый из видов речевой деятельности является основой для развития и совершенствования устно-речевых умений и навыков. Речевой материал для говорения представлен в виде мини-текстов (мини-диалогов), которые прочитываются обучающимися вслух. Необходимо, чтобы у них сформировался физический образ проговариваемых слов, выражений, реплик, фразовых и сверхфразовых единств.</w:t>
      </w:r>
    </w:p>
    <w:p w14:paraId="4F43503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 самого начала обучения обучающиеся должны быть настроены на то, что практически всё содержание учебного материала может стать предметом их общения с франкоязычными сверстниками.</w:t>
      </w:r>
    </w:p>
    <w:p w14:paraId="6469652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Заданность содержания (тематико-ситуативная наполняемость) диалогической формы общения позволяет развивать инициативность и речевую активность обучающихся. Диалоги разучиваются, разыгрываются по ролям, творчески переосмысливаются, чтобы по имеющемуся образцу создать новый «продукт речетворчества».</w:t>
      </w:r>
    </w:p>
    <w:p w14:paraId="3A5BAB0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Монолог (связное высказывание) может быть представлен на уроке в виде несложного рассказа обучающихся о себе, своей семье, своих друзьях, о своих любимых занятиях. Во время такого рассказа можно предложить обучающемуся описать фотографию или несложный рисунок. Данный вид высказывания может стать органичной составляющей так называемой «управляемой беседы». Это вербально-коммуникативный методический приём, заключающийся в ведении тематически направленной беседы между учителем и обучающимся.</w:t>
      </w:r>
    </w:p>
    <w:p w14:paraId="69BD9F3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Естественный характер устно-речевого общения учителя с обучающимся даст возможность максимально приблизить такую беседу к реальной практике общения, раскрепостить обучающегося, помочь ему наилучшим образом решить поставленную перед ним задачу.</w:t>
      </w:r>
    </w:p>
    <w:p w14:paraId="2A91A8C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 урока к уроку диалогические и монологические высказывания обучающихся должны становиться содержательнее и богаче, с точки зрения использования выразительных средств для оформления речи.</w:t>
      </w:r>
    </w:p>
    <w:p w14:paraId="3104525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и развитие коммуникативных умений диалогической речи:</w:t>
      </w:r>
    </w:p>
    <w:p w14:paraId="0DD816C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5EF4A4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380077A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14:paraId="04FB2BE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14:paraId="32D09F9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диалога – до 3 реплик со стороны каждого собеседника.</w:t>
      </w:r>
    </w:p>
    <w:p w14:paraId="0886B60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и развитие коммуникативных умений монологической речи:</w:t>
      </w:r>
    </w:p>
    <w:p w14:paraId="3300F18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14:paraId="463F4FA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5DF20D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повествование (сообщение);</w:t>
      </w:r>
    </w:p>
    <w:p w14:paraId="5BFCB9C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изложение (пересказ) основного содержания прочитанного текста;</w:t>
      </w:r>
    </w:p>
    <w:p w14:paraId="096F7B3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краткое изложение результатов выполненной проектной работы.</w:t>
      </w:r>
    </w:p>
    <w:p w14:paraId="14D756E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14:paraId="242DDF4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монологического высказывания – 4 фразы.</w:t>
      </w:r>
    </w:p>
    <w:p w14:paraId="0EDB1D81" w14:textId="0EA448F5"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2.1.6.3.2.2. Аудирование.</w:t>
      </w:r>
    </w:p>
    <w:p w14:paraId="0707A3A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коммуникативных умений аудирования начинается с устного вводного курса и, в дальнейшем, в обучении соблюдается принцип устного опережения (устной отработки языкового и речевого материала до его включения в другие виды речевой деятельности).</w:t>
      </w:r>
    </w:p>
    <w:p w14:paraId="4B1CE8B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 первых уроков французского языка их неотъемлемым компонентом становится фонетическая зарядка, с помощью которой обучающиеся обучаются дифференциации в речевом потоке отдельных звуков, слов и более длинных отрезков текста. Целью фонетической зарядки является формирование и коррекция слухо-произносительных навыков. </w:t>
      </w:r>
    </w:p>
    <w:p w14:paraId="2F18D28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фонетическую зарядку включаются скороговорки, короткие стихотворения, весёлые песенки на французском языке, воспроизведение которых обучающимися проходит на положительном эмоциональном уровне.</w:t>
      </w:r>
    </w:p>
    <w:p w14:paraId="66507BC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Восприятие иноязычной речи на слух является одним из сложнейших умений и требует от обучаемого установления определённых ассоциативных связей, которые он черпает в своём предыдущем иноязычном языковом и речевом опыте. В этой связи, понимание смысла устно-речевого сообщения зависит от работы кратковременной и долговременной памяти обучающихся, развития их речемыслительной деятельности, а, следовательно, и от того, насколько рационально и регулярно будут включаться в процесс обучения аудиотексты.</w:t>
      </w:r>
    </w:p>
    <w:p w14:paraId="38A93DC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предъявления обучающимся материала, предназначенного для восприятия на слух, варьируются. Восприятие на слух звучащего текста осуществляется:</w:t>
      </w:r>
    </w:p>
    <w:p w14:paraId="4FB32BB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27A10F6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68D9C3C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 уроке формулировка заданий к упражнениям или другие обращения к обучающимся всё чаще воспроизводятся на французском языке.</w:t>
      </w:r>
    </w:p>
    <w:p w14:paraId="05389AD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Контроль аудирования проводится на примере несложных текстов, тематически связанных с содержанием текущего учебного материала. После прослушивания текста-истории, диалога или беседы нескольких персонажей (не менее 2 раз), обучающиеся выполняют тестовое задание, имеющее форму множественного выбора.</w:t>
      </w:r>
    </w:p>
    <w:p w14:paraId="6797D82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с пониманием общего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74C520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5F35B5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403E40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Время звучания текста (текстов) для аудирования – до 1 минуты.</w:t>
      </w:r>
    </w:p>
    <w:p w14:paraId="5450E9EA" w14:textId="0B4B5060"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2.1.6.3.2.3. Смысловое чтение.</w:t>
      </w:r>
    </w:p>
    <w:p w14:paraId="3F2AA78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После устного вводного курса и овладения самыми элементарными навыками техники чтения на французском языке, формирование и развитие коммуникативных умений чтения во всех его формах и разновидностях, становится для обучающихся неотъемлемым средством и способом формирования коммуникативной компетенции. </w:t>
      </w:r>
    </w:p>
    <w:p w14:paraId="6269A0A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Развитие у обучающихся умений восприятия, понимания и интерпретации письменного или устного источника информации осуществляется на первом этапе обучения преимущественно на основе несложных фабульных текстов-историй и учебных текстов, имитирующих аутентичные тексты. Это позволяет избежать нежелательной перенасыщенности используемых учебных материалов сложными языковыми конструкциями, структурами и лексикой.</w:t>
      </w:r>
    </w:p>
    <w:p w14:paraId="094468B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 начальном этапе обучения французскому как второму иностранному языку обучающиеся овладевают следующими умениями чтения:</w:t>
      </w:r>
    </w:p>
    <w:p w14:paraId="207192E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про себя и вслух при полном и детальном понимании содержания текста, построенного полностью на изученном материале;</w:t>
      </w:r>
    </w:p>
    <w:p w14:paraId="401DE67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и понимание общего содержания текста, содержащего незначительный процент незнакомых лексических единиц.</w:t>
      </w:r>
    </w:p>
    <w:p w14:paraId="561F135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письменного текста – сложный процесс, который проходит через определённые стадии от понимания общего смысла к более детальному пониманию заложенной в нём информации. Через взаимодействие с учителем и одноклассниками обучающийся участвует в раскрытии смысла прочитанного им текстового фрагмента. Задача учителя – развить и активизировать применение обучающимися таких важных учебно-познавательных умений как языковая и контекстуальная догадка, способствующих прогнозированию дальнейшего содержания повествования и устанавливающих связь между знакомыми и незнакомыми элементами текста. Чтение иноязычного текста – это напряжённый мыслительный процесс, постоянное подтверждение или опровержение выдвигаемых гипотез.</w:t>
      </w:r>
    </w:p>
    <w:p w14:paraId="0135954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Обучение основным навыкам чтения как распознавания и различения графических форм речи, распознавания и непосредственного понимания слов, словосочетаний, и синтаксических структур осуществляется при обязательном использовании звукозаписи текста-упражнения при чтении. Для устойчивости формируемого навыка чтения, упражнения в чтении составлены таким образом, чтобы основные отрабатываемые трудности чтения повторялись в новом или относительно новом позиционном и (или) содержательном контексте, при этом новый контекст, как правило, образован уже встречавшимися обучающимся ранее лексическими единицами и грамматическими конструкциями. Такая организация учебного материала в упражнениях для чтения обеспечивает скорость формирования механизмов восприятия и узнавания слова и (или) группы слов в речи, развитие процессов антиципации и прогнозирования. Вариативность и новизна контекста создаёт благоприятные условия и для усвоения (запоминания) новых лексических единиц.</w:t>
      </w:r>
    </w:p>
    <w:p w14:paraId="7FAB64E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14:paraId="6D4AFC0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текста (текстов) для чтения – до 150 слов.</w:t>
      </w:r>
    </w:p>
    <w:p w14:paraId="70B2DB79" w14:textId="61DDC67D"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2.1.6.3.2.4. Письменная речь.</w:t>
      </w:r>
    </w:p>
    <w:p w14:paraId="189AAFD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«письма» на начальном этапе овладения французским как вторым иностранным языком необычайно важна. Письмо на данной стадии обучения выступает не столько как самостоятельный вид речевой деятельности, сколько как способ формирования смежных языковых и речевых навыков и умений. Психологическая природа процесса письма такова, что оно выступает необходимым механизмом взаимодействия слухового, артикуляционного, зрительного и моторно-двигательного аппаратов. Письмо является «базовым» навыком, то есть этот навык лежит в основе дальнейшего успешного формирования всех составляющих коммуникативной компетенции.</w:t>
      </w:r>
    </w:p>
    <w:p w14:paraId="015785F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Самыми эффективными упражнениями, развивающими орфографическую грамотность французской письменной речи, являются: </w:t>
      </w:r>
    </w:p>
    <w:p w14:paraId="15BB58E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упражнение в списывании (переписывании готового текста или выписывании из него отдельных слов и (или) словосочетаний в зависимости от решаемой учебной или коммуникативной задачи); </w:t>
      </w:r>
    </w:p>
    <w:p w14:paraId="4F4E7FA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диктант (записывание текста или отдельных слов и выражений, диктуемых учителем).</w:t>
      </w:r>
    </w:p>
    <w:p w14:paraId="1183A73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Диктанты и упражнения в списывании носят, прежде всего, обучающий характер, и только затем контрольно-обучающий и непосредственно контрольный.</w:t>
      </w:r>
    </w:p>
    <w:p w14:paraId="02B3732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графического навыка письма не исключает постепенное развитие у обучающихся умений связной письменной речи на французском языке.</w:t>
      </w:r>
    </w:p>
    <w:p w14:paraId="395473A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Формируются умения: </w:t>
      </w:r>
    </w:p>
    <w:p w14:paraId="77E5D67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написание коротких поздравлений с праздниками (с Новым годом, Рождеством, днём рождения);</w:t>
      </w:r>
    </w:p>
    <w:p w14:paraId="47625DD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14:paraId="23B5DDB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w:t>
      </w:r>
    </w:p>
    <w:p w14:paraId="13067CB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 этапе формирования элементарной коммуникативной компетенции все письменные тексты создаются по предлагаемому учителем образцу, имеют простую структуру. Содержание письменных текстов, в основном, передаёт фактическую информацию о происходящих в жизни подростка событиях. Цельность текста обеспечивается простыми связующими элементами (et, mais, parce que ...).</w:t>
      </w:r>
    </w:p>
    <w:p w14:paraId="7AEB087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письменного сообщения – до 30 слов.</w:t>
      </w:r>
    </w:p>
    <w:p w14:paraId="25AFA4FA" w14:textId="76CA4891"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2.1.6.3.3. Языковые навыки и умения.</w:t>
      </w:r>
    </w:p>
    <w:p w14:paraId="5E58E11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143.3.3.1. Фонетическая сторона речи.</w:t>
      </w:r>
    </w:p>
    <w:p w14:paraId="12BEFF4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основ фонологической компетенции: овладение основными правилами чтения и произношения:</w:t>
      </w:r>
    </w:p>
    <w:p w14:paraId="4453FFD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правила чтения букв в словах:</w:t>
      </w:r>
    </w:p>
    <w:p w14:paraId="6589B12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правило чтения буквы c перед гласными a, o, u, i, e, y и на конце слова;</w:t>
      </w:r>
    </w:p>
    <w:p w14:paraId="6E5E99F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правило чтения буквы g перед гласными a, o, u, i, e, y и на конце слова;</w:t>
      </w:r>
    </w:p>
    <w:p w14:paraId="3E4535F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правило чтения буквы d в начале, в середине и на конце слова;</w:t>
      </w:r>
    </w:p>
    <w:p w14:paraId="0033A57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правило чтения буквы e, в зависимости от своего окружения и на конце слова;</w:t>
      </w:r>
    </w:p>
    <w:p w14:paraId="586069B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правило чтения буквы p в начале, в середине и на конце слова;</w:t>
      </w:r>
    </w:p>
    <w:p w14:paraId="05C3E83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правило чтения буквы q во всех позициях в слове;</w:t>
      </w:r>
    </w:p>
    <w:p w14:paraId="47AFAB2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правило чтения буквы r в начале, в середине и на конце слова, а также в окончаниях -er и -ier многосложных слов;</w:t>
      </w:r>
    </w:p>
    <w:p w14:paraId="394664C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правило чтения буквы s в начале слова, в позиции между двумя гласными, на конце слова;</w:t>
      </w:r>
    </w:p>
    <w:p w14:paraId="5C948C5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правило чтения буквы t в начале, в середине и на конце слова;</w:t>
      </w:r>
    </w:p>
    <w:p w14:paraId="49D9D1D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буква ç (с диакритическим значком cédille);</w:t>
      </w:r>
    </w:p>
    <w:p w14:paraId="4453B07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буква e с различными диакритическими значками: é, è, ê;</w:t>
      </w:r>
    </w:p>
    <w:p w14:paraId="59A6C2F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буква a с различными диакритическими значками: à, â;</w:t>
      </w:r>
    </w:p>
    <w:p w14:paraId="6D934F5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буква u с различными диакритическими значками: ù, û;</w:t>
      </w:r>
    </w:p>
    <w:p w14:paraId="4758420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правила чтения буквосочетаний в словах:</w:t>
      </w:r>
    </w:p>
    <w:p w14:paraId="1FE9FD0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буквосочетания ou, oi, au, eau;</w:t>
      </w:r>
    </w:p>
    <w:p w14:paraId="6E9BEFD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буквосочетания ai, aî, ei, eu, œu;</w:t>
      </w:r>
    </w:p>
    <w:p w14:paraId="6F4E160D" w14:textId="77777777" w:rsidR="006F4571" w:rsidRPr="003B0063" w:rsidRDefault="006F4571"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буквосочетание</w:t>
      </w:r>
      <w:r w:rsidRPr="003B0063">
        <w:rPr>
          <w:rFonts w:ascii="Times New Roman" w:hAnsi="Times New Roman" w:cs="Times New Roman"/>
          <w:sz w:val="24"/>
          <w:szCs w:val="24"/>
          <w:lang w:val="en-US"/>
        </w:rPr>
        <w:t xml:space="preserve"> gn;</w:t>
      </w:r>
    </w:p>
    <w:p w14:paraId="21B0DB0C" w14:textId="77777777" w:rsidR="006F4571" w:rsidRPr="003B0063" w:rsidRDefault="006F4571"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буквосочетания</w:t>
      </w:r>
      <w:r w:rsidRPr="003B0063">
        <w:rPr>
          <w:rFonts w:ascii="Times New Roman" w:hAnsi="Times New Roman" w:cs="Times New Roman"/>
          <w:sz w:val="24"/>
          <w:szCs w:val="24"/>
          <w:lang w:val="en-US"/>
        </w:rPr>
        <w:t xml:space="preserve"> an, am, em, en, on, om;</w:t>
      </w:r>
    </w:p>
    <w:p w14:paraId="18D02B9C" w14:textId="77777777" w:rsidR="006F4571" w:rsidRPr="003B0063" w:rsidRDefault="006F4571"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буквосочетания</w:t>
      </w:r>
      <w:r w:rsidRPr="003B0063">
        <w:rPr>
          <w:rFonts w:ascii="Times New Roman" w:hAnsi="Times New Roman" w:cs="Times New Roman"/>
          <w:sz w:val="24"/>
          <w:szCs w:val="24"/>
          <w:lang w:val="en-US"/>
        </w:rPr>
        <w:t xml:space="preserve"> in, im, yn, ym, ain, aim, um, un, ien;</w:t>
      </w:r>
    </w:p>
    <w:p w14:paraId="0525C7C2" w14:textId="77777777" w:rsidR="006F4571" w:rsidRPr="003B0063" w:rsidRDefault="006F4571"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буквосочетания</w:t>
      </w:r>
      <w:r w:rsidRPr="003B0063">
        <w:rPr>
          <w:rFonts w:ascii="Times New Roman" w:hAnsi="Times New Roman" w:cs="Times New Roman"/>
          <w:sz w:val="24"/>
          <w:szCs w:val="24"/>
          <w:lang w:val="en-US"/>
        </w:rPr>
        <w:t xml:space="preserve"> il, ill, ail, aille, eil, eille;</w:t>
      </w:r>
    </w:p>
    <w:p w14:paraId="156D06E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буквосочетания ch, ph;</w:t>
      </w:r>
    </w:p>
    <w:p w14:paraId="12AF03A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буквосочетание ui;</w:t>
      </w:r>
    </w:p>
    <w:p w14:paraId="5F2B931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и коррекция слухо-произносительных навыков:</w:t>
      </w:r>
    </w:p>
    <w:p w14:paraId="25B7353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 помощью фонетической зарядки;</w:t>
      </w:r>
    </w:p>
    <w:p w14:paraId="0080967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 помощью заучивания скороговорок, коротких стихотворений, песенок;</w:t>
      </w:r>
    </w:p>
    <w:p w14:paraId="6018D16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 помощью разнообразия способов предъявления обучающимся материала, предназначенного для восприятия на слух (голос учителя, прослушивание аудиозаписей и другие).</w:t>
      </w:r>
    </w:p>
    <w:p w14:paraId="33275B6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Фонологическая компетенция – один из аспектов лингвистической компетенции обучающихся, требующих особого внимания на начальном этапе обучения. Обучающиеся уясняют, что французская речь отличается особой мелодикой, своим ритмом, большей интенсивностью артикуляционно-акустических характеристик по сравнению с русским языком. Но достижение абсолютной фонетической правильности речи не является главной целью начального этапа обучения французскому языку как второму иностранному. Это долгосрочная перспектива, требующая пристального внимания и участия учителя на протяжении всего учебного процесса. Исправлению и коррекции подлежат в первую очередь фонетические ошибки, искажающие смысл высказывания.</w:t>
      </w:r>
    </w:p>
    <w:p w14:paraId="07E9653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чтения вслух: беседа (диалог), рассказ, сообщение информационного характера.</w:t>
      </w:r>
    </w:p>
    <w:p w14:paraId="1FDBD12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текста для чтения вслух – до 70 слов.</w:t>
      </w:r>
    </w:p>
    <w:p w14:paraId="4EF4BD62" w14:textId="737ABD19"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2.1.6.3.3.2. Орфография и пунктуация.</w:t>
      </w:r>
    </w:p>
    <w:p w14:paraId="1E12331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написание изученных слов.</w:t>
      </w:r>
    </w:p>
    <w:p w14:paraId="3B3FC98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9244D9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0C251A2" w14:textId="42AB83CB"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2.1.6.3.3.3. Лексическая сторона речи.</w:t>
      </w:r>
    </w:p>
    <w:p w14:paraId="59C2864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Лингвистическая компетенция, заключающаяся в способности создавать осмысленные высказывания в соответствии с правилами изучаемого языка, реализуется и в количестве лексических единиц, подлежащих активному и пассивному усвоению. Владение лексикой первого года обучения предполагает распознавание в устной речи и письменном тексте 400 лексических единиц и правильное употребление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16A5FDC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Отбор лексики для первого года обучения осуществляется по принципу частотности, но также учитывает интересы современных подростков 10–11 лет.</w:t>
      </w:r>
    </w:p>
    <w:p w14:paraId="790586A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речи и письменном тексте изученных синонимов и интернациональных слов.</w:t>
      </w:r>
    </w:p>
    <w:p w14:paraId="640C43F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образование родственных слов с использованием аффиксации:</w:t>
      </w:r>
    </w:p>
    <w:p w14:paraId="4598E9B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имён существительных с помощью суффиксов -in/-ine, -er/-ère, -eur/-euse, -ien/-ienne, -ais/-aise, -ois/-oise, -teur/-trice;</w:t>
      </w:r>
    </w:p>
    <w:p w14:paraId="164C1E0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имён прилагательных с помощью суффиксов -on/-onne, -eux/-euse, -el/-elle, -ien/-ienne, -ais/-aise, -ois/-oise;</w:t>
      </w:r>
    </w:p>
    <w:p w14:paraId="0127C92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числительных с помощью суффиксов -ier/-ière, -ième.</w:t>
      </w:r>
    </w:p>
    <w:p w14:paraId="6E5BDCBD" w14:textId="1DAD7CC2"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2.1.6.3.3.4. Грамматическая сторона речи.</w:t>
      </w:r>
    </w:p>
    <w:p w14:paraId="5530322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речи и письменном тексте:</w:t>
      </w:r>
    </w:p>
    <w:p w14:paraId="34FFD78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определённого и неопределённого артикля с существительными мужского и женского рода единственного и множественного числа;</w:t>
      </w:r>
    </w:p>
    <w:p w14:paraId="55FD4BE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сокращённой и слитной форм определённого артикля;</w:t>
      </w:r>
    </w:p>
    <w:p w14:paraId="7156F87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основных случаев неупотребления артикля перед существительными и именами собственными;</w:t>
      </w:r>
    </w:p>
    <w:p w14:paraId="308816D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основных случаев употребления предлогов à и de с определённым артиклем и именами собственными;</w:t>
      </w:r>
    </w:p>
    <w:p w14:paraId="6FE06BB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неупотребления неопределённого артикля после отрицания; </w:t>
      </w:r>
    </w:p>
    <w:p w14:paraId="0F90A41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употребления предлога de;</w:t>
      </w:r>
    </w:p>
    <w:p w14:paraId="3AF30BB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женского рода и множественного числа некоторых прилагательных;</w:t>
      </w:r>
    </w:p>
    <w:p w14:paraId="19149E9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согласования прилагательных в роде и числе с существительными, к которым они относятся;</w:t>
      </w:r>
    </w:p>
    <w:p w14:paraId="47156C3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места прилагательного в предложении;</w:t>
      </w:r>
    </w:p>
    <w:p w14:paraId="1BE52D8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указательных, притяжательных и вопросительных прилагательных;</w:t>
      </w:r>
    </w:p>
    <w:p w14:paraId="4210930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количественных (до 100) и порядковых числительных в некоторых случаях;</w:t>
      </w:r>
    </w:p>
    <w:p w14:paraId="10E608A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личных местоимений самостоятельных (ударных) и приглагольных (безударных); </w:t>
      </w:r>
    </w:p>
    <w:p w14:paraId="63E5D71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неопределённо-личного местоимения on;</w:t>
      </w:r>
    </w:p>
    <w:p w14:paraId="0379559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местоимения il в безличных конструкциях; </w:t>
      </w:r>
    </w:p>
    <w:p w14:paraId="60D5393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безличного оборота il y a;</w:t>
      </w:r>
    </w:p>
    <w:p w14:paraId="6F0148D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наиболее частотных глаголов первой, второй и третьей группы и их спряжения в présent de l’indicatif, futur proche и passé composé;</w:t>
      </w:r>
    </w:p>
    <w:p w14:paraId="1F53AFE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повелительного наклонения (impératif);</w:t>
      </w:r>
    </w:p>
    <w:p w14:paraId="6890F8E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основных видов предложений, порядка слов в простом повествовательном предложении;</w:t>
      </w:r>
    </w:p>
    <w:p w14:paraId="1CA8AB2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особенностей французского вопросительного предложения;</w:t>
      </w:r>
    </w:p>
    <w:p w14:paraId="0DBAC1B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понятия инверсии.</w:t>
      </w:r>
    </w:p>
    <w:p w14:paraId="50A6A5C8" w14:textId="7812FB06"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2.1.6.3.4. Социокультурные знания и умения.</w:t>
      </w:r>
    </w:p>
    <w:p w14:paraId="2432BFC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умений общения и взаимопонимания с носителями языка подразумевает определённый уровень сформированности социокультурной компетенции, которая складывается из страноведческих фоновых знаний (то есть знаний, которыми располагают представители данной этнической и языковой общности) и владения соответствующими языковыми единицами с национально-культурной семантикой (свойственными данной национальной культуре). Незнание социокультурного контекста, в котором функционирует французский язык, ведёт к интерференции культур и значительно затрудняет процесс общения.</w:t>
      </w:r>
    </w:p>
    <w:p w14:paraId="49F2F74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Определяя объём и производя отбор страноведческой информации, необходимой и достаточной для формирования коммуникативной компетенции, предпочтение отдаётся активным страноведческим знаниям, которые в большей степени соответствуют развитию иноязычного общения. Учебный процесс по усвоению французского языка строится на диалоге культур. Важной составной частью социокультурной компетенции считается развитие у российских обучающихся своего собственного культурного самосознания, в том числе, через уважение к культурным и языковым различиям в Европе и во всём мире.</w:t>
      </w:r>
    </w:p>
    <w:p w14:paraId="0905200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24AB9AF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6663F1E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(известные достопримечательности, выдающиеся люди), с доступными в языковом отношении образцами детской поэзии и прозы на французском языке.</w:t>
      </w:r>
    </w:p>
    <w:p w14:paraId="2345244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умений:</w:t>
      </w:r>
    </w:p>
    <w:p w14:paraId="2E8CC7E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писать свои имя и фамилию, а также имена и фамилии своих родственников и друзей на французском языке;</w:t>
      </w:r>
    </w:p>
    <w:p w14:paraId="69DEA1A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оформлять свой адрес на французском языке (в анкете, формуляре);</w:t>
      </w:r>
    </w:p>
    <w:p w14:paraId="1CECFD6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представлять Россию и страну (страны) изучаемого языка;</w:t>
      </w:r>
    </w:p>
    <w:p w14:paraId="4AC241E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1967A49F" w14:textId="390F3F58"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2.1.6.3.5. Компенсаторные умения.</w:t>
      </w:r>
    </w:p>
    <w:p w14:paraId="38232FD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при чтении и аудировании языковой, в том числе контекстуальной, догадки.</w:t>
      </w:r>
    </w:p>
    <w:p w14:paraId="38EF414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при формулировании собственных высказываний, ключевых слов, плана.</w:t>
      </w:r>
    </w:p>
    <w:p w14:paraId="4DA7B8B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665938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1DA70F8" w14:textId="107ADD91"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2.1.6.4. Содержание обучения в 6 классе.</w:t>
      </w:r>
    </w:p>
    <w:p w14:paraId="642CD7BF" w14:textId="2851C292"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2.1.6.4.1. Коммуникативные умения.</w:t>
      </w:r>
    </w:p>
    <w:p w14:paraId="275DABC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F92DE2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Взаимоотношения в семье и с друзьями. Семейные праздники.</w:t>
      </w:r>
    </w:p>
    <w:p w14:paraId="5060A21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Внешность и характер человека (литературного персонажа). </w:t>
      </w:r>
    </w:p>
    <w:p w14:paraId="2636D06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Досуг и увлечения (хобби) современного подростка (чтение, кино, театр, телевидение, спорт). </w:t>
      </w:r>
    </w:p>
    <w:p w14:paraId="1FE5D1E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Здоровый образ жизни: режим труда и отдыха, сбалансированное питание.</w:t>
      </w:r>
    </w:p>
    <w:p w14:paraId="4EB2D75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Покупки: продукты питания одежда, обувь.</w:t>
      </w:r>
    </w:p>
    <w:p w14:paraId="3DFB526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Школа, школьная жизнь, изучаемые предметы, любимый предмет. Переписка с иностранными сверстниками.</w:t>
      </w:r>
    </w:p>
    <w:p w14:paraId="6D95560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Каникулы в различное время года. Виды отдыха. Путешествия по России и иностранным странам.</w:t>
      </w:r>
    </w:p>
    <w:p w14:paraId="1511C96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Родной город (село). Транспорт.</w:t>
      </w:r>
    </w:p>
    <w:p w14:paraId="6668F25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Природа: дикие и домашние животные. Климат, погода.</w:t>
      </w:r>
    </w:p>
    <w:p w14:paraId="6326306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Франкофония.</w:t>
      </w:r>
    </w:p>
    <w:p w14:paraId="4B1C953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Выдающиеся люди родной страны и страны (стран) изучаемого языка: писатели, поэты, учёные.</w:t>
      </w:r>
    </w:p>
    <w:p w14:paraId="22966EF3" w14:textId="6823258A"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2.1.6.4.2. Виды речевой деятельности.</w:t>
      </w:r>
    </w:p>
    <w:p w14:paraId="002B2AAF" w14:textId="48F9C0C6"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2.1.6.4.2.1. Говорение.</w:t>
      </w:r>
    </w:p>
    <w:p w14:paraId="13113D3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6 классе обучающиеся продолжают развивать и совершенствовать свои устно-речевые умения на французском языке. Речевые потребности и возможности обучающихся данного возраста отражаются в специально отобранных лексико-грамматических средствах выражения. Речевое оформление каждой из задач общения усложняется по мере продвижения в изучении языка.</w:t>
      </w:r>
    </w:p>
    <w:p w14:paraId="17661EF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Коммуникативные умения диалогической речи осуществляются в следующих формах:</w:t>
      </w:r>
    </w:p>
    <w:p w14:paraId="43BE52C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77AB46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966C49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3691405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14:paraId="7D5EB8E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диалога – до 3 реплик со стороны каждого собеседника.</w:t>
      </w:r>
    </w:p>
    <w:p w14:paraId="35E93C1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коммуникативных умений монологической речи:</w:t>
      </w:r>
    </w:p>
    <w:p w14:paraId="4FB2BF5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создание устных связных монологических высказываний с использованием основных коммуникативных типов речи:</w:t>
      </w:r>
    </w:p>
    <w:p w14:paraId="1762E13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766E3C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повествование (сообщение);</w:t>
      </w:r>
    </w:p>
    <w:p w14:paraId="513E341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передача содержания прочитанного текста;</w:t>
      </w:r>
    </w:p>
    <w:p w14:paraId="5A6169E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краткое изложение результатов выполненной проектной работы.</w:t>
      </w:r>
    </w:p>
    <w:p w14:paraId="66281C4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14:paraId="2BD0CDF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монологического высказывания – 5–6 фраз.</w:t>
      </w:r>
    </w:p>
    <w:p w14:paraId="047978B6" w14:textId="4A5BD311"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2.1.6.4.2.2. Аудирование.</w:t>
      </w:r>
    </w:p>
    <w:p w14:paraId="43188FA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6 классе продолжается работа по обучению восприятию на слух французской речи.</w:t>
      </w:r>
    </w:p>
    <w:p w14:paraId="204B894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Предъявление обучающимся материала, предназначенного для восприятия на слух, осуществляется:</w:t>
      </w:r>
    </w:p>
    <w:p w14:paraId="0CDD541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21EEAE4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CA1743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Контроль понимания прослушанного аудиофрагмента проводится при помощи несложных тестов, составленных на французском или русском языках, или с использованием иллюстративного материала. Обучающимся, например, предлагается определить, к какому рисунку относится та или иная реплика диалога. Для того, чтобы усилить обучающую функцию аудирования, аудиотекст прослушивается повторно с использованием его письменной версии (обучающиеся слушают и следят по тексту, восстанавливая непонятые ими связующие смысловые элементы). Важной составляющей развития навыков аудирования является повторение (чёткое воспроизведение) обучающимися отдельных предложений (реплик) вслед за диктором. В некоторых случаях рекомендуется воспроизведение аудиотекста по памяти. Прослушанные диалоги разыгрываются по ролям.</w:t>
      </w:r>
    </w:p>
    <w:p w14:paraId="38F3932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 этом этапе обучения содержание аудиотекстов совпадает с основной тематикой урока учебника. Сложные для понимания слова или словосочетания объясняются до первого прослушивания аудиозаписи. Если контроль понимания проводится в форме теста или вопросов к содержанию аудиофрагмента, то они предъявляются обучающимся в устном или письменном виде до начала прослушивания.</w:t>
      </w:r>
    </w:p>
    <w:p w14:paraId="73613C1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с пониманием общего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44A76D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7BF3E6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2ECAA75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Время звучания текста (текстов) для аудирования – до 1 минуты.</w:t>
      </w:r>
    </w:p>
    <w:p w14:paraId="2F82F3AD" w14:textId="50E2F88F"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2.1.6.4.2.3. Смысловое чтение.</w:t>
      </w:r>
    </w:p>
    <w:p w14:paraId="4DCAEE5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области чтения обучающиеся продолжают развивать свои умения восприятия, понимания и интерпретации адаптированных аутентичных текстов разных жанров и стилей. Понимание смысла письменного источника информации отличается различной глубиной проникновения в его содержание, в зависимости от поставленной коммуникативной задачи. </w:t>
      </w:r>
    </w:p>
    <w:p w14:paraId="7D2760A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Чтение с полным пониманием письменного источника информации предполагает умение глубоко вникнуть в текст, во все его подробности и детали. Понимание на уровне смысла (смысловое чтение) предполагает как видение конкретных действий и поступков персонажей, конкретных фактов и событий, так и осознание мотивов, причинно-следственных связей, то есть имплицитной информации.</w:t>
      </w:r>
    </w:p>
    <w:p w14:paraId="6AB455C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Ознакомительное чтение имеет целью понимание общего содержания прочитанного материала, владение умением определять тему (или темы) письменного источника информации, его сюжетную или смысловую канву. Понимание общего содержания прочитанного текстового фрагмента проходит в обход несущественных деталей и некоторых незнакомых слов при активном применении языковой и контекстуальной догадки.</w:t>
      </w:r>
    </w:p>
    <w:p w14:paraId="234B0B5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поисковом чтении требуется развитие умения находить в прочитанном тексте и понимать запрашиваемую информацию.</w:t>
      </w:r>
    </w:p>
    <w:p w14:paraId="10FF830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 данном этапе обучения происходит 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5520BF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 полным пониманием – полное и точное понимание информации, представленной в эксплицитной (явной) форме.</w:t>
      </w:r>
    </w:p>
    <w:p w14:paraId="27A0EE1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 пониманием общего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3DA1A5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14:paraId="4131EB8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несплошных текстов (таблиц) и понимание представленной в них информации.</w:t>
      </w:r>
    </w:p>
    <w:p w14:paraId="3325650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3CA2506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текста (текстов) для чтения – до 160 – 180 слов.</w:t>
      </w:r>
    </w:p>
    <w:p w14:paraId="39F27CF8" w14:textId="283C1CA5"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2.1.6.4.2.4. Письменная речь.</w:t>
      </w:r>
    </w:p>
    <w:p w14:paraId="26B106D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Развитие письменной речи обучающихся на французском языке осуществляется, прежде всего, на основе создания традиционно близких обучающимся текстов-сообщений, текстов-писем. Они учатся оформлять свои письменные высказывания согласно принятым во французской переписке правилам написания личных писем. </w:t>
      </w:r>
    </w:p>
    <w:p w14:paraId="7061452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Учитываются требования внешнего оформления конверта и письма, описание стандартных частей письма (дата, приветствие-обращение, начальные и заключительные речевые обороты, подпись).</w:t>
      </w:r>
    </w:p>
    <w:p w14:paraId="5EA675C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Аутентичные письменные источники информации или те, которые по форме, структуре и содержанию приближаются к ним, служат моделью для их воспроизведения обучающимися.</w:t>
      </w:r>
    </w:p>
    <w:p w14:paraId="33005AB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создании связного письменного высказывания немаловажную роль играют разного рода подготовительные упражнения речевого и неречевого характера, целью которых является не только отработка употребления тех или иных языковых структур, но и дальнейшая способность обучающихся гибко оперировать изученным языковым материалом в составлении письменного текстового документа.</w:t>
      </w:r>
    </w:p>
    <w:p w14:paraId="2FA5AE2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Развитие умений письменной речи: </w:t>
      </w:r>
    </w:p>
    <w:p w14:paraId="0217999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5E6BF3E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6E78815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 </w:t>
      </w:r>
    </w:p>
    <w:p w14:paraId="2005EB3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50 слов).</w:t>
      </w:r>
    </w:p>
    <w:p w14:paraId="1E1CD73A" w14:textId="3DC9C0E2"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2.1.6.4.3. Языковые навыки и умения.</w:t>
      </w:r>
    </w:p>
    <w:p w14:paraId="53797B6D" w14:textId="479B70F2"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2.1.6.4.3.1. Фонетическая сторона речи.</w:t>
      </w:r>
    </w:p>
    <w:p w14:paraId="7680D6A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7B74DC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E30DE5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13CE3E7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текста для чтения вслух – до 70 слов.</w:t>
      </w:r>
    </w:p>
    <w:p w14:paraId="6A3E4D8A" w14:textId="2253DCAF"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2.1.6.4.3.2. Орфография и пунктуация.</w:t>
      </w:r>
    </w:p>
    <w:p w14:paraId="733194D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написание изученных слов.</w:t>
      </w:r>
    </w:p>
    <w:p w14:paraId="50275FD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195427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6242E12" w14:textId="4BB3E366"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2.1.6.4.3.3. Лексическая сторона речи.</w:t>
      </w:r>
    </w:p>
    <w:p w14:paraId="550823A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Обогащение лексического запаса обучающихся непосредственно связано с развитием умений иноязычного говорения и понимания устного и письменного источника информации.</w:t>
      </w:r>
    </w:p>
    <w:p w14:paraId="344CC9E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основу отбора и использования лексического материала положена, с одной стороны, речевая потребность обучающихся данного возраста (в том числе и на родном языке), с другой стороны, обогащение лексического запаса связано с расширением ситуативно-тематического диапазона речи обучающихся на французском языке. Темы и сферы общения приведены в соответствие с общеевропейскими требованиями, а также с требованиями отечественных стандартов и программ по иностранным языкам. </w:t>
      </w:r>
    </w:p>
    <w:p w14:paraId="00EBB0D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Умения и навыки лексического оформления речи совершенствуются путём обеспечения частого употребления новых и ранее пройденных лексических единиц в неречевых и речевых упражнениях на основе и в связи с письменным и (или) звучащим источником информации. Расширение словаря, предназначенного для активного и пассивного усвоения, идёт одновременно с распознаванием и употреблением в устной и письменной речи.</w:t>
      </w:r>
    </w:p>
    <w:p w14:paraId="6CECDC5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в устной речи и письменном тексте 550 лексических единиц и правильное употребление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5CE999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речи и письменном тексте:</w:t>
      </w:r>
    </w:p>
    <w:p w14:paraId="71E788C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изученных синонимов, антонимов и интернациональных слов;</w:t>
      </w:r>
    </w:p>
    <w:p w14:paraId="5A77205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изученных слов и словосочетаний (коннекторов речи) для обеспечения логики и связности высказывания.</w:t>
      </w:r>
    </w:p>
    <w:p w14:paraId="2720B91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Обучающиеся распознают в устной речи и письменном тексте и образуют родственные слова с использованием аффиксации:</w:t>
      </w:r>
    </w:p>
    <w:p w14:paraId="2D69A17D" w14:textId="77777777" w:rsidR="006F4571" w:rsidRPr="003B0063" w:rsidRDefault="006F4571"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lastRenderedPageBreak/>
        <w:t>имён</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существительных</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с</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помощью</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суффиксов</w:t>
      </w:r>
      <w:r w:rsidRPr="003B0063">
        <w:rPr>
          <w:rFonts w:ascii="Times New Roman" w:hAnsi="Times New Roman" w:cs="Times New Roman"/>
          <w:sz w:val="24"/>
          <w:szCs w:val="24"/>
          <w:lang w:val="en-US"/>
        </w:rPr>
        <w:t xml:space="preserve"> -teur/-trice, -ain/-aine, -ette, -ique, -iste, -isme, -tion/-sion, -ture;</w:t>
      </w:r>
    </w:p>
    <w:p w14:paraId="48651519" w14:textId="77777777" w:rsidR="006F4571" w:rsidRPr="003B0063" w:rsidRDefault="006F4571"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имён</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прилагательных</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с</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помощью</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суффиксов</w:t>
      </w:r>
      <w:r w:rsidRPr="003B0063">
        <w:rPr>
          <w:rFonts w:ascii="Times New Roman" w:hAnsi="Times New Roman" w:cs="Times New Roman"/>
          <w:sz w:val="24"/>
          <w:szCs w:val="24"/>
          <w:lang w:val="en-US"/>
        </w:rPr>
        <w:t xml:space="preserve"> -ain/- aine, -ique, -ant, -aire; -ible, -able;</w:t>
      </w:r>
    </w:p>
    <w:p w14:paraId="68E72E0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наречий с помощью суффикса -ment;</w:t>
      </w:r>
    </w:p>
    <w:p w14:paraId="07DCD8F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глаголов с помощью префиксов re-/ré-, r-.</w:t>
      </w:r>
    </w:p>
    <w:p w14:paraId="3E7C7E8E" w14:textId="06E8471B"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2.1.6.4.3.4. Грамматическая сторона речи.</w:t>
      </w:r>
    </w:p>
    <w:p w14:paraId="490FECF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речи и письменном тексте изученных морфологических и синтаксических конструкций французского языка. Обучающиеся должны получить представление и научиться применять в речи (устной и письменной) следующие правила практической грамматики французского языка:</w:t>
      </w:r>
    </w:p>
    <w:p w14:paraId="0302C8B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futur proche (ближайшее будущее время): повторение и активизация;</w:t>
      </w:r>
    </w:p>
    <w:p w14:paraId="1CDA565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личные приглагольные местоимения в роли прямого дополнения (me, m’, te, t’, le, la l’, nous, vous, les);</w:t>
      </w:r>
    </w:p>
    <w:p w14:paraId="7F3017B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личные приглагольные местоимения в роли косвенного дополнения (me, m’, te, t’, lui, nous, vous, leur);</w:t>
      </w:r>
    </w:p>
    <w:p w14:paraId="730B71F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частичный артикль (du, de la, de l’);</w:t>
      </w:r>
    </w:p>
    <w:p w14:paraId="1921104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вопросительное предложение;</w:t>
      </w:r>
    </w:p>
    <w:p w14:paraId="247AB9D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употребление частичного артикля в устойчивых словосочетаниях с глаголом faire (faire du sport, faire de la musique и другие);</w:t>
      </w:r>
    </w:p>
    <w:p w14:paraId="1337D6C8" w14:textId="77777777" w:rsidR="006F4571" w:rsidRPr="003B0063" w:rsidRDefault="006F4571"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род</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прилагательных</w:t>
      </w:r>
      <w:r w:rsidRPr="003B0063">
        <w:rPr>
          <w:rFonts w:ascii="Times New Roman" w:hAnsi="Times New Roman" w:cs="Times New Roman"/>
          <w:sz w:val="24"/>
          <w:szCs w:val="24"/>
          <w:lang w:val="en-US"/>
        </w:rPr>
        <w:t xml:space="preserve"> (gentil/gentille, intelligent/intelligente, paresseux/paresseuse </w:t>
      </w:r>
      <w:r w:rsidRPr="003B0063">
        <w:rPr>
          <w:rFonts w:ascii="Times New Roman" w:hAnsi="Times New Roman" w:cs="Times New Roman"/>
          <w:sz w:val="24"/>
          <w:szCs w:val="24"/>
        </w:rPr>
        <w:t>и</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другие</w:t>
      </w:r>
      <w:r w:rsidRPr="003B0063">
        <w:rPr>
          <w:rFonts w:ascii="Times New Roman" w:hAnsi="Times New Roman" w:cs="Times New Roman"/>
          <w:sz w:val="24"/>
          <w:szCs w:val="24"/>
          <w:lang w:val="en-US"/>
        </w:rPr>
        <w:t>);</w:t>
      </w:r>
    </w:p>
    <w:p w14:paraId="6037652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некоторые случаи употребления местоимения en (замена существительного с предлогом de, замена существительного с частичным артиклем, замена существительного, которому предшествует количественное числительное);</w:t>
      </w:r>
    </w:p>
    <w:p w14:paraId="4831B48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imparfait (прошедшее время), его образование;</w:t>
      </w:r>
    </w:p>
    <w:p w14:paraId="35E8AEC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употребление imparfait: для обозначения действия, длившегося в прошлом, без указания начала и окончания этого действия, для создания портретных характеристик, описаний природы (погоды) и другое, для обозначения действий привычных или повторяющихся в прошлом;</w:t>
      </w:r>
    </w:p>
    <w:p w14:paraId="3A8630E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степени сравнения прилагательных (сравнительная и превосходная), особые формы степеней сравнения;</w:t>
      </w:r>
    </w:p>
    <w:p w14:paraId="490E1C1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согласование времён изъявительного наклонения, косвенная речь (concordance des temps de l’indicatif, discours indirect), время действия главного предложения – настоящее;</w:t>
      </w:r>
    </w:p>
    <w:p w14:paraId="3D58EEA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относительные местоимения qui и que (pronoms relatifs simples qui et que);</w:t>
      </w:r>
    </w:p>
    <w:p w14:paraId="17C87B6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выделительные обороты C’est qui и C’est que (la mise en relief);</w:t>
      </w:r>
    </w:p>
    <w:p w14:paraId="0131CB4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пассивная форма глагола (forme passive).</w:t>
      </w:r>
    </w:p>
    <w:p w14:paraId="6E4FF526" w14:textId="1ECA396D"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2.1.6.4.4. Социокультурные знания и умения.</w:t>
      </w:r>
    </w:p>
    <w:p w14:paraId="0C7C9FE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Важнейшей образовательной целью обучения французскому языку в 6 классе является введение обучающихся в мир культуры страны изучаемого языка, подготовка их к общению на межкультурном уровне, что предполагает:</w:t>
      </w:r>
    </w:p>
    <w:p w14:paraId="240F31E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75FAC56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0741A1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и других праздников);</w:t>
      </w:r>
    </w:p>
    <w:p w14:paraId="7119F98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знание особенностей образа жизни и культуры страны (стран) изучаемого языка (самых известных достопримечательностей, некоторых выдающихся людей, доступных в языковом отношении образцов детской поэзии и прозы на французском языке).</w:t>
      </w:r>
    </w:p>
    <w:p w14:paraId="0C86EF6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умений:</w:t>
      </w:r>
    </w:p>
    <w:p w14:paraId="2F9B65B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писать свои имя и фамилию, а также имена и фамилии своих родственников и друзей на французском языке;</w:t>
      </w:r>
    </w:p>
    <w:p w14:paraId="7798E2E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оформлять свой адрес на французском языке (в анкете, формуляре);</w:t>
      </w:r>
    </w:p>
    <w:p w14:paraId="3F45D38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представлять Россию и страну (страны) изучаемого языка: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(учёные, писатели, поэты).</w:t>
      </w:r>
    </w:p>
    <w:p w14:paraId="74D15FAC" w14:textId="46E36D9F"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2.1.6.4.5. Компенсаторные умения.</w:t>
      </w:r>
    </w:p>
    <w:p w14:paraId="1F50441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при чтении и аудировании языковой догадки, в том числе контекстуальной.</w:t>
      </w:r>
    </w:p>
    <w:p w14:paraId="6550204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при формулировании собственных высказываний, ключевых слов, плана.</w:t>
      </w:r>
    </w:p>
    <w:p w14:paraId="4DF4524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104ACD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B672EB7" w14:textId="32FECA95"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2.1.6.5. Содержание обучения в 7 классе.</w:t>
      </w:r>
    </w:p>
    <w:p w14:paraId="6077D2F5" w14:textId="6E61411D"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2.1.6.5.1. Коммуникативные умения.</w:t>
      </w:r>
    </w:p>
    <w:p w14:paraId="6FE4EED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CABDF9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Взаимоотношения в семье и с друзьями. Семейные праздники.</w:t>
      </w:r>
    </w:p>
    <w:p w14:paraId="28AE495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Внешность и характер человека (литературного персонажа). Молодёжная мода.</w:t>
      </w:r>
    </w:p>
    <w:p w14:paraId="4140C7D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Досуг и увлечения (хобби) современного подростка (чтение, кино, театр, музей, спорт, музыка).</w:t>
      </w:r>
    </w:p>
    <w:p w14:paraId="6D3EEA7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Здоровый образ жизни: режим труда и отдыха, сбалансированное питание. Посещение врача.</w:t>
      </w:r>
    </w:p>
    <w:p w14:paraId="21B5473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Покупки: одежда, обувь.</w:t>
      </w:r>
    </w:p>
    <w:p w14:paraId="4279281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Школа, школьная жизнь, школьная форма, школьные кружки. Переписка с иностранными сверстниками.</w:t>
      </w:r>
    </w:p>
    <w:p w14:paraId="3D04263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Каникулы в различное время года. Виды отдыха.</w:t>
      </w:r>
    </w:p>
    <w:p w14:paraId="633BE63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Путешествия по России и иностранным странам.</w:t>
      </w:r>
    </w:p>
    <w:p w14:paraId="0BFC006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Природа: дикие и домашние животные. Климат, погода.</w:t>
      </w:r>
    </w:p>
    <w:p w14:paraId="5DA87E9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Родной город (село). Транспорт.</w:t>
      </w:r>
    </w:p>
    <w:p w14:paraId="240DDE9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Средства массовой информации (телевидение, журналы, Интернет).</w:t>
      </w:r>
    </w:p>
    <w:p w14:paraId="43204DD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9574A4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Выдающиеся люди родной страны и страны (стран) изучаемого языка: учёные, писатели, поэты.</w:t>
      </w:r>
    </w:p>
    <w:p w14:paraId="34C8AA4E" w14:textId="684A95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2.1.6.5.2. Виды речевой деятельности.</w:t>
      </w:r>
    </w:p>
    <w:p w14:paraId="113A547F" w14:textId="221EE1A6"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2.1.6.5.2.1. Говорение.</w:t>
      </w:r>
    </w:p>
    <w:p w14:paraId="05C83DA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7 классе формирование и совершенствование устно-речевых умений и навыков обучающихся на французском языке продолжается как в хорошо знакомом им диалоговом режиме, так и через создание ими более развёрнутых, чем в 6 классе, монологических высказываний.</w:t>
      </w:r>
    </w:p>
    <w:p w14:paraId="6DF27F1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Коммуникативные умения диалогической речи осуществляются в следующих формах:</w:t>
      </w:r>
    </w:p>
    <w:p w14:paraId="0B01A6F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w:t>
      </w:r>
      <w:r w:rsidRPr="003B0063">
        <w:rPr>
          <w:rFonts w:ascii="Times New Roman" w:hAnsi="Times New Roman" w:cs="Times New Roman"/>
          <w:sz w:val="24"/>
          <w:szCs w:val="24"/>
        </w:rPr>
        <w:lastRenderedPageBreak/>
        <w:t>на поздравление, выражать благодарность, вежливо соглашаться на предложение и отказываться от предложения собеседника;</w:t>
      </w:r>
    </w:p>
    <w:p w14:paraId="596FFC7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835692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40FC3A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1BD29AC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диалога – до 4 реплик со стороны каждого собеседника.</w:t>
      </w:r>
    </w:p>
    <w:p w14:paraId="79881FA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76332A5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3EB984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повествование (сообщение);</w:t>
      </w:r>
    </w:p>
    <w:p w14:paraId="203DCBD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изложение (пересказ) основного содержания прочитанного (прослушанного) текста;</w:t>
      </w:r>
    </w:p>
    <w:p w14:paraId="7DC0B33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краткое изложение результатов выполненной проектной работы.</w:t>
      </w:r>
    </w:p>
    <w:p w14:paraId="64A932B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4A0B13D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монологического высказывания – 7 фраз.</w:t>
      </w:r>
    </w:p>
    <w:p w14:paraId="2605AB0D" w14:textId="2AF463DC"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2.1.6.5.2.2. Аудирование.</w:t>
      </w:r>
    </w:p>
    <w:p w14:paraId="427FDA2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7 классе обучающиеся продолжают совершенствовать свои умения по восприятию на слух французской речи.</w:t>
      </w:r>
    </w:p>
    <w:p w14:paraId="3DE1E2F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Предъявление обучающимся материала, предназначенного для восприятия на слух, осуществляется:</w:t>
      </w:r>
    </w:p>
    <w:p w14:paraId="1DCDDA4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7D3CA65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AC761A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с пониманием общего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14:paraId="6DFA271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0BAC55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831A41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Время звучания текста (текстов) для аудирования – до 1 минуты.</w:t>
      </w:r>
    </w:p>
    <w:p w14:paraId="737138D5" w14:textId="4E624590"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2.1.6.5.2.3. Смысловое чтение.</w:t>
      </w:r>
    </w:p>
    <w:p w14:paraId="599E36D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 уровне основного общего образования в 7 классе концепция взаимосвязанного обучения всем видам речевой деятельности претерпевает некоторые изменения. Особое внимание в процессе обучения французскому языку уделяется работе с письменным источником информации (текстом), содержание которого служит основой для развития устной и письменной речи.</w:t>
      </w:r>
    </w:p>
    <w:p w14:paraId="25AAD2D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Степень аутентичности используемого текстового материала на данном этапе возрастает, поэтому обучающиеся более серьёзно и обстоятельно совершенствуют свои умения в чтении.</w:t>
      </w:r>
    </w:p>
    <w:p w14:paraId="25682C5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Более углублённое обучение всем стратегиям чтения может происходить на примере одного и того же текста, или на разных текстах (на усмотрение учителя).</w:t>
      </w:r>
    </w:p>
    <w:p w14:paraId="28791CE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Для того чтобы воспринять логику повествования, обучающиеся должны научиться видеть организационную структуру текста. Для этого они овладевают некоторыми основными строевыми элементами или связующими словами, отражающими временные, причинно-следственные и другие связи между отдельными фактами или действиями (mais, cependant, à cause de, grâce à, de plus, en outre, ainsi, donc, enfin и другие).</w:t>
      </w:r>
    </w:p>
    <w:p w14:paraId="4957B9D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различать смысловую структуру текста развивается на базе художественных (фабульных) текстов, адресованных непосредственно обучающимся. Все компоненты сюжета художественного текста (экспозиция, завязка, перипетии, кульминация, развязка) способствуют правильной направленности его понимания при чтении.</w:t>
      </w:r>
    </w:p>
    <w:p w14:paraId="45805B3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68385A7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 пониманием общего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54F29ED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7AC5106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7513E96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14:paraId="17EE237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25D30FE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текста (текстов) для чтения – до 200 слов.</w:t>
      </w:r>
    </w:p>
    <w:p w14:paraId="2D15E6F0" w14:textId="4290820E"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2.1.6.5.2.4. Письменная речь.</w:t>
      </w:r>
    </w:p>
    <w:p w14:paraId="3C494CB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7 классе обучающиеся продолжают овладевать умением связной письменной речи на французском языке. Они представляют в письменной форме какое-либо событие из собственной жизни: рассказ о проведённых каникулах или отдельный эпизод, повествование о повседневных занятиях в форме личного дневника, впечатления о путешествии в форме дружеского письма и другие. Письменный текст, представляющий собой чередование и смену событий, составляющих основу повествования, должен быть структурно и содержательно связным. Логические коннекторы (связующие элементы) речи обеспечивают целостность порождаемого текста.</w:t>
      </w:r>
    </w:p>
    <w:p w14:paraId="631200C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Повествование, то есть устное сообщение о ряде последовательных действий, событий, перемежается с такими функционально-смысловыми типами речи, как описание и рассуждение. Обучающийся уже не просто повествует, он выражает своё отношение к тому или иному событию, оценивает, аргументирует, сопоставляет события. Элементы описания и рассуждения становятся на уровне основного общего образования составной частью письменного высказывания обучающихся.</w:t>
      </w:r>
    </w:p>
    <w:p w14:paraId="44B4670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Развитие умений письменной речи: </w:t>
      </w:r>
    </w:p>
    <w:p w14:paraId="57E21D4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списывание текста и выписывание из него слов, словосочетаний, предложений в соответствии с решаемой коммуникативной задачей;</w:t>
      </w:r>
    </w:p>
    <w:p w14:paraId="18896E6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составление плана прочитанного текста;</w:t>
      </w:r>
    </w:p>
    <w:p w14:paraId="6B5C4D5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4F0EDA3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14:paraId="07D750D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небольшого письменного высказывания с использованием образца, плана, таблицы (объём письменного высказывания – до 75 слов).</w:t>
      </w:r>
    </w:p>
    <w:p w14:paraId="6A444906" w14:textId="06958362"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2.1.6.5.3. Языковые навыки и умения.</w:t>
      </w:r>
    </w:p>
    <w:p w14:paraId="58B268FC" w14:textId="1747924F"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.5.3.1. Фонетическая сторона речи.</w:t>
      </w:r>
    </w:p>
    <w:p w14:paraId="4F72646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282FA5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25C9DE0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4C577BE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текста для чтения вслух – до 80 слов.</w:t>
      </w:r>
    </w:p>
    <w:p w14:paraId="5338F9B9" w14:textId="232A9762"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.5.3.2. Орфография и пунктуация.</w:t>
      </w:r>
    </w:p>
    <w:p w14:paraId="4BD11FD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написание изученных слов.</w:t>
      </w:r>
    </w:p>
    <w:p w14:paraId="30C09CE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850438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A3B6450" w14:textId="401E2335"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.5.3.3. Лексическая сторона речи.</w:t>
      </w:r>
    </w:p>
    <w:p w14:paraId="03843BD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Обогащение лексического запаса обучающихся непосредственно связано с развитием умений иноязычного говорения и понимания устного и письменного источника информации.</w:t>
      </w:r>
    </w:p>
    <w:p w14:paraId="02F8545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лексических навыков в 7 классе осуществляется путём обеспечения частого употребления новых и ранее пройденных лексических единиц в неречевых и речевых упражнениях на основе текста и в связи с ним. Большая часть лексических упражнений направлена на работу с изолированным словом (подбор синонимов, антонимов, поиск ключевых слов, ассоциативный вызов слова, употребление его в устойчивых и свободных словосочетаниях). Особое внимание уделяется умению сочетать лексические единицы между собой и работе со словом в его текстовых связях. Активизируется употребление коннекторов речи, слов и словосочетаний, обеспечивающих логику и связность устных и письменных высказываний.</w:t>
      </w:r>
    </w:p>
    <w:p w14:paraId="0BC9428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в устной речи и письменном тексте 650 лексических единиц и правильное употребление в устной и письменной речи 600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30A57F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и письменной речи:</w:t>
      </w:r>
    </w:p>
    <w:p w14:paraId="7EDC7EA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изученных лексических единиц, синонимов, антонимов и наиболее частотных фразовых глаголов;</w:t>
      </w:r>
    </w:p>
    <w:p w14:paraId="6BF47E0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различных средств связи для обеспечения логичности и целостности высказывания (d’abord, ensuite, encore, donc и других);</w:t>
      </w:r>
    </w:p>
    <w:p w14:paraId="1D92A70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распознавание и образование родственных слов с использованием аффиксации:</w:t>
      </w:r>
    </w:p>
    <w:p w14:paraId="1E1EC07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имён прилагательных с помощью суффиксов -al/-ale;</w:t>
      </w:r>
    </w:p>
    <w:p w14:paraId="1CC95D0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глаголов, имён существительных, имён прилагательных и наречий с помощью отрицательных префиксов -in/im-, dé-/dés-;</w:t>
      </w:r>
    </w:p>
    <w:p w14:paraId="7403D02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образование сложных существительных путём словосложения:</w:t>
      </w:r>
    </w:p>
    <w:p w14:paraId="515561D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существительное + существительное (télécarte);</w:t>
      </w:r>
    </w:p>
    <w:p w14:paraId="5397C16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существительное + предлог + существительное (sac-à-dos);</w:t>
      </w:r>
    </w:p>
    <w:p w14:paraId="7FE4A5F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прилагательное + существительное (cybercafé);</w:t>
      </w:r>
    </w:p>
    <w:p w14:paraId="01C03BD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 + местоимение (rendez-vous);</w:t>
      </w:r>
    </w:p>
    <w:p w14:paraId="46C38C3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 + существительное (passe-temps);</w:t>
      </w:r>
    </w:p>
    <w:p w14:paraId="56E77BF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предлог + существительное (sous-sol).</w:t>
      </w:r>
    </w:p>
    <w:p w14:paraId="098B9CFC" w14:textId="1AB2A819"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.5.3.4. Грамматическая сторона речи.</w:t>
      </w:r>
    </w:p>
    <w:p w14:paraId="4C12126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и письменной речи:</w:t>
      </w:r>
    </w:p>
    <w:p w14:paraId="6C584B8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распознавание и употребление в устной и письменной речи plus-que-parfait (предпрошедшего времени);</w:t>
      </w:r>
    </w:p>
    <w:p w14:paraId="1257A6D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распознавание и употребление в устной и письменной речи futur simple (будущего простого времени);</w:t>
      </w:r>
    </w:p>
    <w:p w14:paraId="47A90DC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употребление предлогов à и de;</w:t>
      </w:r>
    </w:p>
    <w:p w14:paraId="3B826C8D" w14:textId="77777777" w:rsidR="006F4571" w:rsidRPr="003B0063" w:rsidRDefault="006F4571"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согласование</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времён</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в</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косвенной</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речи</w:t>
      </w:r>
      <w:r w:rsidRPr="003B0063">
        <w:rPr>
          <w:rFonts w:ascii="Times New Roman" w:hAnsi="Times New Roman" w:cs="Times New Roman"/>
          <w:sz w:val="24"/>
          <w:szCs w:val="24"/>
          <w:lang w:val="en-US"/>
        </w:rPr>
        <w:t xml:space="preserve"> (concordance des temps dans le discours indirect);</w:t>
      </w:r>
    </w:p>
    <w:p w14:paraId="158B2E39" w14:textId="77777777" w:rsidR="006F4571" w:rsidRPr="003B0063" w:rsidRDefault="006F4571"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употребление</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неопределённого</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местоимения</w:t>
      </w:r>
      <w:r w:rsidRPr="003B0063">
        <w:rPr>
          <w:rFonts w:ascii="Times New Roman" w:hAnsi="Times New Roman" w:cs="Times New Roman"/>
          <w:sz w:val="24"/>
          <w:szCs w:val="24"/>
          <w:lang w:val="en-US"/>
        </w:rPr>
        <w:t xml:space="preserve"> tout;</w:t>
      </w:r>
    </w:p>
    <w:p w14:paraId="177901BF" w14:textId="77777777" w:rsidR="006F4571" w:rsidRPr="003B0063" w:rsidRDefault="006F4571"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согласование</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глагольных</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времён</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при</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косвенном</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вопросе</w:t>
      </w:r>
      <w:r w:rsidRPr="003B0063">
        <w:rPr>
          <w:rFonts w:ascii="Times New Roman" w:hAnsi="Times New Roman" w:cs="Times New Roman"/>
          <w:sz w:val="24"/>
          <w:szCs w:val="24"/>
          <w:lang w:val="en-US"/>
        </w:rPr>
        <w:t xml:space="preserve"> (concordance des temps dans l’interrogation indirecte);</w:t>
      </w:r>
    </w:p>
    <w:p w14:paraId="1844C95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употребление глагольных времен после si условного и после si, вводящего косвенную речь (emploi des temps après si);</w:t>
      </w:r>
    </w:p>
    <w:p w14:paraId="21ECD6F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употребление предлога «de» после слов и выражений, обозначающих количество;</w:t>
      </w:r>
    </w:p>
    <w:p w14:paraId="16006D3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употребление местоимения «en»;</w:t>
      </w:r>
    </w:p>
    <w:p w14:paraId="296AD7D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и употребление деепричастия несовершенного вида (gérondif);</w:t>
      </w:r>
    </w:p>
    <w:p w14:paraId="02E7D69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и употребление прошедшего законченного времени (passé simple).</w:t>
      </w:r>
    </w:p>
    <w:p w14:paraId="131FECCC" w14:textId="3B6A029B"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.5.4. Социокультурные знания и умения.</w:t>
      </w:r>
    </w:p>
    <w:p w14:paraId="4ACBF95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Социокультурная и страноведческая составляющая процесса обучения французскому языку обогащается за счёт расширения объёма лингвострановедческих и страноведческих знаний и за счет новой тематики 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14:paraId="0E298E6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14:paraId="6B4881F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Обучающиеся развивают своё умение представлять Россию, некоторые культурные явления и традиции своей страны, наиболее известные достопримечательности и выдающихся людей (учёных, писателей, спортсменов и других людей).</w:t>
      </w:r>
    </w:p>
    <w:p w14:paraId="57AEF9A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6EAC97E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w:t>
      </w:r>
    </w:p>
    <w:p w14:paraId="6E4BFB5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w:t>
      </w:r>
      <w:r w:rsidRPr="003B0063">
        <w:rPr>
          <w:rFonts w:ascii="Times New Roman" w:hAnsi="Times New Roman" w:cs="Times New Roman"/>
          <w:sz w:val="24"/>
          <w:szCs w:val="24"/>
        </w:rPr>
        <w:lastRenderedPageBreak/>
        <w:t>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14:paraId="73F5251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умений:</w:t>
      </w:r>
    </w:p>
    <w:p w14:paraId="1E9C0AD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писать своё имя и фамилию, а также имена и фамилии своих родственников и друзей на французском языке;</w:t>
      </w:r>
    </w:p>
    <w:p w14:paraId="6359ACB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оформлять свой адрес на французском языке (в анкете);</w:t>
      </w:r>
    </w:p>
    <w:p w14:paraId="02436F3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700EC4E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представлять Россию и страну (страны)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выдающихся людей (учёные, писатели, поэты, спортсмены и и другие).</w:t>
      </w:r>
    </w:p>
    <w:p w14:paraId="01A3F085" w14:textId="14A895FF"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.5.5. Компенсаторные умения.</w:t>
      </w:r>
    </w:p>
    <w:p w14:paraId="094EBD6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2CC54D9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Переспрашивание, просьба повторить, уточняя значение незнакомых слов.</w:t>
      </w:r>
    </w:p>
    <w:p w14:paraId="283EAD8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при формулировании собственных высказываний, ключевых слов, плана.</w:t>
      </w:r>
    </w:p>
    <w:p w14:paraId="0792F19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B49EC4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DFA4283" w14:textId="2E2B998C"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.6. Содержание обучения в 8 классе.</w:t>
      </w:r>
    </w:p>
    <w:p w14:paraId="14D66E34" w14:textId="2F1CA267"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.6.1. Коммуникативные умения.</w:t>
      </w:r>
    </w:p>
    <w:p w14:paraId="014E6B2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8717BB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Взаимоотношения в семье и с друзьями.</w:t>
      </w:r>
    </w:p>
    <w:p w14:paraId="74A4702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Внешность и характер человека (литературного персонажа). </w:t>
      </w:r>
    </w:p>
    <w:p w14:paraId="636E73F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Досуг и увлечения (хобби) современного подростка (чтение, кино, театр, музей, спорт, музыка).</w:t>
      </w:r>
    </w:p>
    <w:p w14:paraId="1F63736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Здоровый образ жизни: режим труда и отдыха, сбалансированное питание. Посещение врача.</w:t>
      </w:r>
    </w:p>
    <w:p w14:paraId="454F9B8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Покупки: одежда, обувь и продукты питания. Карманные деньги.</w:t>
      </w:r>
    </w:p>
    <w:p w14:paraId="1A0F353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14:paraId="5479FD7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отдыха в различное время года. Путешествия по России и иностранным странам.</w:t>
      </w:r>
    </w:p>
    <w:p w14:paraId="66FC85D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Природа: флора и фауна. Проблемы экологии. Климат, погода. Стихийные бедствия.</w:t>
      </w:r>
    </w:p>
    <w:p w14:paraId="00A7158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Условия проживания в городской (сельской) местности. Транспорт.</w:t>
      </w:r>
    </w:p>
    <w:p w14:paraId="24F2552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Средства массовой информации (телевидение, пресса, Интернет).</w:t>
      </w:r>
    </w:p>
    <w:p w14:paraId="7FBA9DD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545A45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14:paraId="4BBFA45B" w14:textId="60622E63"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.6.2. Виды речевой деятельности.</w:t>
      </w:r>
    </w:p>
    <w:p w14:paraId="12111AB7" w14:textId="0B0CA3D7"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.6.2.1. Говорение.</w:t>
      </w:r>
    </w:p>
    <w:p w14:paraId="353AA84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8 классе продолжается развитие у обучающихся умений создавать устно-речевые высказывания монологического, диалогического и полилогического характера, которые всегда ситуативно обусловлены и включены в более широкий контекст деятельности. Обучающиеся активнее взаимодействуют между собой, включаются в поиск решений, </w:t>
      </w:r>
      <w:r w:rsidRPr="003B0063">
        <w:rPr>
          <w:rFonts w:ascii="Times New Roman" w:hAnsi="Times New Roman" w:cs="Times New Roman"/>
          <w:sz w:val="24"/>
          <w:szCs w:val="24"/>
        </w:rPr>
        <w:lastRenderedPageBreak/>
        <w:t xml:space="preserve">разрабатывают стратегию поведения по решению той или иной задачи. Учебные коммуникативные задачи всё более приближены к реальной практике общения. </w:t>
      </w:r>
    </w:p>
    <w:p w14:paraId="2656CF2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Монологические высказывания становятся более развёрнутыми и более содержательными, принимая форму сообщений и небольших докладов в рамках изучаемой тематики или создаваемых творческих проектов. Обучающиеся овладевают умением распознавать инфографические способы подачи информации, сочетающие в себе текст, цифры, рисунки, диаграммы.</w:t>
      </w:r>
    </w:p>
    <w:p w14:paraId="6B554AA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работе с текстами большое внимание уделяется этапу выхода в речь, связному пересказу и беседе на основе и в связи с прочитанным рассказом, отрывком из книги или статьёй.</w:t>
      </w:r>
    </w:p>
    <w:p w14:paraId="421DD9C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0E39BED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85AA2A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81FDAF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920ACF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2599760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диалога – до 5 реплик со стороны каждого собеседника.</w:t>
      </w:r>
    </w:p>
    <w:p w14:paraId="0B509CC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коммуникативных умений монологической речи:</w:t>
      </w:r>
    </w:p>
    <w:p w14:paraId="2E9BD37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2B0C4D2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повествование (сообщение);</w:t>
      </w:r>
    </w:p>
    <w:p w14:paraId="11F8B19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выражение и аргументирование своего мнения по отношению к услышанному (прочитанному), изложение (пересказ) основного содержания прочитанного (прослушанного) текста;</w:t>
      </w:r>
    </w:p>
    <w:p w14:paraId="0CC2320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составление рассказа по картинкам;</w:t>
      </w:r>
    </w:p>
    <w:p w14:paraId="1105B1D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изложение результатов выполненной проектной работы.</w:t>
      </w:r>
    </w:p>
    <w:p w14:paraId="2283B47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31AFC1C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монологического высказывания – 7–8 фраз.</w:t>
      </w:r>
    </w:p>
    <w:p w14:paraId="3EAABDA0" w14:textId="14E88825"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.6.2.2. Аудирование.</w:t>
      </w:r>
    </w:p>
    <w:p w14:paraId="3739690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Обучение восприятию на слух французской речи является важной задачей данного этапа овладения языком и обеспечивается аудиоверсиями текстов учебника. Кроме традиционных аудиозаписей, используется мультимедийный компонент (там, где техническое оснащение кабинета это позволяет).</w:t>
      </w:r>
    </w:p>
    <w:p w14:paraId="307F43C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Предъявление обучающимся материала, предназначенного для восприятия на слух, осуществляется:</w:t>
      </w:r>
    </w:p>
    <w:p w14:paraId="1D58FEE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7A374E7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6CAED3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Контроль понимания содержания аудио- или видеофрагмента проводится при помощи тестов, составленных на французском языке.</w:t>
      </w:r>
    </w:p>
    <w:p w14:paraId="21FA84A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с пониманием общего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22BF232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19B4630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8474DB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Время звучания текста (текстов) для аудирования – до 1,5 минут.</w:t>
      </w:r>
    </w:p>
    <w:p w14:paraId="227E6231" w14:textId="35839118"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.6.2.3. Смысловое чтение.</w:t>
      </w:r>
    </w:p>
    <w:p w14:paraId="6589C86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 данном этапе особое внимание в процессе обучения французскому языку уделяется работе с письменным источником информации, содержание которого служит основой и для развития устной и письменной речи.</w:t>
      </w:r>
    </w:p>
    <w:p w14:paraId="71DA89C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Поскольку степень аутентичности используемого текстового материала на данном этапе возрастает, обучающиеся более серьёзно и обстоятельно совершенствуют свои умения в следующих видах чтения на французском языке: чтение с полным пониманием прочитанного текста, чтение с пониманием основного содержания, ознакомительное чтение и поисковое чтение.</w:t>
      </w:r>
    </w:p>
    <w:p w14:paraId="67E5BB5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Более углублённое обучение всем перечисленным видам (стратегиям) чтения может происходить на примере одного и того же текста, или на разных текстах (на усмотрение учителя).</w:t>
      </w:r>
    </w:p>
    <w:p w14:paraId="7350DD3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Для того чтобы правильно воспринять логику повествования, обучающиеся продолжают овладевать основными строевыми элементами или связующими словами, отражающими временные, причинно-следственные и другие связи между отдельными фактами или действиями (d’abord, depuis que, quand, pendant, c’est pourquoi, premièrement, deuxièmement и другие).</w:t>
      </w:r>
    </w:p>
    <w:p w14:paraId="00441E7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505182C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 пониманием общего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21344C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w:t>
      </w:r>
      <w:r w:rsidRPr="003B0063">
        <w:rPr>
          <w:rFonts w:ascii="Times New Roman" w:hAnsi="Times New Roman" w:cs="Times New Roman"/>
          <w:sz w:val="24"/>
          <w:szCs w:val="24"/>
        </w:rPr>
        <w:lastRenderedPageBreak/>
        <w:t>представленную в эксплицитной (явной) форме, оценивать найденную информацию с точки зрения её значимости для решения коммуникативной задачи.</w:t>
      </w:r>
    </w:p>
    <w:p w14:paraId="1842031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377CAAA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44AB655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14:paraId="7E5C906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401D982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текста (текстов) для чтения – до 250 слов.</w:t>
      </w:r>
    </w:p>
    <w:p w14:paraId="4A6352C2" w14:textId="65C41642"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.6.2.4. Письменная речь.</w:t>
      </w:r>
    </w:p>
    <w:p w14:paraId="5F6AAB9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Письменно-речевая коммуникация на данном этапе обучения практически всегда подготовлена предварительным чтением текста (разной типологии), служащего моделью для воспроизведения и имитации. Создаваемые обучающимися письменные высказывания – это связное описание какого-либо события, свидетелем которого они стали, рассказ о личных впечатлениях о путешествии или празднике, в котором они приняли участие, короткие письма и сообщения разного рода для обмена ими в электронной или традиционной форме письменного общения. Письма, адресованные французским сверстникам, содержат элементы эмоционального реагирования (радость, сожаление, стремление убедить в чем-либо). В них присутствуют такие функционально-смысловые типы речи как описание и рассуждение.</w:t>
      </w:r>
    </w:p>
    <w:p w14:paraId="1A46059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Обучающиеся учатся составлять тексты-комментарии на заинтересовавшую их тему или проблему, чтобы разместить их на страничке блога или веб-форума. </w:t>
      </w:r>
    </w:p>
    <w:p w14:paraId="0B51591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Обучающиеся тренируются в заполнении анкет, формуляров, сообщая о себе основные сведения (имя, фамилия, пол, возраст, гражданство, адрес, увлечения). Такие документы заполняются в соответствии с нормами, принятыми в стране (странах) изучаемого языка.</w:t>
      </w:r>
    </w:p>
    <w:p w14:paraId="4AD4463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умений письменной речи:</w:t>
      </w:r>
    </w:p>
    <w:p w14:paraId="4C95700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составление плана (тезисов) устного или письменного сообщения;</w:t>
      </w:r>
    </w:p>
    <w:p w14:paraId="1BF8DA6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заполнение анкет и формуляров, умение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 </w:t>
      </w:r>
    </w:p>
    <w:p w14:paraId="34DE501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14:paraId="4FB2890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14:paraId="0F406848" w14:textId="70B21B4A"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.6.3. Языковые навыки и умения.</w:t>
      </w:r>
    </w:p>
    <w:p w14:paraId="34ED3A3E" w14:textId="76FD59A6"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.6.3.1. Фонетическая сторона речи.</w:t>
      </w:r>
    </w:p>
    <w:p w14:paraId="0BE03D2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497F3B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46C88F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12CE75D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текста для чтения вслух – до 90 слов.</w:t>
      </w:r>
    </w:p>
    <w:p w14:paraId="158CAA35" w14:textId="736C1DA7"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.6.3.2. Орфография и пунктуация.</w:t>
      </w:r>
    </w:p>
    <w:p w14:paraId="506A5D9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написание изученных слов.</w:t>
      </w:r>
    </w:p>
    <w:p w14:paraId="1B95356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462DCE0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66461C83" w14:textId="324AC308"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.6.3.3. Лексическая сторона речи.</w:t>
      </w:r>
    </w:p>
    <w:p w14:paraId="2AC0C75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Обогащение и увеличение активного и пассивного лексического запаса обучающихся на среднем этапе обучения французскому языку как второму иностранному по-прежнему непосредственно связано с развитием умений иноязычного говорения и понимания устного и письменного источника информации в рамках изучаемой тематики.</w:t>
      </w:r>
    </w:p>
    <w:p w14:paraId="40AC818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лексических навыков на данном и последующих этапах обучения облегчается группированием лексических единиц по ассоциативному (смысловому или формальному признаку) вокруг ключевых слов (понятий), а также путём обеспечения частого употребления новых и ранее пройденных лексических единиц в неречевых и речевых упражнениях на основе текста и в связи с ним. Лексические упражнения могут быть направлены на работу с изолированным словом (подбор синонимов, антонимов, поиск ключевых слов, употребление лексических единиц в устойчивых и свободных словосочетаниях). При этом особое внимание уделяется умению сочетать лексические единицы между собой и работе со словом в его текстовых связях. Активизируется употребление коннекторов речи, слов и словосочетаний, обеспечивающих логику и связность устных и письменных высказываний.</w:t>
      </w:r>
    </w:p>
    <w:p w14:paraId="34F26DA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в устной речи и письменном тексте 750 лексических единиц и правильное употребление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365E72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речи и письменном тексте:</w:t>
      </w:r>
    </w:p>
    <w:p w14:paraId="0760A4B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изученных лексических единиц, синонимов, антонимов и наиболее частотных фразовых глаголов, сокращений и аббревиатур;</w:t>
      </w:r>
    </w:p>
    <w:p w14:paraId="219B13F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различных средств связи для обеспечения логичности и целостности высказывания (premièrement, deuxièmement, au début, à la fin, puis, alors и других);</w:t>
      </w:r>
    </w:p>
    <w:p w14:paraId="555A83C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образование родственных слов с использованием аффиксации:</w:t>
      </w:r>
    </w:p>
    <w:p w14:paraId="0C7E9CA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глаголов при помощи префикса pré-;</w:t>
      </w:r>
    </w:p>
    <w:p w14:paraId="704D467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имён существительных при помощи суффиксов -oir/-oire, -té, -ude, -aison, -ure, -ise;</w:t>
      </w:r>
    </w:p>
    <w:p w14:paraId="5F95A7E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имён прилагательных при помощи суффиксов -el/-elle, -ile, -il/-ille, -eau/-elle, -aire, -atif/-ative.</w:t>
      </w:r>
    </w:p>
    <w:p w14:paraId="0B577D93" w14:textId="721D58CC"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.6.3.4. Грамматическая сторона речи.</w:t>
      </w:r>
    </w:p>
    <w:p w14:paraId="3679216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и письменной речи:</w:t>
      </w:r>
    </w:p>
    <w:p w14:paraId="600364A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настоящего времени условного наклонения (conditionnel présent), употребление conditionnel présent в независимом предложении для выражения вежливой просьбы, желаемого или предполагаемого действия;</w:t>
      </w:r>
    </w:p>
    <w:p w14:paraId="7D3A2F2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и употребление в устной и письменной речи futur dans le passé;</w:t>
      </w:r>
    </w:p>
    <w:p w14:paraId="3C2F604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употребление предлога «de» после слов и выражений, обозначающих количество;</w:t>
      </w:r>
    </w:p>
    <w:p w14:paraId="008E5D4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употребление местоимения «en»;</w:t>
      </w:r>
    </w:p>
    <w:p w14:paraId="709DA84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употребление повелительного наклонения (impératif);</w:t>
      </w:r>
    </w:p>
    <w:p w14:paraId="6B4CFE0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употребление причастия прошедшего времени (participe passé), согласование причастия прошедшего времени (accord du participe passé), participe passé в сложных временах, participe passé в пассивном залоге, participe passé в роли причастия и прилагательного; </w:t>
      </w:r>
    </w:p>
    <w:p w14:paraId="03B99F3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указательное местоимение ce/ça/cela;</w:t>
      </w:r>
    </w:p>
    <w:p w14:paraId="031DF10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одновременное употребление местоимений (прямого и косвенного) во французском предложении (pronoms personnels doubles);</w:t>
      </w:r>
    </w:p>
    <w:p w14:paraId="2EB355A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согласование времен изъявительного наклонения (concordance des temps de l’indicatif).</w:t>
      </w:r>
    </w:p>
    <w:p w14:paraId="30EAD566" w14:textId="5BA97BAC"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.6.4. Социокультурные знания и умения.</w:t>
      </w:r>
    </w:p>
    <w:p w14:paraId="3C0964B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Социокультурная и страноведческая составляющая процесса обучения французскому языку обогащается за счёт расширения объёма лингвострановедческих и страноведческих знаний и за счет новой тематики 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14:paraId="4F69EFA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14:paraId="2E1C1A2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умений:</w:t>
      </w:r>
    </w:p>
    <w:p w14:paraId="072462B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представлять Россию и страну (страны) изучаемого языка: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p w14:paraId="19EC262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138082E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соблюдение норм вежливости в международном общении.</w:t>
      </w:r>
    </w:p>
    <w:p w14:paraId="442BB95B" w14:textId="4341F47F"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.6.5. Компенсаторные умения.</w:t>
      </w:r>
    </w:p>
    <w:p w14:paraId="5C72AA2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Использовать при формулировании собственных высказываний ключевых слов, плана.</w:t>
      </w:r>
    </w:p>
    <w:p w14:paraId="35F7838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37E6DB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4442035" w14:textId="2E92D887"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.7. Содержание обучения в 9 классе.</w:t>
      </w:r>
    </w:p>
    <w:p w14:paraId="54946E8A" w14:textId="7E1D37BE"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.7.1. Коммуникативные умения.</w:t>
      </w:r>
    </w:p>
    <w:p w14:paraId="5D61837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0FC61B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Взаимоотношения в семье и с друзьями. Конфликты и их решения.</w:t>
      </w:r>
    </w:p>
    <w:p w14:paraId="6D3C7C6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Внешность и характер человека (литературного персонажа). </w:t>
      </w:r>
    </w:p>
    <w:p w14:paraId="447D184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Досуг и увлечения (хобби) современного подростка (чтение, кино, театр, музыка, музей, живопись). Роль книги в жизни подростка.</w:t>
      </w:r>
    </w:p>
    <w:p w14:paraId="0E18CB8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Здоровый образ жизни. Сбалансированное питание.</w:t>
      </w:r>
    </w:p>
    <w:p w14:paraId="684510A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Покупки.</w:t>
      </w:r>
    </w:p>
    <w:p w14:paraId="3C9C8DE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Школьная жизнь. Переписка с иностранными сверстниками.</w:t>
      </w:r>
    </w:p>
    <w:p w14:paraId="5CFC38A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отдыха в различное время года. Путешествия по России и иностранным странам. Транспорт.</w:t>
      </w:r>
    </w:p>
    <w:p w14:paraId="5316037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Природа: флора и фауна.</w:t>
      </w:r>
    </w:p>
    <w:p w14:paraId="0E8F807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Средства массовой информации (телевидение, пресса, Интернет).</w:t>
      </w:r>
    </w:p>
    <w:p w14:paraId="32400A5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DDA169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w:t>
      </w:r>
    </w:p>
    <w:p w14:paraId="12A11D96" w14:textId="343AE7EF"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.7.2. Виды речевой деятельности.</w:t>
      </w:r>
    </w:p>
    <w:p w14:paraId="49F8B399" w14:textId="4D3EBBF1"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.7.2.1. Говорение.</w:t>
      </w:r>
    </w:p>
    <w:p w14:paraId="650EBF9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 данном этапе использование обучающимися в учебном и реальном общении навыков устной речи на французском языке выходит на новый, более осознанный уровень и получает своё дальнейшее развитие.</w:t>
      </w:r>
    </w:p>
    <w:p w14:paraId="01D8B08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Кроме знакомых уже обучающимся видов диалога (диалог этикетного характера, диалог-побуждение к действию, диалог-расспрос) обучающиеся осваивают новый вид диалога – диалог-обмен мнениями, при ведении которого собеседники выражают свою точку зрения по обсуждаемому вопросу, обосновывают её, высказывают своё согласие (несогласие) с другой точкой зрения, выражают сомнение, дают эмоциональную оценку обсуждаемым событиям (восхищение, удивление, радость, огорчение и другие эмоции).</w:t>
      </w:r>
    </w:p>
    <w:p w14:paraId="70F8755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Содержательный контекст диалогической речи или речевого общения трёх и более коммуникантов (полилога) ещё больше ориентирован на франкоязычную среду и отражает основные ситуации общения, в которых обучающиеся могут оказаться, выехав за пределы страны. Параллельно, в учебную канву урока включаются самые распространённые случаи общения обучающихся с носителями языка в их собственной стране (населенном пункте). Они обсуждают и разрабатывают экскурсию или составляют культурную программу для французских лицеистов, приезжающих в Россию.</w:t>
      </w:r>
    </w:p>
    <w:p w14:paraId="06B99B9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1991CCE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96DF7A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AC3B88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18B2FF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эмоции).</w:t>
      </w:r>
    </w:p>
    <w:p w14:paraId="73BB180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14:paraId="6B95987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диалога – до 5 реплик со стороны каждого собеседника.</w:t>
      </w:r>
    </w:p>
    <w:p w14:paraId="6506D17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Монологические высказывания обучающихся становятся более развёрнутыми, богаче в содержательном отношении и речевом оформлении. Монологи принимают форму </w:t>
      </w:r>
      <w:r w:rsidRPr="003B0063">
        <w:rPr>
          <w:rFonts w:ascii="Times New Roman" w:hAnsi="Times New Roman" w:cs="Times New Roman"/>
          <w:sz w:val="24"/>
          <w:szCs w:val="24"/>
        </w:rPr>
        <w:lastRenderedPageBreak/>
        <w:t>тематических сообщений, докладов, выступлений с изложением результатов выполненной проектной работы.</w:t>
      </w:r>
    </w:p>
    <w:p w14:paraId="519F948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Обучающиеся продолжают совершенствовать свои умения во всех видах пересказа, а также умения вести беседу на основе содержания прочитанного текста или прослушанного аудио текста с выражением своего отношения к событиям и фактам, изложенным в письменном или устном источнике информации.</w:t>
      </w:r>
    </w:p>
    <w:p w14:paraId="7212035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 завершении базового курса обучения французскому языку на уровне основного общего образования обучающиеся должны уметь:</w:t>
      </w:r>
    </w:p>
    <w:p w14:paraId="3817FE7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рассказать о каком-либо важном событии в своей жизни (встрече с интересным человеком, путешествии, празднике или вечере в школе и других событиях);</w:t>
      </w:r>
    </w:p>
    <w:p w14:paraId="0B89386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подготовить и представить небольшой репортаж о событии, участником или свидетелем которого они были;</w:t>
      </w:r>
    </w:p>
    <w:p w14:paraId="2A458AD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спроводить сообщение о Франции (другой франкоязычной стране), России, представив основные данные (географическое положение, климат, политический строй, население, общие сведения об экономике);</w:t>
      </w:r>
    </w:p>
    <w:p w14:paraId="48ECB95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представить столицу Франции и другой франкоязычной страны, столицу России и главный город своего региона (общие сведения и основные достопримечательности);</w:t>
      </w:r>
    </w:p>
    <w:p w14:paraId="3C8E366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рассказать подробно о какой-либо достопримечательности Парижа, Москвы, своего населенного пункта (исторический памятник, архитектурный комплекс и другое);</w:t>
      </w:r>
    </w:p>
    <w:p w14:paraId="36C9454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представить один из главных художественных музеев Парижа, Москвы и своего населенного пункта;</w:t>
      </w:r>
    </w:p>
    <w:p w14:paraId="6272F84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составить словесный портрет знаменитого французского художника (биография, основные этапы творчества, главные произведения);</w:t>
      </w:r>
    </w:p>
    <w:p w14:paraId="6FAA921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описать сюжет и художественные достоинства (кратко) картины французского или другого известного художника;</w:t>
      </w:r>
    </w:p>
    <w:p w14:paraId="7DB2F98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рассказать об известном фильме французского кинорежиссёра (сюжет, исполнители главных ролей, игра актёров, свои впечатления);</w:t>
      </w:r>
    </w:p>
    <w:p w14:paraId="561ACDF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рассказать биографию французского киноактёра, оставившего заметный след во французском и мировом кинематографе;</w:t>
      </w:r>
    </w:p>
    <w:p w14:paraId="5D5C393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представить биографию известного французского исторического персонажа.</w:t>
      </w:r>
    </w:p>
    <w:p w14:paraId="360B236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645A2A5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72182CF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повествование (сообщение); рассуждение; </w:t>
      </w:r>
    </w:p>
    <w:p w14:paraId="2481F14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выражение и краткое аргументирование своего мнения по отношению к услышанному (прочитанному); </w:t>
      </w:r>
    </w:p>
    <w:p w14:paraId="2810DEE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w:t>
      </w:r>
    </w:p>
    <w:p w14:paraId="2A44BFD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изложение результатов выполненной проектной работы.</w:t>
      </w:r>
    </w:p>
    <w:p w14:paraId="2A7FF56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09F6D5B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монологического высказывания – 7–9 фраз.</w:t>
      </w:r>
    </w:p>
    <w:p w14:paraId="5D7106F9" w14:textId="40034932"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.7.2.2. Аудирование.</w:t>
      </w:r>
    </w:p>
    <w:p w14:paraId="54255B3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 завершающем этапе базового курса обучения французскому языку как второму иностранному использование аудио и видео материалов в учебном процессе возрастает. Прослушивание аудио текстов становится неотъемлемым компонентом урока. Основной особенностью развития навыков аудирования является, с одной стороны, содержательное и жанровое разнообразие, с другой стороны, увеличивающийся удельный вес аутентичности материалов, используемых для прослушивания.</w:t>
      </w:r>
    </w:p>
    <w:p w14:paraId="3829483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Предъявление обучающимся материала, предназначенного для восприятия на слух, осуществляется:</w:t>
      </w:r>
    </w:p>
    <w:p w14:paraId="22C51E4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14:paraId="7F278CF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14:paraId="2B58C82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Контроль понимания содержания аудио- или видеофрагмента проводится при помощи тестов, составленных на французском языке.</w:t>
      </w:r>
    </w:p>
    <w:p w14:paraId="0802B4D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6AE16D6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эксплицитной(явной) форме в воспринимаемом на слух тексте.</w:t>
      </w:r>
    </w:p>
    <w:p w14:paraId="65300B6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F330ED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64CC46E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Время звучания текста (текстов) для аудирования – до 1,5 минут.</w:t>
      </w:r>
    </w:p>
    <w:p w14:paraId="0BCA24F4" w14:textId="2EA82CC0"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.7.2.3. Смысловое чтение.</w:t>
      </w:r>
    </w:p>
    <w:p w14:paraId="64F86E3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началу завершающего этапа базового курса французского языка обучающиеся владеют умениями восприятия, интерпретации и создания текстов (высказываний), наиболее часто встречающихся в повседневной практике речевого общения.</w:t>
      </w:r>
    </w:p>
    <w:p w14:paraId="29A9426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Уровень владения обучающимися французским языком позволяет более активно использовать в процессе обучения чтению на завершающем этапе базового курса журнальную и (или) газетную статью. Статья – это особый вид аутентичного текста, который имеет свои отличия в том, что касается структуры, способа предъявления содержания и его оформления.</w:t>
      </w:r>
    </w:p>
    <w:p w14:paraId="5D65E82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большинстве случаев статью отличает «ступенчатость» в преподнесении информации. В ней могут быть представлены (частично или полностью) следующие компоненты: основной заголовок (titre), дополнительный заголовок над основным (surtitre), подзаголовок (sous-titre), краткое вступление к статье (chapeau), промежуточный заголовок (intertitre). Перечисленные элементы исключительно важны для понимания статьи и, как правило, прочитываются и разбираются до чтения основного текста с целью выдвижения гипотезы по содержанию или отношению автора к затронутой в статье теме. На данном этапе можно рекомендовать использовать статьи, в которых преобладает информативный подход, а не анализ или проблемная заострённость. </w:t>
      </w:r>
    </w:p>
    <w:p w14:paraId="2988D00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 прессы сложен с точки зрения лексического наполнения и грамматического рисунка фразы. Работая со статьями, учитель постепенно погружает обучающихся в мир периодической печати, предоставляя им необходимую помощь в виде перевода трудных слов, словосочетаний, трактовки некоторых терминов, перифразы и упрощения отдельных конструкций.</w:t>
      </w:r>
    </w:p>
    <w:p w14:paraId="00A07F0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навыков собственно чтения продолжается на основе художественных текстов, первичное чтение и обсуждение которых может проходить прямо на уроке, или же, на усмотрение учителя, эти тексты могут быть использованы для домашнего (подготовленного) чтения.</w:t>
      </w:r>
    </w:p>
    <w:p w14:paraId="2836AA2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К уже знакомым обучающимся видам чтения на данном этапе добавляются умения более сложного вида чтения: чтения с пониманием основного содержания текста. </w:t>
      </w:r>
    </w:p>
    <w:p w14:paraId="542B70B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Это умения:</w:t>
      </w:r>
    </w:p>
    <w:p w14:paraId="2190F9B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тему (основную мысль), выделять главные факты (события) (опуская второстепенные), прогнозировать содержание текста по заголовку (началу текста);</w:t>
      </w:r>
    </w:p>
    <w:p w14:paraId="51C789D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логическую последовательность главных фактов, событий, разбивать текст на относительно самостоятельные смысловые части;</w:t>
      </w:r>
    </w:p>
    <w:p w14:paraId="6EFFB9B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озаглавливать текст (его отдельные части);</w:t>
      </w:r>
    </w:p>
    <w:p w14:paraId="6384C60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игнорировать незнакомые слова, несущественные для понимания основного содержания, понимать интернациональные слова.</w:t>
      </w:r>
    </w:p>
    <w:p w14:paraId="77ADA98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процессе обучения чтению учитель задействует и так называемые несплошные тексты (таблицы, диаграммы, схемы) и развивает у обучающихся умение извлекать и понимать представленную в них информацию.</w:t>
      </w:r>
    </w:p>
    <w:p w14:paraId="5C4D4F3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14:paraId="1CE60E8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 пониманием основного содержания текста предполагает умения:</w:t>
      </w:r>
    </w:p>
    <w:p w14:paraId="40C77D4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определять тему (основную мысль), выделять главные факты (события) (опуская второстепенные); </w:t>
      </w:r>
    </w:p>
    <w:p w14:paraId="401DBD6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прогнозировать содержание текста по заголовку (началу текста);</w:t>
      </w:r>
    </w:p>
    <w:p w14:paraId="4FF8ADA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определять логическую последовательность главных фактов, событий, разбивать текст на относительно самостоятельные смысловые части; </w:t>
      </w:r>
    </w:p>
    <w:p w14:paraId="122ABC3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озаглавливать текст (его отдельные части);</w:t>
      </w:r>
    </w:p>
    <w:p w14:paraId="0C82FD3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игнорировать незнакомые слова, несущественные для понимания основного содержания, понимать интернациональные слова.</w:t>
      </w:r>
    </w:p>
    <w:p w14:paraId="183A120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6D1B27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35B7591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14:paraId="55E292F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702DCB8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14:paraId="27E4D44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текста (текстов) для чтения – 250–300 слов.</w:t>
      </w:r>
    </w:p>
    <w:p w14:paraId="10B16FE8" w14:textId="2D565C56"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.7.2.4. Письменная речь.</w:t>
      </w:r>
    </w:p>
    <w:p w14:paraId="021EDA4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умений письменной речи:</w:t>
      </w:r>
    </w:p>
    <w:p w14:paraId="74A84B6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составление плана (тезисов) устного или письменного сообщения;</w:t>
      </w:r>
    </w:p>
    <w:p w14:paraId="7760989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4FC9B27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07CF62B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14:paraId="3A0A826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заполнение таблицы с краткой фиксацией содержания прочитанного (прослушанного) текста;</w:t>
      </w:r>
    </w:p>
    <w:p w14:paraId="403ABD8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преобразование таблицы, схемы в текстовый вариант представления информации;</w:t>
      </w:r>
    </w:p>
    <w:p w14:paraId="2884EE4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письменное представление результатов выполненной проектной работы (объём – 90–100 слов). </w:t>
      </w:r>
    </w:p>
    <w:p w14:paraId="0EB51F2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отрывков художественной литературы и последующая работа с ними нацелены также на формирование у обучающихся важного коммуникативного умения – составления résumé – краткого изложения содержания прочитанного текста в письменном виде.</w:t>
      </w:r>
    </w:p>
    <w:p w14:paraId="55784E4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Résumé – это вторичный текст, представляющий собой чётко структурированное, сжатое по форме изложение основного содержания письменного источника информации.</w:t>
      </w:r>
    </w:p>
    <w:p w14:paraId="03605F2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проводить резюме письменного текста в дальнейшем может быть широко использовано в разных видах профессиональной деятельности: подготовке доклада или сообщения по теме, обработке различного рода документации, журналистике и научной работе.</w:t>
      </w:r>
    </w:p>
    <w:p w14:paraId="232F0EB9" w14:textId="2D9F7C41"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.7.3. Языковые навыки и умения.</w:t>
      </w:r>
    </w:p>
    <w:p w14:paraId="5F54817B" w14:textId="393DAD46"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.7.3.1. Фонетическая сторона речи.</w:t>
      </w:r>
    </w:p>
    <w:p w14:paraId="47F8475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AD4BD0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Выражение модального значения, чувства и эмоции.</w:t>
      </w:r>
    </w:p>
    <w:p w14:paraId="6E647DC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2039F2A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6A1F469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текста для чтения вслух – до 100 слов.</w:t>
      </w:r>
    </w:p>
    <w:p w14:paraId="4CE3D8BC" w14:textId="2E2B0729"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.7.3.2. Орфография и пунктуация.</w:t>
      </w:r>
    </w:p>
    <w:p w14:paraId="5BFE81E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написание изученных слов.</w:t>
      </w:r>
    </w:p>
    <w:p w14:paraId="4DC98FE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48A31BE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471B46C" w14:textId="7C66C91E"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.7.3.3. Лексическая сторона речи.</w:t>
      </w:r>
    </w:p>
    <w:p w14:paraId="09236EB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9 классе обучающиеся продолжают совершенствовать умения и навыки лексического оформления речи. По сравнению с предыдущими этапами обучения тематический диапазон устного и письменного общения на французском языке значительно расширен. Расширение словаря, предназначенного для активного и пассивного усвоения, идёт одновременно с группированием лексических единиц по ассоциативному признаку вокруг ключевых слов (понятий), относящихся к конкретной теме общения (путешествие на самолёте, обустройство в отеле, знакомство с историческими достопримечательностями и другие </w:t>
      </w:r>
      <w:r w:rsidRPr="003B0063">
        <w:rPr>
          <w:rFonts w:ascii="Times New Roman" w:hAnsi="Times New Roman" w:cs="Times New Roman"/>
          <w:sz w:val="24"/>
          <w:szCs w:val="24"/>
        </w:rPr>
        <w:lastRenderedPageBreak/>
        <w:t>темы). Выявление связей между словами, их объединение по различным признакам существенно облегчает усвоение лексики.</w:t>
      </w:r>
    </w:p>
    <w:p w14:paraId="2F5B80B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Обучающиеся овладевают умением распознавать и употреблять в устной и письменной речи:</w:t>
      </w:r>
    </w:p>
    <w:p w14:paraId="6466516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изученные лексические единицы, синонимы, антонимы и наиболее частотную глагольную лексику, сокращения и аббревиатуры;</w:t>
      </w:r>
    </w:p>
    <w:p w14:paraId="444D196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различные средства связи для обеспечения логичности и целостности высказывания.</w:t>
      </w:r>
    </w:p>
    <w:p w14:paraId="5CD5825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в устной речи и письменном тексте 900 лексических единиц и правильное употребление в устной и письменной речи 850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5F5A38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речи и письменном тексте:</w:t>
      </w:r>
    </w:p>
    <w:p w14:paraId="3B8FA28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изученных лексических единиц, синонимов, антонимов и наиболее частотных фразовых глаголов, сокращений и аббревиатур;</w:t>
      </w:r>
    </w:p>
    <w:p w14:paraId="1059D94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различных средств связи для обеспечения логичности и целостности высказывания.</w:t>
      </w:r>
    </w:p>
    <w:p w14:paraId="61F124E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образование родственных слов с использованием аффиксации:</w:t>
      </w:r>
    </w:p>
    <w:p w14:paraId="7B22716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глаголов с помощью префиксов dé-, dis-;</w:t>
      </w:r>
    </w:p>
    <w:p w14:paraId="7365B6C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имён существительных, имён прилагательных и наречий с помощью отрицательного префикса mé-;</w:t>
      </w:r>
    </w:p>
    <w:p w14:paraId="20214D2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имён существительных с помощью суффиксов -ence/-ance, -esse, -ure, -issement, -age, -issage;</w:t>
      </w:r>
    </w:p>
    <w:p w14:paraId="3899A3D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наречий с помощью суффиксов -emment/-amment.</w:t>
      </w:r>
    </w:p>
    <w:p w14:paraId="792E49CF" w14:textId="4A65426F"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.7.3.4. Грамматическая сторона речи.</w:t>
      </w:r>
    </w:p>
    <w:p w14:paraId="7FD295F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и употребление в устной речи и письменном тексте:</w:t>
      </w:r>
    </w:p>
    <w:p w14:paraId="4CCF0F4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сослагательное наклонение, настоящее время (Subjonctif présent des verbes après les locutions il faut que…, il ne faut pas que…/et après les verbes et les locutions verbales qui expriment la volonté);</w:t>
      </w:r>
    </w:p>
    <w:p w14:paraId="3E88D5D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указательные местоимения (Pronoms démonstratifs: celui-ci, celle-ci, ceux-ci, celles-ci, celui que…, celui de…);</w:t>
      </w:r>
    </w:p>
    <w:p w14:paraId="2280F09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будущее простое время и деепричастие (повторение) (Révision du futur simple et du gérondif);</w:t>
      </w:r>
    </w:p>
    <w:p w14:paraId="479B06B5" w14:textId="77777777" w:rsidR="006F4571" w:rsidRPr="003B0063" w:rsidRDefault="006F4571"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 xml:space="preserve">употребление сослагательного наклонения в настоящем времени после глаголов, выражающих какое-нибудь чувство или эмоцию </w:t>
      </w:r>
      <w:r w:rsidRPr="003B0063">
        <w:rPr>
          <w:rFonts w:ascii="Times New Roman" w:hAnsi="Times New Roman" w:cs="Times New Roman"/>
          <w:sz w:val="24"/>
          <w:szCs w:val="24"/>
          <w:lang w:val="en-US"/>
        </w:rPr>
        <w:t>(Subjonctif présent après les verbes et les expressions de sentiment);</w:t>
      </w:r>
    </w:p>
    <w:p w14:paraId="215D2187" w14:textId="77777777" w:rsidR="006F4571" w:rsidRPr="003B0063" w:rsidRDefault="006F4571"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притяжательные</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местоимения</w:t>
      </w:r>
      <w:r w:rsidRPr="003B0063">
        <w:rPr>
          <w:rFonts w:ascii="Times New Roman" w:hAnsi="Times New Roman" w:cs="Times New Roman"/>
          <w:sz w:val="24"/>
          <w:szCs w:val="24"/>
          <w:lang w:val="en-US"/>
        </w:rPr>
        <w:t xml:space="preserve"> (Pronoms possessifs: le mien, le tien, le sien, le nôtre …);</w:t>
      </w:r>
    </w:p>
    <w:p w14:paraId="0CDBEE5F" w14:textId="77777777" w:rsidR="006F4571" w:rsidRPr="003B0063" w:rsidRDefault="006F4571"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возвратные</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глаголы</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и</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местоимения</w:t>
      </w:r>
      <w:r w:rsidRPr="003B0063">
        <w:rPr>
          <w:rFonts w:ascii="Times New Roman" w:hAnsi="Times New Roman" w:cs="Times New Roman"/>
          <w:sz w:val="24"/>
          <w:szCs w:val="24"/>
          <w:lang w:val="en-US"/>
        </w:rPr>
        <w:t>-</w:t>
      </w:r>
      <w:r w:rsidRPr="003B0063">
        <w:rPr>
          <w:rFonts w:ascii="Times New Roman" w:hAnsi="Times New Roman" w:cs="Times New Roman"/>
          <w:sz w:val="24"/>
          <w:szCs w:val="24"/>
        </w:rPr>
        <w:t>дополнения</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повторение</w:t>
      </w:r>
      <w:r w:rsidRPr="003B0063">
        <w:rPr>
          <w:rFonts w:ascii="Times New Roman" w:hAnsi="Times New Roman" w:cs="Times New Roman"/>
          <w:sz w:val="24"/>
          <w:szCs w:val="24"/>
          <w:lang w:val="en-US"/>
        </w:rPr>
        <w:t>) (Révision des verbes pronominaux et des pronoms compléments);</w:t>
      </w:r>
    </w:p>
    <w:p w14:paraId="6C545A1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употребление местоимений-наречий Y и EN. Место Y и EN в предложении;</w:t>
      </w:r>
    </w:p>
    <w:p w14:paraId="7B10612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согласование времён изъявительного наклонения (повторение) (Révision de la concordance des temps);</w:t>
      </w:r>
    </w:p>
    <w:p w14:paraId="3E6BA4F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согласование причастия прошедшего времени (Accord du participe passé);</w:t>
      </w:r>
    </w:p>
    <w:p w14:paraId="42A4F13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инфинитивный оборот (Proposition infinitive);</w:t>
      </w:r>
    </w:p>
    <w:p w14:paraId="4CC7E35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употребление предлогов, повторение (Révision de différentes prépositions);</w:t>
      </w:r>
    </w:p>
    <w:p w14:paraId="2B69583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порядковые и количественные числительные (Numéraux cardinaux et ordinaux);</w:t>
      </w:r>
    </w:p>
    <w:p w14:paraId="03695CF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имена собственные во множественном числе (Noms propres (noms de personnes) au pluriel);</w:t>
      </w:r>
    </w:p>
    <w:p w14:paraId="7C2051A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недавнее прошедшее время (Passé immédiat).</w:t>
      </w:r>
    </w:p>
    <w:p w14:paraId="7EE9A9BD" w14:textId="1BE4158A"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.7.4. Социокультурные знания и умения.</w:t>
      </w:r>
    </w:p>
    <w:p w14:paraId="6521C6D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 завершающем этапе базового курса обучения французскому языку как второму иностранному основной задачей в рамках развития социокультурной и страноведческой компетенции обучающихся становится формирование целостного восприятия иной социокультурной среды через раскрытие особенностей поведенческих характеристик и образа мышления её представителей с целью преодоления этноцентризма и разного рода стереотипов.</w:t>
      </w:r>
    </w:p>
    <w:p w14:paraId="5BD6512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Социокультурная и страноведческая составляющая процесса обучения французскому языку обогащается за счёт расширения объёма лингвострановедческих и страноведческих знаний и за счет новой тематики 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 </w:t>
      </w:r>
    </w:p>
    <w:p w14:paraId="47F4AC6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14:paraId="10868D5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Обучающиеся развивают своё умение представлять Россию, некоторые культурные явления и традиции своей страны, наиболее известные достопримечательности и выдающихся людей (учёных, писателей, спортсменов и других).</w:t>
      </w:r>
    </w:p>
    <w:p w14:paraId="14E9E72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Осуществление межличностного и межкультурного общения неотделимо от использования сопоставления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франкоязычной среде. Важным становится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проведении досуга, посещение музеев, кинотеатров, архитектурных и исторических памятников и другие).</w:t>
      </w:r>
    </w:p>
    <w:p w14:paraId="6C54954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умений:</w:t>
      </w:r>
    </w:p>
    <w:p w14:paraId="03EEEEA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писать свои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00454E7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7DDFD2A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 и других); </w:t>
      </w:r>
    </w:p>
    <w:p w14:paraId="0EA0CC4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49C8800D" w14:textId="770891F9"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.7.5. Компенсаторные умения.</w:t>
      </w:r>
    </w:p>
    <w:p w14:paraId="2BE5538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перифраза (толкования),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14:paraId="17C255F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при формулировании собственных высказываний, ключевых слов, плана.</w:t>
      </w:r>
    </w:p>
    <w:p w14:paraId="156871C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2E15D4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C3FD93" w14:textId="2EF03F00" w:rsidR="006F4571" w:rsidRPr="003B0063" w:rsidRDefault="00DD51B4" w:rsidP="0063452C">
      <w:pPr>
        <w:spacing w:line="240" w:lineRule="auto"/>
        <w:contextualSpacing/>
        <w:jc w:val="both"/>
        <w:rPr>
          <w:rFonts w:ascii="Times New Roman" w:hAnsi="Times New Roman" w:cs="Times New Roman"/>
          <w:sz w:val="24"/>
          <w:szCs w:val="24"/>
        </w:rPr>
      </w:pPr>
      <w:bookmarkStart w:id="15" w:name="_Toc103691824"/>
      <w:r w:rsidRPr="003B0063">
        <w:rPr>
          <w:rFonts w:ascii="Times New Roman" w:hAnsi="Times New Roman" w:cs="Times New Roman"/>
          <w:sz w:val="24"/>
          <w:szCs w:val="24"/>
        </w:rPr>
        <w:t>2.1.6</w:t>
      </w:r>
      <w:r w:rsidR="006F4571" w:rsidRPr="003B0063">
        <w:rPr>
          <w:rFonts w:ascii="Times New Roman" w:hAnsi="Times New Roman" w:cs="Times New Roman"/>
          <w:sz w:val="24"/>
          <w:szCs w:val="24"/>
        </w:rPr>
        <w:t>.8. </w:t>
      </w:r>
      <w:bookmarkEnd w:id="15"/>
      <w:r w:rsidR="006F4571" w:rsidRPr="003B0063">
        <w:rPr>
          <w:rFonts w:ascii="Times New Roman" w:hAnsi="Times New Roman" w:cs="Times New Roman"/>
          <w:sz w:val="24"/>
          <w:szCs w:val="24"/>
        </w:rPr>
        <w:t>Планируемые результаты освоения программы по второму иностранному (французскому) языку на уровне основного общего образования.</w:t>
      </w:r>
    </w:p>
    <w:p w14:paraId="4BE3E49E" w14:textId="214AE0FE"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.8.1. В результате изучения второго иностранного (французского)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00C650C0" w14:textId="542DB0C8"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2.1.6</w:t>
      </w:r>
      <w:r w:rsidR="006F4571" w:rsidRPr="003B0063">
        <w:rPr>
          <w:rFonts w:ascii="Times New Roman" w:hAnsi="Times New Roman" w:cs="Times New Roman"/>
          <w:sz w:val="24"/>
          <w:szCs w:val="24"/>
        </w:rPr>
        <w:t>.8.2.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31496F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Личностные результаты освоения программы основного общего образования, формируемые при изучении иностранного языка,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57EF501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гражданского воспитания:</w:t>
      </w:r>
    </w:p>
    <w:p w14:paraId="12DFDAD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30DC5B0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активное участие в жизни семьи, образовательной организации, местного сообщества, родного края, страны;</w:t>
      </w:r>
    </w:p>
    <w:p w14:paraId="109DEAD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неприятие любых форм экстремизма, дискриминации;</w:t>
      </w:r>
    </w:p>
    <w:p w14:paraId="15475A9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различных социальных институтов в жизни человека;</w:t>
      </w:r>
    </w:p>
    <w:p w14:paraId="6D6BA2A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54AEEC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представление о способах противодействия коррупции;</w:t>
      </w:r>
    </w:p>
    <w:p w14:paraId="36B71E8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2A1B4A3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14:paraId="73FB98D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патриотического воспитания:</w:t>
      </w:r>
    </w:p>
    <w:p w14:paraId="16226C8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1AA78B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3E6FAF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F36F62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духовно-нравственного воспитания:</w:t>
      </w:r>
    </w:p>
    <w:p w14:paraId="4A8E0BE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ориентация на моральные ценности и нормы в ситуациях нравственного выбора;</w:t>
      </w:r>
    </w:p>
    <w:p w14:paraId="466AD58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 </w:t>
      </w:r>
    </w:p>
    <w:p w14:paraId="0B8DD87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5BB5E07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эстетического воспитания:</w:t>
      </w:r>
    </w:p>
    <w:p w14:paraId="6B71E90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0C05DF0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14:paraId="5848F00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14:paraId="012CD4A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стремление к самовыражению в разных видах искусства;</w:t>
      </w:r>
    </w:p>
    <w:p w14:paraId="2FE790B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14:paraId="61A6B7B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ценности жизни;</w:t>
      </w:r>
    </w:p>
    <w:p w14:paraId="53E2853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41C704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20C5EE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соблюдение правил безопасности, в том числе навыки безопасного поведения в Интернет-среде;</w:t>
      </w:r>
    </w:p>
    <w:p w14:paraId="6FA2DC6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5EF272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принимать себя и других, не осуждая;</w:t>
      </w:r>
    </w:p>
    <w:p w14:paraId="52BCD54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осознавать эмоциональное состояние себя и других, управлять собственным эмоциональным состоянием;</w:t>
      </w:r>
    </w:p>
    <w:p w14:paraId="314E2EA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14:paraId="1F5F8E5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трудового воспитания:</w:t>
      </w:r>
    </w:p>
    <w:p w14:paraId="2FE352E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EF0387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14:paraId="20B3113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0A71DC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адаптироваться в профессиональной среде;</w:t>
      </w:r>
    </w:p>
    <w:p w14:paraId="762D3B3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уважение к труду и результатам трудовой деятельности;</w:t>
      </w:r>
    </w:p>
    <w:p w14:paraId="4046BA5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6E54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экологического воспитания:</w:t>
      </w:r>
    </w:p>
    <w:p w14:paraId="2A76E0E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D9F17E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14:paraId="4B64907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активное неприятие действий, приносящих вред окружающей среде;</w:t>
      </w:r>
    </w:p>
    <w:p w14:paraId="6C06409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14:paraId="46E92FF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участию в практической деятельности экологической направленности;</w:t>
      </w:r>
    </w:p>
    <w:p w14:paraId="7AE1A5F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8) ценности научного познания: </w:t>
      </w:r>
    </w:p>
    <w:p w14:paraId="3DA7E38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CD03E8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языковой и читательской культурой как средством познания мира;</w:t>
      </w:r>
    </w:p>
    <w:p w14:paraId="0BFCB43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89B5C4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 адаптации к изменяющимся условиям социальной и природной среды:</w:t>
      </w:r>
    </w:p>
    <w:p w14:paraId="7B30F57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0470F5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потребность во взаимодействии в условиях неопределенности, открытость опыту и знаниям других;</w:t>
      </w:r>
    </w:p>
    <w:p w14:paraId="6124160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06D144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3B0DC6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3048D7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анализировать и выявлять взаимосвязи природы, общества и экономики;</w:t>
      </w:r>
    </w:p>
    <w:p w14:paraId="00B33E7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76EF10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способность осознавать стрессовую ситуацию, оценивать происходящие изменения и их последствия; </w:t>
      </w:r>
    </w:p>
    <w:p w14:paraId="7620948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воспринимать стрессовую ситуацию как вызов, требующий контрмер; </w:t>
      </w:r>
    </w:p>
    <w:p w14:paraId="5AEF948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ситуацию стресса, корректировать принимаемые решения и действия;</w:t>
      </w:r>
    </w:p>
    <w:p w14:paraId="3420E40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14:paraId="6CD84E6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быть готовым действовать в отсутствие гарантий успеха.</w:t>
      </w:r>
    </w:p>
    <w:p w14:paraId="4144EDA2" w14:textId="615B370C" w:rsidR="006F4571" w:rsidRPr="003B0063" w:rsidRDefault="00DD51B4" w:rsidP="0063452C">
      <w:pPr>
        <w:spacing w:line="240" w:lineRule="auto"/>
        <w:contextualSpacing/>
        <w:jc w:val="both"/>
        <w:rPr>
          <w:rFonts w:ascii="Times New Roman" w:hAnsi="Times New Roman" w:cs="Times New Roman"/>
          <w:sz w:val="24"/>
          <w:szCs w:val="24"/>
        </w:rPr>
      </w:pPr>
      <w:bookmarkStart w:id="16" w:name="_Toc103691826"/>
      <w:r w:rsidRPr="003B0063">
        <w:rPr>
          <w:rFonts w:ascii="Times New Roman" w:hAnsi="Times New Roman" w:cs="Times New Roman"/>
          <w:sz w:val="24"/>
          <w:szCs w:val="24"/>
        </w:rPr>
        <w:t>2.1.6</w:t>
      </w:r>
      <w:r w:rsidR="006F4571" w:rsidRPr="003B0063">
        <w:rPr>
          <w:rFonts w:ascii="Times New Roman" w:hAnsi="Times New Roman" w:cs="Times New Roman"/>
          <w:sz w:val="24"/>
          <w:szCs w:val="24"/>
        </w:rPr>
        <w:t>.8.3. В результате изучения иностранного (французского)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C5D3174" w14:textId="67396B16"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.8.3.1. У обучающегося будут сформированы следующие базовые логические действия как часть познавательных универсальных учебных действий:</w:t>
      </w:r>
      <w:bookmarkEnd w:id="16"/>
    </w:p>
    <w:p w14:paraId="6E3EDB3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и характеризовать существенные признаки объектов (явлений);</w:t>
      </w:r>
    </w:p>
    <w:p w14:paraId="7C6C05D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572A2DD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 учётом предложенной задачи выявлять закономерности и противоречия в рассматриваемых фактах, данных и наблюдениях; </w:t>
      </w:r>
    </w:p>
    <w:p w14:paraId="082CF49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предлагать критерии для выявления закономерностей и противоречий; </w:t>
      </w:r>
    </w:p>
    <w:p w14:paraId="3FAEE3E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дефициты информации, данных, необходимых для решения поставленной задачи;</w:t>
      </w:r>
    </w:p>
    <w:p w14:paraId="336AA3A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выявлять причинно-следственные связи при изучении явлений и процессов; </w:t>
      </w:r>
    </w:p>
    <w:p w14:paraId="1D1461F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1FEC14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548BEDF" w14:textId="20421001"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22CF25D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вопросы как исследовательский инструмент познания;</w:t>
      </w:r>
    </w:p>
    <w:p w14:paraId="7FEB5EC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39EEE0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свое мнение;</w:t>
      </w:r>
    </w:p>
    <w:p w14:paraId="031F3DC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91684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14:paraId="4559A6F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B66127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5DE36F1" w14:textId="26565023"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.8.3.3. У обучающегося будут сформированы умения работать с информацией как часть познавательных универсальных учебных действий:</w:t>
      </w:r>
    </w:p>
    <w:p w14:paraId="28EE96B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6419ACA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14:paraId="48021E6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455EA3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F06A5F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оценивать надежность информации по критериям, предложенным педагогическим работником или сформулированным самостоятельно; </w:t>
      </w:r>
    </w:p>
    <w:p w14:paraId="7D1A66E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эффективно запоминать и систематизировать информацию.</w:t>
      </w:r>
    </w:p>
    <w:p w14:paraId="78EA61C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системой познавательных универсальных учебных действий обеспечивает сформированность когнитивных навыков у обучающихся.</w:t>
      </w:r>
    </w:p>
    <w:p w14:paraId="52B6734D" w14:textId="3C5AEBD0"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.8.3.4. У обучающегося будут сформированы умения общения как часть коммуникативных универсальных учебных действий:</w:t>
      </w:r>
    </w:p>
    <w:p w14:paraId="3C72209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14:paraId="015A50D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выражать себя (свою точку зрения) в устных и письменных текстах; </w:t>
      </w:r>
    </w:p>
    <w:p w14:paraId="00DB790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EBFF61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55093D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F43F17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0C93976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публично представлять результаты выполненного опыта (эксперимента, исследования, проекта); </w:t>
      </w:r>
    </w:p>
    <w:p w14:paraId="1524529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D8039BA" w14:textId="08FFCFBD"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 xml:space="preserve">.8.3.5. У обучающегося будут сформированы умения совместной деятельности как часть коммуникативных универсальных учебных действий: </w:t>
      </w:r>
    </w:p>
    <w:p w14:paraId="2B335F2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6CD51E3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46F4609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обобщать мнения нескольких человек, проявлять готовность руководить, выполнять поручения, подчиняться; </w:t>
      </w:r>
    </w:p>
    <w:p w14:paraId="282B825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2834F20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235613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14:paraId="24DE513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FDDAE1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14:paraId="766BF09B" w14:textId="6099BBC5"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.8.3.6. У обучающегося будут сформированы умения самоорганизации как часть регулятивных универсальных учебных действий:</w:t>
      </w:r>
    </w:p>
    <w:p w14:paraId="25FA651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проблемы для решения в жизненных и учебных ситуациях;</w:t>
      </w:r>
    </w:p>
    <w:p w14:paraId="1205FEA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0B06FC7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610837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28FB64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выбор и брать ответственность за решение.</w:t>
      </w:r>
    </w:p>
    <w:p w14:paraId="3E50CA63" w14:textId="21E7B381"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.8.3.7. У обучающегося будут сформированы умения самоконтроля как часть регулятивных универсальных учебных действий:</w:t>
      </w:r>
    </w:p>
    <w:p w14:paraId="3C7116D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способами самоконтроля, самомотивации и рефлексии;</w:t>
      </w:r>
    </w:p>
    <w:p w14:paraId="598574D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давать оценку ситуации и предлагать план ее изменения;</w:t>
      </w:r>
    </w:p>
    <w:p w14:paraId="6FE0544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0C0E823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14:paraId="23A617A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35E71B5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соответствие результата цели и условиям.</w:t>
      </w:r>
    </w:p>
    <w:p w14:paraId="7E0FD999" w14:textId="5CE7CAFE"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.8.3.8. У обучающегося будут сформированы умения эмоционального интеллекта как часть регулятивных универсальных учебных действий:</w:t>
      </w:r>
    </w:p>
    <w:p w14:paraId="411BC75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называть и управлять собственными эмоциями и эмоциями других;</w:t>
      </w:r>
    </w:p>
    <w:p w14:paraId="61BBC2C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и анализировать причины эмоций;</w:t>
      </w:r>
    </w:p>
    <w:p w14:paraId="7B2D1D0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ставить себя на место другого человека, понимать мотивы и намерения другого;</w:t>
      </w:r>
    </w:p>
    <w:p w14:paraId="0CBF2DE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регулировать способ выражения эмоций.</w:t>
      </w:r>
    </w:p>
    <w:p w14:paraId="1D508562" w14:textId="0DD903D2"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.8.3.9. У обучающегося будут сформированы умения принимать себя и других как часть регулятивных универсальных учебных действий:</w:t>
      </w:r>
    </w:p>
    <w:p w14:paraId="3519B64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осознанно относиться к другому человеку, его мнению;</w:t>
      </w:r>
    </w:p>
    <w:p w14:paraId="3671913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признавать свое право на ошибку и такое же право другого;</w:t>
      </w:r>
    </w:p>
    <w:p w14:paraId="3DDBB36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принимать себя и других, не осуждая;</w:t>
      </w:r>
    </w:p>
    <w:p w14:paraId="307E75D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открытость себе и другим;</w:t>
      </w:r>
    </w:p>
    <w:p w14:paraId="7E7CC4B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невозможность контролировать все вокруг.</w:t>
      </w:r>
    </w:p>
    <w:p w14:paraId="1393EFC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D63A2C1" w14:textId="002C8768"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.8.4. Предметные результаты по второму иностранному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bookmarkStart w:id="17" w:name="_Toc103691828"/>
    </w:p>
    <w:p w14:paraId="626795AF" w14:textId="6A9F496C"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.8.4.1. Предметные результаты освоения программы по второму иностранному (французскому) языку к концу обучения в 5 классе.</w:t>
      </w:r>
      <w:bookmarkEnd w:id="17"/>
    </w:p>
    <w:p w14:paraId="3AE6570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Коммуникативные умения.</w:t>
      </w:r>
    </w:p>
    <w:p w14:paraId="31A59C6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основными видами речевой деятельности:</w:t>
      </w:r>
    </w:p>
    <w:p w14:paraId="396F0F9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говорение: </w:t>
      </w:r>
    </w:p>
    <w:p w14:paraId="74B5CF5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вести разные виды диалогов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3 реплик со стороны каждого собеседника); </w:t>
      </w:r>
    </w:p>
    <w:p w14:paraId="7DE06BB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разные виды монологических высказываний (описание, в том числе характеристика конкретного человека или литературного персонажа, повествование (сообщение)) с вербальными и (или) зрительными опорами в рамках тематического содержания речи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4 фразы);</w:t>
      </w:r>
    </w:p>
    <w:p w14:paraId="259111F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w:t>
      </w:r>
    </w:p>
    <w:p w14:paraId="496BEDE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 до 1 минуты); </w:t>
      </w:r>
    </w:p>
    <w:p w14:paraId="4C928C5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смысловое чтение:</w:t>
      </w:r>
    </w:p>
    <w:p w14:paraId="2D1E9BC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читать про себя и понимать несложные адаптированные аутентичные тексты, полностью построенные на изученном материале, с различной глубиной проникновения в их содержание в зависимости от поставленной коммуникативной задачи; читать текст с полным и детальным пониманием содержания, с пониманием запрашиваемой информации (объём текста (текстов) для чтения – до 150 слов); читать и понимать общее содержание текста, содержащего незначительный процент незнакомых лексических единиц;</w:t>
      </w:r>
    </w:p>
    <w:p w14:paraId="0A4B07A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письменная речь:</w:t>
      </w:r>
    </w:p>
    <w:p w14:paraId="7B71236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14:paraId="3E68E84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Языковые навыки и умения.</w:t>
      </w:r>
    </w:p>
    <w:p w14:paraId="59A5052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фонетическими навыками:</w:t>
      </w:r>
    </w:p>
    <w:p w14:paraId="2AC2821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различать на слух, без,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объёмом до 70 слов, </w:t>
      </w:r>
      <w:r w:rsidRPr="003B0063">
        <w:rPr>
          <w:rFonts w:ascii="Times New Roman" w:hAnsi="Times New Roman" w:cs="Times New Roman"/>
          <w:sz w:val="24"/>
          <w:szCs w:val="24"/>
        </w:rPr>
        <w:lastRenderedPageBreak/>
        <w:t>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030510D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орфографическими навыками:</w:t>
      </w:r>
    </w:p>
    <w:p w14:paraId="7464885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FD0135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7C83640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14:paraId="57A1FFF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образовывать родственные слова с использованием аффиксации: имена существительные при помощи суффиксов -er/-ère,-eur/-euse, -ien/-ienne, -ais/-aise, -ois/-oise, -erie, -ment, имена прилагательные при помощи суффиксов -eux/-euse, -ien/-ienne, -ais/-aise, -ois/-oise, числительные при помощи суффиксов -ier/-ière, -ième;</w:t>
      </w:r>
    </w:p>
    <w:p w14:paraId="7CE59E3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понимать особенности структуры простых и сложных предложений французского языка, различных коммуникативных типов предложений французского языка; </w:t>
      </w:r>
    </w:p>
    <w:p w14:paraId="0FF47F8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w:t>
      </w:r>
    </w:p>
    <w:p w14:paraId="31CC165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предложения с несколькими обстоятельствами, следующими в определённом порядке;</w:t>
      </w:r>
    </w:p>
    <w:p w14:paraId="7D829E7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сложносочинённые предложения с союзами: et, mais, ou;</w:t>
      </w:r>
    </w:p>
    <w:p w14:paraId="1706FDC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вопросительные предложения с местоимениями qui, que и наречиями où, quand, comment, combien, pourquoi;</w:t>
      </w:r>
    </w:p>
    <w:p w14:paraId="0243539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глаголы, имеющие особые формы в настоящем времени (présent), типа préférer, mener, jeter, appeler, commencer, manger, conjuguer;</w:t>
      </w:r>
    </w:p>
    <w:p w14:paraId="6BEB024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глаголы, спрягающиеся в сложных формах со вспомогательными глаголами avoir или être;</w:t>
      </w:r>
    </w:p>
    <w:p w14:paraId="31C334A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числительные 1–101.</w:t>
      </w:r>
    </w:p>
    <w:p w14:paraId="28C72FB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социокультурными знаниями и умениями:</w:t>
      </w:r>
    </w:p>
    <w:p w14:paraId="7C7DC1B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7F7E561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понимать и использовать в устной и письменной речи наиболее употребительную лексику, относящуюся к фоновой лексике страны (стран) изучаемого языка в рамках тематического содержания речи; </w:t>
      </w:r>
    </w:p>
    <w:p w14:paraId="2CB96F8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оформлять адрес, писать фамилии и имена (свои, родственников и друзей) на французском языке (в анкете, карточке-формуляре);</w:t>
      </w:r>
    </w:p>
    <w:p w14:paraId="60F81FF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14:paraId="29EE96E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представлять Россию и страну (страны) изучаемого языка.</w:t>
      </w:r>
    </w:p>
    <w:p w14:paraId="4120E04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компенсаторными умениями:</w:t>
      </w:r>
    </w:p>
    <w:p w14:paraId="2549105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общего содержания прочитанного (прослушанного) текста или для нахождения в тексте запрашиваемой информации;</w:t>
      </w:r>
    </w:p>
    <w:p w14:paraId="7F0569F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участвовать в несложных учебных проектах с использованием материалов на французском языке с применением мультимедийных средств обучения, соблюдая правила информационной безопасности при работе в Интернете.</w:t>
      </w:r>
    </w:p>
    <w:p w14:paraId="0DBF330D" w14:textId="0101A6B2"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.8.4.2. Предметные результаты освоения программы по второму иностранному (французскому) языку к концу обучения в 6 классе.</w:t>
      </w:r>
    </w:p>
    <w:p w14:paraId="7B16392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Коммуникативные умения.</w:t>
      </w:r>
    </w:p>
    <w:p w14:paraId="1E9CBA8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Владеть основными видами речевой деятельности: </w:t>
      </w:r>
    </w:p>
    <w:p w14:paraId="7DABDF9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говорение: </w:t>
      </w:r>
    </w:p>
    <w:p w14:paraId="45ACD5C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 </w:t>
      </w:r>
    </w:p>
    <w:p w14:paraId="1292294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14:paraId="0C47726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w:t>
      </w:r>
    </w:p>
    <w:p w14:paraId="2BFC7D7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 до 1 минуты);</w:t>
      </w:r>
    </w:p>
    <w:p w14:paraId="1065D98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смысловое чтение:</w:t>
      </w:r>
    </w:p>
    <w:p w14:paraId="2E56083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читать текст с полным и детальным пониманием содержания, с пониманием запрашиваемой информации (объём текста (текстов) для чтения – 160–180 слов), читать и понимать общее содержание текста, содержащего незначительный процент незнакомых лексических единиц;</w:t>
      </w:r>
    </w:p>
    <w:p w14:paraId="35855A4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письменная речь:</w:t>
      </w:r>
    </w:p>
    <w:p w14:paraId="57E62AA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писать короткие письма-поздравления с Днём рождения и другими праздниками, писать несложные электронные сообщения личного характера, соблюдая речевой этикет, принятый в стране (странах) изучаемого языка (объём сообщения – до 50 слов), заполнять анкеты и карточки-формуляры, сообщая о себе основные сведения, в соответствии с нормами, принятыми в стране (странах) изучаемого языка.</w:t>
      </w:r>
    </w:p>
    <w:p w14:paraId="33FEBA4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Языковые навыки и умения.</w:t>
      </w:r>
    </w:p>
    <w:p w14:paraId="4E3D3AC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фонетическими навыками:</w:t>
      </w:r>
    </w:p>
    <w:p w14:paraId="1E05410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A9CAE1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орфографическими навыками:</w:t>
      </w:r>
    </w:p>
    <w:p w14:paraId="77CF8E8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09CD47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400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B90F02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распознавать и употреблять в устной речи и письменном тексте: изученные синонимы, антонимы и интернациональные слова, различные средства связи для обеспечения логичности и целостности высказывания;</w:t>
      </w:r>
    </w:p>
    <w:p w14:paraId="125A67F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образовывать родственные слова с использованием аффиксации: имён существительных с помощью суффиксов -teur/-trice, -ain/-aine, -ette, -ique, -iste, -isme, -tion/-sion, -ture, имён прилагательных с помощью суффиксов -ain/- aine, -ique, -ant, -aire, -ible, -able, наречий с помощью суффикса –ment, глаголов с помощью префиксов re-/ré-, r-;</w:t>
      </w:r>
    </w:p>
    <w:p w14:paraId="3153D12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14:paraId="778C0EF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и письменной речи следующие правила практической грамматики французского языка:</w:t>
      </w:r>
    </w:p>
    <w:p w14:paraId="5326602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futur proche (ближайшее будущее время): повторение и активизация;</w:t>
      </w:r>
    </w:p>
    <w:p w14:paraId="0244D81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личные приглагольные местоимения в роли прямого дополнения (me, m’, te, t’, le, la l’, nous, vous, les);</w:t>
      </w:r>
    </w:p>
    <w:p w14:paraId="2622F59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личные приглагольные местоимения в роли косвенного дополнения (me, m’, te, t’, lui, nous, vous, leur);</w:t>
      </w:r>
    </w:p>
    <w:p w14:paraId="2633CE9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частичный артикль (du, de la, de l’);</w:t>
      </w:r>
    </w:p>
    <w:p w14:paraId="2C8A2F1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вопросительное предложение;</w:t>
      </w:r>
    </w:p>
    <w:p w14:paraId="4C3D0E7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употребление частичного артикля в устойчивых словосочетаниях с глаголом faire (faire du sport, faire de la musique и другие);</w:t>
      </w:r>
    </w:p>
    <w:p w14:paraId="5D61FE1E" w14:textId="77777777" w:rsidR="006F4571" w:rsidRPr="003B0063" w:rsidRDefault="006F4571"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род</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прилагательных</w:t>
      </w:r>
      <w:r w:rsidRPr="003B0063">
        <w:rPr>
          <w:rFonts w:ascii="Times New Roman" w:hAnsi="Times New Roman" w:cs="Times New Roman"/>
          <w:sz w:val="24"/>
          <w:szCs w:val="24"/>
          <w:lang w:val="en-US"/>
        </w:rPr>
        <w:t xml:space="preserve"> (gentil/gentille, intelligent/intelligente,/paresseux/paresseuse);</w:t>
      </w:r>
    </w:p>
    <w:p w14:paraId="135EB8E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некоторые случаи употребления местоимения en (замена существительного с предлогом de, замена существительного с частичным артиклем, замена существительного, которому предшествует количественное числительное);</w:t>
      </w:r>
    </w:p>
    <w:p w14:paraId="33E7BD3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образование, употребление imparfait (прошедшее время): для обозначения действия, длившегося в прошлом, без указания начала и окончания этого действия, для создания портретных характеристик, описаний природы (погоды), для обозначения действий привычных или повторяющихся в прошлом;</w:t>
      </w:r>
    </w:p>
    <w:p w14:paraId="5C52141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степени сравнения прилагательных (сравнительная и превосходная), особые формы степеней сравнения;</w:t>
      </w:r>
    </w:p>
    <w:p w14:paraId="53DA540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согласование времён изъявительного наклонения, косвенная речь (concordance des temps de l’indicatif, discours indirect), время действия главного предложения – настоящее;</w:t>
      </w:r>
    </w:p>
    <w:p w14:paraId="79D78DC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относительные местоимения qui и que (pronoms relatifs simples qui et que);</w:t>
      </w:r>
    </w:p>
    <w:p w14:paraId="5D66EC5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выделительные обороты C’est qui и C’est que (la mise en relief);</w:t>
      </w:r>
    </w:p>
    <w:p w14:paraId="50850EA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пассивная форма глагола (forme passive).</w:t>
      </w:r>
    </w:p>
    <w:p w14:paraId="1B9123F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социокультурными знаниями и умениями:</w:t>
      </w:r>
    </w:p>
    <w:p w14:paraId="2A1CC29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C63211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использовать в устной и письменной речи наиболее употребительную лексику, относящуюся к фоновой лексике страны (стран) изучаемого языка в рамках тематического содержания речи;</w:t>
      </w:r>
    </w:p>
    <w:p w14:paraId="71F8FBD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оформлять адрес, писать фамилии и имена (свои, родственников и друзей) на французском языке (в анкете, карточке-формуляре);</w:t>
      </w:r>
    </w:p>
    <w:p w14:paraId="77E35A4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14:paraId="680C101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представлять Россию и страну (страны) изучаемого языка.</w:t>
      </w:r>
    </w:p>
    <w:p w14:paraId="31D3282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компенсаторными умениями:</w:t>
      </w:r>
    </w:p>
    <w:p w14:paraId="0CB7AD5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общего содержания прочитанного (прослушанного) текста или для нахождения в тексте запрашиваемой информации.</w:t>
      </w:r>
    </w:p>
    <w:p w14:paraId="7D82C32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Участвовать в несложных учебных проектах с использованием материалов на французском языке с применением мультимедийных средств обучения, соблюдая правила информационной безопасности при работе в Интернете.</w:t>
      </w:r>
    </w:p>
    <w:p w14:paraId="1C852DA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14:paraId="3C35E10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A0760B9" w14:textId="4F6BDF79"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.8.4.3. Предметные результаты освоения программы по второму иностранному (французскому) языку к концу обучения в 7 классе.</w:t>
      </w:r>
    </w:p>
    <w:p w14:paraId="0816917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Коммуникативные умения.</w:t>
      </w:r>
    </w:p>
    <w:p w14:paraId="64D7709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основными видами речевой деятельности:</w:t>
      </w:r>
    </w:p>
    <w:p w14:paraId="38078CC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говорение:</w:t>
      </w:r>
    </w:p>
    <w:p w14:paraId="14B0770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14:paraId="50D3EF8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разные виды монологических высказываний: описание предмета или человека, в том числе портрет-характеристика конкретного человека или литературного персонажа),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общее содержание прочитанного текста с вербальными и (или) зрительными опорами (объём – 7 фраз); кратко излагать результаты выполненной проектной работы (объём – до 7 фраз);</w:t>
      </w:r>
    </w:p>
    <w:p w14:paraId="6D983A7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w:t>
      </w:r>
    </w:p>
    <w:p w14:paraId="0409060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 до 1 минуты);</w:t>
      </w:r>
    </w:p>
    <w:p w14:paraId="6939505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смысловое чтение:</w:t>
      </w:r>
    </w:p>
    <w:p w14:paraId="56CB5DD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общего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 </w:t>
      </w:r>
    </w:p>
    <w:p w14:paraId="52DAD05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письменная речь:</w:t>
      </w:r>
    </w:p>
    <w:p w14:paraId="2F77D3B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 (объём высказывания – до 75 слов).</w:t>
      </w:r>
    </w:p>
    <w:p w14:paraId="230267E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Языковые навыки и умения.</w:t>
      </w:r>
    </w:p>
    <w:p w14:paraId="2E58E0E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фонетическими навыками:</w:t>
      </w:r>
    </w:p>
    <w:p w14:paraId="22B8216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0CE579E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владеть орфографическими навыками:</w:t>
      </w:r>
    </w:p>
    <w:p w14:paraId="5A83645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писать выученные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 общение личного характера;</w:t>
      </w:r>
    </w:p>
    <w:p w14:paraId="7DAC74D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 </w:t>
      </w:r>
    </w:p>
    <w:p w14:paraId="5C0BD1F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речи и письменном тексте: изученные многозначные лексические единицы, синонимы, антонимы, наиболее частотные фразовые глаголы, различные средства связи для обеспечения логичности и целостности высказывания (d’abord, ensuite, encore, donc и другие);</w:t>
      </w:r>
    </w:p>
    <w:p w14:paraId="4C82096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образовывать родственные слова с использованием аффиксации: имён прилагательных с помощью суффиксов -al/-ale, глаголов, имён существительных, имён прилагательных и наречий с помощью отрицательных префиксов -in/im-, dé-/dés-;</w:t>
      </w:r>
    </w:p>
    <w:p w14:paraId="33AFA21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образовывать сложные существительные путём словосложения:</w:t>
      </w:r>
    </w:p>
    <w:p w14:paraId="73EB096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существительное + существительное (télécarte);</w:t>
      </w:r>
    </w:p>
    <w:p w14:paraId="1AD395B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существительное + предлог + существительное (sac-à-dos);</w:t>
      </w:r>
    </w:p>
    <w:p w14:paraId="422398C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прилагательное + существительное (cybercafé);</w:t>
      </w:r>
    </w:p>
    <w:p w14:paraId="6AA8B11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 + местоимение (rendez-vous);</w:t>
      </w:r>
    </w:p>
    <w:p w14:paraId="649F361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 + существительное (passe-temps);</w:t>
      </w:r>
    </w:p>
    <w:p w14:paraId="4AEB160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предлог + существительное (sous-sol);</w:t>
      </w:r>
    </w:p>
    <w:p w14:paraId="37B8E62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французского языка;</w:t>
      </w:r>
    </w:p>
    <w:p w14:paraId="4B63522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речи и письменном тексте:</w:t>
      </w:r>
    </w:p>
    <w:p w14:paraId="3C54253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plus-que-parfait (предпрошедшее время);</w:t>
      </w:r>
    </w:p>
    <w:p w14:paraId="0323C66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futur simple (будущее простое время);</w:t>
      </w:r>
    </w:p>
    <w:p w14:paraId="0E7E6191" w14:textId="77777777" w:rsidR="006F4571" w:rsidRPr="003B0063" w:rsidRDefault="006F4571"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согласование</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времён</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в</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косвенной</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речи</w:t>
      </w:r>
      <w:r w:rsidRPr="003B0063">
        <w:rPr>
          <w:rFonts w:ascii="Times New Roman" w:hAnsi="Times New Roman" w:cs="Times New Roman"/>
          <w:sz w:val="24"/>
          <w:szCs w:val="24"/>
          <w:lang w:val="en-US"/>
        </w:rPr>
        <w:t xml:space="preserve"> (concordance des temps dans le discours indirect);</w:t>
      </w:r>
    </w:p>
    <w:p w14:paraId="2171A17E" w14:textId="77777777" w:rsidR="006F4571" w:rsidRPr="003B0063" w:rsidRDefault="006F4571"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неопределённое</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местоимение</w:t>
      </w:r>
      <w:r w:rsidRPr="003B0063">
        <w:rPr>
          <w:rFonts w:ascii="Times New Roman" w:hAnsi="Times New Roman" w:cs="Times New Roman"/>
          <w:sz w:val="24"/>
          <w:szCs w:val="24"/>
          <w:lang w:val="en-US"/>
        </w:rPr>
        <w:t xml:space="preserve"> tout;</w:t>
      </w:r>
    </w:p>
    <w:p w14:paraId="1F4D1087" w14:textId="77777777" w:rsidR="006F4571" w:rsidRPr="003B0063" w:rsidRDefault="006F4571" w:rsidP="0063452C">
      <w:pPr>
        <w:spacing w:line="240" w:lineRule="auto"/>
        <w:contextualSpacing/>
        <w:jc w:val="both"/>
        <w:rPr>
          <w:rFonts w:ascii="Times New Roman" w:hAnsi="Times New Roman" w:cs="Times New Roman"/>
          <w:sz w:val="24"/>
          <w:szCs w:val="24"/>
          <w:lang w:val="en-US"/>
        </w:rPr>
      </w:pPr>
      <w:r w:rsidRPr="003B0063">
        <w:rPr>
          <w:rFonts w:ascii="Times New Roman" w:hAnsi="Times New Roman" w:cs="Times New Roman"/>
          <w:sz w:val="24"/>
          <w:szCs w:val="24"/>
        </w:rPr>
        <w:t>согласование</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глагольных</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времён</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при</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косвенном</w:t>
      </w:r>
      <w:r w:rsidRPr="003B0063">
        <w:rPr>
          <w:rFonts w:ascii="Times New Roman" w:hAnsi="Times New Roman" w:cs="Times New Roman"/>
          <w:sz w:val="24"/>
          <w:szCs w:val="24"/>
          <w:lang w:val="en-US"/>
        </w:rPr>
        <w:t xml:space="preserve"> </w:t>
      </w:r>
      <w:r w:rsidRPr="003B0063">
        <w:rPr>
          <w:rFonts w:ascii="Times New Roman" w:hAnsi="Times New Roman" w:cs="Times New Roman"/>
          <w:sz w:val="24"/>
          <w:szCs w:val="24"/>
        </w:rPr>
        <w:t>вопросе</w:t>
      </w:r>
      <w:r w:rsidRPr="003B0063">
        <w:rPr>
          <w:rFonts w:ascii="Times New Roman" w:hAnsi="Times New Roman" w:cs="Times New Roman"/>
          <w:sz w:val="24"/>
          <w:szCs w:val="24"/>
          <w:lang w:val="en-US"/>
        </w:rPr>
        <w:t xml:space="preserve"> (concordance des temps dans l’interrogation indirecte);</w:t>
      </w:r>
    </w:p>
    <w:p w14:paraId="6A7FD5E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глагольные времена после si условного и после si, вводящего косвенную речь (emploi des temps après si);</w:t>
      </w:r>
    </w:p>
    <w:p w14:paraId="453D9DA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предлог «de» после слов и выражений, обозначающих количество;</w:t>
      </w:r>
    </w:p>
    <w:p w14:paraId="67D5622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местоимение «en»;</w:t>
      </w:r>
    </w:p>
    <w:p w14:paraId="00249B7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деепричастие несовершенного вида (gérondif);</w:t>
      </w:r>
    </w:p>
    <w:p w14:paraId="176CD76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прошедшее законченное время (passé simple);</w:t>
      </w:r>
    </w:p>
    <w:p w14:paraId="45908CF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социокультурными знаниями и умениями:</w:t>
      </w:r>
    </w:p>
    <w:p w14:paraId="557BF1C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0EF7C88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 (стран) изучаемого языка; кратко представлять Россию и страну (страны) изучаемого языка;</w:t>
      </w:r>
    </w:p>
    <w:p w14:paraId="52D5677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компенсаторными умениями:</w:t>
      </w:r>
    </w:p>
    <w:p w14:paraId="5FF0354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D398D5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участвовать в несложных учебных проектах с использованием материалов на французском языке с применением мультимедийных средств, соблюдая правила информационной безопасности при работе в Интернете;</w:t>
      </w:r>
    </w:p>
    <w:p w14:paraId="43F0D9B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14:paraId="09DD0C6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14:paraId="0031E43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50C3A05" w14:textId="0BDBB8D5"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.8.4.4. Предметные результаты освоения программы по второму иностранному (французскому) языку к концу обучения в 8 классе.</w:t>
      </w:r>
    </w:p>
    <w:p w14:paraId="111A7BD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Коммуникативные умения.</w:t>
      </w:r>
    </w:p>
    <w:p w14:paraId="400E3E9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основными видами речевой деятельности:</w:t>
      </w:r>
    </w:p>
    <w:p w14:paraId="7D83A4B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говорение:</w:t>
      </w:r>
    </w:p>
    <w:p w14:paraId="3E53C51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2EBC184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14:paraId="00FC6CB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w:t>
      </w:r>
    </w:p>
    <w:p w14:paraId="6EE31A7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общего содержания, с пониманием нужной (интересующей, запрашиваемой) информации (время звучания текста (текстов) для аудирования – до 1,5 минут);</w:t>
      </w:r>
    </w:p>
    <w:p w14:paraId="197B48B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смысловое чтение:</w:t>
      </w:r>
    </w:p>
    <w:p w14:paraId="29A1285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общего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14:paraId="26954A4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письменная речь:</w:t>
      </w:r>
    </w:p>
    <w:p w14:paraId="484E5F6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писать несложные электронные сообщения личного характера, соблюдая речевой этикет, принятый в стране (странах) изучаемого языка (объём сообщения – до 80 слов), заполнять анкеты и карточки-формуляры, сообщая о себе основные сведения, в соответствии с нормами, принятыми в стране (странах) изучаемого языка, создавать небольшое письменное высказывание с использованием вопросов, ключевых слов, таблицы (объём высказывания – до 80 слов).</w:t>
      </w:r>
    </w:p>
    <w:p w14:paraId="01ADD5D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Языковые навыки и умения.</w:t>
      </w:r>
    </w:p>
    <w:p w14:paraId="04F09B0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фонетическими навыками:</w:t>
      </w:r>
    </w:p>
    <w:p w14:paraId="1D77344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w:t>
      </w:r>
      <w:r w:rsidRPr="003B0063">
        <w:rPr>
          <w:rFonts w:ascii="Times New Roman" w:hAnsi="Times New Roman" w:cs="Times New Roman"/>
          <w:sz w:val="24"/>
          <w:szCs w:val="24"/>
        </w:rPr>
        <w:lastRenderedPageBreak/>
        <w:t>соответствующей интонацией, демонстрирующей понимание текста, читать новые слова согласно основным правилам чтения;</w:t>
      </w:r>
    </w:p>
    <w:p w14:paraId="011E74F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орфографическими навыками:</w:t>
      </w:r>
    </w:p>
    <w:p w14:paraId="087ABE4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писать выученные слова;</w:t>
      </w:r>
    </w:p>
    <w:p w14:paraId="67E27A0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66F5BA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291B964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речи и письменном тексте:</w:t>
      </w:r>
    </w:p>
    <w:p w14:paraId="226099E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изученные многозначные лексические единицы, синонимы, антонимы, наиболее частотные фразовые глаголы, сокращения и аббревиатуры;</w:t>
      </w:r>
    </w:p>
    <w:p w14:paraId="6EFDF02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различные средства связи для обеспечения логичности и целостности высказывания (premièrement, deuxièmement, au début, à la fin, puis, alors и другие);</w:t>
      </w:r>
    </w:p>
    <w:p w14:paraId="1EF357A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образовывать родственные слова с использованием аффиксации: глаголы при помощи префикса pré-, имена существительные при помощи суффиксов -oir/-oire, -té, -ude, -aison, -ure, -ise, имена прилагательные при помощи суффиксов -el/-elle, -ile, -il/-ille, -eau/-elle, -aire, -atif/-ative;</w:t>
      </w:r>
    </w:p>
    <w:p w14:paraId="78762D6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14:paraId="68B9C2A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речи и письменном тексте:</w:t>
      </w:r>
    </w:p>
    <w:p w14:paraId="396D7DE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настоящее время условного наклонения (conditionnel présent);</w:t>
      </w:r>
    </w:p>
    <w:p w14:paraId="3882C1D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употребление conditionnel présent в независимом предложении для выражения вежливой просьбы, желаемого или предполагаемого действия;</w:t>
      </w:r>
    </w:p>
    <w:p w14:paraId="0B53D35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будущее в прошедшем (futur dans le passé);</w:t>
      </w:r>
    </w:p>
    <w:p w14:paraId="29DF6FD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употребление предлога «de» после слов и выражений, обозначающих количество;</w:t>
      </w:r>
    </w:p>
    <w:p w14:paraId="7BD296F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употребление местоимения «en»;</w:t>
      </w:r>
    </w:p>
    <w:p w14:paraId="58F7933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повелительное наклонение (impératif);</w:t>
      </w:r>
    </w:p>
    <w:p w14:paraId="2CD6C7F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причастие прошедшего времени (participe passé), согласование причастия прошедшего времени (accord du participe passé); participe passé в сложных временах, participe passé в пассивном залоге, participe passé в роли причастия и прилагательного; </w:t>
      </w:r>
    </w:p>
    <w:p w14:paraId="46C34B8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указательное местоимение ce/ça/cela;</w:t>
      </w:r>
    </w:p>
    <w:p w14:paraId="4D34E48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одновременное употребление местоимений (прямого и косвенного) во французском предложении (pronoms personnels doubles);</w:t>
      </w:r>
    </w:p>
    <w:p w14:paraId="013056F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согласование времен изъявительного наклонения (concordance des temps de l’Indicatif).</w:t>
      </w:r>
    </w:p>
    <w:p w14:paraId="368499C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социокультурными знаниями и умениями:</w:t>
      </w:r>
    </w:p>
    <w:p w14:paraId="180CE1B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413B9D5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2710027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2C3BBD1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AD0F83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рассматривать несколько вариантов решения коммуникативной задачи в продуктивных видах речевой деятельности (говорении и письменной речи);</w:t>
      </w:r>
    </w:p>
    <w:p w14:paraId="0DD0057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участвовать в несложных учебных проектах с использованием материалов на французском языке с применением мультимедийных средств обучения, соблюдая правила информационной безопасности при работе в Интернете;</w:t>
      </w:r>
    </w:p>
    <w:p w14:paraId="006D8C42"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14:paraId="05AA690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достигать взаимопонимания и взаимодействия в процессе устного и письменного общения с носителями иностранного языка, людьми другой культуры;</w:t>
      </w:r>
    </w:p>
    <w:p w14:paraId="758C6CC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73663A6" w14:textId="33FF583D" w:rsidR="006F4571" w:rsidRPr="003B0063" w:rsidRDefault="00DD51B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2.1.6</w:t>
      </w:r>
      <w:r w:rsidR="006F4571" w:rsidRPr="003B0063">
        <w:rPr>
          <w:rFonts w:ascii="Times New Roman" w:hAnsi="Times New Roman" w:cs="Times New Roman"/>
          <w:sz w:val="24"/>
          <w:szCs w:val="24"/>
        </w:rPr>
        <w:t>.8.4.5. Предметные результаты освоения программы по второму иностранному (французскому) языку к концу обучения в 9 классе.</w:t>
      </w:r>
    </w:p>
    <w:p w14:paraId="6C999ED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Коммуникативные умения.</w:t>
      </w:r>
    </w:p>
    <w:p w14:paraId="5C7049A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основными видами речевой деятельности:</w:t>
      </w:r>
    </w:p>
    <w:p w14:paraId="5AC706C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говорение:</w:t>
      </w:r>
    </w:p>
    <w:p w14:paraId="205AE79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14:paraId="5A735EA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аудирование:</w:t>
      </w:r>
    </w:p>
    <w:p w14:paraId="1702FB7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14:paraId="6876EDE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смысловое чтение:</w:t>
      </w:r>
    </w:p>
    <w:p w14:paraId="3591D50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 сплошные тексты (таблицы, диаграммы) и понимать представленную в них информацию;</w:t>
      </w:r>
    </w:p>
    <w:p w14:paraId="36A5DE5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письменная речь:</w:t>
      </w:r>
    </w:p>
    <w:p w14:paraId="144F419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90–100 слов).</w:t>
      </w:r>
    </w:p>
    <w:p w14:paraId="3F94081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Языковые навыки и умения.</w:t>
      </w:r>
    </w:p>
    <w:p w14:paraId="2D07F43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Владеть фонетическими навыками:</w:t>
      </w:r>
    </w:p>
    <w:p w14:paraId="25318860"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784997E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орфографическими навыками:</w:t>
      </w:r>
    </w:p>
    <w:p w14:paraId="3A55484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4C2405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2AB85F"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речи и письменном тексте: изученные многозначные лексические единицы, синонимы, антонимы, наиболее частотные фразовые глаголы, сокращения и аббревиатуры, различные средства связи для обеспечения логичности и целостности высказывания;</w:t>
      </w:r>
    </w:p>
    <w:p w14:paraId="10EFF70C"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образовывать родственные слова с использованием аффиксации: глаголы при помощи префиксов dé-, dis-, имена существительные, имена прилагательные и наречия при помощи отрицательного префикса mé-, имена существительные при помощи суффиксов -ence/-ance,-esse, -ure, -issement, -age, -issage, наречия при помощи суффиксов -emment/-amment;</w:t>
      </w:r>
    </w:p>
    <w:p w14:paraId="60E5355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французского языка;</w:t>
      </w:r>
    </w:p>
    <w:p w14:paraId="543D1EDB"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употреблять в устной речи и письменном тексте:</w:t>
      </w:r>
    </w:p>
    <w:p w14:paraId="47D58AE1"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сложноподчинённые предложения с придаточными определительными (dont, où), следствия (ainsi), цели (pour que);</w:t>
      </w:r>
    </w:p>
    <w:p w14:paraId="663DB2FA"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глаголы в форме будущего времени в прошедшем (le futur dans le passé);</w:t>
      </w:r>
    </w:p>
    <w:p w14:paraId="68080778"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правила согласования времён в рамках сложного предложения в плане настоящего и прошлого;</w:t>
      </w:r>
    </w:p>
    <w:p w14:paraId="171380F4"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формы сослагательного наклонения subjonctif présent регулярных и нерегулярных глаголов;</w:t>
      </w:r>
    </w:p>
    <w:p w14:paraId="6246DBD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деепричастия (gérondif);</w:t>
      </w:r>
    </w:p>
    <w:p w14:paraId="536DBB9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простые относительные местоимения dont, où;</w:t>
      </w:r>
    </w:p>
    <w:p w14:paraId="33C1CDC5"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числительные для обозначения больших чисел (до 1 000 000 000);</w:t>
      </w:r>
    </w:p>
    <w:p w14:paraId="2CFFD077"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социокультурными знаниями и умениями:</w:t>
      </w:r>
    </w:p>
    <w:p w14:paraId="6CED2D2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61EA661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элементарные представления о различных вариантах французского языка;</w:t>
      </w:r>
    </w:p>
    <w:p w14:paraId="785C8036"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0FAF865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BC2633E"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рассматривать несколько вариантов решения коммуникативной задачи в продуктивных видах речевой деятельности (говорении и письменной речи);</w:t>
      </w:r>
    </w:p>
    <w:p w14:paraId="4B6629F9"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участвовать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Интернете;</w:t>
      </w:r>
    </w:p>
    <w:p w14:paraId="2965173D"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14:paraId="26395A93" w14:textId="77777777" w:rsidR="006F4571"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14:paraId="261E7AB5" w14:textId="77777777" w:rsidR="001B7AEA" w:rsidRPr="003B0063" w:rsidRDefault="006F45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9DF7346" w14:textId="77777777" w:rsidR="00293EC6" w:rsidRPr="003B0063" w:rsidRDefault="00293EC6" w:rsidP="0063452C">
      <w:pPr>
        <w:spacing w:line="240" w:lineRule="auto"/>
        <w:contextualSpacing/>
        <w:jc w:val="both"/>
        <w:rPr>
          <w:rFonts w:ascii="Times New Roman" w:hAnsi="Times New Roman" w:cs="Times New Roman"/>
          <w:b/>
          <w:sz w:val="24"/>
          <w:szCs w:val="24"/>
        </w:rPr>
      </w:pPr>
    </w:p>
    <w:p w14:paraId="1866436D" w14:textId="7A5630D7"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sz w:val="24"/>
          <w:szCs w:val="24"/>
        </w:rPr>
        <w:t xml:space="preserve">2.1.7. </w:t>
      </w:r>
      <w:r w:rsidR="00CB21C7" w:rsidRPr="003B0063">
        <w:rPr>
          <w:rFonts w:ascii="Times New Roman" w:hAnsi="Times New Roman" w:cs="Times New Roman"/>
          <w:b/>
          <w:sz w:val="24"/>
          <w:szCs w:val="24"/>
        </w:rPr>
        <w:t>Р</w:t>
      </w:r>
      <w:r w:rsidR="00751A8D" w:rsidRPr="003B0063">
        <w:rPr>
          <w:rFonts w:ascii="Times New Roman" w:hAnsi="Times New Roman" w:cs="Times New Roman"/>
          <w:b/>
          <w:sz w:val="24"/>
          <w:szCs w:val="24"/>
        </w:rPr>
        <w:t xml:space="preserve">абочая программа по учебному предмету «Математика» (базовый уровень). </w:t>
      </w:r>
    </w:p>
    <w:p w14:paraId="26356B77" w14:textId="60BAB833" w:rsidR="00751A8D" w:rsidRPr="003B0063" w:rsidRDefault="00CB21C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w:t>
      </w:r>
      <w:r w:rsidR="00751A8D" w:rsidRPr="003B0063">
        <w:rPr>
          <w:rFonts w:ascii="Times New Roman" w:hAnsi="Times New Roman" w:cs="Times New Roman"/>
          <w:sz w:val="24"/>
          <w:szCs w:val="24"/>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6A6876EA" w14:textId="674DA449"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2.1.7.1. </w:t>
      </w:r>
      <w:r w:rsidR="00751A8D" w:rsidRPr="003B0063">
        <w:rPr>
          <w:rFonts w:ascii="Times New Roman" w:hAnsi="Times New Roman" w:cs="Times New Roman"/>
          <w:sz w:val="24"/>
          <w:szCs w:val="24"/>
        </w:rPr>
        <w:t>Пояснительная записка.</w:t>
      </w:r>
    </w:p>
    <w:bookmarkEnd w:id="13"/>
    <w:p w14:paraId="44A6E22C" w14:textId="348AFE54"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2.1.7.1.1. </w:t>
      </w:r>
      <w:r w:rsidR="00751A8D" w:rsidRPr="003B0063">
        <w:rPr>
          <w:rFonts w:ascii="Times New Roman" w:hAnsi="Times New Roman" w:cs="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513F92CA" w14:textId="77973E02"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2.1.7.1.2. </w:t>
      </w:r>
      <w:r w:rsidR="00751A8D" w:rsidRPr="003B0063">
        <w:rPr>
          <w:rFonts w:ascii="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EEF434D" w14:textId="71E09A02"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2.1.7.1.3. </w:t>
      </w:r>
      <w:r w:rsidR="00751A8D" w:rsidRPr="003B0063">
        <w:rPr>
          <w:rFonts w:ascii="Times New Roman" w:hAnsi="Times New Roman" w:cs="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0BF59461" w14:textId="36E98F41"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2.1.7.1.4. </w:t>
      </w:r>
      <w:r w:rsidR="00751A8D" w:rsidRPr="003B0063">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6749F194" w14:textId="137261B2"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2.1.7.1.5. </w:t>
      </w:r>
      <w:r w:rsidR="00751A8D" w:rsidRPr="003B0063">
        <w:rPr>
          <w:rFonts w:ascii="Times New Roman" w:hAnsi="Times New Roman" w:cs="Times New Roman"/>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1AC59847" w14:textId="4D9F693B"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2.1.7.1.6. </w:t>
      </w:r>
      <w:r w:rsidR="00751A8D" w:rsidRPr="003B0063">
        <w:rPr>
          <w:rFonts w:ascii="Times New Roman" w:hAnsi="Times New Roman" w:cs="Times New Roman"/>
          <w:sz w:val="24"/>
          <w:szCs w:val="24"/>
        </w:rPr>
        <w:t xml:space="preserve">Приоритетными целями обучения математике в 5–9 классах являются: </w:t>
      </w:r>
    </w:p>
    <w:p w14:paraId="296FA9A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3BCBEE3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197E949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2816375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7552AEA" w14:textId="7F902DD7"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2.1.7.1.7. </w:t>
      </w:r>
      <w:r w:rsidR="00751A8D" w:rsidRPr="003B0063">
        <w:rPr>
          <w:rFonts w:ascii="Times New Roman" w:hAnsi="Times New Roman" w:cs="Times New Roman"/>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195C42F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3814C82" w14:textId="39306FF1"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2.1.7.1.8. </w:t>
      </w:r>
      <w:r w:rsidR="00751A8D" w:rsidRPr="003B0063">
        <w:rPr>
          <w:rFonts w:ascii="Times New Roman" w:hAnsi="Times New Roman"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1260BDBE" w14:textId="2658FDBB"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2.1.7.1.9. </w:t>
      </w:r>
      <w:r w:rsidR="00751A8D" w:rsidRPr="003B0063">
        <w:rPr>
          <w:rFonts w:ascii="Times New Roman" w:hAnsi="Times New Roman" w:cs="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245BE370" w14:textId="7FA17A23"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2.1.7.2. </w:t>
      </w:r>
      <w:r w:rsidR="00751A8D" w:rsidRPr="003B0063">
        <w:rPr>
          <w:rFonts w:ascii="Times New Roman" w:hAnsi="Times New Roman" w:cs="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7431091D" w14:textId="05E150E0"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2.1.7.2.1. </w:t>
      </w:r>
      <w:r w:rsidR="00751A8D" w:rsidRPr="003B0063">
        <w:rPr>
          <w:rFonts w:ascii="Times New Roman" w:hAnsi="Times New Roman" w:cs="Times New Roman"/>
          <w:sz w:val="24"/>
          <w:szCs w:val="24"/>
        </w:rPr>
        <w:t>Личностные результаты освоения программы по математике характеризуются:</w:t>
      </w:r>
    </w:p>
    <w:p w14:paraId="18379E0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патриотическое воспитание:</w:t>
      </w:r>
    </w:p>
    <w:p w14:paraId="28B6ACE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031376B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гражданское и духовно-нравственное воспитание:</w:t>
      </w:r>
    </w:p>
    <w:p w14:paraId="1CBDA2F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3222CEA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3) трудовое воспитание:</w:t>
      </w:r>
    </w:p>
    <w:p w14:paraId="7C5FC2F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00C7BB8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эстетическое воспитание:</w:t>
      </w:r>
    </w:p>
    <w:p w14:paraId="0971E14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0DBC28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ценности научного познания:</w:t>
      </w:r>
    </w:p>
    <w:p w14:paraId="39C2655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71B65D9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14:paraId="7C3189C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137E7C9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экологическое воспитание:</w:t>
      </w:r>
    </w:p>
    <w:p w14:paraId="767D9D3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C053F5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адаптация к изменяющимся условиям социальной и природной среды:</w:t>
      </w:r>
    </w:p>
    <w:p w14:paraId="005AD57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37BC750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53E1460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447AE1F" w14:textId="7EFD7BB8"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2.1.7.2.2. </w:t>
      </w:r>
      <w:r w:rsidR="00751A8D" w:rsidRPr="003B0063">
        <w:rPr>
          <w:rFonts w:ascii="Times New Roman" w:hAnsi="Times New Roman" w:cs="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4CEF843F" w14:textId="523628CB"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2.1.7.2.3. </w:t>
      </w:r>
      <w:r w:rsidR="00751A8D" w:rsidRPr="003B0063">
        <w:rPr>
          <w:rFonts w:ascii="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1BB14C71" w14:textId="3B2A7250"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2.1.7.2.4. </w:t>
      </w:r>
      <w:r w:rsidR="00751A8D" w:rsidRPr="003B0063">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7BCE3F9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269D0E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воспринимать, формулировать и преобразовывать суждения: утвердительные и отрицательные, единичные, частные и общие, условные;</w:t>
      </w:r>
    </w:p>
    <w:p w14:paraId="20801A5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6D7F4F1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14:paraId="4809731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2D90A4C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10D3577" w14:textId="2C0B2589"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2.1.7.2.5. </w:t>
      </w:r>
      <w:r w:rsidR="00751A8D" w:rsidRPr="003B0063">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12C8D64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3DD1E0B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37A60A9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77F2363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14:paraId="22162476" w14:textId="67F7CC00"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2.1.7.2.6. </w:t>
      </w:r>
      <w:r w:rsidR="00751A8D" w:rsidRPr="003B0063">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14:paraId="468185E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14:paraId="71FBC4B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14:paraId="62B7793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33B2759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14:paraId="60553129" w14:textId="4CE14345"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2.1.7.2.7. </w:t>
      </w:r>
      <w:r w:rsidR="00751A8D" w:rsidRPr="003B0063">
        <w:rPr>
          <w:rFonts w:ascii="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14:paraId="3F4BEAE7" w14:textId="1F1785F9"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2.1.7.2.8. </w:t>
      </w:r>
      <w:r w:rsidR="00751A8D" w:rsidRPr="003B0063">
        <w:rPr>
          <w:rFonts w:ascii="Times New Roman" w:hAnsi="Times New Roman" w:cs="Times New Roman"/>
          <w:sz w:val="24"/>
          <w:szCs w:val="24"/>
        </w:rPr>
        <w:t>У обучающегося будут сформированы умения общения как часть универсальных коммуникативных учебных действий:</w:t>
      </w:r>
    </w:p>
    <w:p w14:paraId="5E7F872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5D7161F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1C96A9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70C40B0" w14:textId="2D9600D8"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2.1.7.2.9. </w:t>
      </w:r>
      <w:r w:rsidR="00751A8D" w:rsidRPr="003B0063">
        <w:rPr>
          <w:rFonts w:ascii="Times New Roman" w:hAnsi="Times New Roman" w:cs="Times New Roman"/>
          <w:sz w:val="24"/>
          <w:szCs w:val="24"/>
        </w:rPr>
        <w:t>У обучающегося будут сформированы умения сотрудничества как часть универсальных коммуникативных учебных действий:</w:t>
      </w:r>
    </w:p>
    <w:p w14:paraId="7C1A5B2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понимать и использовать преимущества командной и индивидуальной работы при решении учебных математических задач; </w:t>
      </w:r>
    </w:p>
    <w:p w14:paraId="1A26EDD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627FE7E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FF0D16D" w14:textId="52EEEFAA"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2.1.7.2.10. </w:t>
      </w:r>
      <w:r w:rsidR="00751A8D" w:rsidRPr="003B0063">
        <w:rPr>
          <w:rFonts w:ascii="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14:paraId="349F1F23" w14:textId="3E368B4E"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2.1.7.2.11. </w:t>
      </w:r>
      <w:r w:rsidR="00751A8D" w:rsidRPr="003B0063">
        <w:rPr>
          <w:rFonts w:ascii="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14:paraId="577A41B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83774E1" w14:textId="130DBDA7"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2.1.7.2.12. </w:t>
      </w:r>
      <w:r w:rsidR="00751A8D" w:rsidRPr="003B0063">
        <w:rPr>
          <w:rFonts w:ascii="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14:paraId="528B911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14:paraId="4F49DF6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600CF15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6B92D4BE" w14:textId="527D869F" w:rsidR="00751A8D" w:rsidRPr="003B0063" w:rsidRDefault="00805B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2.1.7.2.13. </w:t>
      </w:r>
      <w:r w:rsidR="00751A8D" w:rsidRPr="003B0063">
        <w:rPr>
          <w:rFonts w:ascii="Times New Roman" w:hAnsi="Times New Roman" w:cs="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7AF863D2" w14:textId="19FFE3F8" w:rsidR="00751A8D" w:rsidRPr="003B0063" w:rsidRDefault="00B51686" w:rsidP="0063452C">
      <w:pPr>
        <w:spacing w:line="240" w:lineRule="auto"/>
        <w:contextualSpacing/>
        <w:jc w:val="both"/>
        <w:rPr>
          <w:rFonts w:ascii="Times New Roman" w:hAnsi="Times New Roman" w:cs="Times New Roman"/>
          <w:b/>
          <w:sz w:val="24"/>
          <w:szCs w:val="24"/>
        </w:rPr>
      </w:pPr>
      <w:bookmarkStart w:id="18" w:name="_Toc124426190"/>
      <w:r w:rsidRPr="003B0063">
        <w:rPr>
          <w:rFonts w:ascii="Times New Roman" w:hAnsi="Times New Roman" w:cs="Times New Roman"/>
          <w:b/>
          <w:sz w:val="24"/>
          <w:szCs w:val="24"/>
        </w:rPr>
        <w:t xml:space="preserve">2.1.7.3.1. </w:t>
      </w:r>
      <w:r w:rsidR="00CB21C7" w:rsidRPr="003B0063">
        <w:rPr>
          <w:rFonts w:ascii="Times New Roman" w:hAnsi="Times New Roman" w:cs="Times New Roman"/>
          <w:b/>
          <w:sz w:val="24"/>
          <w:szCs w:val="24"/>
        </w:rPr>
        <w:t>Р</w:t>
      </w:r>
      <w:r w:rsidR="00751A8D" w:rsidRPr="003B0063">
        <w:rPr>
          <w:rFonts w:ascii="Times New Roman" w:hAnsi="Times New Roman" w:cs="Times New Roman"/>
          <w:b/>
          <w:sz w:val="24"/>
          <w:szCs w:val="24"/>
        </w:rPr>
        <w:t>абочая программа учебного курса</w:t>
      </w:r>
      <w:bookmarkEnd w:id="18"/>
      <w:r w:rsidR="00751A8D" w:rsidRPr="003B0063">
        <w:rPr>
          <w:rFonts w:ascii="Times New Roman" w:hAnsi="Times New Roman" w:cs="Times New Roman"/>
          <w:b/>
          <w:sz w:val="24"/>
          <w:szCs w:val="24"/>
        </w:rPr>
        <w:t xml:space="preserve"> «Математика» в 5–6 классах (далее соответственно – программа учебного курса «Математика», учебный курс).</w:t>
      </w:r>
    </w:p>
    <w:p w14:paraId="261A7796" w14:textId="76D5C31F" w:rsidR="00751A8D" w:rsidRPr="003B0063" w:rsidRDefault="00B5168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2.1.7.3.1.1 </w:t>
      </w:r>
      <w:r w:rsidR="00751A8D" w:rsidRPr="003B0063">
        <w:rPr>
          <w:rFonts w:ascii="Times New Roman" w:hAnsi="Times New Roman" w:cs="Times New Roman"/>
          <w:sz w:val="24"/>
          <w:szCs w:val="24"/>
        </w:rPr>
        <w:t>Пояснительная записка.</w:t>
      </w:r>
    </w:p>
    <w:p w14:paraId="606A788D" w14:textId="30F4897F" w:rsidR="00751A8D" w:rsidRPr="003B0063" w:rsidRDefault="00B5168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2.1.7.3.1.2.</w:t>
      </w:r>
      <w:r w:rsidR="00751A8D" w:rsidRPr="003B0063">
        <w:rPr>
          <w:rFonts w:ascii="Times New Roman" w:hAnsi="Times New Roman" w:cs="Times New Roman"/>
          <w:sz w:val="24"/>
          <w:szCs w:val="24"/>
        </w:rPr>
        <w:t>Приоритетными целями обучения математике в 5–6 классах являются:</w:t>
      </w:r>
    </w:p>
    <w:p w14:paraId="6F9FA8D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5B1E18D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2CAC32B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14:paraId="6521A5C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56E20907" w14:textId="6468A936" w:rsidR="00751A8D" w:rsidRPr="003B0063" w:rsidRDefault="00B5168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2.1.7.3.1.3 </w:t>
      </w:r>
      <w:r w:rsidR="00751A8D" w:rsidRPr="003B0063">
        <w:rPr>
          <w:rFonts w:ascii="Times New Roman" w:hAnsi="Times New Roman" w:cs="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388138CC" w14:textId="1C1E8863" w:rsidR="00751A8D" w:rsidRPr="003B0063" w:rsidRDefault="00B5168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2.1.7.3.1.4 </w:t>
      </w:r>
      <w:r w:rsidR="00751A8D" w:rsidRPr="003B0063">
        <w:rPr>
          <w:rFonts w:ascii="Times New Roman" w:hAnsi="Times New Roman" w:cs="Times New Roman"/>
          <w:sz w:val="24"/>
          <w:szCs w:val="24"/>
        </w:rP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w:t>
      </w:r>
      <w:r w:rsidR="00751A8D" w:rsidRPr="003B0063">
        <w:rPr>
          <w:rFonts w:ascii="Times New Roman" w:hAnsi="Times New Roman" w:cs="Times New Roman"/>
          <w:sz w:val="24"/>
          <w:szCs w:val="24"/>
        </w:rPr>
        <w:lastRenderedPageBreak/>
        <w:t>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506CA920" w14:textId="216B0090" w:rsidR="00751A8D" w:rsidRPr="003B0063" w:rsidRDefault="00B5168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2.1.7.3.1.5 </w:t>
      </w:r>
      <w:r w:rsidR="00751A8D" w:rsidRPr="003B0063">
        <w:rPr>
          <w:rFonts w:ascii="Times New Roman" w:hAnsi="Times New Roman" w:cs="Times New Roman"/>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73A1013F" w14:textId="5CBF1477" w:rsidR="00751A8D" w:rsidRPr="003B0063" w:rsidRDefault="00B5168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2.1.7.3.1.6 </w:t>
      </w:r>
      <w:r w:rsidR="00751A8D" w:rsidRPr="003B0063">
        <w:rPr>
          <w:rFonts w:ascii="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02B9B8D0" w14:textId="354279C4" w:rsidR="00751A8D" w:rsidRPr="003B0063" w:rsidRDefault="00B5168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2.1.7.3.1.7. </w:t>
      </w:r>
      <w:r w:rsidR="00751A8D" w:rsidRPr="003B0063">
        <w:rPr>
          <w:rFonts w:ascii="Times New Roman" w:hAnsi="Times New Roman" w:cs="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29F3BED5" w14:textId="4AA63AE5" w:rsidR="00751A8D" w:rsidRPr="003B0063" w:rsidRDefault="00B5168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2.1.7.3.1.8. </w:t>
      </w:r>
      <w:r w:rsidR="00751A8D" w:rsidRPr="003B0063">
        <w:rPr>
          <w:rFonts w:ascii="Times New Roman" w:hAnsi="Times New Roman" w:cs="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6ECBEDC" w14:textId="041FEC23" w:rsidR="00751A8D" w:rsidRPr="003B0063" w:rsidRDefault="00B5168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2.1.7.3.1.9.</w:t>
      </w:r>
      <w:r w:rsidR="00751A8D" w:rsidRPr="003B0063">
        <w:rPr>
          <w:rFonts w:ascii="Times New Roman" w:hAnsi="Times New Roman" w:cs="Times New Roman"/>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4362C15C" w14:textId="01B2EF44" w:rsidR="00751A8D" w:rsidRPr="003B0063" w:rsidRDefault="00B5168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2.1.7.3.1.10 </w:t>
      </w:r>
      <w:r w:rsidR="00751A8D" w:rsidRPr="003B0063">
        <w:rPr>
          <w:rFonts w:ascii="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A0AC2E" w14:textId="2EE6148F" w:rsidR="00751A8D" w:rsidRPr="003B0063" w:rsidRDefault="00B5168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2.1.7.3.1.11 </w:t>
      </w:r>
      <w:r w:rsidR="00751A8D" w:rsidRPr="003B0063">
        <w:rPr>
          <w:rFonts w:ascii="Times New Roman" w:hAnsi="Times New Roman" w:cs="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14:paraId="34FA3EAC" w14:textId="394C5626" w:rsidR="00751A8D" w:rsidRPr="003B0063" w:rsidRDefault="00B51686" w:rsidP="0063452C">
      <w:pPr>
        <w:spacing w:line="240" w:lineRule="auto"/>
        <w:contextualSpacing/>
        <w:jc w:val="both"/>
        <w:rPr>
          <w:rFonts w:ascii="Times New Roman" w:hAnsi="Times New Roman" w:cs="Times New Roman"/>
          <w:sz w:val="24"/>
          <w:szCs w:val="24"/>
        </w:rPr>
      </w:pPr>
      <w:bookmarkStart w:id="19" w:name="_Toc124426195"/>
      <w:r w:rsidRPr="003B0063">
        <w:rPr>
          <w:rFonts w:ascii="Times New Roman" w:hAnsi="Times New Roman" w:cs="Times New Roman"/>
          <w:sz w:val="24"/>
          <w:szCs w:val="24"/>
        </w:rPr>
        <w:t xml:space="preserve">2.1.7.4. </w:t>
      </w:r>
      <w:r w:rsidR="00751A8D" w:rsidRPr="003B0063">
        <w:rPr>
          <w:rFonts w:ascii="Times New Roman" w:hAnsi="Times New Roman" w:cs="Times New Roman"/>
          <w:sz w:val="24"/>
          <w:szCs w:val="24"/>
        </w:rPr>
        <w:t>Содержание обучения в 5 классе.</w:t>
      </w:r>
    </w:p>
    <w:p w14:paraId="7F431DC7" w14:textId="55370CAD" w:rsidR="00751A8D" w:rsidRPr="003B0063" w:rsidRDefault="00B5168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2.1.7.4.1. </w:t>
      </w:r>
      <w:r w:rsidR="00751A8D" w:rsidRPr="003B0063">
        <w:rPr>
          <w:rFonts w:ascii="Times New Roman" w:hAnsi="Times New Roman" w:cs="Times New Roman"/>
          <w:sz w:val="24"/>
          <w:szCs w:val="24"/>
        </w:rPr>
        <w:t>Натуральные числа и нуль</w:t>
      </w:r>
      <w:bookmarkEnd w:id="19"/>
      <w:r w:rsidR="00751A8D" w:rsidRPr="003B0063">
        <w:rPr>
          <w:rFonts w:ascii="Times New Roman" w:hAnsi="Times New Roman" w:cs="Times New Roman"/>
          <w:sz w:val="24"/>
          <w:szCs w:val="24"/>
        </w:rPr>
        <w:t>.</w:t>
      </w:r>
    </w:p>
    <w:p w14:paraId="4CDA5E9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14:paraId="706AC38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14:paraId="4ADB1C1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14:paraId="52D2158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6091584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14:paraId="42F3788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14:paraId="11638E6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Степень с натуральным показателем. Запись числа в виде суммы разрядных слагаемых.</w:t>
      </w:r>
    </w:p>
    <w:p w14:paraId="335A406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2865CAD2" w14:textId="33AB6DDB" w:rsidR="00751A8D" w:rsidRPr="003B0063" w:rsidRDefault="00B51686" w:rsidP="0063452C">
      <w:pPr>
        <w:spacing w:line="240" w:lineRule="auto"/>
        <w:contextualSpacing/>
        <w:jc w:val="both"/>
        <w:rPr>
          <w:rFonts w:ascii="Times New Roman" w:hAnsi="Times New Roman" w:cs="Times New Roman"/>
          <w:sz w:val="24"/>
          <w:szCs w:val="24"/>
        </w:rPr>
      </w:pPr>
      <w:bookmarkStart w:id="20" w:name="_Toc124426196"/>
      <w:r w:rsidRPr="003B0063">
        <w:rPr>
          <w:rFonts w:ascii="Times New Roman" w:hAnsi="Times New Roman" w:cs="Times New Roman"/>
          <w:sz w:val="24"/>
          <w:szCs w:val="24"/>
        </w:rPr>
        <w:t xml:space="preserve">2.1.7.4.2. </w:t>
      </w:r>
      <w:r w:rsidR="00751A8D" w:rsidRPr="003B0063">
        <w:rPr>
          <w:rFonts w:ascii="Times New Roman" w:hAnsi="Times New Roman" w:cs="Times New Roman"/>
          <w:sz w:val="24"/>
          <w:szCs w:val="24"/>
        </w:rPr>
        <w:t>Дроби</w:t>
      </w:r>
      <w:bookmarkEnd w:id="20"/>
      <w:r w:rsidR="00751A8D" w:rsidRPr="003B0063">
        <w:rPr>
          <w:rFonts w:ascii="Times New Roman" w:hAnsi="Times New Roman" w:cs="Times New Roman"/>
          <w:sz w:val="24"/>
          <w:szCs w:val="24"/>
        </w:rPr>
        <w:t>.</w:t>
      </w:r>
    </w:p>
    <w:p w14:paraId="6422A97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20CCFA0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72A09B4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16730B7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Арифметические действия с десятичными дробями. Округление десятичных дробей.</w:t>
      </w:r>
    </w:p>
    <w:p w14:paraId="568B2E64" w14:textId="05782527" w:rsidR="00751A8D" w:rsidRPr="003B0063" w:rsidRDefault="00B51686" w:rsidP="0063452C">
      <w:pPr>
        <w:spacing w:line="240" w:lineRule="auto"/>
        <w:contextualSpacing/>
        <w:jc w:val="both"/>
        <w:rPr>
          <w:rFonts w:ascii="Times New Roman" w:hAnsi="Times New Roman" w:cs="Times New Roman"/>
          <w:sz w:val="24"/>
          <w:szCs w:val="24"/>
        </w:rPr>
      </w:pPr>
      <w:bookmarkStart w:id="21" w:name="_Toc124426197"/>
      <w:r w:rsidRPr="003B0063">
        <w:rPr>
          <w:rFonts w:ascii="Times New Roman" w:hAnsi="Times New Roman" w:cs="Times New Roman"/>
          <w:sz w:val="24"/>
          <w:szCs w:val="24"/>
        </w:rPr>
        <w:t xml:space="preserve">2.1.7.4.3. </w:t>
      </w:r>
      <w:r w:rsidR="00751A8D" w:rsidRPr="003B0063">
        <w:rPr>
          <w:rFonts w:ascii="Times New Roman" w:hAnsi="Times New Roman" w:cs="Times New Roman"/>
          <w:sz w:val="24"/>
          <w:szCs w:val="24"/>
        </w:rPr>
        <w:t>Решение текстовых задач</w:t>
      </w:r>
      <w:bookmarkEnd w:id="21"/>
      <w:r w:rsidR="00751A8D" w:rsidRPr="003B0063">
        <w:rPr>
          <w:rFonts w:ascii="Times New Roman" w:hAnsi="Times New Roman" w:cs="Times New Roman"/>
          <w:sz w:val="24"/>
          <w:szCs w:val="24"/>
        </w:rPr>
        <w:t>.</w:t>
      </w:r>
    </w:p>
    <w:p w14:paraId="347F969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DC0AD5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3C5D87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Решение основных задач на дроби.</w:t>
      </w:r>
    </w:p>
    <w:p w14:paraId="580D1CA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Представление данных в виде таблиц, столбчатых диаграмм.</w:t>
      </w:r>
    </w:p>
    <w:p w14:paraId="0A0FFB19" w14:textId="33487BA3" w:rsidR="00751A8D" w:rsidRPr="003B0063" w:rsidRDefault="00B51686" w:rsidP="0063452C">
      <w:pPr>
        <w:spacing w:line="240" w:lineRule="auto"/>
        <w:contextualSpacing/>
        <w:jc w:val="both"/>
        <w:rPr>
          <w:rFonts w:ascii="Times New Roman" w:hAnsi="Times New Roman" w:cs="Times New Roman"/>
          <w:sz w:val="24"/>
          <w:szCs w:val="24"/>
        </w:rPr>
      </w:pPr>
      <w:bookmarkStart w:id="22" w:name="_Toc124426198"/>
      <w:r w:rsidRPr="003B0063">
        <w:rPr>
          <w:rFonts w:ascii="Times New Roman" w:hAnsi="Times New Roman" w:cs="Times New Roman"/>
          <w:sz w:val="24"/>
          <w:szCs w:val="24"/>
        </w:rPr>
        <w:t xml:space="preserve">2.1.7.4.4. </w:t>
      </w:r>
      <w:r w:rsidR="00751A8D" w:rsidRPr="003B0063">
        <w:rPr>
          <w:rFonts w:ascii="Times New Roman" w:hAnsi="Times New Roman" w:cs="Times New Roman"/>
          <w:sz w:val="24"/>
          <w:szCs w:val="24"/>
        </w:rPr>
        <w:t>Наглядная геометрия</w:t>
      </w:r>
      <w:bookmarkEnd w:id="22"/>
      <w:r w:rsidR="00751A8D" w:rsidRPr="003B0063">
        <w:rPr>
          <w:rFonts w:ascii="Times New Roman" w:hAnsi="Times New Roman" w:cs="Times New Roman"/>
          <w:sz w:val="24"/>
          <w:szCs w:val="24"/>
        </w:rPr>
        <w:t>.</w:t>
      </w:r>
    </w:p>
    <w:p w14:paraId="2220A0D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58C5FDE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3EAAD63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Наглядные представления о фигурах на плоскости: многоугольник, прямоугольник, квадрат, треугольник, о равенстве фигур.</w:t>
      </w:r>
    </w:p>
    <w:p w14:paraId="3AE9F95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3D1053C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3669ED5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18C27DA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Объём прямоугольного параллелепипеда, куба. Единицы измерения объёма.</w:t>
      </w:r>
    </w:p>
    <w:p w14:paraId="785BCDE7" w14:textId="2F553F21" w:rsidR="00751A8D" w:rsidRPr="003B0063" w:rsidRDefault="00B51686" w:rsidP="0063452C">
      <w:pPr>
        <w:spacing w:line="240" w:lineRule="auto"/>
        <w:contextualSpacing/>
        <w:jc w:val="both"/>
        <w:rPr>
          <w:rFonts w:ascii="Times New Roman" w:hAnsi="Times New Roman" w:cs="Times New Roman"/>
          <w:sz w:val="24"/>
          <w:szCs w:val="24"/>
        </w:rPr>
      </w:pPr>
      <w:bookmarkStart w:id="23" w:name="_Toc124426200"/>
      <w:r w:rsidRPr="003B0063">
        <w:rPr>
          <w:rFonts w:ascii="Times New Roman" w:hAnsi="Times New Roman" w:cs="Times New Roman"/>
          <w:sz w:val="24"/>
          <w:szCs w:val="24"/>
        </w:rPr>
        <w:t xml:space="preserve">2.1.7.5. </w:t>
      </w:r>
      <w:r w:rsidR="00751A8D" w:rsidRPr="003B0063">
        <w:rPr>
          <w:rFonts w:ascii="Times New Roman" w:hAnsi="Times New Roman" w:cs="Times New Roman"/>
          <w:sz w:val="24"/>
          <w:szCs w:val="24"/>
        </w:rPr>
        <w:t>Содержание обучения в 6 классе.</w:t>
      </w:r>
    </w:p>
    <w:p w14:paraId="74F70D60" w14:textId="42B4A1F5" w:rsidR="00751A8D" w:rsidRPr="003B0063" w:rsidRDefault="00B5168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2.1.7.5.1. </w:t>
      </w:r>
      <w:r w:rsidR="00751A8D" w:rsidRPr="003B0063">
        <w:rPr>
          <w:rFonts w:ascii="Times New Roman" w:hAnsi="Times New Roman" w:cs="Times New Roman"/>
          <w:sz w:val="24"/>
          <w:szCs w:val="24"/>
        </w:rPr>
        <w:t>Натуральные числа</w:t>
      </w:r>
      <w:bookmarkEnd w:id="23"/>
      <w:r w:rsidR="00751A8D" w:rsidRPr="003B0063">
        <w:rPr>
          <w:rFonts w:ascii="Times New Roman" w:hAnsi="Times New Roman" w:cs="Times New Roman"/>
          <w:sz w:val="24"/>
          <w:szCs w:val="24"/>
        </w:rPr>
        <w:t>.</w:t>
      </w:r>
    </w:p>
    <w:p w14:paraId="44C922D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7349B15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6D26769B" w14:textId="12FEB79F" w:rsidR="00751A8D" w:rsidRPr="003B0063" w:rsidRDefault="00B51686" w:rsidP="0063452C">
      <w:pPr>
        <w:spacing w:line="240" w:lineRule="auto"/>
        <w:contextualSpacing/>
        <w:jc w:val="both"/>
        <w:rPr>
          <w:rFonts w:ascii="Times New Roman" w:hAnsi="Times New Roman" w:cs="Times New Roman"/>
          <w:sz w:val="24"/>
          <w:szCs w:val="24"/>
        </w:rPr>
      </w:pPr>
      <w:bookmarkStart w:id="24" w:name="_Toc124426201"/>
      <w:r w:rsidRPr="003B0063">
        <w:rPr>
          <w:rFonts w:ascii="Times New Roman" w:hAnsi="Times New Roman" w:cs="Times New Roman"/>
          <w:sz w:val="24"/>
          <w:szCs w:val="24"/>
        </w:rPr>
        <w:t xml:space="preserve">2.1.7.5.2. </w:t>
      </w:r>
      <w:r w:rsidR="00751A8D" w:rsidRPr="003B0063">
        <w:rPr>
          <w:rFonts w:ascii="Times New Roman" w:hAnsi="Times New Roman" w:cs="Times New Roman"/>
          <w:sz w:val="24"/>
          <w:szCs w:val="24"/>
        </w:rPr>
        <w:t>Дроби</w:t>
      </w:r>
      <w:bookmarkEnd w:id="24"/>
      <w:r w:rsidR="00751A8D" w:rsidRPr="003B0063">
        <w:rPr>
          <w:rFonts w:ascii="Times New Roman" w:hAnsi="Times New Roman" w:cs="Times New Roman"/>
          <w:sz w:val="24"/>
          <w:szCs w:val="24"/>
        </w:rPr>
        <w:t>.</w:t>
      </w:r>
    </w:p>
    <w:p w14:paraId="77A1042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77284E8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14:paraId="6058E06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4CA620D8" w14:textId="06F2B48C" w:rsidR="00751A8D" w:rsidRPr="003B0063" w:rsidRDefault="00B51686" w:rsidP="0063452C">
      <w:pPr>
        <w:spacing w:line="240" w:lineRule="auto"/>
        <w:contextualSpacing/>
        <w:jc w:val="both"/>
        <w:rPr>
          <w:rFonts w:ascii="Times New Roman" w:hAnsi="Times New Roman" w:cs="Times New Roman"/>
          <w:sz w:val="24"/>
          <w:szCs w:val="24"/>
        </w:rPr>
      </w:pPr>
      <w:bookmarkStart w:id="25" w:name="_Toc124426202"/>
      <w:r w:rsidRPr="003B0063">
        <w:rPr>
          <w:rFonts w:ascii="Times New Roman" w:hAnsi="Times New Roman" w:cs="Times New Roman"/>
          <w:sz w:val="24"/>
          <w:szCs w:val="24"/>
        </w:rPr>
        <w:t xml:space="preserve">2.1.7.5.3. </w:t>
      </w:r>
      <w:r w:rsidR="00751A8D" w:rsidRPr="003B0063">
        <w:rPr>
          <w:rFonts w:ascii="Times New Roman" w:hAnsi="Times New Roman" w:cs="Times New Roman"/>
          <w:sz w:val="24"/>
          <w:szCs w:val="24"/>
        </w:rPr>
        <w:t>Положительные и отрицательные числа</w:t>
      </w:r>
      <w:bookmarkEnd w:id="25"/>
      <w:r w:rsidR="00751A8D" w:rsidRPr="003B0063">
        <w:rPr>
          <w:rFonts w:ascii="Times New Roman" w:hAnsi="Times New Roman" w:cs="Times New Roman"/>
          <w:sz w:val="24"/>
          <w:szCs w:val="24"/>
        </w:rPr>
        <w:t>.</w:t>
      </w:r>
    </w:p>
    <w:p w14:paraId="1C46CC3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6316553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ACF1D81" w14:textId="15D48CF6" w:rsidR="00751A8D" w:rsidRPr="003B0063" w:rsidRDefault="00B51686" w:rsidP="0063452C">
      <w:pPr>
        <w:spacing w:line="240" w:lineRule="auto"/>
        <w:contextualSpacing/>
        <w:jc w:val="both"/>
        <w:rPr>
          <w:rFonts w:ascii="Times New Roman" w:hAnsi="Times New Roman" w:cs="Times New Roman"/>
          <w:sz w:val="24"/>
          <w:szCs w:val="24"/>
        </w:rPr>
      </w:pPr>
      <w:bookmarkStart w:id="26" w:name="_Toc124426203"/>
      <w:r w:rsidRPr="003B0063">
        <w:rPr>
          <w:rFonts w:ascii="Times New Roman" w:hAnsi="Times New Roman" w:cs="Times New Roman"/>
          <w:sz w:val="24"/>
          <w:szCs w:val="24"/>
        </w:rPr>
        <w:t xml:space="preserve">2.1.7.5.4. </w:t>
      </w:r>
      <w:r w:rsidR="00751A8D" w:rsidRPr="003B0063">
        <w:rPr>
          <w:rFonts w:ascii="Times New Roman" w:hAnsi="Times New Roman" w:cs="Times New Roman"/>
          <w:sz w:val="24"/>
          <w:szCs w:val="24"/>
        </w:rPr>
        <w:t>Буквенные выражения</w:t>
      </w:r>
      <w:bookmarkEnd w:id="26"/>
      <w:r w:rsidR="00751A8D" w:rsidRPr="003B0063">
        <w:rPr>
          <w:rFonts w:ascii="Times New Roman" w:hAnsi="Times New Roman" w:cs="Times New Roman"/>
          <w:sz w:val="24"/>
          <w:szCs w:val="24"/>
        </w:rPr>
        <w:t>.</w:t>
      </w:r>
    </w:p>
    <w:p w14:paraId="26ABBC8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56B3DDD" w14:textId="59BA224E" w:rsidR="00751A8D" w:rsidRPr="003B0063" w:rsidRDefault="00B51686" w:rsidP="0063452C">
      <w:pPr>
        <w:spacing w:line="240" w:lineRule="auto"/>
        <w:contextualSpacing/>
        <w:jc w:val="both"/>
        <w:rPr>
          <w:rFonts w:ascii="Times New Roman" w:hAnsi="Times New Roman" w:cs="Times New Roman"/>
          <w:sz w:val="24"/>
          <w:szCs w:val="24"/>
        </w:rPr>
      </w:pPr>
      <w:bookmarkStart w:id="27" w:name="_Toc124426204"/>
      <w:r w:rsidRPr="003B0063">
        <w:rPr>
          <w:rFonts w:ascii="Times New Roman" w:hAnsi="Times New Roman" w:cs="Times New Roman"/>
          <w:sz w:val="24"/>
          <w:szCs w:val="24"/>
        </w:rPr>
        <w:t xml:space="preserve">2.1.7.5.5. </w:t>
      </w:r>
      <w:r w:rsidR="00751A8D" w:rsidRPr="003B0063">
        <w:rPr>
          <w:rFonts w:ascii="Times New Roman" w:hAnsi="Times New Roman" w:cs="Times New Roman"/>
          <w:sz w:val="24"/>
          <w:szCs w:val="24"/>
        </w:rPr>
        <w:t>Решение текстовых задач</w:t>
      </w:r>
      <w:bookmarkEnd w:id="27"/>
      <w:r w:rsidR="00751A8D" w:rsidRPr="003B0063">
        <w:rPr>
          <w:rFonts w:ascii="Times New Roman" w:hAnsi="Times New Roman" w:cs="Times New Roman"/>
          <w:sz w:val="24"/>
          <w:szCs w:val="24"/>
        </w:rPr>
        <w:t>.</w:t>
      </w:r>
    </w:p>
    <w:p w14:paraId="1E31061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59C2E8F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2570DC7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Решение задач, связанных с отношением, пропорциональностью величин, процентами; решение основных задач на дроби и проценты.</w:t>
      </w:r>
    </w:p>
    <w:p w14:paraId="75C6C80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14:paraId="65F4859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14:paraId="70B6C68D" w14:textId="037560AB" w:rsidR="00751A8D" w:rsidRPr="003B0063" w:rsidRDefault="00B51686" w:rsidP="0063452C">
      <w:pPr>
        <w:spacing w:line="240" w:lineRule="auto"/>
        <w:contextualSpacing/>
        <w:jc w:val="both"/>
        <w:rPr>
          <w:rFonts w:ascii="Times New Roman" w:hAnsi="Times New Roman" w:cs="Times New Roman"/>
          <w:sz w:val="24"/>
          <w:szCs w:val="24"/>
        </w:rPr>
      </w:pPr>
      <w:bookmarkStart w:id="28" w:name="_Toc124426205"/>
      <w:r w:rsidRPr="003B0063">
        <w:rPr>
          <w:rFonts w:ascii="Times New Roman" w:hAnsi="Times New Roman" w:cs="Times New Roman"/>
          <w:sz w:val="24"/>
          <w:szCs w:val="24"/>
        </w:rPr>
        <w:t xml:space="preserve">2.1.7.5.6. </w:t>
      </w:r>
      <w:r w:rsidR="00751A8D" w:rsidRPr="003B0063">
        <w:rPr>
          <w:rFonts w:ascii="Times New Roman" w:hAnsi="Times New Roman" w:cs="Times New Roman"/>
          <w:sz w:val="24"/>
          <w:szCs w:val="24"/>
        </w:rPr>
        <w:t>Наглядная геометрия</w:t>
      </w:r>
      <w:bookmarkEnd w:id="28"/>
      <w:r w:rsidR="00751A8D" w:rsidRPr="003B0063">
        <w:rPr>
          <w:rFonts w:ascii="Times New Roman" w:hAnsi="Times New Roman" w:cs="Times New Roman"/>
          <w:sz w:val="24"/>
          <w:szCs w:val="24"/>
        </w:rPr>
        <w:t>.</w:t>
      </w:r>
    </w:p>
    <w:p w14:paraId="2EEC0C5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0A2BFB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6EA1ECA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5501AC3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C37E40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Симметрия: центральная, осевая и зеркальная симметрии.</w:t>
      </w:r>
    </w:p>
    <w:p w14:paraId="4734205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Построение симметричных фигур.</w:t>
      </w:r>
    </w:p>
    <w:p w14:paraId="35CA434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B83330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объёма, единицы измерения объёма. Объём прямоугольного параллелепипеда, куба.</w:t>
      </w:r>
    </w:p>
    <w:p w14:paraId="6348D37A" w14:textId="057432FA" w:rsidR="00751A8D" w:rsidRPr="003B0063" w:rsidRDefault="00B51686" w:rsidP="0063452C">
      <w:pPr>
        <w:spacing w:line="240" w:lineRule="auto"/>
        <w:contextualSpacing/>
        <w:jc w:val="both"/>
        <w:rPr>
          <w:rFonts w:ascii="Times New Roman" w:hAnsi="Times New Roman" w:cs="Times New Roman"/>
          <w:sz w:val="24"/>
          <w:szCs w:val="24"/>
        </w:rPr>
      </w:pPr>
      <w:bookmarkStart w:id="29" w:name="_Toc124426206"/>
      <w:r w:rsidRPr="003B0063">
        <w:rPr>
          <w:rFonts w:ascii="Times New Roman" w:hAnsi="Times New Roman" w:cs="Times New Roman"/>
          <w:sz w:val="24"/>
          <w:szCs w:val="24"/>
        </w:rPr>
        <w:t xml:space="preserve">2.1.7.6. </w:t>
      </w:r>
      <w:r w:rsidR="00751A8D" w:rsidRPr="003B0063">
        <w:rPr>
          <w:rFonts w:ascii="Times New Roman" w:hAnsi="Times New Roman" w:cs="Times New Roman"/>
          <w:sz w:val="24"/>
          <w:szCs w:val="24"/>
        </w:rPr>
        <w:t>Предметные результаты освоения программы учебного курса</w:t>
      </w:r>
      <w:bookmarkEnd w:id="29"/>
      <w:r w:rsidR="00751A8D" w:rsidRPr="003B0063">
        <w:rPr>
          <w:rFonts w:ascii="Times New Roman" w:hAnsi="Times New Roman" w:cs="Times New Roman"/>
          <w:sz w:val="24"/>
          <w:szCs w:val="24"/>
        </w:rPr>
        <w:t xml:space="preserve"> «Математика».</w:t>
      </w:r>
    </w:p>
    <w:p w14:paraId="7BE5E3E8" w14:textId="55D45771" w:rsidR="00751A8D" w:rsidRPr="003B0063" w:rsidRDefault="00B51686" w:rsidP="0063452C">
      <w:pPr>
        <w:spacing w:line="240" w:lineRule="auto"/>
        <w:contextualSpacing/>
        <w:jc w:val="both"/>
        <w:rPr>
          <w:rFonts w:ascii="Times New Roman" w:hAnsi="Times New Roman" w:cs="Times New Roman"/>
          <w:sz w:val="24"/>
          <w:szCs w:val="24"/>
        </w:rPr>
      </w:pPr>
      <w:bookmarkStart w:id="30" w:name="_Toc124426207"/>
      <w:r w:rsidRPr="003B0063">
        <w:rPr>
          <w:rFonts w:ascii="Times New Roman" w:hAnsi="Times New Roman" w:cs="Times New Roman"/>
          <w:sz w:val="24"/>
          <w:szCs w:val="24"/>
        </w:rPr>
        <w:t xml:space="preserve">2.1.7.6. </w:t>
      </w:r>
      <w:r w:rsidR="00751A8D" w:rsidRPr="003B0063">
        <w:rPr>
          <w:rFonts w:ascii="Times New Roman" w:hAnsi="Times New Roman" w:cs="Times New Roman"/>
          <w:sz w:val="24"/>
          <w:szCs w:val="24"/>
        </w:rPr>
        <w:t>Предметные результаты освоения программы учебного курса к концу обучения в 5 класс</w:t>
      </w:r>
      <w:bookmarkEnd w:id="30"/>
      <w:r w:rsidR="00751A8D" w:rsidRPr="003B0063">
        <w:rPr>
          <w:rFonts w:ascii="Times New Roman" w:hAnsi="Times New Roman" w:cs="Times New Roman"/>
          <w:sz w:val="24"/>
          <w:szCs w:val="24"/>
        </w:rPr>
        <w:t>е.</w:t>
      </w:r>
    </w:p>
    <w:p w14:paraId="3D652D66" w14:textId="740837F3" w:rsidR="00751A8D" w:rsidRPr="003B0063" w:rsidRDefault="00B51686" w:rsidP="0063452C">
      <w:pPr>
        <w:spacing w:line="240" w:lineRule="auto"/>
        <w:contextualSpacing/>
        <w:jc w:val="both"/>
        <w:rPr>
          <w:rFonts w:ascii="Times New Roman" w:hAnsi="Times New Roman" w:cs="Times New Roman"/>
          <w:sz w:val="24"/>
          <w:szCs w:val="24"/>
        </w:rPr>
      </w:pPr>
      <w:bookmarkStart w:id="31" w:name="_Toc124426208"/>
      <w:r w:rsidRPr="003B0063">
        <w:rPr>
          <w:rFonts w:ascii="Times New Roman" w:hAnsi="Times New Roman" w:cs="Times New Roman"/>
          <w:sz w:val="24"/>
          <w:szCs w:val="24"/>
        </w:rPr>
        <w:t xml:space="preserve">2.1.7.6.1. </w:t>
      </w:r>
      <w:r w:rsidR="00751A8D" w:rsidRPr="003B0063">
        <w:rPr>
          <w:rFonts w:ascii="Times New Roman" w:hAnsi="Times New Roman" w:cs="Times New Roman"/>
          <w:sz w:val="24"/>
          <w:szCs w:val="24"/>
        </w:rPr>
        <w:t>Числа и вычисления</w:t>
      </w:r>
      <w:bookmarkEnd w:id="31"/>
      <w:r w:rsidR="00751A8D" w:rsidRPr="003B0063">
        <w:rPr>
          <w:rFonts w:ascii="Times New Roman" w:hAnsi="Times New Roman" w:cs="Times New Roman"/>
          <w:sz w:val="24"/>
          <w:szCs w:val="24"/>
        </w:rPr>
        <w:t>.</w:t>
      </w:r>
    </w:p>
    <w:p w14:paraId="6D8B6E1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14:paraId="190BE9A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14:paraId="790FC8F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6D9CA98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14:paraId="2E1F9FB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проверку, прикидку результата вычислений.</w:t>
      </w:r>
    </w:p>
    <w:p w14:paraId="0E3E1D7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Округлять натуральные числа.</w:t>
      </w:r>
    </w:p>
    <w:p w14:paraId="7FFC7793" w14:textId="21EB9ABF" w:rsidR="00751A8D" w:rsidRPr="003B0063" w:rsidRDefault="00B51686" w:rsidP="0063452C">
      <w:pPr>
        <w:spacing w:line="240" w:lineRule="auto"/>
        <w:contextualSpacing/>
        <w:jc w:val="both"/>
        <w:rPr>
          <w:rFonts w:ascii="Times New Roman" w:hAnsi="Times New Roman" w:cs="Times New Roman"/>
          <w:sz w:val="24"/>
          <w:szCs w:val="24"/>
        </w:rPr>
      </w:pPr>
      <w:bookmarkStart w:id="32" w:name="_Toc124426209"/>
      <w:r w:rsidRPr="003B0063">
        <w:rPr>
          <w:rFonts w:ascii="Times New Roman" w:hAnsi="Times New Roman" w:cs="Times New Roman"/>
          <w:sz w:val="24"/>
          <w:szCs w:val="24"/>
        </w:rPr>
        <w:t xml:space="preserve">2.1.7.6.2. </w:t>
      </w:r>
      <w:r w:rsidR="00751A8D" w:rsidRPr="003B0063">
        <w:rPr>
          <w:rFonts w:ascii="Times New Roman" w:hAnsi="Times New Roman" w:cs="Times New Roman"/>
          <w:sz w:val="24"/>
          <w:szCs w:val="24"/>
        </w:rPr>
        <w:t>Решение текстовых задач</w:t>
      </w:r>
      <w:bookmarkEnd w:id="32"/>
      <w:r w:rsidR="00751A8D" w:rsidRPr="003B0063">
        <w:rPr>
          <w:rFonts w:ascii="Times New Roman" w:hAnsi="Times New Roman" w:cs="Times New Roman"/>
          <w:sz w:val="24"/>
          <w:szCs w:val="24"/>
        </w:rPr>
        <w:t>.</w:t>
      </w:r>
    </w:p>
    <w:p w14:paraId="1384487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14:paraId="54DC3BF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14:paraId="1FF56AE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краткие записи, схемы, таблицы, обозначения при решении задач.</w:t>
      </w:r>
    </w:p>
    <w:p w14:paraId="25137A5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7748FB3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5DAAC92" w14:textId="1920E061" w:rsidR="00751A8D" w:rsidRPr="003B0063" w:rsidRDefault="00B51686" w:rsidP="0063452C">
      <w:pPr>
        <w:spacing w:line="240" w:lineRule="auto"/>
        <w:contextualSpacing/>
        <w:jc w:val="both"/>
        <w:rPr>
          <w:rFonts w:ascii="Times New Roman" w:hAnsi="Times New Roman" w:cs="Times New Roman"/>
          <w:sz w:val="24"/>
          <w:szCs w:val="24"/>
        </w:rPr>
      </w:pPr>
      <w:bookmarkStart w:id="33" w:name="_Toc124426210"/>
      <w:r w:rsidRPr="003B0063">
        <w:rPr>
          <w:rFonts w:ascii="Times New Roman" w:hAnsi="Times New Roman" w:cs="Times New Roman"/>
          <w:sz w:val="24"/>
          <w:szCs w:val="24"/>
        </w:rPr>
        <w:t xml:space="preserve">2.1.7.6.3. </w:t>
      </w:r>
      <w:r w:rsidR="00751A8D" w:rsidRPr="003B0063">
        <w:rPr>
          <w:rFonts w:ascii="Times New Roman" w:hAnsi="Times New Roman" w:cs="Times New Roman"/>
          <w:sz w:val="24"/>
          <w:szCs w:val="24"/>
        </w:rPr>
        <w:t>Наглядная геометрия</w:t>
      </w:r>
      <w:bookmarkEnd w:id="33"/>
      <w:r w:rsidR="00751A8D" w:rsidRPr="003B0063">
        <w:rPr>
          <w:rFonts w:ascii="Times New Roman" w:hAnsi="Times New Roman" w:cs="Times New Roman"/>
          <w:sz w:val="24"/>
          <w:szCs w:val="24"/>
        </w:rPr>
        <w:t>.</w:t>
      </w:r>
    </w:p>
    <w:p w14:paraId="711B486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14:paraId="3EB5C92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14:paraId="5EF28AF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19C9657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14:paraId="5E457FB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2B42276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14:paraId="23EED85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1CEF2CD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14:paraId="1E992C9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75519FC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14:paraId="576BBB8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несложные задачи на измерение геометрических величин в практических ситуациях.</w:t>
      </w:r>
    </w:p>
    <w:p w14:paraId="5B07392F" w14:textId="6F2F3FE6" w:rsidR="00751A8D" w:rsidRPr="003B0063" w:rsidRDefault="00B5168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2.1.7.7. </w:t>
      </w:r>
      <w:r w:rsidR="00751A8D" w:rsidRPr="003B0063">
        <w:rPr>
          <w:rFonts w:ascii="Times New Roman" w:hAnsi="Times New Roman" w:cs="Times New Roman"/>
          <w:sz w:val="24"/>
          <w:szCs w:val="24"/>
        </w:rPr>
        <w:t>Предметные результаты освоения программы учебного курса к концу обучения в 6 классе.</w:t>
      </w:r>
    </w:p>
    <w:p w14:paraId="3F29B0EB" w14:textId="0CE693E2" w:rsidR="00751A8D" w:rsidRPr="003B0063" w:rsidRDefault="00B51686" w:rsidP="0063452C">
      <w:pPr>
        <w:spacing w:line="240" w:lineRule="auto"/>
        <w:contextualSpacing/>
        <w:jc w:val="both"/>
        <w:rPr>
          <w:rFonts w:ascii="Times New Roman" w:hAnsi="Times New Roman" w:cs="Times New Roman"/>
          <w:sz w:val="24"/>
          <w:szCs w:val="24"/>
        </w:rPr>
      </w:pPr>
      <w:bookmarkStart w:id="34" w:name="_Toc124426211"/>
      <w:r w:rsidRPr="003B0063">
        <w:rPr>
          <w:rFonts w:ascii="Times New Roman" w:hAnsi="Times New Roman" w:cs="Times New Roman"/>
          <w:sz w:val="24"/>
          <w:szCs w:val="24"/>
        </w:rPr>
        <w:t xml:space="preserve">2.1.7.7.1. </w:t>
      </w:r>
      <w:r w:rsidR="00751A8D" w:rsidRPr="003B0063">
        <w:rPr>
          <w:rFonts w:ascii="Times New Roman" w:hAnsi="Times New Roman" w:cs="Times New Roman"/>
          <w:sz w:val="24"/>
          <w:szCs w:val="24"/>
        </w:rPr>
        <w:t>Числа и вычисления</w:t>
      </w:r>
      <w:bookmarkEnd w:id="34"/>
      <w:r w:rsidR="00751A8D" w:rsidRPr="003B0063">
        <w:rPr>
          <w:rFonts w:ascii="Times New Roman" w:hAnsi="Times New Roman" w:cs="Times New Roman"/>
          <w:sz w:val="24"/>
          <w:szCs w:val="24"/>
        </w:rPr>
        <w:t>.</w:t>
      </w:r>
    </w:p>
    <w:p w14:paraId="3D74EFF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A27240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14:paraId="5A9E3B6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35A630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D9586E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2C659F8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Соотносить точки в прямоугольной системе координат с координатами этой точки.</w:t>
      </w:r>
    </w:p>
    <w:p w14:paraId="51A562F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Округлять целые числа и десятичные дроби, находить приближения чисел.</w:t>
      </w:r>
    </w:p>
    <w:p w14:paraId="50D39485" w14:textId="20E7D7E3" w:rsidR="00751A8D" w:rsidRPr="003B0063" w:rsidRDefault="00B51686" w:rsidP="0063452C">
      <w:pPr>
        <w:spacing w:line="240" w:lineRule="auto"/>
        <w:contextualSpacing/>
        <w:jc w:val="both"/>
        <w:rPr>
          <w:rFonts w:ascii="Times New Roman" w:hAnsi="Times New Roman" w:cs="Times New Roman"/>
          <w:sz w:val="24"/>
          <w:szCs w:val="24"/>
        </w:rPr>
      </w:pPr>
      <w:bookmarkStart w:id="35" w:name="_Toc124426212"/>
      <w:r w:rsidRPr="003B0063">
        <w:rPr>
          <w:rFonts w:ascii="Times New Roman" w:hAnsi="Times New Roman" w:cs="Times New Roman"/>
          <w:sz w:val="24"/>
          <w:szCs w:val="24"/>
        </w:rPr>
        <w:t xml:space="preserve">2.1.7.7.2. </w:t>
      </w:r>
      <w:r w:rsidR="00751A8D" w:rsidRPr="003B0063">
        <w:rPr>
          <w:rFonts w:ascii="Times New Roman" w:hAnsi="Times New Roman" w:cs="Times New Roman"/>
          <w:sz w:val="24"/>
          <w:szCs w:val="24"/>
        </w:rPr>
        <w:t>Числовые и буквенные выражения</w:t>
      </w:r>
      <w:bookmarkEnd w:id="35"/>
      <w:r w:rsidR="00751A8D" w:rsidRPr="003B0063">
        <w:rPr>
          <w:rFonts w:ascii="Times New Roman" w:hAnsi="Times New Roman" w:cs="Times New Roman"/>
          <w:sz w:val="24"/>
          <w:szCs w:val="24"/>
        </w:rPr>
        <w:t>.</w:t>
      </w:r>
    </w:p>
    <w:p w14:paraId="5FF5A1E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6D5046B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p w14:paraId="3BB5149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Пользоваться масштабом, составлять пропорции и отношения. </w:t>
      </w:r>
    </w:p>
    <w:p w14:paraId="2CE3134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1E66AC3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Находить неизвестный компонент равенства.</w:t>
      </w:r>
    </w:p>
    <w:p w14:paraId="63EA4ACB" w14:textId="5B02B9A4" w:rsidR="00751A8D" w:rsidRPr="003B0063" w:rsidRDefault="00B51686" w:rsidP="0063452C">
      <w:pPr>
        <w:spacing w:line="240" w:lineRule="auto"/>
        <w:contextualSpacing/>
        <w:jc w:val="both"/>
        <w:rPr>
          <w:rFonts w:ascii="Times New Roman" w:hAnsi="Times New Roman" w:cs="Times New Roman"/>
          <w:sz w:val="24"/>
          <w:szCs w:val="24"/>
        </w:rPr>
      </w:pPr>
      <w:bookmarkStart w:id="36" w:name="_Toc124426213"/>
      <w:r w:rsidRPr="003B0063">
        <w:rPr>
          <w:rFonts w:ascii="Times New Roman" w:hAnsi="Times New Roman" w:cs="Times New Roman"/>
          <w:sz w:val="24"/>
          <w:szCs w:val="24"/>
        </w:rPr>
        <w:t xml:space="preserve">2.1.7.7.3. </w:t>
      </w:r>
      <w:r w:rsidR="00751A8D" w:rsidRPr="003B0063">
        <w:rPr>
          <w:rFonts w:ascii="Times New Roman" w:hAnsi="Times New Roman" w:cs="Times New Roman"/>
          <w:sz w:val="24"/>
          <w:szCs w:val="24"/>
        </w:rPr>
        <w:t>Решение текстовых задач</w:t>
      </w:r>
      <w:bookmarkEnd w:id="36"/>
      <w:r w:rsidR="00751A8D" w:rsidRPr="003B0063">
        <w:rPr>
          <w:rFonts w:ascii="Times New Roman" w:hAnsi="Times New Roman" w:cs="Times New Roman"/>
          <w:sz w:val="24"/>
          <w:szCs w:val="24"/>
        </w:rPr>
        <w:t>.</w:t>
      </w:r>
    </w:p>
    <w:p w14:paraId="2E44352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многошаговые текстовые задачи арифметическим способом.</w:t>
      </w:r>
    </w:p>
    <w:p w14:paraId="09B7BFC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69443DD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7A05E63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буквенные выражения по условию задачи.</w:t>
      </w:r>
    </w:p>
    <w:p w14:paraId="4F5E3FF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6DC810E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Представлять информацию с помощью таблиц, линейной и столбчатой диаграмм.</w:t>
      </w:r>
    </w:p>
    <w:p w14:paraId="2F3EA1DA" w14:textId="5A7F2EC5" w:rsidR="00751A8D" w:rsidRPr="003B0063" w:rsidRDefault="00B51686" w:rsidP="0063452C">
      <w:pPr>
        <w:spacing w:line="240" w:lineRule="auto"/>
        <w:contextualSpacing/>
        <w:jc w:val="both"/>
        <w:rPr>
          <w:rFonts w:ascii="Times New Roman" w:hAnsi="Times New Roman" w:cs="Times New Roman"/>
          <w:sz w:val="24"/>
          <w:szCs w:val="24"/>
        </w:rPr>
      </w:pPr>
      <w:bookmarkStart w:id="37" w:name="_Toc124426214"/>
      <w:r w:rsidRPr="003B0063">
        <w:rPr>
          <w:rFonts w:ascii="Times New Roman" w:hAnsi="Times New Roman" w:cs="Times New Roman"/>
          <w:sz w:val="24"/>
          <w:szCs w:val="24"/>
        </w:rPr>
        <w:t xml:space="preserve">2.1.7.7.4. </w:t>
      </w:r>
      <w:r w:rsidR="00751A8D" w:rsidRPr="003B0063">
        <w:rPr>
          <w:rFonts w:ascii="Times New Roman" w:hAnsi="Times New Roman" w:cs="Times New Roman"/>
          <w:sz w:val="24"/>
          <w:szCs w:val="24"/>
        </w:rPr>
        <w:t>Наглядная геометрия</w:t>
      </w:r>
      <w:bookmarkEnd w:id="37"/>
      <w:r w:rsidR="00751A8D" w:rsidRPr="003B0063">
        <w:rPr>
          <w:rFonts w:ascii="Times New Roman" w:hAnsi="Times New Roman" w:cs="Times New Roman"/>
          <w:sz w:val="24"/>
          <w:szCs w:val="24"/>
        </w:rPr>
        <w:t>.</w:t>
      </w:r>
    </w:p>
    <w:p w14:paraId="10D3F9F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F2872E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3DCD1EC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012177E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7C00BB3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31A397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14:paraId="601A85F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7492D78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4063651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Изображать на клетчатой бумаге прямоугольный параллелепипед.</w:t>
      </w:r>
    </w:p>
    <w:p w14:paraId="4029A70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Вычислять объём прямоугольного параллелепипеда, куба, пользоваться основными единицами измерения объёма; </w:t>
      </w:r>
    </w:p>
    <w:p w14:paraId="18F98D9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несложные задачи на нахождение геометрических величин в практических ситуациях.</w:t>
      </w:r>
    </w:p>
    <w:p w14:paraId="38B894DF" w14:textId="47101687" w:rsidR="00751A8D" w:rsidRPr="003B0063" w:rsidRDefault="00CB21C7" w:rsidP="0063452C">
      <w:pPr>
        <w:spacing w:line="240" w:lineRule="auto"/>
        <w:contextualSpacing/>
        <w:jc w:val="both"/>
        <w:rPr>
          <w:rFonts w:ascii="Times New Roman" w:hAnsi="Times New Roman" w:cs="Times New Roman"/>
          <w:b/>
          <w:sz w:val="24"/>
          <w:szCs w:val="24"/>
        </w:rPr>
      </w:pPr>
      <w:r w:rsidRPr="003B0063">
        <w:rPr>
          <w:rFonts w:ascii="Times New Roman" w:hAnsi="Times New Roman" w:cs="Times New Roman"/>
          <w:b/>
          <w:sz w:val="24"/>
          <w:szCs w:val="24"/>
        </w:rPr>
        <w:t>2.1.8. Р</w:t>
      </w:r>
      <w:r w:rsidR="00751A8D" w:rsidRPr="003B0063">
        <w:rPr>
          <w:rFonts w:ascii="Times New Roman" w:hAnsi="Times New Roman" w:cs="Times New Roman"/>
          <w:b/>
          <w:sz w:val="24"/>
          <w:szCs w:val="24"/>
        </w:rPr>
        <w:t>абочая программа учебного курса «Алгебра» в 7–9 классах (далее соответственно – программа учебного курса «Алгебра», учебный курс).</w:t>
      </w:r>
    </w:p>
    <w:p w14:paraId="1C33F466" w14:textId="4099B971" w:rsidR="00751A8D" w:rsidRPr="003B0063" w:rsidRDefault="00CB21C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2.1.8.</w:t>
      </w:r>
      <w:r w:rsidRPr="003B0063">
        <w:rPr>
          <w:rFonts w:ascii="Times New Roman" w:hAnsi="Times New Roman" w:cs="Times New Roman"/>
          <w:b/>
          <w:sz w:val="24"/>
          <w:szCs w:val="24"/>
        </w:rPr>
        <w:t xml:space="preserve"> </w:t>
      </w:r>
      <w:r w:rsidR="00751A8D" w:rsidRPr="003B0063">
        <w:rPr>
          <w:rFonts w:ascii="Times New Roman" w:hAnsi="Times New Roman" w:cs="Times New Roman"/>
          <w:sz w:val="24"/>
          <w:szCs w:val="24"/>
        </w:rPr>
        <w:t>Пояснительная записка.</w:t>
      </w:r>
    </w:p>
    <w:p w14:paraId="1033A82D" w14:textId="3B1DE6BA" w:rsidR="00751A8D" w:rsidRPr="003B0063" w:rsidRDefault="00CB21C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2.1.8.1.</w:t>
      </w:r>
      <w:r w:rsidRPr="003B0063">
        <w:rPr>
          <w:rFonts w:ascii="Times New Roman" w:hAnsi="Times New Roman" w:cs="Times New Roman"/>
          <w:b/>
          <w:sz w:val="24"/>
          <w:szCs w:val="24"/>
        </w:rPr>
        <w:t xml:space="preserve"> </w:t>
      </w:r>
      <w:r w:rsidR="00751A8D" w:rsidRPr="003B0063">
        <w:rPr>
          <w:rFonts w:ascii="Times New Roman" w:hAnsi="Times New Roman" w:cs="Times New Roman"/>
          <w:sz w:val="24"/>
          <w:szCs w:val="24"/>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w:t>
      </w:r>
      <w:r w:rsidR="00751A8D" w:rsidRPr="003B0063">
        <w:rPr>
          <w:rFonts w:ascii="Times New Roman" w:hAnsi="Times New Roman" w:cs="Times New Roman"/>
          <w:sz w:val="24"/>
          <w:szCs w:val="24"/>
        </w:rPr>
        <w:lastRenderedPageBreak/>
        <w:t>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28C785E3" w14:textId="0A95747A" w:rsidR="00751A8D" w:rsidRPr="003B0063" w:rsidRDefault="00CB21C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2.1.8.2. </w:t>
      </w:r>
      <w:r w:rsidR="00751A8D" w:rsidRPr="003B0063">
        <w:rPr>
          <w:rFonts w:ascii="Times New Roman" w:hAnsi="Times New Roman" w:cs="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9683082" w14:textId="53F20F35" w:rsidR="00751A8D" w:rsidRPr="003B0063" w:rsidRDefault="00CB21C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2.1.8.3.</w:t>
      </w:r>
      <w:r w:rsidRPr="003B0063">
        <w:rPr>
          <w:rFonts w:ascii="Times New Roman" w:hAnsi="Times New Roman" w:cs="Times New Roman"/>
          <w:b/>
          <w:sz w:val="24"/>
          <w:szCs w:val="24"/>
        </w:rPr>
        <w:t xml:space="preserve"> </w:t>
      </w:r>
      <w:r w:rsidR="00751A8D" w:rsidRPr="003B0063">
        <w:rPr>
          <w:rFonts w:ascii="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D1992EF" w14:textId="451B8C1F" w:rsidR="00751A8D" w:rsidRPr="003B0063" w:rsidRDefault="00CB21C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2.1.8.4. </w:t>
      </w:r>
      <w:r w:rsidR="00751A8D" w:rsidRPr="003B0063">
        <w:rPr>
          <w:rFonts w:ascii="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5926E55E" w14:textId="0C82CFAD" w:rsidR="00751A8D" w:rsidRPr="003B0063" w:rsidRDefault="00CB21C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2.1.8.5. </w:t>
      </w:r>
      <w:r w:rsidR="00751A8D" w:rsidRPr="003B0063">
        <w:rPr>
          <w:rFonts w:ascii="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443A1B71" w14:textId="6BF7065A" w:rsidR="00751A8D" w:rsidRPr="003B0063" w:rsidRDefault="00CB21C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2.1.8.6. </w:t>
      </w:r>
      <w:r w:rsidR="00751A8D" w:rsidRPr="003B0063">
        <w:rPr>
          <w:rFonts w:ascii="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043BA528" w14:textId="6AFDADD8" w:rsidR="00751A8D" w:rsidRPr="003B0063" w:rsidRDefault="00CB21C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2.1.8.7. </w:t>
      </w:r>
      <w:r w:rsidR="00751A8D" w:rsidRPr="003B0063">
        <w:rPr>
          <w:rFonts w:ascii="Times New Roman" w:hAnsi="Times New Roman" w:cs="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7F3BA09B" w14:textId="1B7D65BF" w:rsidR="00751A8D" w:rsidRPr="003B0063" w:rsidRDefault="00CB21C7" w:rsidP="0063452C">
      <w:pPr>
        <w:spacing w:line="240" w:lineRule="auto"/>
        <w:contextualSpacing/>
        <w:jc w:val="both"/>
        <w:rPr>
          <w:rFonts w:ascii="Times New Roman" w:hAnsi="Times New Roman" w:cs="Times New Roman"/>
          <w:sz w:val="24"/>
          <w:szCs w:val="24"/>
        </w:rPr>
      </w:pPr>
      <w:bookmarkStart w:id="38" w:name="_Toc124426220"/>
      <w:r w:rsidRPr="003B0063">
        <w:rPr>
          <w:rFonts w:ascii="Times New Roman" w:hAnsi="Times New Roman" w:cs="Times New Roman"/>
          <w:sz w:val="24"/>
          <w:szCs w:val="24"/>
        </w:rPr>
        <w:t xml:space="preserve">2.1.8.8. </w:t>
      </w:r>
      <w:r w:rsidR="00751A8D" w:rsidRPr="003B0063">
        <w:rPr>
          <w:rFonts w:ascii="Times New Roman" w:hAnsi="Times New Roman" w:cs="Times New Roman"/>
          <w:sz w:val="24"/>
          <w:szCs w:val="24"/>
        </w:rPr>
        <w:t>Содержание обучения в 7 классе.</w:t>
      </w:r>
    </w:p>
    <w:p w14:paraId="2D8D598A" w14:textId="0906893B" w:rsidR="00751A8D" w:rsidRPr="003B0063" w:rsidRDefault="00CB21C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2.1.8.8.1 </w:t>
      </w:r>
      <w:r w:rsidR="00751A8D" w:rsidRPr="003B0063">
        <w:rPr>
          <w:rFonts w:ascii="Times New Roman" w:hAnsi="Times New Roman" w:cs="Times New Roman"/>
          <w:sz w:val="24"/>
          <w:szCs w:val="24"/>
        </w:rPr>
        <w:t>Числа и вычисления</w:t>
      </w:r>
      <w:bookmarkEnd w:id="38"/>
      <w:r w:rsidR="00751A8D" w:rsidRPr="003B0063">
        <w:rPr>
          <w:rFonts w:ascii="Times New Roman" w:hAnsi="Times New Roman" w:cs="Times New Roman"/>
          <w:sz w:val="24"/>
          <w:szCs w:val="24"/>
        </w:rPr>
        <w:t>.</w:t>
      </w:r>
    </w:p>
    <w:p w14:paraId="22B0C71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2D2B3E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84C194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признаков делимости, разложение на множители натуральных чисел.</w:t>
      </w:r>
    </w:p>
    <w:p w14:paraId="3A73995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Реальные зависимости, в том числе прямая и обратная пропорциональности.</w:t>
      </w:r>
    </w:p>
    <w:p w14:paraId="7FCE1D1A" w14:textId="10D8FD3E" w:rsidR="00751A8D" w:rsidRPr="003B0063" w:rsidRDefault="00CB21C7" w:rsidP="0063452C">
      <w:pPr>
        <w:spacing w:line="240" w:lineRule="auto"/>
        <w:contextualSpacing/>
        <w:jc w:val="both"/>
        <w:rPr>
          <w:rFonts w:ascii="Times New Roman" w:hAnsi="Times New Roman" w:cs="Times New Roman"/>
          <w:sz w:val="24"/>
          <w:szCs w:val="24"/>
        </w:rPr>
      </w:pPr>
      <w:bookmarkStart w:id="39" w:name="_Toc124426221"/>
      <w:r w:rsidRPr="003B0063">
        <w:rPr>
          <w:rFonts w:ascii="Times New Roman" w:hAnsi="Times New Roman" w:cs="Times New Roman"/>
          <w:sz w:val="24"/>
          <w:szCs w:val="24"/>
        </w:rPr>
        <w:t xml:space="preserve">2.1.8.8.2 </w:t>
      </w:r>
      <w:r w:rsidR="00751A8D" w:rsidRPr="003B0063">
        <w:rPr>
          <w:rFonts w:ascii="Times New Roman" w:hAnsi="Times New Roman" w:cs="Times New Roman"/>
          <w:sz w:val="24"/>
          <w:szCs w:val="24"/>
        </w:rPr>
        <w:t>Алгебраические выражения</w:t>
      </w:r>
      <w:bookmarkEnd w:id="39"/>
      <w:r w:rsidR="00751A8D" w:rsidRPr="003B0063">
        <w:rPr>
          <w:rFonts w:ascii="Times New Roman" w:hAnsi="Times New Roman" w:cs="Times New Roman"/>
          <w:sz w:val="24"/>
          <w:szCs w:val="24"/>
        </w:rPr>
        <w:t>.</w:t>
      </w:r>
    </w:p>
    <w:p w14:paraId="213F7CB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1BA10FB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Свойства степени с натуральным показателем.</w:t>
      </w:r>
    </w:p>
    <w:p w14:paraId="0CE59E8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5FFF64DA" w14:textId="316E007B" w:rsidR="00751A8D" w:rsidRPr="003B0063" w:rsidRDefault="00CB21C7" w:rsidP="0063452C">
      <w:pPr>
        <w:spacing w:line="240" w:lineRule="auto"/>
        <w:contextualSpacing/>
        <w:jc w:val="both"/>
        <w:rPr>
          <w:rFonts w:ascii="Times New Roman" w:hAnsi="Times New Roman" w:cs="Times New Roman"/>
          <w:sz w:val="24"/>
          <w:szCs w:val="24"/>
        </w:rPr>
      </w:pPr>
      <w:bookmarkStart w:id="40" w:name="_Toc124426222"/>
      <w:r w:rsidRPr="003B0063">
        <w:rPr>
          <w:rFonts w:ascii="Times New Roman" w:hAnsi="Times New Roman" w:cs="Times New Roman"/>
          <w:sz w:val="24"/>
          <w:szCs w:val="24"/>
        </w:rPr>
        <w:t xml:space="preserve">2.1.8.8.3 </w:t>
      </w:r>
      <w:r w:rsidR="00751A8D" w:rsidRPr="003B0063">
        <w:rPr>
          <w:rFonts w:ascii="Times New Roman" w:hAnsi="Times New Roman" w:cs="Times New Roman"/>
          <w:sz w:val="24"/>
          <w:szCs w:val="24"/>
        </w:rPr>
        <w:t>Уравнения</w:t>
      </w:r>
      <w:bookmarkEnd w:id="40"/>
      <w:r w:rsidR="00751A8D" w:rsidRPr="003B0063">
        <w:rPr>
          <w:rFonts w:ascii="Times New Roman" w:hAnsi="Times New Roman" w:cs="Times New Roman"/>
          <w:sz w:val="24"/>
          <w:szCs w:val="24"/>
        </w:rPr>
        <w:t xml:space="preserve"> и неравенства.</w:t>
      </w:r>
    </w:p>
    <w:p w14:paraId="63CCE7C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14:paraId="46E5467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64CD166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2AE138B9" w14:textId="2B72D5E7" w:rsidR="00751A8D" w:rsidRPr="003B0063" w:rsidRDefault="00CB21C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2.1.8.8.4 </w:t>
      </w:r>
      <w:r w:rsidR="00751A8D" w:rsidRPr="003B0063">
        <w:rPr>
          <w:rFonts w:ascii="Times New Roman" w:hAnsi="Times New Roman" w:cs="Times New Roman"/>
          <w:sz w:val="24"/>
          <w:szCs w:val="24"/>
        </w:rPr>
        <w:t>Функции.</w:t>
      </w:r>
    </w:p>
    <w:p w14:paraId="1D49D9B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14:paraId="3532FAE8" w14:textId="7137536C"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3B0063">
        <w:rPr>
          <w:rFonts w:ascii="Times New Roman" w:hAnsi="Times New Roman" w:cs="Times New Roman"/>
          <w:sz w:val="24"/>
          <w:szCs w:val="24"/>
        </w:rPr>
        <w:t>. Графическое решение линейных уравнений и систем линейных уравнений.</w:t>
      </w:r>
    </w:p>
    <w:p w14:paraId="7FD0688D" w14:textId="21017993" w:rsidR="00751A8D" w:rsidRPr="003B0063" w:rsidRDefault="00CB21C7" w:rsidP="0063452C">
      <w:pPr>
        <w:spacing w:line="240" w:lineRule="auto"/>
        <w:contextualSpacing/>
        <w:jc w:val="both"/>
        <w:rPr>
          <w:rFonts w:ascii="Times New Roman" w:hAnsi="Times New Roman" w:cs="Times New Roman"/>
          <w:sz w:val="24"/>
          <w:szCs w:val="24"/>
        </w:rPr>
      </w:pPr>
      <w:bookmarkStart w:id="41" w:name="_Toc124426224"/>
      <w:r w:rsidRPr="003B0063">
        <w:rPr>
          <w:rFonts w:ascii="Times New Roman" w:hAnsi="Times New Roman" w:cs="Times New Roman"/>
          <w:sz w:val="24"/>
          <w:szCs w:val="24"/>
        </w:rPr>
        <w:t xml:space="preserve">2.1.8.9. </w:t>
      </w:r>
      <w:r w:rsidR="00751A8D" w:rsidRPr="003B0063">
        <w:rPr>
          <w:rFonts w:ascii="Times New Roman" w:hAnsi="Times New Roman" w:cs="Times New Roman"/>
          <w:sz w:val="24"/>
          <w:szCs w:val="24"/>
        </w:rPr>
        <w:t>Содержание обучения в 8 классе.</w:t>
      </w:r>
    </w:p>
    <w:p w14:paraId="7947D3FE" w14:textId="61053CFC" w:rsidR="00751A8D" w:rsidRPr="003B0063" w:rsidRDefault="00CB21C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2.1.8.9.1 </w:t>
      </w:r>
      <w:r w:rsidR="00751A8D" w:rsidRPr="003B0063">
        <w:rPr>
          <w:rFonts w:ascii="Times New Roman" w:hAnsi="Times New Roman" w:cs="Times New Roman"/>
          <w:sz w:val="24"/>
          <w:szCs w:val="24"/>
        </w:rPr>
        <w:t>Числа и вычисления</w:t>
      </w:r>
      <w:bookmarkEnd w:id="41"/>
      <w:r w:rsidR="00751A8D" w:rsidRPr="003B0063">
        <w:rPr>
          <w:rFonts w:ascii="Times New Roman" w:hAnsi="Times New Roman" w:cs="Times New Roman"/>
          <w:sz w:val="24"/>
          <w:szCs w:val="24"/>
        </w:rPr>
        <w:t>.</w:t>
      </w:r>
    </w:p>
    <w:p w14:paraId="539CB15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3D4BDFA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Степень с целым показателем и её свойства. Стандартная запись числа.</w:t>
      </w:r>
    </w:p>
    <w:p w14:paraId="22D0A280" w14:textId="6177E539" w:rsidR="00751A8D" w:rsidRPr="003B0063" w:rsidRDefault="00CB21C7" w:rsidP="0063452C">
      <w:pPr>
        <w:spacing w:line="240" w:lineRule="auto"/>
        <w:contextualSpacing/>
        <w:jc w:val="both"/>
        <w:rPr>
          <w:rFonts w:ascii="Times New Roman" w:hAnsi="Times New Roman" w:cs="Times New Roman"/>
          <w:sz w:val="24"/>
          <w:szCs w:val="24"/>
        </w:rPr>
      </w:pPr>
      <w:bookmarkStart w:id="42" w:name="_Toc124426225"/>
      <w:r w:rsidRPr="003B0063">
        <w:rPr>
          <w:rFonts w:ascii="Times New Roman" w:hAnsi="Times New Roman" w:cs="Times New Roman"/>
          <w:sz w:val="24"/>
          <w:szCs w:val="24"/>
        </w:rPr>
        <w:t xml:space="preserve">2.1.8.9.2 </w:t>
      </w:r>
      <w:r w:rsidR="00751A8D" w:rsidRPr="003B0063">
        <w:rPr>
          <w:rFonts w:ascii="Times New Roman" w:hAnsi="Times New Roman" w:cs="Times New Roman"/>
          <w:sz w:val="24"/>
          <w:szCs w:val="24"/>
        </w:rPr>
        <w:t>Алгебраические выражения</w:t>
      </w:r>
      <w:bookmarkEnd w:id="42"/>
      <w:r w:rsidR="00751A8D" w:rsidRPr="003B0063">
        <w:rPr>
          <w:rFonts w:ascii="Times New Roman" w:hAnsi="Times New Roman" w:cs="Times New Roman"/>
          <w:sz w:val="24"/>
          <w:szCs w:val="24"/>
        </w:rPr>
        <w:t>.</w:t>
      </w:r>
    </w:p>
    <w:p w14:paraId="38F6DA3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Квадратный трёхчлен, разложение квадратного трёхчлена на множители.</w:t>
      </w:r>
    </w:p>
    <w:p w14:paraId="711F833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0FAD1FD" w14:textId="0FA67805" w:rsidR="00751A8D" w:rsidRPr="003B0063" w:rsidRDefault="00CB21C7" w:rsidP="0063452C">
      <w:pPr>
        <w:spacing w:line="240" w:lineRule="auto"/>
        <w:contextualSpacing/>
        <w:jc w:val="both"/>
        <w:rPr>
          <w:rFonts w:ascii="Times New Roman" w:hAnsi="Times New Roman" w:cs="Times New Roman"/>
          <w:sz w:val="24"/>
          <w:szCs w:val="24"/>
        </w:rPr>
      </w:pPr>
      <w:bookmarkStart w:id="43" w:name="_Toc124426226"/>
      <w:r w:rsidRPr="003B0063">
        <w:rPr>
          <w:rFonts w:ascii="Times New Roman" w:hAnsi="Times New Roman" w:cs="Times New Roman"/>
          <w:sz w:val="24"/>
          <w:szCs w:val="24"/>
        </w:rPr>
        <w:t xml:space="preserve">2.1.8.9.3 </w:t>
      </w:r>
      <w:r w:rsidR="00751A8D" w:rsidRPr="003B0063">
        <w:rPr>
          <w:rFonts w:ascii="Times New Roman" w:hAnsi="Times New Roman" w:cs="Times New Roman"/>
          <w:sz w:val="24"/>
          <w:szCs w:val="24"/>
        </w:rPr>
        <w:t>Уравнения и неравенства</w:t>
      </w:r>
      <w:bookmarkEnd w:id="43"/>
      <w:r w:rsidR="00751A8D" w:rsidRPr="003B0063">
        <w:rPr>
          <w:rFonts w:ascii="Times New Roman" w:hAnsi="Times New Roman" w:cs="Times New Roman"/>
          <w:sz w:val="24"/>
          <w:szCs w:val="24"/>
        </w:rPr>
        <w:t>.</w:t>
      </w:r>
    </w:p>
    <w:p w14:paraId="1156C97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97C1CB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3967938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Решение текстовых задач алгебраическим способом.</w:t>
      </w:r>
    </w:p>
    <w:p w14:paraId="5594124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C8D7B38" w14:textId="79E02EBE" w:rsidR="00751A8D" w:rsidRPr="003B0063" w:rsidRDefault="00CB21C7" w:rsidP="0063452C">
      <w:pPr>
        <w:spacing w:line="240" w:lineRule="auto"/>
        <w:contextualSpacing/>
        <w:jc w:val="both"/>
        <w:rPr>
          <w:rFonts w:ascii="Times New Roman" w:hAnsi="Times New Roman" w:cs="Times New Roman"/>
          <w:sz w:val="24"/>
          <w:szCs w:val="24"/>
        </w:rPr>
      </w:pPr>
      <w:bookmarkStart w:id="44" w:name="_Toc124426227"/>
      <w:r w:rsidRPr="003B0063">
        <w:rPr>
          <w:rFonts w:ascii="Times New Roman" w:hAnsi="Times New Roman" w:cs="Times New Roman"/>
          <w:sz w:val="24"/>
          <w:szCs w:val="24"/>
        </w:rPr>
        <w:t xml:space="preserve">2.1.8.9.4 </w:t>
      </w:r>
      <w:r w:rsidR="00751A8D" w:rsidRPr="003B0063">
        <w:rPr>
          <w:rFonts w:ascii="Times New Roman" w:hAnsi="Times New Roman" w:cs="Times New Roman"/>
          <w:sz w:val="24"/>
          <w:szCs w:val="24"/>
        </w:rPr>
        <w:t>Функции</w:t>
      </w:r>
      <w:bookmarkEnd w:id="44"/>
      <w:r w:rsidR="00751A8D" w:rsidRPr="003B0063">
        <w:rPr>
          <w:rFonts w:ascii="Times New Roman" w:hAnsi="Times New Roman" w:cs="Times New Roman"/>
          <w:sz w:val="24"/>
          <w:szCs w:val="24"/>
        </w:rPr>
        <w:t>.</w:t>
      </w:r>
    </w:p>
    <w:p w14:paraId="4ABCD5E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14:paraId="4965FDF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14:paraId="68CCD5C7" w14:textId="186FA756"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Функции, описывающие прямую и обратную пропорциональные зависимости, их графики. Функции y = x2, y = x3, y =</w:t>
      </w:r>
      <m:oMath>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oMath>
      <w:r w:rsidRPr="003B0063">
        <w:rPr>
          <w:rFonts w:ascii="Times New Roman" w:hAnsi="Times New Roman" w:cs="Times New Roman"/>
          <w:sz w:val="24"/>
          <w:szCs w:val="24"/>
        </w:rPr>
        <w:t>, y=|x|. Графическое решение уравнений и систем уравнений.</w:t>
      </w:r>
    </w:p>
    <w:p w14:paraId="15322676" w14:textId="781CAB57" w:rsidR="00751A8D" w:rsidRPr="003B0063" w:rsidRDefault="00CB21C7" w:rsidP="0063452C">
      <w:pPr>
        <w:spacing w:line="240" w:lineRule="auto"/>
        <w:contextualSpacing/>
        <w:jc w:val="both"/>
        <w:rPr>
          <w:rFonts w:ascii="Times New Roman" w:hAnsi="Times New Roman" w:cs="Times New Roman"/>
          <w:sz w:val="24"/>
          <w:szCs w:val="24"/>
        </w:rPr>
      </w:pPr>
      <w:bookmarkStart w:id="45" w:name="_Toc124426229"/>
      <w:r w:rsidRPr="003B0063">
        <w:rPr>
          <w:rFonts w:ascii="Times New Roman" w:hAnsi="Times New Roman" w:cs="Times New Roman"/>
          <w:sz w:val="24"/>
          <w:szCs w:val="24"/>
        </w:rPr>
        <w:t>2.1.8.10.</w:t>
      </w:r>
      <w:r w:rsidR="00751A8D" w:rsidRPr="003B0063">
        <w:rPr>
          <w:rFonts w:ascii="Times New Roman" w:hAnsi="Times New Roman" w:cs="Times New Roman"/>
          <w:sz w:val="24"/>
          <w:szCs w:val="24"/>
        </w:rPr>
        <w:t>Содержание обучения в 9 классе.</w:t>
      </w:r>
    </w:p>
    <w:p w14:paraId="3FFA3750" w14:textId="5F761669" w:rsidR="00751A8D" w:rsidRPr="003B0063" w:rsidRDefault="00CB21C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2.1.8.10.1 </w:t>
      </w:r>
      <w:r w:rsidR="00751A8D" w:rsidRPr="003B0063">
        <w:rPr>
          <w:rFonts w:ascii="Times New Roman" w:hAnsi="Times New Roman" w:cs="Times New Roman"/>
          <w:sz w:val="24"/>
          <w:szCs w:val="24"/>
        </w:rPr>
        <w:t>Числа и вычисления</w:t>
      </w:r>
      <w:bookmarkEnd w:id="45"/>
      <w:r w:rsidR="00751A8D" w:rsidRPr="003B0063">
        <w:rPr>
          <w:rFonts w:ascii="Times New Roman" w:hAnsi="Times New Roman" w:cs="Times New Roman"/>
          <w:sz w:val="24"/>
          <w:szCs w:val="24"/>
        </w:rPr>
        <w:t>.</w:t>
      </w:r>
    </w:p>
    <w:p w14:paraId="7D28C59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031F1C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Сравнение действительных чисел, арифметические действия с действительными числами.</w:t>
      </w:r>
    </w:p>
    <w:p w14:paraId="3716105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Размеры объектов окружающего мира, длительность процессов в окружающем мире.</w:t>
      </w:r>
    </w:p>
    <w:p w14:paraId="647D2B9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14:paraId="30FE788E" w14:textId="5E642809" w:rsidR="00751A8D" w:rsidRPr="003B0063" w:rsidRDefault="00CB21C7" w:rsidP="0063452C">
      <w:pPr>
        <w:spacing w:line="240" w:lineRule="auto"/>
        <w:contextualSpacing/>
        <w:jc w:val="both"/>
        <w:rPr>
          <w:rFonts w:ascii="Times New Roman" w:hAnsi="Times New Roman" w:cs="Times New Roman"/>
          <w:sz w:val="24"/>
          <w:szCs w:val="24"/>
        </w:rPr>
      </w:pPr>
      <w:bookmarkStart w:id="46" w:name="_Toc124426230"/>
      <w:r w:rsidRPr="003B0063">
        <w:rPr>
          <w:rFonts w:ascii="Times New Roman" w:hAnsi="Times New Roman" w:cs="Times New Roman"/>
          <w:sz w:val="24"/>
          <w:szCs w:val="24"/>
        </w:rPr>
        <w:t xml:space="preserve">2.1.8.10.2 </w:t>
      </w:r>
      <w:r w:rsidR="00751A8D" w:rsidRPr="003B0063">
        <w:rPr>
          <w:rFonts w:ascii="Times New Roman" w:hAnsi="Times New Roman" w:cs="Times New Roman"/>
          <w:sz w:val="24"/>
          <w:szCs w:val="24"/>
        </w:rPr>
        <w:t>Уравнения и неравенства</w:t>
      </w:r>
      <w:bookmarkEnd w:id="46"/>
      <w:r w:rsidR="00751A8D" w:rsidRPr="003B0063">
        <w:rPr>
          <w:rFonts w:ascii="Times New Roman" w:hAnsi="Times New Roman" w:cs="Times New Roman"/>
          <w:sz w:val="24"/>
          <w:szCs w:val="24"/>
        </w:rPr>
        <w:t>.</w:t>
      </w:r>
    </w:p>
    <w:p w14:paraId="2D63AF9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Линейное уравнение. Решение уравнений, сводящихся к линейным.</w:t>
      </w:r>
    </w:p>
    <w:p w14:paraId="6454CD3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24516CC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14:paraId="62C6F82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62B565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Решение текстовых задач алгебраическим способом.</w:t>
      </w:r>
    </w:p>
    <w:p w14:paraId="479C6E2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Числовые неравенства и их свойства.</w:t>
      </w:r>
    </w:p>
    <w:p w14:paraId="573B5FA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BD1896C" w14:textId="61F773EC" w:rsidR="00751A8D" w:rsidRPr="003B0063" w:rsidRDefault="00CB21C7" w:rsidP="0063452C">
      <w:pPr>
        <w:spacing w:line="240" w:lineRule="auto"/>
        <w:contextualSpacing/>
        <w:jc w:val="both"/>
        <w:rPr>
          <w:rFonts w:ascii="Times New Roman" w:hAnsi="Times New Roman" w:cs="Times New Roman"/>
          <w:sz w:val="24"/>
          <w:szCs w:val="24"/>
        </w:rPr>
      </w:pPr>
      <w:bookmarkStart w:id="47" w:name="_Toc124426231"/>
      <w:r w:rsidRPr="003B0063">
        <w:rPr>
          <w:rFonts w:ascii="Times New Roman" w:hAnsi="Times New Roman" w:cs="Times New Roman"/>
          <w:sz w:val="24"/>
          <w:szCs w:val="24"/>
        </w:rPr>
        <w:t xml:space="preserve">2.1.8.10.3 </w:t>
      </w:r>
      <w:r w:rsidR="00751A8D" w:rsidRPr="003B0063">
        <w:rPr>
          <w:rFonts w:ascii="Times New Roman" w:hAnsi="Times New Roman" w:cs="Times New Roman"/>
          <w:sz w:val="24"/>
          <w:szCs w:val="24"/>
        </w:rPr>
        <w:t>Функции</w:t>
      </w:r>
      <w:bookmarkEnd w:id="47"/>
      <w:r w:rsidR="00751A8D" w:rsidRPr="003B0063">
        <w:rPr>
          <w:rFonts w:ascii="Times New Roman" w:hAnsi="Times New Roman" w:cs="Times New Roman"/>
          <w:sz w:val="24"/>
          <w:szCs w:val="24"/>
        </w:rPr>
        <w:t>.</w:t>
      </w:r>
    </w:p>
    <w:p w14:paraId="5091C27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14:paraId="02DDF4A0" w14:textId="7B19A919"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Графики функций: </w:t>
      </w:r>
      <m:oMath>
        <m:r>
          <m:rPr>
            <m:scr m:val="script"/>
          </m:rPr>
          <w:rPr>
            <w:rFonts w:ascii="Cambria Math" w:hAnsi="Cambria Math" w:cs="Times New Roman"/>
            <w:sz w:val="24"/>
            <w:szCs w:val="24"/>
          </w:rPr>
          <m:t>у= k</m:t>
        </m:r>
        <m:r>
          <w:rPr>
            <w:rFonts w:ascii="Cambria Math" w:hAnsi="Cambria Math" w:cs="Times New Roman"/>
            <w:sz w:val="24"/>
            <w:szCs w:val="24"/>
          </w:rPr>
          <m:t xml:space="preserve">x,  y= </m:t>
        </m:r>
        <m:r>
          <m:rPr>
            <m:scr m:val="script"/>
          </m:rPr>
          <w:rPr>
            <w:rFonts w:ascii="Cambria Math" w:hAnsi="Cambria Math" w:cs="Times New Roman"/>
            <w:sz w:val="24"/>
            <w:szCs w:val="24"/>
          </w:rPr>
          <m:t>k</m:t>
        </m:r>
        <m:r>
          <w:rPr>
            <w:rFonts w:ascii="Cambria Math" w:hAnsi="Cambria Math" w:cs="Times New Roman"/>
            <w:sz w:val="24"/>
            <w:szCs w:val="24"/>
          </w:rPr>
          <m:t xml:space="preserve">x+b,  y= </m:t>
        </m:r>
        <m:f>
          <m:fPr>
            <m:ctrlPr>
              <w:rPr>
                <w:rFonts w:ascii="Cambria Math" w:hAnsi="Cambria Math"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 y= </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  y=|x|</m:t>
        </m:r>
      </m:oMath>
      <w:r w:rsidRPr="003B0063">
        <w:rPr>
          <w:rFonts w:ascii="Times New Roman" w:hAnsi="Times New Roman" w:cs="Times New Roman"/>
          <w:sz w:val="24"/>
          <w:szCs w:val="24"/>
        </w:rPr>
        <w:t>, и их свойства.</w:t>
      </w:r>
    </w:p>
    <w:p w14:paraId="17FE43BE" w14:textId="7D9FB956" w:rsidR="00751A8D" w:rsidRPr="003B0063" w:rsidRDefault="00CB21C7" w:rsidP="0063452C">
      <w:pPr>
        <w:spacing w:line="240" w:lineRule="auto"/>
        <w:contextualSpacing/>
        <w:jc w:val="both"/>
        <w:rPr>
          <w:rFonts w:ascii="Times New Roman" w:hAnsi="Times New Roman" w:cs="Times New Roman"/>
          <w:sz w:val="24"/>
          <w:szCs w:val="24"/>
        </w:rPr>
      </w:pPr>
      <w:bookmarkStart w:id="48" w:name="_Toc124426232"/>
      <w:r w:rsidRPr="003B0063">
        <w:rPr>
          <w:rFonts w:ascii="Times New Roman" w:hAnsi="Times New Roman" w:cs="Times New Roman"/>
          <w:sz w:val="24"/>
          <w:szCs w:val="24"/>
        </w:rPr>
        <w:t xml:space="preserve">2.1.8.10.4 </w:t>
      </w:r>
      <w:r w:rsidR="00751A8D" w:rsidRPr="003B0063">
        <w:rPr>
          <w:rFonts w:ascii="Times New Roman" w:hAnsi="Times New Roman" w:cs="Times New Roman"/>
          <w:sz w:val="24"/>
          <w:szCs w:val="24"/>
        </w:rPr>
        <w:t>Числовые последовательности</w:t>
      </w:r>
      <w:bookmarkEnd w:id="48"/>
      <w:r w:rsidR="00751A8D" w:rsidRPr="003B0063">
        <w:rPr>
          <w:rFonts w:ascii="Times New Roman" w:hAnsi="Times New Roman" w:cs="Times New Roman"/>
          <w:sz w:val="24"/>
          <w:szCs w:val="24"/>
        </w:rPr>
        <w:t xml:space="preserve"> и прогрессии.</w:t>
      </w:r>
    </w:p>
    <w:p w14:paraId="10798A8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числовой последовательности. Задание последовательности рекуррентной формулой и формулой n-го члена.</w:t>
      </w:r>
    </w:p>
    <w:p w14:paraId="21C4E20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Арифметическая и геометрическая прогрессии. Формулы n-го члена арифметической и геометрической прогрессий, суммы первых n членов.</w:t>
      </w:r>
    </w:p>
    <w:p w14:paraId="191FA66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6E3F3C97" w14:textId="08124778" w:rsidR="00751A8D" w:rsidRPr="003B0063" w:rsidRDefault="00CB21C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2.1.8.11. </w:t>
      </w:r>
      <w:r w:rsidR="00751A8D" w:rsidRPr="003B0063">
        <w:rPr>
          <w:rFonts w:ascii="Times New Roman" w:hAnsi="Times New Roman" w:cs="Times New Roman"/>
          <w:sz w:val="24"/>
          <w:szCs w:val="24"/>
        </w:rPr>
        <w:t>Предметные результаты освоения программы учебного курса «Алгебра».</w:t>
      </w:r>
    </w:p>
    <w:p w14:paraId="0B046D23" w14:textId="6412E415" w:rsidR="00751A8D" w:rsidRPr="003B0063" w:rsidRDefault="00CB21C7" w:rsidP="0063452C">
      <w:pPr>
        <w:spacing w:line="240" w:lineRule="auto"/>
        <w:contextualSpacing/>
        <w:jc w:val="both"/>
        <w:rPr>
          <w:rFonts w:ascii="Times New Roman" w:hAnsi="Times New Roman" w:cs="Times New Roman"/>
          <w:sz w:val="24"/>
          <w:szCs w:val="24"/>
        </w:rPr>
      </w:pPr>
      <w:bookmarkStart w:id="49" w:name="_Toc124426234"/>
      <w:r w:rsidRPr="003B0063">
        <w:rPr>
          <w:rFonts w:ascii="Times New Roman" w:hAnsi="Times New Roman" w:cs="Times New Roman"/>
          <w:sz w:val="24"/>
          <w:szCs w:val="24"/>
        </w:rPr>
        <w:lastRenderedPageBreak/>
        <w:t>2.1.8.11.1.</w:t>
      </w:r>
      <w:r w:rsidR="00724F48" w:rsidRPr="003B0063">
        <w:rPr>
          <w:rFonts w:ascii="Times New Roman" w:hAnsi="Times New Roman" w:cs="Times New Roman"/>
          <w:sz w:val="24"/>
          <w:szCs w:val="24"/>
        </w:rPr>
        <w:t xml:space="preserve"> </w:t>
      </w:r>
      <w:r w:rsidR="00751A8D" w:rsidRPr="003B0063">
        <w:rPr>
          <w:rFonts w:ascii="Times New Roman" w:hAnsi="Times New Roman" w:cs="Times New Roman"/>
          <w:sz w:val="24"/>
          <w:szCs w:val="24"/>
        </w:rPr>
        <w:t>Предметные результаты освоения программы учебного курса к концу обучения в 7 классе.</w:t>
      </w:r>
    </w:p>
    <w:p w14:paraId="43DB89FE" w14:textId="43C4D57E" w:rsidR="00751A8D" w:rsidRPr="003B0063" w:rsidRDefault="00CB21C7" w:rsidP="0063452C">
      <w:pPr>
        <w:spacing w:line="240" w:lineRule="auto"/>
        <w:contextualSpacing/>
        <w:jc w:val="both"/>
        <w:rPr>
          <w:rFonts w:ascii="Times New Roman" w:hAnsi="Times New Roman" w:cs="Times New Roman"/>
          <w:sz w:val="24"/>
          <w:szCs w:val="24"/>
        </w:rPr>
      </w:pPr>
      <w:bookmarkStart w:id="50" w:name="_Toc124426235"/>
      <w:bookmarkEnd w:id="49"/>
      <w:r w:rsidRPr="003B0063">
        <w:rPr>
          <w:rFonts w:ascii="Times New Roman" w:hAnsi="Times New Roman" w:cs="Times New Roman"/>
          <w:sz w:val="24"/>
          <w:szCs w:val="24"/>
        </w:rPr>
        <w:t>2.1.8.11.1.1.</w:t>
      </w:r>
      <w:r w:rsidR="00724F48" w:rsidRPr="003B0063">
        <w:rPr>
          <w:rFonts w:ascii="Times New Roman" w:hAnsi="Times New Roman" w:cs="Times New Roman"/>
          <w:sz w:val="24"/>
          <w:szCs w:val="24"/>
        </w:rPr>
        <w:t xml:space="preserve"> </w:t>
      </w:r>
      <w:r w:rsidR="00751A8D" w:rsidRPr="003B0063">
        <w:rPr>
          <w:rFonts w:ascii="Times New Roman" w:hAnsi="Times New Roman" w:cs="Times New Roman"/>
          <w:sz w:val="24"/>
          <w:szCs w:val="24"/>
        </w:rPr>
        <w:t>Числа и вычисления</w:t>
      </w:r>
      <w:bookmarkEnd w:id="50"/>
      <w:r w:rsidR="00751A8D" w:rsidRPr="003B0063">
        <w:rPr>
          <w:rFonts w:ascii="Times New Roman" w:hAnsi="Times New Roman" w:cs="Times New Roman"/>
          <w:sz w:val="24"/>
          <w:szCs w:val="24"/>
        </w:rPr>
        <w:t>.</w:t>
      </w:r>
    </w:p>
    <w:p w14:paraId="5849AA8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14:paraId="1D20651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7ED3384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082432C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и упорядочивать рациональные числа.</w:t>
      </w:r>
    </w:p>
    <w:p w14:paraId="6FBD9EF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Округлять числа.</w:t>
      </w:r>
    </w:p>
    <w:p w14:paraId="58874D6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59B252B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признаки делимости, разложение на множители натуральных чисел.</w:t>
      </w:r>
    </w:p>
    <w:p w14:paraId="291B596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19424726" w14:textId="1CDC0B3F" w:rsidR="00751A8D" w:rsidRPr="003B0063" w:rsidRDefault="00CB21C7" w:rsidP="0063452C">
      <w:pPr>
        <w:spacing w:line="240" w:lineRule="auto"/>
        <w:contextualSpacing/>
        <w:jc w:val="both"/>
        <w:rPr>
          <w:rFonts w:ascii="Times New Roman" w:hAnsi="Times New Roman" w:cs="Times New Roman"/>
          <w:sz w:val="24"/>
          <w:szCs w:val="24"/>
        </w:rPr>
      </w:pPr>
      <w:bookmarkStart w:id="51" w:name="_Toc124426236"/>
      <w:r w:rsidRPr="003B0063">
        <w:rPr>
          <w:rFonts w:ascii="Times New Roman" w:hAnsi="Times New Roman" w:cs="Times New Roman"/>
          <w:sz w:val="24"/>
          <w:szCs w:val="24"/>
        </w:rPr>
        <w:t xml:space="preserve">2.1.8.11.1.2 </w:t>
      </w:r>
      <w:r w:rsidR="00751A8D" w:rsidRPr="003B0063">
        <w:rPr>
          <w:rFonts w:ascii="Times New Roman" w:hAnsi="Times New Roman" w:cs="Times New Roman"/>
          <w:sz w:val="24"/>
          <w:szCs w:val="24"/>
        </w:rPr>
        <w:t>Алгебраические выражения</w:t>
      </w:r>
      <w:bookmarkEnd w:id="51"/>
      <w:r w:rsidR="00751A8D" w:rsidRPr="003B0063">
        <w:rPr>
          <w:rFonts w:ascii="Times New Roman" w:hAnsi="Times New Roman" w:cs="Times New Roman"/>
          <w:sz w:val="24"/>
          <w:szCs w:val="24"/>
        </w:rPr>
        <w:t>.</w:t>
      </w:r>
    </w:p>
    <w:p w14:paraId="1EB0382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14:paraId="6966DE3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значения буквенных выражений при заданных значениях переменных.</w:t>
      </w:r>
    </w:p>
    <w:p w14:paraId="2A690BE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14:paraId="1AFB524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3691073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74CEF8D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14:paraId="432D0F7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14:paraId="32B84864" w14:textId="78730379" w:rsidR="00751A8D" w:rsidRPr="003B0063" w:rsidRDefault="00CB21C7" w:rsidP="0063452C">
      <w:pPr>
        <w:spacing w:line="240" w:lineRule="auto"/>
        <w:contextualSpacing/>
        <w:jc w:val="both"/>
        <w:rPr>
          <w:rFonts w:ascii="Times New Roman" w:hAnsi="Times New Roman" w:cs="Times New Roman"/>
          <w:sz w:val="24"/>
          <w:szCs w:val="24"/>
        </w:rPr>
      </w:pPr>
      <w:bookmarkStart w:id="52" w:name="_Toc124426237"/>
      <w:r w:rsidRPr="003B0063">
        <w:rPr>
          <w:rFonts w:ascii="Times New Roman" w:hAnsi="Times New Roman" w:cs="Times New Roman"/>
          <w:sz w:val="24"/>
          <w:szCs w:val="24"/>
        </w:rPr>
        <w:t xml:space="preserve">2.1.8.11.1.3 </w:t>
      </w:r>
      <w:r w:rsidR="00751A8D" w:rsidRPr="003B0063">
        <w:rPr>
          <w:rFonts w:ascii="Times New Roman" w:hAnsi="Times New Roman" w:cs="Times New Roman"/>
          <w:sz w:val="24"/>
          <w:szCs w:val="24"/>
        </w:rPr>
        <w:t>Уравнения и неравенства</w:t>
      </w:r>
      <w:bookmarkEnd w:id="52"/>
      <w:r w:rsidR="00751A8D" w:rsidRPr="003B0063">
        <w:rPr>
          <w:rFonts w:ascii="Times New Roman" w:hAnsi="Times New Roman" w:cs="Times New Roman"/>
          <w:sz w:val="24"/>
          <w:szCs w:val="24"/>
        </w:rPr>
        <w:t>.</w:t>
      </w:r>
    </w:p>
    <w:p w14:paraId="62BDE23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299C598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графические методы при решении линейных уравнений и их систем.</w:t>
      </w:r>
    </w:p>
    <w:p w14:paraId="6E23926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14:paraId="65B4EEC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693A503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системы двух линейных уравнений с двумя переменными, в том числе графически.</w:t>
      </w:r>
    </w:p>
    <w:p w14:paraId="7D253A9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8453ABA" w14:textId="2ABF8DC6" w:rsidR="00751A8D" w:rsidRPr="003B0063" w:rsidRDefault="00CB21C7" w:rsidP="0063452C">
      <w:pPr>
        <w:spacing w:line="240" w:lineRule="auto"/>
        <w:contextualSpacing/>
        <w:jc w:val="both"/>
        <w:rPr>
          <w:rFonts w:ascii="Times New Roman" w:hAnsi="Times New Roman" w:cs="Times New Roman"/>
          <w:sz w:val="24"/>
          <w:szCs w:val="24"/>
        </w:rPr>
      </w:pPr>
      <w:bookmarkStart w:id="53" w:name="_Toc124426238"/>
      <w:r w:rsidRPr="003B0063">
        <w:rPr>
          <w:rFonts w:ascii="Times New Roman" w:hAnsi="Times New Roman" w:cs="Times New Roman"/>
          <w:sz w:val="24"/>
          <w:szCs w:val="24"/>
        </w:rPr>
        <w:t xml:space="preserve">2.1.8.11.1.4 </w:t>
      </w:r>
      <w:r w:rsidR="00751A8D" w:rsidRPr="003B0063">
        <w:rPr>
          <w:rFonts w:ascii="Times New Roman" w:hAnsi="Times New Roman" w:cs="Times New Roman"/>
          <w:sz w:val="24"/>
          <w:szCs w:val="24"/>
        </w:rPr>
        <w:t>Функции</w:t>
      </w:r>
      <w:bookmarkEnd w:id="53"/>
      <w:r w:rsidR="00751A8D" w:rsidRPr="003B0063">
        <w:rPr>
          <w:rFonts w:ascii="Times New Roman" w:hAnsi="Times New Roman" w:cs="Times New Roman"/>
          <w:sz w:val="24"/>
          <w:szCs w:val="24"/>
        </w:rPr>
        <w:t>.</w:t>
      </w:r>
    </w:p>
    <w:p w14:paraId="32EAA7E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6F37CA1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y = |х|.</w:t>
      </w:r>
    </w:p>
    <w:p w14:paraId="4A51B72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3BEBBC9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Находить значение функции по значению её аргумента.</w:t>
      </w:r>
    </w:p>
    <w:p w14:paraId="5DAFB96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3967E973" w14:textId="713F10C5" w:rsidR="00751A8D" w:rsidRPr="003B0063" w:rsidRDefault="00CB21C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2.1.8.11.2.</w:t>
      </w:r>
      <w:r w:rsidR="00724F48" w:rsidRPr="003B0063">
        <w:rPr>
          <w:rFonts w:ascii="Times New Roman" w:hAnsi="Times New Roman" w:cs="Times New Roman"/>
          <w:sz w:val="24"/>
          <w:szCs w:val="24"/>
        </w:rPr>
        <w:t xml:space="preserve"> </w:t>
      </w:r>
      <w:r w:rsidR="00751A8D" w:rsidRPr="003B0063">
        <w:rPr>
          <w:rFonts w:ascii="Times New Roman" w:hAnsi="Times New Roman" w:cs="Times New Roman"/>
          <w:sz w:val="24"/>
          <w:szCs w:val="24"/>
        </w:rPr>
        <w:t>Предметные результаты освоения программы учебного курса к концу обучения в 8 классе.</w:t>
      </w:r>
    </w:p>
    <w:p w14:paraId="6273BC7D" w14:textId="49A84FC7" w:rsidR="00751A8D" w:rsidRPr="003B0063" w:rsidRDefault="00CB21C7" w:rsidP="0063452C">
      <w:pPr>
        <w:spacing w:line="240" w:lineRule="auto"/>
        <w:contextualSpacing/>
        <w:jc w:val="both"/>
        <w:rPr>
          <w:rFonts w:ascii="Times New Roman" w:hAnsi="Times New Roman" w:cs="Times New Roman"/>
          <w:sz w:val="24"/>
          <w:szCs w:val="24"/>
        </w:rPr>
      </w:pPr>
      <w:bookmarkStart w:id="54" w:name="_Toc124426240"/>
      <w:r w:rsidRPr="003B0063">
        <w:rPr>
          <w:rFonts w:ascii="Times New Roman" w:hAnsi="Times New Roman" w:cs="Times New Roman"/>
          <w:sz w:val="24"/>
          <w:szCs w:val="24"/>
        </w:rPr>
        <w:t xml:space="preserve">2.1.8.11.2.1 </w:t>
      </w:r>
      <w:r w:rsidR="00751A8D" w:rsidRPr="003B0063">
        <w:rPr>
          <w:rFonts w:ascii="Times New Roman" w:hAnsi="Times New Roman" w:cs="Times New Roman"/>
          <w:sz w:val="24"/>
          <w:szCs w:val="24"/>
        </w:rPr>
        <w:t>Числа и вычисления</w:t>
      </w:r>
      <w:bookmarkEnd w:id="54"/>
      <w:r w:rsidR="00751A8D" w:rsidRPr="003B0063">
        <w:rPr>
          <w:rFonts w:ascii="Times New Roman" w:hAnsi="Times New Roman" w:cs="Times New Roman"/>
          <w:sz w:val="24"/>
          <w:szCs w:val="24"/>
        </w:rPr>
        <w:t>.</w:t>
      </w:r>
    </w:p>
    <w:p w14:paraId="0D12EDD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A3B103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6E925C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14:paraId="295A43EB" w14:textId="7314038F" w:rsidR="00751A8D" w:rsidRPr="003B0063" w:rsidRDefault="00CE08F4" w:rsidP="0063452C">
      <w:pPr>
        <w:spacing w:line="240" w:lineRule="auto"/>
        <w:contextualSpacing/>
        <w:jc w:val="both"/>
        <w:rPr>
          <w:rFonts w:ascii="Times New Roman" w:hAnsi="Times New Roman" w:cs="Times New Roman"/>
          <w:sz w:val="24"/>
          <w:szCs w:val="24"/>
        </w:rPr>
      </w:pPr>
      <w:bookmarkStart w:id="55" w:name="_Toc124426241"/>
      <w:r w:rsidRPr="003B0063">
        <w:rPr>
          <w:rFonts w:ascii="Times New Roman" w:hAnsi="Times New Roman" w:cs="Times New Roman"/>
          <w:sz w:val="24"/>
          <w:szCs w:val="24"/>
        </w:rPr>
        <w:t xml:space="preserve">2.1.8.11.2.2. </w:t>
      </w:r>
      <w:r w:rsidR="00751A8D" w:rsidRPr="003B0063">
        <w:rPr>
          <w:rFonts w:ascii="Times New Roman" w:hAnsi="Times New Roman" w:cs="Times New Roman"/>
          <w:sz w:val="24"/>
          <w:szCs w:val="24"/>
        </w:rPr>
        <w:t>Алгебраические выражения</w:t>
      </w:r>
      <w:bookmarkEnd w:id="55"/>
      <w:r w:rsidR="00751A8D" w:rsidRPr="003B0063">
        <w:rPr>
          <w:rFonts w:ascii="Times New Roman" w:hAnsi="Times New Roman" w:cs="Times New Roman"/>
          <w:sz w:val="24"/>
          <w:szCs w:val="24"/>
        </w:rPr>
        <w:t>.</w:t>
      </w:r>
    </w:p>
    <w:p w14:paraId="06EC49F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14:paraId="31DD658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158D217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Раскладывать квадратный трёхчлен на множители.</w:t>
      </w:r>
    </w:p>
    <w:p w14:paraId="6248E2B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14:paraId="212F3BB6" w14:textId="6DFC6A41" w:rsidR="00751A8D" w:rsidRPr="003B0063" w:rsidRDefault="00CE08F4" w:rsidP="0063452C">
      <w:pPr>
        <w:spacing w:line="240" w:lineRule="auto"/>
        <w:contextualSpacing/>
        <w:jc w:val="both"/>
        <w:rPr>
          <w:rFonts w:ascii="Times New Roman" w:hAnsi="Times New Roman" w:cs="Times New Roman"/>
          <w:sz w:val="24"/>
          <w:szCs w:val="24"/>
        </w:rPr>
      </w:pPr>
      <w:bookmarkStart w:id="56" w:name="_Toc124426242"/>
      <w:r w:rsidRPr="003B0063">
        <w:rPr>
          <w:rFonts w:ascii="Times New Roman" w:hAnsi="Times New Roman" w:cs="Times New Roman"/>
          <w:sz w:val="24"/>
          <w:szCs w:val="24"/>
        </w:rPr>
        <w:t xml:space="preserve">2.1.8.11.2.3. </w:t>
      </w:r>
      <w:r w:rsidR="00751A8D" w:rsidRPr="003B0063">
        <w:rPr>
          <w:rFonts w:ascii="Times New Roman" w:hAnsi="Times New Roman" w:cs="Times New Roman"/>
          <w:sz w:val="24"/>
          <w:szCs w:val="24"/>
        </w:rPr>
        <w:t>Уравнения и неравенства</w:t>
      </w:r>
      <w:bookmarkEnd w:id="56"/>
      <w:r w:rsidR="00751A8D" w:rsidRPr="003B0063">
        <w:rPr>
          <w:rFonts w:ascii="Times New Roman" w:hAnsi="Times New Roman" w:cs="Times New Roman"/>
          <w:sz w:val="24"/>
          <w:szCs w:val="24"/>
        </w:rPr>
        <w:t>.</w:t>
      </w:r>
    </w:p>
    <w:p w14:paraId="2C1280C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5CE3D71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BC07EE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2D1381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F6096F9" w14:textId="4E5F90FB" w:rsidR="00751A8D" w:rsidRPr="003B0063" w:rsidRDefault="00CE08F4" w:rsidP="0063452C">
      <w:pPr>
        <w:spacing w:line="240" w:lineRule="auto"/>
        <w:contextualSpacing/>
        <w:jc w:val="both"/>
        <w:rPr>
          <w:rFonts w:ascii="Times New Roman" w:hAnsi="Times New Roman" w:cs="Times New Roman"/>
          <w:sz w:val="24"/>
          <w:szCs w:val="24"/>
        </w:rPr>
      </w:pPr>
      <w:bookmarkStart w:id="57" w:name="_Toc124426243"/>
      <w:r w:rsidRPr="003B0063">
        <w:rPr>
          <w:rFonts w:ascii="Times New Roman" w:hAnsi="Times New Roman" w:cs="Times New Roman"/>
          <w:sz w:val="24"/>
          <w:szCs w:val="24"/>
        </w:rPr>
        <w:t xml:space="preserve">2.1.8.11.2.4. </w:t>
      </w:r>
      <w:r w:rsidR="00751A8D" w:rsidRPr="003B0063">
        <w:rPr>
          <w:rFonts w:ascii="Times New Roman" w:hAnsi="Times New Roman" w:cs="Times New Roman"/>
          <w:sz w:val="24"/>
          <w:szCs w:val="24"/>
        </w:rPr>
        <w:t>Функции</w:t>
      </w:r>
      <w:bookmarkEnd w:id="57"/>
      <w:r w:rsidR="00751A8D" w:rsidRPr="003B0063">
        <w:rPr>
          <w:rFonts w:ascii="Times New Roman" w:hAnsi="Times New Roman" w:cs="Times New Roman"/>
          <w:sz w:val="24"/>
          <w:szCs w:val="24"/>
        </w:rPr>
        <w:t>.</w:t>
      </w:r>
    </w:p>
    <w:p w14:paraId="378CD48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30C1310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Строить графики элементарных функций вида:</w:t>
      </w:r>
    </w:p>
    <w:p w14:paraId="7E83B7E7" w14:textId="4335C661" w:rsidR="00751A8D" w:rsidRPr="003B0063" w:rsidRDefault="00751A8D" w:rsidP="0063452C">
      <w:pPr>
        <w:spacing w:line="240" w:lineRule="auto"/>
        <w:contextualSpacing/>
        <w:jc w:val="both"/>
        <w:rPr>
          <w:rFonts w:ascii="Times New Roman" w:hAnsi="Times New Roman" w:cs="Times New Roman"/>
          <w:sz w:val="24"/>
          <w:szCs w:val="24"/>
        </w:rPr>
      </w:pPr>
      <m:oMath>
        <m:r>
          <w:rPr>
            <w:rFonts w:ascii="Cambria Math" w:hAnsi="Cambria Math" w:cs="Times New Roman"/>
            <w:sz w:val="24"/>
            <w:szCs w:val="24"/>
          </w:rPr>
          <m:t xml:space="preserve">y= </m:t>
        </m:r>
        <m:f>
          <m:fPr>
            <m:ctrlPr>
              <w:rPr>
                <w:rFonts w:ascii="Cambria Math" w:hAnsi="Cambria Math"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 y= </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  y=</m:t>
        </m:r>
        <m:d>
          <m:dPr>
            <m:begChr m:val="|"/>
            <m:endChr m:val="|"/>
            <m:ctrlPr>
              <w:rPr>
                <w:rFonts w:ascii="Cambria Math" w:hAnsi="Cambria Math" w:cs="Times New Roman"/>
                <w:i/>
                <w:sz w:val="24"/>
                <w:szCs w:val="24"/>
              </w:rPr>
            </m:ctrlPr>
          </m:dPr>
          <m:e>
            <m:r>
              <w:rPr>
                <w:rFonts w:ascii="Cambria Math" w:hAnsi="Cambria Math" w:cs="Times New Roman"/>
                <w:sz w:val="24"/>
                <w:szCs w:val="24"/>
              </w:rPr>
              <m:t>x</m:t>
            </m:r>
          </m:e>
        </m:d>
      </m:oMath>
      <w:r w:rsidRPr="003B0063">
        <w:rPr>
          <w:rFonts w:ascii="Times New Roman" w:hAnsi="Times New Roman" w:cs="Times New Roman"/>
          <w:sz w:val="24"/>
          <w:szCs w:val="24"/>
        </w:rPr>
        <w:t>, описывать свойства числовой функции по её графику.</w:t>
      </w:r>
    </w:p>
    <w:p w14:paraId="1E33269C" w14:textId="1B735925"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2.1.8.11.3.</w:t>
      </w:r>
      <w:r w:rsidR="00724F48" w:rsidRPr="003B0063">
        <w:rPr>
          <w:rFonts w:ascii="Times New Roman" w:hAnsi="Times New Roman" w:cs="Times New Roman"/>
          <w:sz w:val="24"/>
          <w:szCs w:val="24"/>
        </w:rPr>
        <w:t xml:space="preserve"> </w:t>
      </w:r>
      <w:r w:rsidR="00751A8D" w:rsidRPr="003B0063">
        <w:rPr>
          <w:rFonts w:ascii="Times New Roman" w:hAnsi="Times New Roman" w:cs="Times New Roman"/>
          <w:sz w:val="24"/>
          <w:szCs w:val="24"/>
        </w:rPr>
        <w:t>Предметные результаты освоения программы учебного курса к концу обучения в 9 классе.</w:t>
      </w:r>
    </w:p>
    <w:p w14:paraId="2B5CF4BB" w14:textId="393D1E92" w:rsidR="00751A8D" w:rsidRPr="003B0063" w:rsidRDefault="00CE08F4" w:rsidP="0063452C">
      <w:pPr>
        <w:spacing w:line="240" w:lineRule="auto"/>
        <w:contextualSpacing/>
        <w:jc w:val="both"/>
        <w:rPr>
          <w:rFonts w:ascii="Times New Roman" w:hAnsi="Times New Roman" w:cs="Times New Roman"/>
          <w:sz w:val="24"/>
          <w:szCs w:val="24"/>
        </w:rPr>
      </w:pPr>
      <w:bookmarkStart w:id="58" w:name="_Toc124426245"/>
      <w:r w:rsidRPr="003B0063">
        <w:rPr>
          <w:rFonts w:ascii="Times New Roman" w:hAnsi="Times New Roman" w:cs="Times New Roman"/>
          <w:sz w:val="24"/>
          <w:szCs w:val="24"/>
        </w:rPr>
        <w:t xml:space="preserve">2.1.8.11.3.1 </w:t>
      </w:r>
      <w:r w:rsidR="00751A8D" w:rsidRPr="003B0063">
        <w:rPr>
          <w:rFonts w:ascii="Times New Roman" w:hAnsi="Times New Roman" w:cs="Times New Roman"/>
          <w:sz w:val="24"/>
          <w:szCs w:val="24"/>
        </w:rPr>
        <w:t>Числа и вычисления</w:t>
      </w:r>
      <w:bookmarkEnd w:id="58"/>
      <w:r w:rsidR="00751A8D" w:rsidRPr="003B0063">
        <w:rPr>
          <w:rFonts w:ascii="Times New Roman" w:hAnsi="Times New Roman" w:cs="Times New Roman"/>
          <w:sz w:val="24"/>
          <w:szCs w:val="24"/>
        </w:rPr>
        <w:t>.</w:t>
      </w:r>
    </w:p>
    <w:p w14:paraId="28257D6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и упорядочивать рациональные и иррациональные числа.</w:t>
      </w:r>
    </w:p>
    <w:p w14:paraId="4148BF9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EEB08A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14:paraId="39B6DD3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14:paraId="37520AFC" w14:textId="31CFE153" w:rsidR="00751A8D" w:rsidRPr="003B0063" w:rsidRDefault="00CE08F4" w:rsidP="0063452C">
      <w:pPr>
        <w:spacing w:line="240" w:lineRule="auto"/>
        <w:contextualSpacing/>
        <w:jc w:val="both"/>
        <w:rPr>
          <w:rFonts w:ascii="Times New Roman" w:hAnsi="Times New Roman" w:cs="Times New Roman"/>
          <w:sz w:val="24"/>
          <w:szCs w:val="24"/>
        </w:rPr>
      </w:pPr>
      <w:bookmarkStart w:id="59" w:name="_Toc124426246"/>
      <w:r w:rsidRPr="003B0063">
        <w:rPr>
          <w:rFonts w:ascii="Times New Roman" w:hAnsi="Times New Roman" w:cs="Times New Roman"/>
          <w:sz w:val="24"/>
          <w:szCs w:val="24"/>
        </w:rPr>
        <w:t xml:space="preserve">2.1.8.11.3.2 </w:t>
      </w:r>
      <w:r w:rsidR="00751A8D" w:rsidRPr="003B0063">
        <w:rPr>
          <w:rFonts w:ascii="Times New Roman" w:hAnsi="Times New Roman" w:cs="Times New Roman"/>
          <w:sz w:val="24"/>
          <w:szCs w:val="24"/>
        </w:rPr>
        <w:t>Уравнения и неравенства</w:t>
      </w:r>
      <w:bookmarkEnd w:id="59"/>
      <w:r w:rsidR="00751A8D" w:rsidRPr="003B0063">
        <w:rPr>
          <w:rFonts w:ascii="Times New Roman" w:hAnsi="Times New Roman" w:cs="Times New Roman"/>
          <w:sz w:val="24"/>
          <w:szCs w:val="24"/>
        </w:rPr>
        <w:t>.</w:t>
      </w:r>
    </w:p>
    <w:p w14:paraId="617C244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Решать линейные и квадратные уравнения, уравнения, сводящиеся к ним, простейшие дробно-рациональные уравнения.</w:t>
      </w:r>
    </w:p>
    <w:p w14:paraId="7287F97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6579AC2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07CF673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3AB737D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21E5256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6ED9413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неравенства при решении различных задач.</w:t>
      </w:r>
    </w:p>
    <w:p w14:paraId="1FA73EBC" w14:textId="42D03492" w:rsidR="00751A8D" w:rsidRPr="003B0063" w:rsidRDefault="00CE08F4" w:rsidP="0063452C">
      <w:pPr>
        <w:spacing w:line="240" w:lineRule="auto"/>
        <w:contextualSpacing/>
        <w:jc w:val="both"/>
        <w:rPr>
          <w:rFonts w:ascii="Times New Roman" w:hAnsi="Times New Roman" w:cs="Times New Roman"/>
          <w:sz w:val="24"/>
          <w:szCs w:val="24"/>
        </w:rPr>
      </w:pPr>
      <w:bookmarkStart w:id="60" w:name="_Toc124426247"/>
      <w:r w:rsidRPr="003B0063">
        <w:rPr>
          <w:rFonts w:ascii="Times New Roman" w:hAnsi="Times New Roman" w:cs="Times New Roman"/>
          <w:sz w:val="24"/>
          <w:szCs w:val="24"/>
        </w:rPr>
        <w:t xml:space="preserve">2.1.8.11.3.3 </w:t>
      </w:r>
      <w:r w:rsidR="00751A8D" w:rsidRPr="003B0063">
        <w:rPr>
          <w:rFonts w:ascii="Times New Roman" w:hAnsi="Times New Roman" w:cs="Times New Roman"/>
          <w:sz w:val="24"/>
          <w:szCs w:val="24"/>
        </w:rPr>
        <w:t>Функции</w:t>
      </w:r>
      <w:bookmarkEnd w:id="60"/>
      <w:r w:rsidR="00751A8D" w:rsidRPr="003B0063">
        <w:rPr>
          <w:rFonts w:ascii="Times New Roman" w:hAnsi="Times New Roman" w:cs="Times New Roman"/>
          <w:sz w:val="24"/>
          <w:szCs w:val="24"/>
        </w:rPr>
        <w:t>.</w:t>
      </w:r>
    </w:p>
    <w:p w14:paraId="6E1E79DA" w14:textId="575025C1"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sz w:val="24"/>
            <w:szCs w:val="24"/>
          </w:rPr>
          <m:t>y</m:t>
        </m:r>
        <m:r>
          <m:rPr>
            <m:scr m:val="script"/>
            <m:sty m:val="p"/>
          </m:rPr>
          <w:rPr>
            <w:rFonts w:ascii="Cambria Math" w:hAnsi="Cambria Math" w:cs="Times New Roman"/>
            <w:sz w:val="24"/>
            <w:szCs w:val="24"/>
          </w:rPr>
          <m:t>= k</m:t>
        </m:r>
        <m:r>
          <w:rPr>
            <w:rFonts w:ascii="Cambria Math" w:hAnsi="Cambria Math" w:cs="Times New Roman"/>
            <w:sz w:val="24"/>
            <w:szCs w:val="24"/>
          </w:rPr>
          <m:t>x</m:t>
        </m:r>
        <m:r>
          <m:rPr>
            <m:sty m:val="p"/>
          </m:rPr>
          <w:rPr>
            <w:rFonts w:ascii="Cambria Math" w:hAnsi="Cambria Math" w:cs="Times New Roman"/>
            <w:sz w:val="24"/>
            <w:szCs w:val="24"/>
          </w:rPr>
          <m:t xml:space="preserve">,  </m:t>
        </m:r>
        <m:r>
          <w:rPr>
            <w:rFonts w:ascii="Cambria Math" w:hAnsi="Cambria Math" w:cs="Times New Roman"/>
            <w:sz w:val="24"/>
            <w:szCs w:val="24"/>
          </w:rPr>
          <m:t>y</m:t>
        </m:r>
        <m:r>
          <m:rPr>
            <m:scr m:val="script"/>
            <m:sty m:val="p"/>
          </m:rPr>
          <w:rPr>
            <w:rFonts w:ascii="Cambria Math" w:hAnsi="Cambria Math" w:cs="Times New Roman"/>
            <w:sz w:val="24"/>
            <w:szCs w:val="24"/>
          </w:rPr>
          <m:t>= k</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cr m:val="script"/>
                <m:sty m:val="p"/>
              </m:rPr>
              <w:rPr>
                <w:rFonts w:ascii="Cambria Math" w:hAnsi="Cambria Math" w:cs="Times New Roman"/>
                <w:sz w:val="24"/>
                <w:szCs w:val="24"/>
              </w:rPr>
              <m:t>k</m:t>
            </m:r>
          </m:num>
          <m:den>
            <m:r>
              <w:rPr>
                <w:rFonts w:ascii="Cambria Math" w:hAnsi="Cambria Math" w:cs="Times New Roman"/>
                <w:sz w:val="24"/>
                <w:szCs w:val="24"/>
              </w:rPr>
              <m:t>x</m:t>
            </m:r>
          </m:den>
        </m:f>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bx</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oMath>
      <w:r w:rsidRPr="003B0063">
        <w:rPr>
          <w:rFonts w:ascii="Times New Roman" w:hAnsi="Times New Roman" w:cs="Times New Roman"/>
          <w:sz w:val="24"/>
          <w:szCs w:val="24"/>
        </w:rPr>
        <w:t xml:space="preserve">, </w:t>
      </w:r>
      <m:oMath>
        <m:r>
          <w:rPr>
            <w:rFonts w:ascii="Cambria Math" w:hAnsi="Cambria Math" w:cs="Times New Roman"/>
            <w:sz w:val="24"/>
            <w:szCs w:val="24"/>
          </w:rPr>
          <m:t>y</m:t>
        </m:r>
        <m:r>
          <m:rPr>
            <m:sty m:val="p"/>
          </m:rPr>
          <w:rPr>
            <w:rFonts w:ascii="Cambria Math" w:hAnsi="Cambria Math" w:cs="Times New Roman"/>
            <w:sz w:val="24"/>
            <w:szCs w:val="24"/>
          </w:rPr>
          <m:t xml:space="preserve">= </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3B0063">
        <w:rPr>
          <w:rFonts w:ascii="Times New Roman" w:hAnsi="Times New Roman" w:cs="Times New Roman"/>
          <w:sz w:val="24"/>
          <w:szCs w:val="24"/>
        </w:rPr>
        <w:t xml:space="preserve"> в зависимости от значений коэффициентов, описывать свойства функций.</w:t>
      </w:r>
    </w:p>
    <w:p w14:paraId="22358BF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14:paraId="7B467E2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14:paraId="5A639E8C" w14:textId="24E9F23C" w:rsidR="00751A8D" w:rsidRPr="003B0063" w:rsidRDefault="00CE08F4" w:rsidP="0063452C">
      <w:pPr>
        <w:spacing w:line="240" w:lineRule="auto"/>
        <w:contextualSpacing/>
        <w:jc w:val="both"/>
        <w:rPr>
          <w:rFonts w:ascii="Times New Roman" w:hAnsi="Times New Roman" w:cs="Times New Roman"/>
          <w:sz w:val="24"/>
          <w:szCs w:val="24"/>
        </w:rPr>
      </w:pPr>
      <w:bookmarkStart w:id="61" w:name="_Toc124426248"/>
      <w:r w:rsidRPr="003B0063">
        <w:rPr>
          <w:rFonts w:ascii="Times New Roman" w:hAnsi="Times New Roman" w:cs="Times New Roman"/>
          <w:sz w:val="24"/>
          <w:szCs w:val="24"/>
        </w:rPr>
        <w:t xml:space="preserve">2.1.8.11.3.4 </w:t>
      </w:r>
      <w:r w:rsidR="00751A8D" w:rsidRPr="003B0063">
        <w:rPr>
          <w:rFonts w:ascii="Times New Roman" w:hAnsi="Times New Roman" w:cs="Times New Roman"/>
          <w:sz w:val="24"/>
          <w:szCs w:val="24"/>
        </w:rPr>
        <w:t>Числовые последовательности и прогрессии</w:t>
      </w:r>
      <w:bookmarkEnd w:id="61"/>
      <w:r w:rsidR="00751A8D" w:rsidRPr="003B0063">
        <w:rPr>
          <w:rFonts w:ascii="Times New Roman" w:hAnsi="Times New Roman" w:cs="Times New Roman"/>
          <w:sz w:val="24"/>
          <w:szCs w:val="24"/>
        </w:rPr>
        <w:t>.</w:t>
      </w:r>
    </w:p>
    <w:p w14:paraId="3AC65A2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арифметическую и геометрическую прогрессии при разных способах задания.</w:t>
      </w:r>
    </w:p>
    <w:p w14:paraId="667E006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14:paraId="0AE1848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Изображать члены последовательности точками на координатной плоскости.</w:t>
      </w:r>
    </w:p>
    <w:p w14:paraId="08A4CE4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7C38E992" w14:textId="77777777" w:rsidR="00724F48" w:rsidRPr="003B0063" w:rsidRDefault="00724F48" w:rsidP="0063452C">
      <w:pPr>
        <w:spacing w:line="240" w:lineRule="auto"/>
        <w:contextualSpacing/>
        <w:jc w:val="both"/>
        <w:rPr>
          <w:rFonts w:ascii="Times New Roman" w:hAnsi="Times New Roman" w:cs="Times New Roman"/>
          <w:b/>
          <w:sz w:val="24"/>
          <w:szCs w:val="24"/>
        </w:rPr>
      </w:pPr>
      <w:bookmarkStart w:id="62" w:name="_Toc124426249"/>
      <w:r w:rsidRPr="003B0063">
        <w:rPr>
          <w:rFonts w:ascii="Times New Roman" w:hAnsi="Times New Roman" w:cs="Times New Roman"/>
          <w:b/>
          <w:sz w:val="24"/>
          <w:szCs w:val="24"/>
        </w:rPr>
        <w:t xml:space="preserve"> </w:t>
      </w:r>
    </w:p>
    <w:p w14:paraId="358996D0" w14:textId="04FECB2D" w:rsidR="00751A8D" w:rsidRPr="003B0063" w:rsidRDefault="00CE08F4" w:rsidP="0063452C">
      <w:pPr>
        <w:spacing w:line="240" w:lineRule="auto"/>
        <w:contextualSpacing/>
        <w:jc w:val="both"/>
        <w:rPr>
          <w:rFonts w:ascii="Times New Roman" w:hAnsi="Times New Roman" w:cs="Times New Roman"/>
          <w:b/>
          <w:sz w:val="24"/>
          <w:szCs w:val="24"/>
        </w:rPr>
      </w:pPr>
      <w:r w:rsidRPr="003B0063">
        <w:rPr>
          <w:rFonts w:ascii="Times New Roman" w:hAnsi="Times New Roman" w:cs="Times New Roman"/>
          <w:b/>
          <w:sz w:val="24"/>
          <w:szCs w:val="24"/>
        </w:rPr>
        <w:t xml:space="preserve">2.1.9. </w:t>
      </w:r>
      <w:r w:rsidR="0012088E" w:rsidRPr="003B0063">
        <w:rPr>
          <w:rFonts w:ascii="Times New Roman" w:hAnsi="Times New Roman" w:cs="Times New Roman"/>
          <w:b/>
          <w:sz w:val="24"/>
          <w:szCs w:val="24"/>
        </w:rPr>
        <w:t>Р</w:t>
      </w:r>
      <w:r w:rsidR="00751A8D" w:rsidRPr="003B0063">
        <w:rPr>
          <w:rFonts w:ascii="Times New Roman" w:hAnsi="Times New Roman" w:cs="Times New Roman"/>
          <w:b/>
          <w:sz w:val="24"/>
          <w:szCs w:val="24"/>
        </w:rPr>
        <w:t>абочая программа</w:t>
      </w:r>
      <w:bookmarkEnd w:id="62"/>
      <w:r w:rsidR="00751A8D" w:rsidRPr="003B0063">
        <w:rPr>
          <w:rFonts w:ascii="Times New Roman" w:hAnsi="Times New Roman" w:cs="Times New Roman"/>
          <w:b/>
          <w:sz w:val="24"/>
          <w:szCs w:val="24"/>
        </w:rPr>
        <w:t xml:space="preserve"> учебного курса «Геометрия» в 7–9 классах (далее соответственно – программа учебного курса «Геометрия», учебный курс).</w:t>
      </w:r>
    </w:p>
    <w:p w14:paraId="7A6B856C" w14:textId="5F7F5D47"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2.1.9.1. </w:t>
      </w:r>
      <w:r w:rsidR="00751A8D" w:rsidRPr="003B0063">
        <w:rPr>
          <w:rFonts w:ascii="Times New Roman" w:hAnsi="Times New Roman" w:cs="Times New Roman"/>
          <w:sz w:val="24"/>
          <w:szCs w:val="24"/>
        </w:rPr>
        <w:t>Пояснительная записка.</w:t>
      </w:r>
    </w:p>
    <w:p w14:paraId="09EA749A" w14:textId="6D02825D"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2.1.9.1.1. </w:t>
      </w:r>
      <w:r w:rsidR="00751A8D" w:rsidRPr="003B0063">
        <w:rPr>
          <w:rFonts w:ascii="Times New Roman" w:hAnsi="Times New Roman" w:cs="Times New Roman"/>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0287EEDF" w14:textId="697CC689"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2.1.9.1.2. </w:t>
      </w:r>
      <w:r w:rsidR="00751A8D" w:rsidRPr="003B0063">
        <w:rPr>
          <w:rFonts w:ascii="Times New Roman" w:hAnsi="Times New Roman" w:cs="Times New Roman"/>
          <w:sz w:val="24"/>
          <w:szCs w:val="24"/>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33E399F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w:t>
      </w:r>
      <w:r w:rsidRPr="003B0063">
        <w:rPr>
          <w:rFonts w:ascii="Times New Roman" w:hAnsi="Times New Roman" w:cs="Times New Roman"/>
          <w:sz w:val="24"/>
          <w:szCs w:val="24"/>
        </w:rPr>
        <w:lastRenderedPageBreak/>
        <w:t>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3D9627A5" w14:textId="2F8776F5"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2.1.9.1.3. </w:t>
      </w:r>
      <w:r w:rsidR="00751A8D" w:rsidRPr="003B0063">
        <w:rPr>
          <w:rFonts w:ascii="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447BB50A" w14:textId="69022539"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2.1.9.1.4. </w:t>
      </w:r>
      <w:r w:rsidR="00751A8D" w:rsidRPr="003B0063">
        <w:rPr>
          <w:rFonts w:ascii="Times New Roman" w:hAnsi="Times New Roman" w:cs="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58DD2124" w14:textId="007075A1"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2.1.9.2. </w:t>
      </w:r>
      <w:r w:rsidR="00751A8D" w:rsidRPr="003B0063">
        <w:rPr>
          <w:rFonts w:ascii="Times New Roman" w:hAnsi="Times New Roman" w:cs="Times New Roman"/>
          <w:sz w:val="24"/>
          <w:szCs w:val="24"/>
        </w:rPr>
        <w:t>Содержание обучения в 7 классе.</w:t>
      </w:r>
    </w:p>
    <w:p w14:paraId="364D3A1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BBB7B2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14:paraId="72702A0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14:paraId="54087A5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Равнобедренный и равносторонний треугольники. Неравенство треугольника.</w:t>
      </w:r>
    </w:p>
    <w:p w14:paraId="644995B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Свойства и признаки равнобедренного треугольника. Признаки равенства треугольников.</w:t>
      </w:r>
    </w:p>
    <w:p w14:paraId="7600BBC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14:paraId="1531CE7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32CB669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402C0FF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14:paraId="756C5CE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5934E747" w14:textId="25306FA3"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2.1.9.3. </w:t>
      </w:r>
      <w:r w:rsidR="00751A8D" w:rsidRPr="003B0063">
        <w:rPr>
          <w:rFonts w:ascii="Times New Roman" w:hAnsi="Times New Roman" w:cs="Times New Roman"/>
          <w:sz w:val="24"/>
          <w:szCs w:val="24"/>
        </w:rPr>
        <w:t>Содержание обучения в 8 классе.</w:t>
      </w:r>
    </w:p>
    <w:p w14:paraId="5D99753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332CAC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14:paraId="2E9ACBB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Средние линии треугольника и трапеции. Центр масс треугольника.</w:t>
      </w:r>
    </w:p>
    <w:p w14:paraId="038578D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32793EF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7070B34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Вычисление площадей треугольников и многоугольников на клетчатой бумаге.</w:t>
      </w:r>
    </w:p>
    <w:p w14:paraId="2E99FA0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Теорема Пифагора. Применение теоремы Пифагора при решении практических задач.</w:t>
      </w:r>
    </w:p>
    <w:p w14:paraId="64193BD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3719F03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9213589" w14:textId="579CFD35"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2.1.9.4. </w:t>
      </w:r>
      <w:r w:rsidR="00751A8D" w:rsidRPr="003B0063">
        <w:rPr>
          <w:rFonts w:ascii="Times New Roman" w:hAnsi="Times New Roman" w:cs="Times New Roman"/>
          <w:sz w:val="24"/>
          <w:szCs w:val="24"/>
        </w:rPr>
        <w:t>Содержание обучения в 9 классе.</w:t>
      </w:r>
    </w:p>
    <w:p w14:paraId="0A0FB48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14:paraId="178D0D9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194F00F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Преобразование подобия. Подобие соответственных элементов.</w:t>
      </w:r>
    </w:p>
    <w:p w14:paraId="06E4FCE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14:paraId="19C685A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700234C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FB0943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432994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14:paraId="342F4BCE" w14:textId="7A0D954D"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2.1.9.5. </w:t>
      </w:r>
      <w:r w:rsidR="00751A8D" w:rsidRPr="003B0063">
        <w:rPr>
          <w:rFonts w:ascii="Times New Roman" w:hAnsi="Times New Roman" w:cs="Times New Roman"/>
          <w:sz w:val="24"/>
          <w:szCs w:val="24"/>
        </w:rPr>
        <w:t>Предметные результаты освоения программы учебного курса «Геометрия».</w:t>
      </w:r>
    </w:p>
    <w:p w14:paraId="157BDFDA" w14:textId="314F6528"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2.1.9.5</w:t>
      </w:r>
      <w:r w:rsidR="00751A8D" w:rsidRPr="003B0063">
        <w:rPr>
          <w:rFonts w:ascii="Times New Roman" w:hAnsi="Times New Roman" w:cs="Times New Roman"/>
          <w:sz w:val="24"/>
          <w:szCs w:val="24"/>
        </w:rPr>
        <w:t>.1. Предметные результаты освоения программы учебного курса к концу обучения в 7 классе.</w:t>
      </w:r>
    </w:p>
    <w:p w14:paraId="4C4762A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9A0337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41E3998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Строить чертежи к геометрическим задачам.</w:t>
      </w:r>
    </w:p>
    <w:p w14:paraId="5384969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20922FE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логические рассуждения с использованием геометрических теорем.</w:t>
      </w:r>
    </w:p>
    <w:p w14:paraId="2345170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C91140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4BB0C8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задачи на клетчатой бумаге.</w:t>
      </w:r>
    </w:p>
    <w:p w14:paraId="26DBFCF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608487D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75C237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04C9565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B01ED5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53FC1DF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14:paraId="0A167F6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основные геометрические построения с помощью циркуля и линейки.</w:t>
      </w:r>
    </w:p>
    <w:p w14:paraId="1C2135E8" w14:textId="30A6C0EE"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2.1.9.5.2. </w:t>
      </w:r>
      <w:r w:rsidR="00751A8D" w:rsidRPr="003B0063">
        <w:rPr>
          <w:rFonts w:ascii="Times New Roman" w:hAnsi="Times New Roman" w:cs="Times New Roman"/>
          <w:sz w:val="24"/>
          <w:szCs w:val="24"/>
        </w:rPr>
        <w:t>Предметные результаты освоения программы учебного курса к концу обучения в 8 классе.</w:t>
      </w:r>
    </w:p>
    <w:p w14:paraId="411DC95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14:paraId="2EC0FF9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свойства точки пересечения медиан треугольника (центра масс) в решении задач.</w:t>
      </w:r>
    </w:p>
    <w:p w14:paraId="3D19410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0CE0A43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признаки подобия треугольников в решении геометрических задач.</w:t>
      </w:r>
    </w:p>
    <w:p w14:paraId="21081FA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FB23AE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038B955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1CEC7B5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74407C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14:paraId="47EA407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00B80EC5" w14:textId="62FAF129"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2.1.9.5.3. </w:t>
      </w:r>
      <w:r w:rsidR="00751A8D" w:rsidRPr="003B0063">
        <w:rPr>
          <w:rFonts w:ascii="Times New Roman" w:hAnsi="Times New Roman" w:cs="Times New Roman"/>
          <w:sz w:val="24"/>
          <w:szCs w:val="24"/>
        </w:rPr>
        <w:t>Предметные результаты освоения программы учебного курса к концу обучения в 9 классе.</w:t>
      </w:r>
    </w:p>
    <w:p w14:paraId="301B408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208683C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379883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486BD3A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6BA28C4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14:paraId="55EC298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00200A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14:paraId="47DED92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B3CD37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14:paraId="7789DF4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31F671B" w14:textId="77777777" w:rsidR="00724F48" w:rsidRPr="003B0063" w:rsidRDefault="00724F48" w:rsidP="0063452C">
      <w:pPr>
        <w:spacing w:line="240" w:lineRule="auto"/>
        <w:contextualSpacing/>
        <w:jc w:val="both"/>
        <w:rPr>
          <w:rFonts w:ascii="Times New Roman" w:hAnsi="Times New Roman" w:cs="Times New Roman"/>
          <w:b/>
          <w:sz w:val="24"/>
          <w:szCs w:val="24"/>
        </w:rPr>
      </w:pPr>
    </w:p>
    <w:p w14:paraId="7F46F569" w14:textId="3E361F43" w:rsidR="00751A8D" w:rsidRPr="003B0063" w:rsidRDefault="00CE08F4" w:rsidP="0063452C">
      <w:pPr>
        <w:spacing w:line="240" w:lineRule="auto"/>
        <w:contextualSpacing/>
        <w:jc w:val="both"/>
        <w:rPr>
          <w:rFonts w:ascii="Times New Roman" w:hAnsi="Times New Roman" w:cs="Times New Roman"/>
          <w:b/>
          <w:sz w:val="24"/>
          <w:szCs w:val="24"/>
        </w:rPr>
      </w:pPr>
      <w:r w:rsidRPr="003B0063">
        <w:rPr>
          <w:rFonts w:ascii="Times New Roman" w:hAnsi="Times New Roman" w:cs="Times New Roman"/>
          <w:b/>
          <w:sz w:val="24"/>
          <w:szCs w:val="24"/>
        </w:rPr>
        <w:t>2.1.10</w:t>
      </w:r>
      <w:r w:rsidR="0012088E" w:rsidRPr="003B0063">
        <w:rPr>
          <w:rFonts w:ascii="Times New Roman" w:hAnsi="Times New Roman" w:cs="Times New Roman"/>
          <w:b/>
          <w:sz w:val="24"/>
          <w:szCs w:val="24"/>
        </w:rPr>
        <w:t>. Р</w:t>
      </w:r>
      <w:r w:rsidR="00751A8D" w:rsidRPr="003B0063">
        <w:rPr>
          <w:rFonts w:ascii="Times New Roman" w:hAnsi="Times New Roman" w:cs="Times New Roman"/>
          <w:b/>
          <w:sz w:val="24"/>
          <w:szCs w:val="24"/>
        </w:rPr>
        <w:t>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6041C8E2" w14:textId="71BC8AB6"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2.1.10.1. </w:t>
      </w:r>
      <w:r w:rsidR="00751A8D" w:rsidRPr="003B0063">
        <w:rPr>
          <w:rFonts w:ascii="Times New Roman" w:hAnsi="Times New Roman" w:cs="Times New Roman"/>
          <w:sz w:val="24"/>
          <w:szCs w:val="24"/>
        </w:rPr>
        <w:t>Пояснительная записка.</w:t>
      </w:r>
    </w:p>
    <w:p w14:paraId="56C47D29" w14:textId="5B5B5766"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2.1.10.1.1. </w:t>
      </w:r>
      <w:r w:rsidR="00751A8D" w:rsidRPr="003B0063">
        <w:rPr>
          <w:rFonts w:ascii="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4B027FC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39ED1F7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58DC926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0E8B35D" w14:textId="639754B9"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2.1.10.1.2. </w:t>
      </w:r>
      <w:r w:rsidR="00751A8D" w:rsidRPr="003B0063">
        <w:rPr>
          <w:rFonts w:ascii="Times New Roman" w:hAnsi="Times New Roman" w:cs="Times New Roman"/>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1A35B0A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8C5F30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7D08DB2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w:t>
      </w:r>
      <w:r w:rsidRPr="003B0063">
        <w:rPr>
          <w:rFonts w:ascii="Times New Roman" w:hAnsi="Times New Roman" w:cs="Times New Roman"/>
          <w:sz w:val="24"/>
          <w:szCs w:val="24"/>
        </w:rPr>
        <w:lastRenderedPageBreak/>
        <w:t>учебный курс входят начальные представления о случайных величинах и их числовых характеристиках.</w:t>
      </w:r>
    </w:p>
    <w:p w14:paraId="57CD882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02ECC6D7" w14:textId="2B376A10"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2.1.10.1.3. </w:t>
      </w:r>
      <w:r w:rsidR="00751A8D" w:rsidRPr="003B0063">
        <w:rPr>
          <w:rFonts w:ascii="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5094DFF3" w14:textId="1EBBF1C9"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2.1.10.1.4. </w:t>
      </w:r>
      <w:r w:rsidR="00751A8D" w:rsidRPr="003B0063">
        <w:rPr>
          <w:rFonts w:ascii="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7A604FCF" w14:textId="1CDCB3F2"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2.1.10.2.</w:t>
      </w:r>
      <w:r w:rsidR="00751A8D" w:rsidRPr="003B0063">
        <w:rPr>
          <w:rFonts w:ascii="Times New Roman" w:hAnsi="Times New Roman" w:cs="Times New Roman"/>
          <w:sz w:val="24"/>
          <w:szCs w:val="24"/>
        </w:rPr>
        <w:t>Содержание обучения в 7 классе.</w:t>
      </w:r>
    </w:p>
    <w:p w14:paraId="5BE2A39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20A9FD1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3460430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6BF79F2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15A0BB6A" w14:textId="1C5CB9A7"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2.1.10.3. </w:t>
      </w:r>
      <w:r w:rsidR="00751A8D" w:rsidRPr="003B0063">
        <w:rPr>
          <w:rFonts w:ascii="Times New Roman" w:hAnsi="Times New Roman" w:cs="Times New Roman"/>
          <w:sz w:val="24"/>
          <w:szCs w:val="24"/>
        </w:rPr>
        <w:t>Содержание обучения в 8 классе.</w:t>
      </w:r>
    </w:p>
    <w:p w14:paraId="52427FE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Представление данных в виде таблиц, диаграмм, графиков.</w:t>
      </w:r>
    </w:p>
    <w:p w14:paraId="5C31120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618CE22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14:paraId="74CD66B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06EB0F5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02B85CB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5CA9A38" w14:textId="013744E0"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2.1.10.4. </w:t>
      </w:r>
      <w:r w:rsidR="00751A8D" w:rsidRPr="003B0063">
        <w:rPr>
          <w:rFonts w:ascii="Times New Roman" w:hAnsi="Times New Roman" w:cs="Times New Roman"/>
          <w:sz w:val="24"/>
          <w:szCs w:val="24"/>
        </w:rPr>
        <w:t>Содержание обучения в 9 классе.</w:t>
      </w:r>
    </w:p>
    <w:p w14:paraId="788B553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45063D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14:paraId="6B13E32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14:paraId="74FD84F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Испытание. Успех и неудача. Серия испытаний до первого успеха. Серия испытаний Бернулли. Вероятности событий в серии испытаний Бернулли.</w:t>
      </w:r>
    </w:p>
    <w:p w14:paraId="3CE3BEA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0815869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3CD98070" w14:textId="71552D79" w:rsidR="00751A8D" w:rsidRPr="003B0063" w:rsidRDefault="00CE08F4"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3C4B0E" w:rsidRPr="003B0063">
        <w:rPr>
          <w:rFonts w:ascii="Times New Roman" w:hAnsi="Times New Roman" w:cs="Times New Roman"/>
          <w:sz w:val="24"/>
          <w:szCs w:val="24"/>
        </w:rPr>
        <w:t>5</w:t>
      </w:r>
      <w:r w:rsidRPr="003B0063">
        <w:rPr>
          <w:rFonts w:ascii="Times New Roman" w:hAnsi="Times New Roman" w:cs="Times New Roman"/>
          <w:sz w:val="24"/>
          <w:szCs w:val="24"/>
        </w:rPr>
        <w:t xml:space="preserve">. </w:t>
      </w:r>
      <w:r w:rsidR="00751A8D" w:rsidRPr="003B0063">
        <w:rPr>
          <w:rFonts w:ascii="Times New Roman" w:hAnsi="Times New Roman" w:cs="Times New Roman"/>
          <w:sz w:val="24"/>
          <w:szCs w:val="24"/>
        </w:rPr>
        <w:t>Предметные результаты освоения программы учебного курса «Вероятность и статистика».</w:t>
      </w:r>
    </w:p>
    <w:p w14:paraId="7F210EE4" w14:textId="03CF738B" w:rsidR="00751A8D" w:rsidRPr="003B0063" w:rsidRDefault="003C4B0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2.1.10.5.1. </w:t>
      </w:r>
      <w:r w:rsidR="00751A8D" w:rsidRPr="003B0063">
        <w:rPr>
          <w:rFonts w:ascii="Times New Roman" w:hAnsi="Times New Roman" w:cs="Times New Roman"/>
          <w:sz w:val="24"/>
          <w:szCs w:val="24"/>
        </w:rPr>
        <w:t>Предметные результаты освоения программы учебного курса к концу обучения в 7 классе.</w:t>
      </w:r>
    </w:p>
    <w:p w14:paraId="3245489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26FEF48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14:paraId="1DF74B1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3309653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A7D9680" w14:textId="7251FE9C" w:rsidR="00751A8D" w:rsidRPr="003B0063" w:rsidRDefault="003C4B0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2.1.10.5.2. </w:t>
      </w:r>
      <w:r w:rsidR="00751A8D" w:rsidRPr="003B0063">
        <w:rPr>
          <w:rFonts w:ascii="Times New Roman" w:hAnsi="Times New Roman" w:cs="Times New Roman"/>
          <w:sz w:val="24"/>
          <w:szCs w:val="24"/>
        </w:rPr>
        <w:t>Предметные результаты освоения программы учебного курса к концу обучения в 8 классе.</w:t>
      </w:r>
    </w:p>
    <w:p w14:paraId="0F036EF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11C4B1A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41DF344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14:paraId="2AE6140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579B819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14:paraId="03C7ACB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1E3AA68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4B144B89" w14:textId="1EAE5FC2" w:rsidR="00751A8D" w:rsidRPr="003B0063" w:rsidRDefault="003C4B0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2.1.10.5.3. </w:t>
      </w:r>
      <w:r w:rsidR="00751A8D" w:rsidRPr="003B0063">
        <w:rPr>
          <w:rFonts w:ascii="Times New Roman" w:hAnsi="Times New Roman" w:cs="Times New Roman"/>
          <w:sz w:val="24"/>
          <w:szCs w:val="24"/>
        </w:rPr>
        <w:t>Предметные результаты освоения программы учебного курса к концу обучения в 9 классе.</w:t>
      </w:r>
    </w:p>
    <w:p w14:paraId="64A2983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4CB660D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14:paraId="0BAD7F9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14:paraId="1A0527F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14:paraId="52D9F8B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0F27EFE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Иметь представление о случайной величине и о распределении вероятностей.</w:t>
      </w:r>
    </w:p>
    <w:p w14:paraId="4053B903" w14:textId="77777777" w:rsidR="003C4B0E"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w:t>
      </w:r>
      <w:r w:rsidR="003C4B0E" w:rsidRPr="003B0063">
        <w:rPr>
          <w:rFonts w:ascii="Times New Roman" w:hAnsi="Times New Roman" w:cs="Times New Roman"/>
          <w:sz w:val="24"/>
          <w:szCs w:val="24"/>
        </w:rPr>
        <w:t>ших чисел в природе и обществе.</w:t>
      </w:r>
    </w:p>
    <w:p w14:paraId="0228B43D" w14:textId="77777777" w:rsidR="00F46DAB" w:rsidRPr="003B0063" w:rsidRDefault="00F46DAB" w:rsidP="0063452C">
      <w:pPr>
        <w:spacing w:line="240" w:lineRule="auto"/>
        <w:contextualSpacing/>
        <w:jc w:val="both"/>
        <w:rPr>
          <w:rFonts w:ascii="Times New Roman" w:hAnsi="Times New Roman" w:cs="Times New Roman"/>
          <w:b/>
          <w:sz w:val="24"/>
          <w:szCs w:val="24"/>
        </w:rPr>
      </w:pPr>
    </w:p>
    <w:p w14:paraId="6E973B2F" w14:textId="77777777" w:rsidR="00F46DAB" w:rsidRPr="003B0063" w:rsidRDefault="00F46DAB" w:rsidP="0063452C">
      <w:pPr>
        <w:spacing w:line="240" w:lineRule="auto"/>
        <w:contextualSpacing/>
        <w:jc w:val="both"/>
        <w:rPr>
          <w:rFonts w:ascii="Times New Roman" w:hAnsi="Times New Roman" w:cs="Times New Roman"/>
          <w:b/>
          <w:sz w:val="24"/>
          <w:szCs w:val="24"/>
        </w:rPr>
      </w:pPr>
    </w:p>
    <w:p w14:paraId="240BEA42" w14:textId="43FF6312" w:rsidR="003C4B0E" w:rsidRPr="003B0063" w:rsidRDefault="003C4B0E" w:rsidP="0063452C">
      <w:pPr>
        <w:spacing w:line="240" w:lineRule="auto"/>
        <w:contextualSpacing/>
        <w:jc w:val="both"/>
        <w:rPr>
          <w:rFonts w:ascii="Times New Roman" w:hAnsi="Times New Roman" w:cs="Times New Roman"/>
          <w:b/>
          <w:sz w:val="24"/>
          <w:szCs w:val="24"/>
        </w:rPr>
      </w:pPr>
      <w:r w:rsidRPr="003B0063">
        <w:rPr>
          <w:rFonts w:ascii="Times New Roman" w:hAnsi="Times New Roman" w:cs="Times New Roman"/>
          <w:b/>
          <w:sz w:val="24"/>
          <w:szCs w:val="24"/>
        </w:rPr>
        <w:t>2.1.</w:t>
      </w:r>
      <w:r w:rsidR="00724F48" w:rsidRPr="003B0063">
        <w:rPr>
          <w:rFonts w:ascii="Times New Roman" w:hAnsi="Times New Roman" w:cs="Times New Roman"/>
          <w:b/>
          <w:sz w:val="24"/>
          <w:szCs w:val="24"/>
        </w:rPr>
        <w:t>10</w:t>
      </w:r>
      <w:r w:rsidRPr="003B0063">
        <w:rPr>
          <w:rFonts w:ascii="Times New Roman" w:hAnsi="Times New Roman" w:cs="Times New Roman"/>
          <w:b/>
          <w:sz w:val="24"/>
          <w:szCs w:val="24"/>
        </w:rPr>
        <w:t>.</w:t>
      </w:r>
      <w:r w:rsidRPr="003B0063">
        <w:rPr>
          <w:rFonts w:ascii="Times New Roman" w:hAnsi="Times New Roman" w:cs="Times New Roman"/>
          <w:sz w:val="24"/>
          <w:szCs w:val="24"/>
        </w:rPr>
        <w:t xml:space="preserve"> </w:t>
      </w:r>
      <w:r w:rsidR="0012088E" w:rsidRPr="003B0063">
        <w:rPr>
          <w:rFonts w:ascii="Times New Roman" w:hAnsi="Times New Roman" w:cs="Times New Roman"/>
          <w:b/>
          <w:sz w:val="24"/>
          <w:szCs w:val="24"/>
        </w:rPr>
        <w:t>Р</w:t>
      </w:r>
      <w:r w:rsidR="00751A8D" w:rsidRPr="003B0063">
        <w:rPr>
          <w:rFonts w:ascii="Times New Roman" w:hAnsi="Times New Roman" w:cs="Times New Roman"/>
          <w:b/>
          <w:sz w:val="24"/>
          <w:szCs w:val="24"/>
        </w:rPr>
        <w:t>абочая программа по учебному предмету «</w:t>
      </w:r>
      <w:r w:rsidRPr="003B0063">
        <w:rPr>
          <w:rFonts w:ascii="Times New Roman" w:hAnsi="Times New Roman" w:cs="Times New Roman"/>
          <w:b/>
          <w:sz w:val="24"/>
          <w:szCs w:val="24"/>
        </w:rPr>
        <w:t>Информатика» (базовый уровень).</w:t>
      </w:r>
    </w:p>
    <w:p w14:paraId="7658258A" w14:textId="578F8C13" w:rsidR="00751A8D" w:rsidRPr="003B0063" w:rsidRDefault="0012088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w:t>
      </w:r>
      <w:r w:rsidR="00751A8D" w:rsidRPr="003B0063">
        <w:rPr>
          <w:rFonts w:ascii="Times New Roman" w:hAnsi="Times New Roman" w:cs="Times New Roman"/>
          <w:sz w:val="24"/>
          <w:szCs w:val="24"/>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2EA511B3" w14:textId="682C40F3"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.1. </w:t>
      </w:r>
      <w:r w:rsidR="00751A8D" w:rsidRPr="003B0063">
        <w:rPr>
          <w:rFonts w:ascii="Times New Roman" w:hAnsi="Times New Roman" w:cs="Times New Roman"/>
          <w:sz w:val="24"/>
          <w:szCs w:val="24"/>
        </w:rPr>
        <w:t>Пояснительная записка.</w:t>
      </w:r>
    </w:p>
    <w:p w14:paraId="0DA4CF88" w14:textId="0457AA31"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.1.1. </w:t>
      </w:r>
      <w:r w:rsidR="00751A8D" w:rsidRPr="003B0063">
        <w:rPr>
          <w:rFonts w:ascii="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6BA3D2C" w14:textId="62C5298C"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.1.2. </w:t>
      </w:r>
      <w:r w:rsidR="00751A8D" w:rsidRPr="003B0063">
        <w:rPr>
          <w:rFonts w:ascii="Times New Roman" w:hAnsi="Times New Roman" w:cs="Times New Roman"/>
          <w:sz w:val="24"/>
          <w:szCs w:val="24"/>
        </w:rPr>
        <w:t xml:space="preserve">Программа по информатике даёт представление о целях, общей стратегии обучения, </w:t>
      </w:r>
      <w:r w:rsidRPr="003B0063">
        <w:rPr>
          <w:rFonts w:ascii="Times New Roman" w:hAnsi="Times New Roman" w:cs="Times New Roman"/>
          <w:sz w:val="24"/>
          <w:szCs w:val="24"/>
        </w:rPr>
        <w:t>воспитания и развития,</w:t>
      </w:r>
      <w:r w:rsidR="00751A8D" w:rsidRPr="003B0063">
        <w:rPr>
          <w:rFonts w:ascii="Times New Roman" w:hAnsi="Times New Roman" w:cs="Times New Roman"/>
          <w:sz w:val="24"/>
          <w:szCs w:val="24"/>
        </w:rPr>
        <w:t xml:space="preserve">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31C96D45"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1771B0F5"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14:paraId="7F9E6604" w14:textId="34319DB1"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.1.3. </w:t>
      </w:r>
      <w:r w:rsidR="00751A8D" w:rsidRPr="003B0063">
        <w:rPr>
          <w:rFonts w:ascii="Times New Roman" w:hAnsi="Times New Roman" w:cs="Times New Roman"/>
          <w:sz w:val="24"/>
          <w:szCs w:val="24"/>
        </w:rPr>
        <w:t xml:space="preserve">Целями изучения информатики на уровне основного общего образования являются: </w:t>
      </w:r>
    </w:p>
    <w:p w14:paraId="7ABC9E70"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117199D"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5E3E574D"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18A818D1"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3CCB65D" w14:textId="1052122F"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.1.4. </w:t>
      </w:r>
      <w:r w:rsidR="00751A8D" w:rsidRPr="003B0063">
        <w:rPr>
          <w:rFonts w:ascii="Times New Roman" w:hAnsi="Times New Roman" w:cs="Times New Roman"/>
          <w:sz w:val="24"/>
          <w:szCs w:val="24"/>
        </w:rPr>
        <w:t>Информатика в основном общем образовании отражает:</w:t>
      </w:r>
    </w:p>
    <w:p w14:paraId="5F7CB63F"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4E686C06"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14:paraId="1704F38E"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междисциплинарный характер информатики и информационной деятельности.</w:t>
      </w:r>
    </w:p>
    <w:p w14:paraId="34004C1A" w14:textId="3575984F"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.1.5. </w:t>
      </w:r>
      <w:r w:rsidR="00751A8D" w:rsidRPr="003B0063">
        <w:rPr>
          <w:rFonts w:ascii="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0A746029" w14:textId="4EDA1269"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.1.6. </w:t>
      </w:r>
      <w:r w:rsidR="00751A8D" w:rsidRPr="003B0063">
        <w:rPr>
          <w:rFonts w:ascii="Times New Roman" w:hAnsi="Times New Roman" w:cs="Times New Roman"/>
          <w:sz w:val="24"/>
          <w:szCs w:val="24"/>
        </w:rPr>
        <w:t xml:space="preserve">Основные задачи учебного предмета «Информатика» – сформировать у обучающихся: </w:t>
      </w:r>
    </w:p>
    <w:p w14:paraId="2D99A8C9"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7AED0114"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14F6934"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14:paraId="0E83E35C"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4B5F073"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02D6562E"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73B4D37D"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7B2245C4" w14:textId="0809E5AC"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.1.7. </w:t>
      </w:r>
      <w:r w:rsidR="00751A8D" w:rsidRPr="003B0063">
        <w:rPr>
          <w:rFonts w:ascii="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6CDB5B93"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цифровая грамотность;</w:t>
      </w:r>
    </w:p>
    <w:p w14:paraId="3654FB7B"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теоретические основы информатики;</w:t>
      </w:r>
    </w:p>
    <w:p w14:paraId="754078DE"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алгоритмы и программирование;</w:t>
      </w:r>
    </w:p>
    <w:p w14:paraId="4569DF06"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информационные технологии.</w:t>
      </w:r>
    </w:p>
    <w:p w14:paraId="099DC51F" w14:textId="27E32670"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.1.8. </w:t>
      </w:r>
      <w:r w:rsidR="00751A8D" w:rsidRPr="003B0063">
        <w:rPr>
          <w:rFonts w:ascii="Times New Roman" w:hAnsi="Times New Roman" w:cs="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049FE4DF" w14:textId="34A07308" w:rsidR="00751A8D" w:rsidRPr="003B0063" w:rsidRDefault="003C4B0E" w:rsidP="0063452C">
      <w:pPr>
        <w:spacing w:after="0" w:line="240" w:lineRule="auto"/>
        <w:ind w:firstLine="709"/>
        <w:contextualSpacing/>
        <w:jc w:val="both"/>
        <w:rPr>
          <w:rFonts w:ascii="Times New Roman" w:hAnsi="Times New Roman" w:cs="Times New Roman"/>
          <w:sz w:val="24"/>
          <w:szCs w:val="24"/>
        </w:rPr>
      </w:pPr>
      <w:bookmarkStart w:id="63" w:name="_TOC_250014"/>
      <w:bookmarkEnd w:id="63"/>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.2. </w:t>
      </w:r>
      <w:r w:rsidR="00751A8D" w:rsidRPr="003B0063">
        <w:rPr>
          <w:rFonts w:ascii="Times New Roman" w:hAnsi="Times New Roman" w:cs="Times New Roman"/>
          <w:sz w:val="24"/>
          <w:szCs w:val="24"/>
        </w:rPr>
        <w:t>Содержание обучения в 7 классе.</w:t>
      </w:r>
    </w:p>
    <w:p w14:paraId="051BF1BE" w14:textId="19885114"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.2.1. </w:t>
      </w:r>
      <w:r w:rsidR="00751A8D" w:rsidRPr="003B0063">
        <w:rPr>
          <w:rFonts w:ascii="Times New Roman" w:hAnsi="Times New Roman" w:cs="Times New Roman"/>
          <w:sz w:val="24"/>
          <w:szCs w:val="24"/>
        </w:rPr>
        <w:t>Цифровая грамотность.</w:t>
      </w:r>
    </w:p>
    <w:p w14:paraId="1C15B861" w14:textId="64318147"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.2.2. </w:t>
      </w:r>
      <w:r w:rsidR="00751A8D" w:rsidRPr="003B0063">
        <w:rPr>
          <w:rFonts w:ascii="Times New Roman" w:hAnsi="Times New Roman" w:cs="Times New Roman"/>
          <w:sz w:val="24"/>
          <w:szCs w:val="24"/>
        </w:rPr>
        <w:t>Компьютер – универсальное устройство обработки данных.</w:t>
      </w:r>
    </w:p>
    <w:p w14:paraId="084F171E"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5D367E03"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0E8D2810"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5846A1A9"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Параллельные вычисления.</w:t>
      </w:r>
    </w:p>
    <w:p w14:paraId="28B4C4E9"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9F2E36E"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безопасности и правила работы на компьютере.</w:t>
      </w:r>
    </w:p>
    <w:p w14:paraId="360BC30F" w14:textId="69395DC6"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.2.3. </w:t>
      </w:r>
      <w:r w:rsidR="00751A8D" w:rsidRPr="003B0063">
        <w:rPr>
          <w:rFonts w:ascii="Times New Roman" w:hAnsi="Times New Roman" w:cs="Times New Roman"/>
          <w:sz w:val="24"/>
          <w:szCs w:val="24"/>
        </w:rPr>
        <w:t>Программы и данные.</w:t>
      </w:r>
    </w:p>
    <w:p w14:paraId="7C46F6F4"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497CED0B"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589EA951"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Компьютерные вирусы и другие вредоносные программы. Программы для защиты от вирусов.</w:t>
      </w:r>
    </w:p>
    <w:p w14:paraId="59D27EF6" w14:textId="274190A1" w:rsidR="00751A8D" w:rsidRPr="003B0063" w:rsidRDefault="001B7AEA"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2.1.8</w:t>
      </w:r>
      <w:r w:rsidR="003C4B0E" w:rsidRPr="003B0063">
        <w:rPr>
          <w:rFonts w:ascii="Times New Roman" w:hAnsi="Times New Roman" w:cs="Times New Roman"/>
          <w:sz w:val="24"/>
          <w:szCs w:val="24"/>
        </w:rPr>
        <w:t xml:space="preserve">.2.4. </w:t>
      </w:r>
      <w:r w:rsidR="00751A8D" w:rsidRPr="003B0063">
        <w:rPr>
          <w:rFonts w:ascii="Times New Roman" w:hAnsi="Times New Roman" w:cs="Times New Roman"/>
          <w:sz w:val="24"/>
          <w:szCs w:val="24"/>
        </w:rPr>
        <w:t>Компьютерные сети.</w:t>
      </w:r>
    </w:p>
    <w:p w14:paraId="7B5D8AD7" w14:textId="341786A1"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Объединение компьютеров в сеть. Сеть Интернет. Веб-страница, веб-сайт. Структура адресов веб-ресурсов. Браузер. Поисковые системы. Поиск </w:t>
      </w:r>
      <w:r w:rsidR="003C4B0E" w:rsidRPr="003B0063">
        <w:rPr>
          <w:rFonts w:ascii="Times New Roman" w:hAnsi="Times New Roman" w:cs="Times New Roman"/>
          <w:sz w:val="24"/>
          <w:szCs w:val="24"/>
        </w:rPr>
        <w:t>информации, по ключевым словам,</w:t>
      </w:r>
      <w:r w:rsidRPr="003B0063">
        <w:rPr>
          <w:rFonts w:ascii="Times New Roman" w:hAnsi="Times New Roman" w:cs="Times New Roman"/>
          <w:sz w:val="24"/>
          <w:szCs w:val="24"/>
        </w:rPr>
        <w:t xml:space="preserve"> и по изображению. Достоверность информации, полученной из Интернета.</w:t>
      </w:r>
    </w:p>
    <w:p w14:paraId="4EA45463"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Современные сервисы интернет-коммуникаций.</w:t>
      </w:r>
    </w:p>
    <w:p w14:paraId="11464497"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14:paraId="4FC21A8A" w14:textId="1D463783"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.2.5. </w:t>
      </w:r>
      <w:r w:rsidR="00751A8D" w:rsidRPr="003B0063">
        <w:rPr>
          <w:rFonts w:ascii="Times New Roman" w:hAnsi="Times New Roman" w:cs="Times New Roman"/>
          <w:sz w:val="24"/>
          <w:szCs w:val="24"/>
        </w:rPr>
        <w:t>Теоретические основы информатики.</w:t>
      </w:r>
    </w:p>
    <w:p w14:paraId="6480F71F" w14:textId="1E760A5C"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.2.6. </w:t>
      </w:r>
      <w:r w:rsidR="00751A8D" w:rsidRPr="003B0063">
        <w:rPr>
          <w:rFonts w:ascii="Times New Roman" w:hAnsi="Times New Roman" w:cs="Times New Roman"/>
          <w:sz w:val="24"/>
          <w:szCs w:val="24"/>
        </w:rPr>
        <w:t>Информация и информационные процессы.</w:t>
      </w:r>
    </w:p>
    <w:p w14:paraId="42955C0B"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Информация – одно из основных понятий современной науки.</w:t>
      </w:r>
    </w:p>
    <w:p w14:paraId="76F8EE88"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46E3BDC2"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14:paraId="29F39A1D"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14:paraId="016C0DD3" w14:textId="68C78968"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.2.7. </w:t>
      </w:r>
      <w:r w:rsidR="00751A8D" w:rsidRPr="003B0063">
        <w:rPr>
          <w:rFonts w:ascii="Times New Roman" w:hAnsi="Times New Roman" w:cs="Times New Roman"/>
          <w:sz w:val="24"/>
          <w:szCs w:val="24"/>
        </w:rPr>
        <w:t>Представление информации</w:t>
      </w:r>
    </w:p>
    <w:p w14:paraId="295B0F7A"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256D7B2A"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14:paraId="741AAFF1"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Двоичный код. Представление данных в компьютере как текстов в двоичном алфавите.</w:t>
      </w:r>
    </w:p>
    <w:p w14:paraId="3EDCA327"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316BF54C"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Скорость передачи данных. Единицы скорости передачи данных.</w:t>
      </w:r>
    </w:p>
    <w:p w14:paraId="15AE2E31"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562ECF83"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Искажение информации при передаче.</w:t>
      </w:r>
    </w:p>
    <w:p w14:paraId="5CDBB9E4"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Общее представление о цифровом представлении аудиовизуальных и других непрерывных данных.</w:t>
      </w:r>
    </w:p>
    <w:p w14:paraId="74774FD8"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Кодирование цвета. Цветовые модели. Модель RGB. Глубина кодирования. Палитра.</w:t>
      </w:r>
    </w:p>
    <w:p w14:paraId="203F0084"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2C0382EC"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Кодирование звука. Разрядность и частота записи. Количество каналов записи.</w:t>
      </w:r>
    </w:p>
    <w:p w14:paraId="1DC26FB4"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Оценка количественных параметров, связанных с представлением и хранением звуковых файлов.</w:t>
      </w:r>
    </w:p>
    <w:p w14:paraId="4744094F" w14:textId="79A59F37"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.2.8. </w:t>
      </w:r>
      <w:r w:rsidR="00751A8D" w:rsidRPr="003B0063">
        <w:rPr>
          <w:rFonts w:ascii="Times New Roman" w:hAnsi="Times New Roman" w:cs="Times New Roman"/>
          <w:sz w:val="24"/>
          <w:szCs w:val="24"/>
        </w:rPr>
        <w:t>Информационные технологии.</w:t>
      </w:r>
    </w:p>
    <w:p w14:paraId="1825E907" w14:textId="11CCB3A9" w:rsidR="00751A8D" w:rsidRPr="003B0063" w:rsidRDefault="001B7AEA"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2.1.8</w:t>
      </w:r>
      <w:r w:rsidR="003C4B0E" w:rsidRPr="003B0063">
        <w:rPr>
          <w:rFonts w:ascii="Times New Roman" w:hAnsi="Times New Roman" w:cs="Times New Roman"/>
          <w:sz w:val="24"/>
          <w:szCs w:val="24"/>
        </w:rPr>
        <w:t xml:space="preserve">.2.9. </w:t>
      </w:r>
      <w:r w:rsidR="00751A8D" w:rsidRPr="003B0063">
        <w:rPr>
          <w:rFonts w:ascii="Times New Roman" w:hAnsi="Times New Roman" w:cs="Times New Roman"/>
          <w:sz w:val="24"/>
          <w:szCs w:val="24"/>
        </w:rPr>
        <w:t>Текстовые документы.</w:t>
      </w:r>
    </w:p>
    <w:p w14:paraId="01697668"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Текстовые документы и их структурные элементы (страница, абзац, строка, слово, символ).</w:t>
      </w:r>
    </w:p>
    <w:p w14:paraId="45F0247C"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8B48570"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14:paraId="306FD734"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4D9FC499"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05461234" w14:textId="44F2B37A"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.2.10. </w:t>
      </w:r>
      <w:r w:rsidR="00751A8D" w:rsidRPr="003B0063">
        <w:rPr>
          <w:rFonts w:ascii="Times New Roman" w:hAnsi="Times New Roman" w:cs="Times New Roman"/>
          <w:sz w:val="24"/>
          <w:szCs w:val="24"/>
        </w:rPr>
        <w:t>Компьютерная графика.</w:t>
      </w:r>
    </w:p>
    <w:p w14:paraId="6C350897"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14:paraId="49976F6F"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19AC26D"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921A5EA" w14:textId="720CDC99"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.2.11. </w:t>
      </w:r>
      <w:r w:rsidR="00751A8D" w:rsidRPr="003B0063">
        <w:rPr>
          <w:rFonts w:ascii="Times New Roman" w:hAnsi="Times New Roman" w:cs="Times New Roman"/>
          <w:sz w:val="24"/>
          <w:szCs w:val="24"/>
        </w:rPr>
        <w:t>Мультимедийные презентации.</w:t>
      </w:r>
    </w:p>
    <w:p w14:paraId="5AE6E570"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14:paraId="66FCD4F3"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Добавление на слайд аудиовизуальных данных. Анимация. Гиперссылки.</w:t>
      </w:r>
    </w:p>
    <w:p w14:paraId="0C825143" w14:textId="7A0A8FDA"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.3. </w:t>
      </w:r>
      <w:r w:rsidR="00751A8D" w:rsidRPr="003B0063">
        <w:rPr>
          <w:rFonts w:ascii="Times New Roman" w:hAnsi="Times New Roman" w:cs="Times New Roman"/>
          <w:sz w:val="24"/>
          <w:szCs w:val="24"/>
        </w:rPr>
        <w:t>Содержание обучения в 8 классе.</w:t>
      </w:r>
    </w:p>
    <w:p w14:paraId="7E7428CA" w14:textId="52E975D9"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.3.1. </w:t>
      </w:r>
      <w:r w:rsidR="00751A8D" w:rsidRPr="003B0063">
        <w:rPr>
          <w:rFonts w:ascii="Times New Roman" w:hAnsi="Times New Roman" w:cs="Times New Roman"/>
          <w:sz w:val="24"/>
          <w:szCs w:val="24"/>
        </w:rPr>
        <w:t>Теоретические основы информатики.</w:t>
      </w:r>
    </w:p>
    <w:p w14:paraId="494DC917" w14:textId="794038C1"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.3.2. </w:t>
      </w:r>
      <w:r w:rsidR="00751A8D" w:rsidRPr="003B0063">
        <w:rPr>
          <w:rFonts w:ascii="Times New Roman" w:hAnsi="Times New Roman" w:cs="Times New Roman"/>
          <w:sz w:val="24"/>
          <w:szCs w:val="24"/>
        </w:rPr>
        <w:t>Системы счисления.</w:t>
      </w:r>
    </w:p>
    <w:p w14:paraId="48284D00"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D1EC414"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Римская система счисления.</w:t>
      </w:r>
    </w:p>
    <w:p w14:paraId="30550D41"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w:t>
      </w:r>
      <w:r w:rsidRPr="003B0063">
        <w:rPr>
          <w:rFonts w:ascii="Times New Roman" w:hAnsi="Times New Roman" w:cs="Times New Roman"/>
          <w:sz w:val="24"/>
          <w:szCs w:val="24"/>
        </w:rPr>
        <w:lastRenderedPageBreak/>
        <w:t>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49EA5639"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Арифметические операции в двоичной системе счисления.</w:t>
      </w:r>
    </w:p>
    <w:p w14:paraId="3DFA99DB" w14:textId="13C14FF9"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.3.3. </w:t>
      </w:r>
      <w:r w:rsidR="00751A8D" w:rsidRPr="003B0063">
        <w:rPr>
          <w:rFonts w:ascii="Times New Roman" w:hAnsi="Times New Roman" w:cs="Times New Roman"/>
          <w:sz w:val="24"/>
          <w:szCs w:val="24"/>
        </w:rPr>
        <w:t>Элементы математической логики.</w:t>
      </w:r>
    </w:p>
    <w:p w14:paraId="51ED3588"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42B8D7B"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Логические элементы. Знакомство с логическими основами компьютера.</w:t>
      </w:r>
    </w:p>
    <w:p w14:paraId="65DF70D0" w14:textId="162F463F"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.3.4. </w:t>
      </w:r>
      <w:r w:rsidR="00751A8D" w:rsidRPr="003B0063">
        <w:rPr>
          <w:rFonts w:ascii="Times New Roman" w:hAnsi="Times New Roman" w:cs="Times New Roman"/>
          <w:sz w:val="24"/>
          <w:szCs w:val="24"/>
        </w:rPr>
        <w:t>Алгоритмы и программирование.</w:t>
      </w:r>
    </w:p>
    <w:p w14:paraId="47F7C031" w14:textId="4857FF4D"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.3.5. </w:t>
      </w:r>
      <w:r w:rsidR="00751A8D" w:rsidRPr="003B0063">
        <w:rPr>
          <w:rFonts w:ascii="Times New Roman" w:hAnsi="Times New Roman" w:cs="Times New Roman"/>
          <w:sz w:val="24"/>
          <w:szCs w:val="24"/>
        </w:rPr>
        <w:t>Исполнители и алгоритмы. Алгоритмические конструкции.</w:t>
      </w:r>
    </w:p>
    <w:p w14:paraId="0694EF79"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алгоритма. Исполнители алгоритмов. Алгоритм как план управления исполнителем.</w:t>
      </w:r>
    </w:p>
    <w:p w14:paraId="1AB39601"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Свойства алгоритма. Способы записи алгоритма (словесный, в виде блок-схемы, программа).</w:t>
      </w:r>
    </w:p>
    <w:p w14:paraId="768E5BCF"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E64FDEC"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36E2BF7"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14:paraId="0499656C"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BD486AD" w14:textId="1673327B"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.3.6. </w:t>
      </w:r>
      <w:r w:rsidR="00751A8D" w:rsidRPr="003B0063">
        <w:rPr>
          <w:rFonts w:ascii="Times New Roman" w:hAnsi="Times New Roman" w:cs="Times New Roman"/>
          <w:sz w:val="24"/>
          <w:szCs w:val="24"/>
        </w:rPr>
        <w:t>Язык программирования.</w:t>
      </w:r>
    </w:p>
    <w:p w14:paraId="733F554A"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Язык программирования (Python, C++, Паскаль, Java, C#, Школьный Алгоритмический Язык).</w:t>
      </w:r>
    </w:p>
    <w:p w14:paraId="5FB7EBCC"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Система программирования: редактор текста программ, транслятор, отладчик.</w:t>
      </w:r>
    </w:p>
    <w:p w14:paraId="2DDDCAF3"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Переменная: тип, имя, значение. Целые, вещественные и символьные переменные.</w:t>
      </w:r>
    </w:p>
    <w:p w14:paraId="30BF9DF3"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21B4CAB"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2C590A59"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14:paraId="6EEEC415"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58E54BF8"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14:paraId="6FA04A20"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73489014" w14:textId="0ED6120D"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.3.7. </w:t>
      </w:r>
      <w:r w:rsidR="00751A8D" w:rsidRPr="003B0063">
        <w:rPr>
          <w:rFonts w:ascii="Times New Roman" w:hAnsi="Times New Roman" w:cs="Times New Roman"/>
          <w:sz w:val="24"/>
          <w:szCs w:val="24"/>
        </w:rPr>
        <w:t>Анализ алгоритмов.</w:t>
      </w:r>
    </w:p>
    <w:p w14:paraId="41CC432E"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43A158D" w14:textId="3E9F0136"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.4. </w:t>
      </w:r>
      <w:r w:rsidR="00751A8D" w:rsidRPr="003B0063">
        <w:rPr>
          <w:rFonts w:ascii="Times New Roman" w:hAnsi="Times New Roman" w:cs="Times New Roman"/>
          <w:sz w:val="24"/>
          <w:szCs w:val="24"/>
        </w:rPr>
        <w:t>Содержание обучения в 9 классе.</w:t>
      </w:r>
    </w:p>
    <w:p w14:paraId="535993E5" w14:textId="5C9B9E96"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.4.1. </w:t>
      </w:r>
      <w:r w:rsidR="00751A8D" w:rsidRPr="003B0063">
        <w:rPr>
          <w:rFonts w:ascii="Times New Roman" w:hAnsi="Times New Roman" w:cs="Times New Roman"/>
          <w:sz w:val="24"/>
          <w:szCs w:val="24"/>
        </w:rPr>
        <w:t>Цифровая грамотность.</w:t>
      </w:r>
    </w:p>
    <w:p w14:paraId="2E8B9195" w14:textId="336F8734"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.4.2. </w:t>
      </w:r>
      <w:r w:rsidR="00751A8D" w:rsidRPr="003B0063">
        <w:rPr>
          <w:rFonts w:ascii="Times New Roman" w:hAnsi="Times New Roman" w:cs="Times New Roman"/>
          <w:sz w:val="24"/>
          <w:szCs w:val="24"/>
        </w:rPr>
        <w:t>Глобальная сеть Интернет и стратегии безопасного поведения в ней.</w:t>
      </w:r>
    </w:p>
    <w:p w14:paraId="3B5CCF5B"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728BA1CF"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71CB7489" w14:textId="73DAAF00"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.4.3. </w:t>
      </w:r>
      <w:r w:rsidR="00751A8D" w:rsidRPr="003B0063">
        <w:rPr>
          <w:rFonts w:ascii="Times New Roman" w:hAnsi="Times New Roman" w:cs="Times New Roman"/>
          <w:sz w:val="24"/>
          <w:szCs w:val="24"/>
        </w:rPr>
        <w:t>Работа в информационном пространстве.</w:t>
      </w:r>
    </w:p>
    <w:p w14:paraId="2542B32B"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AE034CB" w14:textId="55A31B6F"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.4.4. </w:t>
      </w:r>
      <w:r w:rsidR="00751A8D" w:rsidRPr="003B0063">
        <w:rPr>
          <w:rFonts w:ascii="Times New Roman" w:hAnsi="Times New Roman" w:cs="Times New Roman"/>
          <w:sz w:val="24"/>
          <w:szCs w:val="24"/>
        </w:rPr>
        <w:t>Теоретические основы информатики.</w:t>
      </w:r>
    </w:p>
    <w:p w14:paraId="5655FDC0" w14:textId="21D18033"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.4.5. </w:t>
      </w:r>
      <w:r w:rsidR="00751A8D" w:rsidRPr="003B0063">
        <w:rPr>
          <w:rFonts w:ascii="Times New Roman" w:hAnsi="Times New Roman" w:cs="Times New Roman"/>
          <w:sz w:val="24"/>
          <w:szCs w:val="24"/>
        </w:rPr>
        <w:t>Моделирование как метод познания.</w:t>
      </w:r>
    </w:p>
    <w:p w14:paraId="3BF49CD2"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3230F79C"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Табличные модели. Таблица как представление отношения.</w:t>
      </w:r>
    </w:p>
    <w:p w14:paraId="1B97F4EA"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Базы данных. Отбор в таблице строк, удовлетворяющих заданному условию.</w:t>
      </w:r>
    </w:p>
    <w:p w14:paraId="2F9B754C"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79EFB89A"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7C89DD89"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5004B8B2"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602E5C1B" w14:textId="27FA38B4" w:rsidR="00751A8D" w:rsidRPr="003B0063" w:rsidRDefault="001B7AEA"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2.1.8</w:t>
      </w:r>
      <w:r w:rsidR="003C4B0E" w:rsidRPr="003B0063">
        <w:rPr>
          <w:rFonts w:ascii="Times New Roman" w:hAnsi="Times New Roman" w:cs="Times New Roman"/>
          <w:sz w:val="24"/>
          <w:szCs w:val="24"/>
        </w:rPr>
        <w:t xml:space="preserve">.4.6. </w:t>
      </w:r>
      <w:r w:rsidR="00751A8D" w:rsidRPr="003B0063">
        <w:rPr>
          <w:rFonts w:ascii="Times New Roman" w:hAnsi="Times New Roman" w:cs="Times New Roman"/>
          <w:sz w:val="24"/>
          <w:szCs w:val="24"/>
        </w:rPr>
        <w:t>Алгоритмы и программирование.</w:t>
      </w:r>
    </w:p>
    <w:p w14:paraId="6D9050AC" w14:textId="4512919E"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.4.7. </w:t>
      </w:r>
      <w:r w:rsidR="00751A8D" w:rsidRPr="003B0063">
        <w:rPr>
          <w:rFonts w:ascii="Times New Roman" w:hAnsi="Times New Roman" w:cs="Times New Roman"/>
          <w:sz w:val="24"/>
          <w:szCs w:val="24"/>
        </w:rPr>
        <w:t>Разработка алгоритмов и программ.</w:t>
      </w:r>
    </w:p>
    <w:p w14:paraId="5473C0A8"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77B2D5B4"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w:t>
      </w:r>
      <w:r w:rsidRPr="003B0063">
        <w:rPr>
          <w:rFonts w:ascii="Times New Roman" w:hAnsi="Times New Roman" w:cs="Times New Roman"/>
          <w:sz w:val="24"/>
          <w:szCs w:val="24"/>
        </w:rPr>
        <w:lastRenderedPageBreak/>
        <w:t>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2BD5114"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53DC3B50" w14:textId="05BA9AAB"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.4.8. </w:t>
      </w:r>
      <w:r w:rsidR="00751A8D" w:rsidRPr="003B0063">
        <w:rPr>
          <w:rFonts w:ascii="Times New Roman" w:hAnsi="Times New Roman" w:cs="Times New Roman"/>
          <w:sz w:val="24"/>
          <w:szCs w:val="24"/>
        </w:rPr>
        <w:t>Управление.</w:t>
      </w:r>
    </w:p>
    <w:p w14:paraId="42DC5E1A"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1B12F6D2"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19394EE" w14:textId="522C4987"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.4.9. </w:t>
      </w:r>
      <w:r w:rsidR="00751A8D" w:rsidRPr="003B0063">
        <w:rPr>
          <w:rFonts w:ascii="Times New Roman" w:hAnsi="Times New Roman" w:cs="Times New Roman"/>
          <w:sz w:val="24"/>
          <w:szCs w:val="24"/>
        </w:rPr>
        <w:t>Информационные технологии.</w:t>
      </w:r>
    </w:p>
    <w:p w14:paraId="55C5429B" w14:textId="0F256A23"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.4.10. </w:t>
      </w:r>
      <w:r w:rsidR="00751A8D" w:rsidRPr="003B0063">
        <w:rPr>
          <w:rFonts w:ascii="Times New Roman" w:hAnsi="Times New Roman" w:cs="Times New Roman"/>
          <w:sz w:val="24"/>
          <w:szCs w:val="24"/>
        </w:rPr>
        <w:t>Электронные таблицы.</w:t>
      </w:r>
    </w:p>
    <w:p w14:paraId="0B990D7A"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09A6BAA5"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Преобразование формул при копировании. Относительная, абсолютная и смешанная адресация.</w:t>
      </w:r>
    </w:p>
    <w:p w14:paraId="5C52FDB1"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76DB6084" w14:textId="335856C9" w:rsidR="00751A8D" w:rsidRPr="003B0063" w:rsidRDefault="003C4B0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.4.11. </w:t>
      </w:r>
      <w:r w:rsidR="00751A8D" w:rsidRPr="003B0063">
        <w:rPr>
          <w:rFonts w:ascii="Times New Roman" w:hAnsi="Times New Roman" w:cs="Times New Roman"/>
          <w:sz w:val="24"/>
          <w:szCs w:val="24"/>
        </w:rPr>
        <w:t>Информационные технологии в современном обществе.</w:t>
      </w:r>
    </w:p>
    <w:p w14:paraId="59129366"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14:paraId="38AD9C2D"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74D484E" w14:textId="0ADB39F6" w:rsidR="00751A8D" w:rsidRPr="003B0063" w:rsidRDefault="0012088E" w:rsidP="0063452C">
      <w:pPr>
        <w:spacing w:after="0" w:line="240" w:lineRule="auto"/>
        <w:ind w:firstLine="709"/>
        <w:contextualSpacing/>
        <w:jc w:val="both"/>
        <w:rPr>
          <w:rFonts w:ascii="Times New Roman" w:hAnsi="Times New Roman" w:cs="Times New Roman"/>
          <w:sz w:val="24"/>
          <w:szCs w:val="24"/>
        </w:rPr>
      </w:pPr>
      <w:bookmarkStart w:id="64" w:name="_TOC_250011"/>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.5. </w:t>
      </w:r>
      <w:r w:rsidR="00751A8D" w:rsidRPr="003B0063">
        <w:rPr>
          <w:rFonts w:ascii="Times New Roman" w:hAnsi="Times New Roman" w:cs="Times New Roman"/>
          <w:sz w:val="24"/>
          <w:szCs w:val="24"/>
        </w:rPr>
        <w:t>Планируемые результаты освоения информатики на уровне основного общего образования.</w:t>
      </w:r>
    </w:p>
    <w:p w14:paraId="6ADBCFFE" w14:textId="3F27B11B" w:rsidR="00751A8D" w:rsidRPr="003B0063" w:rsidRDefault="0012088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.5.1. </w:t>
      </w:r>
      <w:r w:rsidR="00751A8D" w:rsidRPr="003B0063">
        <w:rPr>
          <w:rFonts w:ascii="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64"/>
    <w:p w14:paraId="0DC746A0" w14:textId="633531F6" w:rsidR="00751A8D" w:rsidRPr="003B0063" w:rsidRDefault="0012088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.5.2. </w:t>
      </w:r>
      <w:r w:rsidR="00751A8D" w:rsidRPr="003B0063">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30ED2BA3"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15AFD8F2" w14:textId="77777777" w:rsidR="00751A8D" w:rsidRPr="003B0063" w:rsidRDefault="00751A8D" w:rsidP="00D05DF9">
      <w:pPr>
        <w:widowControl w:val="0"/>
        <w:numPr>
          <w:ilvl w:val="0"/>
          <w:numId w:val="46"/>
        </w:num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патриотического воспитания:</w:t>
      </w:r>
    </w:p>
    <w:p w14:paraId="16226F65"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2182100" w14:textId="77777777" w:rsidR="00751A8D" w:rsidRPr="003B0063" w:rsidRDefault="00751A8D" w:rsidP="0063452C">
      <w:pPr>
        <w:spacing w:after="0" w:line="240" w:lineRule="auto"/>
        <w:ind w:firstLine="708"/>
        <w:contextualSpacing/>
        <w:jc w:val="both"/>
        <w:rPr>
          <w:rFonts w:ascii="Times New Roman" w:hAnsi="Times New Roman" w:cs="Times New Roman"/>
          <w:sz w:val="24"/>
          <w:szCs w:val="24"/>
        </w:rPr>
      </w:pPr>
      <w:r w:rsidRPr="003B0063">
        <w:rPr>
          <w:rFonts w:ascii="Times New Roman" w:hAnsi="Times New Roman" w:cs="Times New Roman"/>
          <w:sz w:val="24"/>
          <w:szCs w:val="24"/>
        </w:rPr>
        <w:t>2) духовно-нравственного воспитания:</w:t>
      </w:r>
    </w:p>
    <w:p w14:paraId="32B6D664"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w:t>
      </w:r>
      <w:r w:rsidRPr="003B0063">
        <w:rPr>
          <w:rFonts w:ascii="Times New Roman" w:hAnsi="Times New Roman" w:cs="Times New Roman"/>
          <w:sz w:val="24"/>
          <w:szCs w:val="24"/>
        </w:rPr>
        <w:lastRenderedPageBreak/>
        <w:t xml:space="preserve">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2B4B888E" w14:textId="77777777" w:rsidR="00751A8D" w:rsidRPr="003B0063" w:rsidRDefault="00751A8D" w:rsidP="0063452C">
      <w:pPr>
        <w:spacing w:after="0" w:line="240" w:lineRule="auto"/>
        <w:ind w:firstLine="708"/>
        <w:contextualSpacing/>
        <w:jc w:val="both"/>
        <w:rPr>
          <w:rFonts w:ascii="Times New Roman" w:hAnsi="Times New Roman" w:cs="Times New Roman"/>
          <w:sz w:val="24"/>
          <w:szCs w:val="24"/>
        </w:rPr>
      </w:pPr>
      <w:r w:rsidRPr="003B0063">
        <w:rPr>
          <w:rFonts w:ascii="Times New Roman" w:hAnsi="Times New Roman" w:cs="Times New Roman"/>
          <w:sz w:val="24"/>
          <w:szCs w:val="24"/>
        </w:rPr>
        <w:t>3) гражданского воспитания:</w:t>
      </w:r>
    </w:p>
    <w:p w14:paraId="0BC27B58"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3F028495" w14:textId="77777777" w:rsidR="00751A8D" w:rsidRPr="003B0063" w:rsidRDefault="00751A8D" w:rsidP="0063452C">
      <w:pPr>
        <w:spacing w:after="0" w:line="240" w:lineRule="auto"/>
        <w:ind w:firstLine="708"/>
        <w:contextualSpacing/>
        <w:jc w:val="both"/>
        <w:rPr>
          <w:rFonts w:ascii="Times New Roman" w:hAnsi="Times New Roman" w:cs="Times New Roman"/>
          <w:sz w:val="24"/>
          <w:szCs w:val="24"/>
        </w:rPr>
      </w:pPr>
      <w:r w:rsidRPr="003B0063">
        <w:rPr>
          <w:rFonts w:ascii="Times New Roman" w:hAnsi="Times New Roman" w:cs="Times New Roman"/>
          <w:sz w:val="24"/>
          <w:szCs w:val="24"/>
        </w:rPr>
        <w:t>4) ценностей научного познания:</w:t>
      </w:r>
    </w:p>
    <w:p w14:paraId="5EA52902"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01232C9D"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3D733251"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75E1882"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FDEF251" w14:textId="77777777" w:rsidR="00751A8D" w:rsidRPr="003B0063" w:rsidRDefault="00751A8D" w:rsidP="0063452C">
      <w:pPr>
        <w:spacing w:after="0" w:line="240" w:lineRule="auto"/>
        <w:ind w:firstLine="708"/>
        <w:contextualSpacing/>
        <w:jc w:val="both"/>
        <w:rPr>
          <w:rFonts w:ascii="Times New Roman" w:hAnsi="Times New Roman" w:cs="Times New Roman"/>
          <w:sz w:val="24"/>
          <w:szCs w:val="24"/>
        </w:rPr>
      </w:pPr>
      <w:r w:rsidRPr="003B0063">
        <w:rPr>
          <w:rFonts w:ascii="Times New Roman" w:hAnsi="Times New Roman" w:cs="Times New Roman"/>
          <w:sz w:val="24"/>
          <w:szCs w:val="24"/>
        </w:rPr>
        <w:t>5) формирования культуры здоровья:</w:t>
      </w:r>
    </w:p>
    <w:p w14:paraId="6702E504"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7518B140" w14:textId="77777777" w:rsidR="00751A8D" w:rsidRPr="003B0063" w:rsidRDefault="00751A8D" w:rsidP="0063452C">
      <w:pPr>
        <w:spacing w:after="0" w:line="240" w:lineRule="auto"/>
        <w:ind w:firstLine="708"/>
        <w:contextualSpacing/>
        <w:jc w:val="both"/>
        <w:rPr>
          <w:rFonts w:ascii="Times New Roman" w:hAnsi="Times New Roman" w:cs="Times New Roman"/>
          <w:sz w:val="24"/>
          <w:szCs w:val="24"/>
        </w:rPr>
      </w:pPr>
      <w:r w:rsidRPr="003B0063">
        <w:rPr>
          <w:rFonts w:ascii="Times New Roman" w:hAnsi="Times New Roman" w:cs="Times New Roman"/>
          <w:sz w:val="24"/>
          <w:szCs w:val="24"/>
        </w:rPr>
        <w:t>6) трудового воспитания:</w:t>
      </w:r>
    </w:p>
    <w:p w14:paraId="4F54EC8B"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080379ED"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8691C05" w14:textId="77777777" w:rsidR="00751A8D" w:rsidRPr="003B0063" w:rsidRDefault="00751A8D" w:rsidP="0063452C">
      <w:pPr>
        <w:spacing w:after="0" w:line="240" w:lineRule="auto"/>
        <w:ind w:firstLine="708"/>
        <w:contextualSpacing/>
        <w:jc w:val="both"/>
        <w:rPr>
          <w:rFonts w:ascii="Times New Roman" w:hAnsi="Times New Roman" w:cs="Times New Roman"/>
          <w:sz w:val="24"/>
          <w:szCs w:val="24"/>
        </w:rPr>
      </w:pPr>
      <w:r w:rsidRPr="003B0063">
        <w:rPr>
          <w:rFonts w:ascii="Times New Roman" w:hAnsi="Times New Roman" w:cs="Times New Roman"/>
          <w:sz w:val="24"/>
          <w:szCs w:val="24"/>
        </w:rPr>
        <w:t>7) экологического воспитания:</w:t>
      </w:r>
    </w:p>
    <w:p w14:paraId="436491A8"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0434A976" w14:textId="77777777" w:rsidR="00751A8D" w:rsidRPr="003B0063" w:rsidRDefault="00751A8D" w:rsidP="0063452C">
      <w:pPr>
        <w:spacing w:after="0" w:line="240" w:lineRule="auto"/>
        <w:ind w:firstLine="708"/>
        <w:contextualSpacing/>
        <w:jc w:val="both"/>
        <w:rPr>
          <w:rFonts w:ascii="Times New Roman" w:hAnsi="Times New Roman" w:cs="Times New Roman"/>
          <w:sz w:val="24"/>
          <w:szCs w:val="24"/>
        </w:rPr>
      </w:pPr>
      <w:r w:rsidRPr="003B0063">
        <w:rPr>
          <w:rFonts w:ascii="Times New Roman" w:hAnsi="Times New Roman" w:cs="Times New Roman"/>
          <w:sz w:val="24"/>
          <w:szCs w:val="24"/>
        </w:rPr>
        <w:t>8) адаптации обучающегося к изменяющимся условиям социальной и природной среды:</w:t>
      </w:r>
    </w:p>
    <w:p w14:paraId="7355B5A8"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3A26EB2A" w14:textId="17AEA660" w:rsidR="00751A8D" w:rsidRPr="003B0063" w:rsidRDefault="0012088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.5.3. </w:t>
      </w:r>
      <w:r w:rsidR="00751A8D" w:rsidRPr="003B0063">
        <w:rPr>
          <w:rFonts w:ascii="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02186AED" w14:textId="5D425297" w:rsidR="00751A8D" w:rsidRPr="003B0063" w:rsidRDefault="0012088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.5.4. </w:t>
      </w:r>
      <w:r w:rsidR="00751A8D" w:rsidRPr="003B0063">
        <w:rPr>
          <w:rFonts w:ascii="Times New Roman" w:hAnsi="Times New Roman" w:cs="Times New Roman"/>
          <w:sz w:val="24"/>
          <w:szCs w:val="24"/>
        </w:rPr>
        <w:t>Овладение универсальными учебными познавательными действиями:</w:t>
      </w:r>
    </w:p>
    <w:p w14:paraId="7DCAB034"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1) базовые логические действия:</w:t>
      </w:r>
    </w:p>
    <w:p w14:paraId="63D6BE3E"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r w:rsidRPr="003B0063">
        <w:rPr>
          <w:rFonts w:ascii="Times New Roman" w:hAnsi="Times New Roman" w:cs="Times New Roman"/>
          <w:sz w:val="24"/>
          <w:szCs w:val="24"/>
        </w:rPr>
        <w:lastRenderedPageBreak/>
        <w:t>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404D2AF6"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14:paraId="6B76026C"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947C805" w14:textId="77777777" w:rsidR="00751A8D" w:rsidRPr="003B0063" w:rsidRDefault="00751A8D" w:rsidP="0063452C">
      <w:pPr>
        <w:spacing w:after="0" w:line="240" w:lineRule="auto"/>
        <w:ind w:left="708"/>
        <w:contextualSpacing/>
        <w:jc w:val="both"/>
        <w:rPr>
          <w:rFonts w:ascii="Times New Roman" w:hAnsi="Times New Roman" w:cs="Times New Roman"/>
          <w:sz w:val="24"/>
          <w:szCs w:val="24"/>
        </w:rPr>
      </w:pPr>
      <w:r w:rsidRPr="003B0063">
        <w:rPr>
          <w:rFonts w:ascii="Times New Roman" w:hAnsi="Times New Roman" w:cs="Times New Roman"/>
          <w:sz w:val="24"/>
          <w:szCs w:val="24"/>
        </w:rPr>
        <w:t>2) базовые исследовательские действия:</w:t>
      </w:r>
    </w:p>
    <w:p w14:paraId="41D1391D"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288EA73"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на применимость и достоверность информацию, полученную в ходе исследования;</w:t>
      </w:r>
    </w:p>
    <w:p w14:paraId="2996FA3F"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00B0CC5"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3) работа с информацией:</w:t>
      </w:r>
    </w:p>
    <w:p w14:paraId="62F598C9"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дефицит информации, данных, необходимых для решения поставленной задачи;</w:t>
      </w:r>
    </w:p>
    <w:p w14:paraId="02F35235"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BA5600B"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14:paraId="226266F5"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4149122"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14:paraId="14108DCF"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эффективно запоминать и систематизировать информацию.</w:t>
      </w:r>
    </w:p>
    <w:p w14:paraId="5A1D0A7A" w14:textId="1816BA19" w:rsidR="00751A8D" w:rsidRPr="003B0063" w:rsidRDefault="0012088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.5.5. </w:t>
      </w:r>
      <w:r w:rsidR="00751A8D" w:rsidRPr="003B0063">
        <w:rPr>
          <w:rFonts w:ascii="Times New Roman" w:hAnsi="Times New Roman" w:cs="Times New Roman"/>
          <w:sz w:val="24"/>
          <w:szCs w:val="24"/>
        </w:rPr>
        <w:t>Овладение универсальными учебными коммуникативными действиями:</w:t>
      </w:r>
    </w:p>
    <w:p w14:paraId="2727C0B7"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1) общение:</w:t>
      </w:r>
    </w:p>
    <w:p w14:paraId="3B18F084"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46CFCF18"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14:paraId="2D48AF13"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8714032"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 совместная деятельность (сотрудничество):</w:t>
      </w:r>
    </w:p>
    <w:p w14:paraId="0BB8A545"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5A8F925"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E6AD94E"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41F6F82"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505B6E7"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7468C3D" w14:textId="5AAFD6E9" w:rsidR="00751A8D" w:rsidRPr="003B0063" w:rsidRDefault="0012088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.5.6. </w:t>
      </w:r>
      <w:r w:rsidR="00751A8D" w:rsidRPr="003B0063">
        <w:rPr>
          <w:rFonts w:ascii="Times New Roman" w:hAnsi="Times New Roman" w:cs="Times New Roman"/>
          <w:sz w:val="24"/>
          <w:szCs w:val="24"/>
        </w:rPr>
        <w:t>Овладение универсальными учебными регулятивными действиями:</w:t>
      </w:r>
    </w:p>
    <w:p w14:paraId="187EF593"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1) самоорганизация:</w:t>
      </w:r>
    </w:p>
    <w:p w14:paraId="599FD414"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в жизненных и учебных ситуациях проблемы, требующие решения;</w:t>
      </w:r>
    </w:p>
    <w:p w14:paraId="6397EEA3"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ориентироваться в различных подходах к принятию решений (индивидуальное принятие решений, принятие решений в группе);</w:t>
      </w:r>
    </w:p>
    <w:p w14:paraId="56AAC838"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0CFE07C"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1E3F492"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выбор в условиях противоречивой информации и брать ответственность за решение.</w:t>
      </w:r>
    </w:p>
    <w:p w14:paraId="512A8B3C"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 самоконтроль (рефлексия):</w:t>
      </w:r>
    </w:p>
    <w:p w14:paraId="682C62EC"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способами самоконтроля, самомотивации и рефлексии;</w:t>
      </w:r>
    </w:p>
    <w:p w14:paraId="09DBE7AE"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давать оценку ситуации и предлагать план её изменения;</w:t>
      </w:r>
    </w:p>
    <w:p w14:paraId="5453BFEC"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BF6A60A"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304C974A"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554BA91"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соответствие результата цели и условиям.</w:t>
      </w:r>
    </w:p>
    <w:p w14:paraId="1E86077F"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3) эмоциональный интеллект:</w:t>
      </w:r>
    </w:p>
    <w:p w14:paraId="16DA5D2B"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ставить себя на место другого человека, понимать мотивы и намерения другого.</w:t>
      </w:r>
    </w:p>
    <w:p w14:paraId="5234FFC7"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4) принятие себя и других:</w:t>
      </w:r>
    </w:p>
    <w:p w14:paraId="5645683B"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14:paraId="3FBC91B3" w14:textId="426D9768" w:rsidR="00751A8D" w:rsidRPr="003B0063" w:rsidRDefault="0012088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.6. </w:t>
      </w:r>
      <w:r w:rsidR="00751A8D" w:rsidRPr="003B0063">
        <w:rPr>
          <w:rFonts w:ascii="Times New Roman" w:hAnsi="Times New Roman" w:cs="Times New Roman"/>
          <w:sz w:val="24"/>
          <w:szCs w:val="24"/>
        </w:rPr>
        <w:t>Предметные результаты освоения программы по информатике на уровне основного общего образования.</w:t>
      </w:r>
    </w:p>
    <w:p w14:paraId="402E59F1" w14:textId="67EF369E" w:rsidR="00751A8D" w:rsidRPr="003B0063" w:rsidRDefault="0012088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.6.1. </w:t>
      </w:r>
      <w:r w:rsidR="00751A8D" w:rsidRPr="003B0063">
        <w:rPr>
          <w:rFonts w:ascii="Times New Roman" w:hAnsi="Times New Roman" w:cs="Times New Roman"/>
          <w:sz w:val="24"/>
          <w:szCs w:val="24"/>
        </w:rPr>
        <w:t>К концу обучения в 7 классе у обучающегося будут сформированы умения:</w:t>
      </w:r>
    </w:p>
    <w:p w14:paraId="4D3D4B31"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437A6C12"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4A90BD23"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2DB4D64F"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и сравнивать размеры текстовых, графических, звуковых файлов и видеофайлов;</w:t>
      </w:r>
    </w:p>
    <w:p w14:paraId="0D8E7270"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14:paraId="2CC8EF15"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14:paraId="3388BB8A"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1F8F7ED7"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соотносить характеристики компьютера с задачами, решаемыми с его помощью;</w:t>
      </w:r>
    </w:p>
    <w:p w14:paraId="5F01D28C"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63F739E5"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1E74FBC2"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14:paraId="08EAF4BB"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38BB66B4"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структуру адресов веб-ресурсов;</w:t>
      </w:r>
    </w:p>
    <w:p w14:paraId="085FC6C9"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современные сервисы интернет-коммуникаций;</w:t>
      </w:r>
    </w:p>
    <w:p w14:paraId="5D59B3C2"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5551EFCB"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14:paraId="4369222D" w14:textId="68F6AE87" w:rsidR="00751A8D" w:rsidRPr="003B0063" w:rsidRDefault="0012088E" w:rsidP="0063452C">
      <w:pPr>
        <w:spacing w:after="0" w:line="240" w:lineRule="auto"/>
        <w:ind w:firstLine="709"/>
        <w:contextualSpacing/>
        <w:jc w:val="both"/>
        <w:rPr>
          <w:rFonts w:ascii="Times New Roman" w:hAnsi="Times New Roman" w:cs="Times New Roman"/>
          <w:sz w:val="24"/>
          <w:szCs w:val="24"/>
        </w:rPr>
      </w:pPr>
      <w:bookmarkStart w:id="65" w:name="_TOC_250005"/>
      <w:bookmarkEnd w:id="65"/>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.6.1. </w:t>
      </w:r>
      <w:r w:rsidR="00751A8D" w:rsidRPr="003B0063">
        <w:rPr>
          <w:rFonts w:ascii="Times New Roman" w:hAnsi="Times New Roman" w:cs="Times New Roman"/>
          <w:sz w:val="24"/>
          <w:szCs w:val="24"/>
        </w:rPr>
        <w:t>К концу обучения в 8 классе у обучающегося будут сформированы умения:</w:t>
      </w:r>
    </w:p>
    <w:p w14:paraId="3350F39D"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14:paraId="439E8AA7"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43A007C"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смысл понятий «высказывание», «логическая операция», «логическое выражение»;</w:t>
      </w:r>
    </w:p>
    <w:p w14:paraId="30316A64"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72CB53E5"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D5E62A9"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описывать алгоритм решения задачи различными способами, в том числе в виде блок-схемы;</w:t>
      </w:r>
    </w:p>
    <w:p w14:paraId="28FBF1F2"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47D90D3"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4029EC88"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при разработке программ логические значения, операции и выражения с ними;</w:t>
      </w:r>
    </w:p>
    <w:p w14:paraId="2363FD3E"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4DF6F336"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15DD4798" w14:textId="3C211150" w:rsidR="00751A8D" w:rsidRPr="003B0063" w:rsidRDefault="0012088E"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w:t>
      </w:r>
      <w:r w:rsidR="001B7AEA" w:rsidRPr="003B0063">
        <w:rPr>
          <w:rFonts w:ascii="Times New Roman" w:hAnsi="Times New Roman" w:cs="Times New Roman"/>
          <w:sz w:val="24"/>
          <w:szCs w:val="24"/>
        </w:rPr>
        <w:t>8</w:t>
      </w:r>
      <w:r w:rsidRPr="003B0063">
        <w:rPr>
          <w:rFonts w:ascii="Times New Roman" w:hAnsi="Times New Roman" w:cs="Times New Roman"/>
          <w:sz w:val="24"/>
          <w:szCs w:val="24"/>
        </w:rPr>
        <w:t xml:space="preserve">.6.3. </w:t>
      </w:r>
      <w:r w:rsidR="00751A8D" w:rsidRPr="003B0063">
        <w:rPr>
          <w:rFonts w:ascii="Times New Roman" w:hAnsi="Times New Roman" w:cs="Times New Roman"/>
          <w:sz w:val="24"/>
          <w:szCs w:val="24"/>
        </w:rPr>
        <w:t>К концу обучения в 9 классе у обучающегося будут сформированы умения:</w:t>
      </w:r>
    </w:p>
    <w:p w14:paraId="6510580D"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3F0ECFA7"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364106D8"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77B069C0"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14:paraId="45D5F06C"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3B753ADF"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1B605C79"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5AC8512B"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14:paraId="51DEB5D6"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67F2BD10"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664C0559"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D760ED0"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AC66EAA" w14:textId="77777777" w:rsidR="00F46DAB" w:rsidRPr="003B0063" w:rsidRDefault="00F46DAB" w:rsidP="0063452C">
      <w:pPr>
        <w:spacing w:line="240" w:lineRule="auto"/>
        <w:contextualSpacing/>
        <w:jc w:val="both"/>
        <w:rPr>
          <w:rFonts w:ascii="Times New Roman" w:hAnsi="Times New Roman" w:cs="Times New Roman"/>
          <w:b/>
          <w:sz w:val="24"/>
          <w:szCs w:val="24"/>
        </w:rPr>
      </w:pPr>
    </w:p>
    <w:p w14:paraId="69905296" w14:textId="77777777" w:rsidR="00F46DAB" w:rsidRPr="003B0063" w:rsidRDefault="00F46DAB" w:rsidP="0063452C">
      <w:pPr>
        <w:spacing w:line="240" w:lineRule="auto"/>
        <w:contextualSpacing/>
        <w:jc w:val="both"/>
        <w:rPr>
          <w:rFonts w:ascii="Times New Roman" w:hAnsi="Times New Roman" w:cs="Times New Roman"/>
          <w:b/>
          <w:sz w:val="24"/>
          <w:szCs w:val="24"/>
        </w:rPr>
      </w:pPr>
    </w:p>
    <w:p w14:paraId="4009D0F5" w14:textId="48BDDFBC" w:rsidR="00751A8D" w:rsidRPr="003B0063" w:rsidRDefault="00CC209C" w:rsidP="0063452C">
      <w:pPr>
        <w:spacing w:line="240" w:lineRule="auto"/>
        <w:contextualSpacing/>
        <w:jc w:val="both"/>
        <w:rPr>
          <w:rFonts w:ascii="Times New Roman" w:hAnsi="Times New Roman" w:cs="Times New Roman"/>
          <w:b/>
          <w:sz w:val="24"/>
          <w:szCs w:val="24"/>
        </w:rPr>
      </w:pPr>
      <w:r w:rsidRPr="003B0063">
        <w:rPr>
          <w:rFonts w:ascii="Times New Roman" w:hAnsi="Times New Roman" w:cs="Times New Roman"/>
          <w:b/>
          <w:sz w:val="24"/>
          <w:szCs w:val="24"/>
        </w:rPr>
        <w:t>2.1.9</w:t>
      </w:r>
      <w:r w:rsidR="0012088E" w:rsidRPr="003B0063">
        <w:rPr>
          <w:rFonts w:ascii="Times New Roman" w:hAnsi="Times New Roman" w:cs="Times New Roman"/>
          <w:b/>
          <w:sz w:val="24"/>
          <w:szCs w:val="24"/>
        </w:rPr>
        <w:t>. Р</w:t>
      </w:r>
      <w:r w:rsidR="00751A8D" w:rsidRPr="003B0063">
        <w:rPr>
          <w:rFonts w:ascii="Times New Roman" w:hAnsi="Times New Roman" w:cs="Times New Roman"/>
          <w:b/>
          <w:sz w:val="24"/>
          <w:szCs w:val="24"/>
        </w:rPr>
        <w:t xml:space="preserve">абочая программа по учебному предмету «История». </w:t>
      </w:r>
    </w:p>
    <w:p w14:paraId="0778E1C9" w14:textId="77777777" w:rsidR="001C66C5" w:rsidRPr="003B0063" w:rsidRDefault="001C66C5" w:rsidP="0063452C">
      <w:pPr>
        <w:spacing w:line="240" w:lineRule="auto"/>
        <w:contextualSpacing/>
        <w:jc w:val="both"/>
        <w:rPr>
          <w:rFonts w:ascii="Times New Roman" w:hAnsi="Times New Roman" w:cs="Times New Roman"/>
          <w:sz w:val="24"/>
          <w:szCs w:val="24"/>
        </w:rPr>
      </w:pPr>
    </w:p>
    <w:p w14:paraId="53A2233D" w14:textId="4E46A6C6" w:rsidR="00751A8D" w:rsidRPr="003B0063" w:rsidRDefault="0012088E"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w:t>
      </w:r>
      <w:r w:rsidR="00751A8D" w:rsidRPr="003B0063">
        <w:rPr>
          <w:rFonts w:ascii="Times New Roman" w:hAnsi="Times New Roman" w:cs="Times New Roman"/>
          <w:sz w:val="24"/>
          <w:szCs w:val="24"/>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38B6E779" w14:textId="77777777" w:rsidR="0018546F"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ПОЯСНИТЕЛЬНАЯ ЗАПИСКА</w:t>
      </w:r>
    </w:p>
    <w:p w14:paraId="1118DC5E" w14:textId="77777777" w:rsidR="001C66C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ОБЩАЯ ХАРАКТЕРИСТИКА УЧЕБНОГО ПРЕДМЕТА «ИСТОРИЯ»</w:t>
      </w:r>
    </w:p>
    <w:p w14:paraId="66CB8D9B" w14:textId="4E759D1A" w:rsidR="0018546F"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Место </w:t>
      </w:r>
      <w:r w:rsidRPr="003B0063">
        <w:rPr>
          <w:rFonts w:ascii="Times New Roman" w:hAnsi="Times New Roman" w:cs="Times New Roman"/>
          <w:sz w:val="24"/>
          <w:szCs w:val="24"/>
        </w:rPr>
        <w:lastRenderedPageBreak/>
        <w:t xml:space="preserve">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5B558DE3" w14:textId="77777777" w:rsidR="001C66C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ЦЕЛИ ИЗУЧЕНИЯ УЧЕБНОГО ПРЕДМЕТА «ИСТОРИЯ»</w:t>
      </w:r>
    </w:p>
    <w:p w14:paraId="49792FE0" w14:textId="01CAC789" w:rsidR="0018546F"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9CEFD15" w14:textId="77777777" w:rsidR="0018546F"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 Задачами изучения истории являются: </w:t>
      </w:r>
    </w:p>
    <w:p w14:paraId="24A93134" w14:textId="77777777" w:rsidR="0018546F"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 </w:t>
      </w:r>
    </w:p>
    <w:p w14:paraId="02B734FB" w14:textId="34CFD849" w:rsidR="0018546F"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овладение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14:paraId="298D83B5" w14:textId="77777777" w:rsidR="0018546F"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3AB793D4" w14:textId="77777777" w:rsidR="0018546F"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6680CB40" w14:textId="77777777" w:rsidR="0018546F"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0E9D73F6" w14:textId="77777777" w:rsidR="0018546F"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 МЕСТО УЧЕБНОГО ПРЕДМЕТА «ИСТОРИЯ» В УЧЕБНОМ ПЛАНЕ</w:t>
      </w:r>
    </w:p>
    <w:p w14:paraId="42DB21E1" w14:textId="7C31235E" w:rsidR="0018546F"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Общее число часов, рекомендованных для изучения истории, – 476, в 5- 9 классах по 2 часа в неделю при 34 учебных неделях, в 5-7 классах по 1 часу в неделю при 34 учебных неделях на изучение курса «История нашего края». Последовательность изучения тем в рамках программы по истории в пределах одного класса может варьироваться. </w:t>
      </w:r>
    </w:p>
    <w:p w14:paraId="76924902" w14:textId="3A382D43" w:rsidR="00751A8D" w:rsidRPr="003B0063" w:rsidRDefault="00751A8D" w:rsidP="0063452C">
      <w:pPr>
        <w:spacing w:line="240" w:lineRule="auto"/>
        <w:contextualSpacing/>
        <w:jc w:val="both"/>
        <w:rPr>
          <w:rFonts w:ascii="Times New Roman" w:hAnsi="Times New Roman" w:cs="Times New Roman"/>
          <w:sz w:val="24"/>
          <w:szCs w:val="24"/>
          <w:u w:val="single"/>
        </w:rPr>
      </w:pPr>
      <w:r w:rsidRPr="003B0063">
        <w:rPr>
          <w:rFonts w:ascii="Times New Roman" w:hAnsi="Times New Roman" w:cs="Times New Roman"/>
          <w:sz w:val="24"/>
          <w:szCs w:val="24"/>
          <w:u w:val="single"/>
        </w:rPr>
        <w:t>Таблица 1</w:t>
      </w:r>
    </w:p>
    <w:p w14:paraId="7697BA04" w14:textId="1C068E93"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Структура и последовательность изучения курсов в рам</w:t>
      </w:r>
      <w:r w:rsidR="00D8037E" w:rsidRPr="003B0063">
        <w:rPr>
          <w:rFonts w:ascii="Times New Roman" w:hAnsi="Times New Roman" w:cs="Times New Roman"/>
          <w:sz w:val="24"/>
          <w:szCs w:val="24"/>
        </w:rPr>
        <w:t>ках учебного предмета «История»</w:t>
      </w:r>
    </w:p>
    <w:tbl>
      <w:tblPr>
        <w:tblW w:w="10024" w:type="dxa"/>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751A8D" w:rsidRPr="003B0063" w14:paraId="043AF3E0" w14:textId="77777777" w:rsidTr="0018546F">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35C830D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5C05F4C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6B8C663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Примерное количество учебных часов</w:t>
            </w:r>
          </w:p>
        </w:tc>
      </w:tr>
      <w:tr w:rsidR="00751A8D" w:rsidRPr="003B0063" w14:paraId="035A862A" w14:textId="77777777" w:rsidTr="0018546F">
        <w:trPr>
          <w:trHeight w:val="20"/>
        </w:trPr>
        <w:tc>
          <w:tcPr>
            <w:tcW w:w="994" w:type="dxa"/>
            <w:tcBorders>
              <w:top w:val="single" w:sz="4" w:space="0" w:color="231F20"/>
              <w:left w:val="single" w:sz="4" w:space="0" w:color="231F20"/>
              <w:bottom w:val="single" w:sz="4" w:space="0" w:color="231F20"/>
              <w:right w:val="single" w:sz="4" w:space="0" w:color="231F20"/>
            </w:tcBorders>
          </w:tcPr>
          <w:p w14:paraId="64AA976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14:paraId="2E793C4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Всеобщая история. История Древнего мира</w:t>
            </w:r>
          </w:p>
          <w:p w14:paraId="7F7EA7F3" w14:textId="7C0A930F" w:rsidR="0018546F"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нашего края</w:t>
            </w:r>
          </w:p>
        </w:tc>
        <w:tc>
          <w:tcPr>
            <w:tcW w:w="2062" w:type="dxa"/>
            <w:tcBorders>
              <w:top w:val="single" w:sz="4" w:space="0" w:color="231F20"/>
              <w:left w:val="single" w:sz="4" w:space="0" w:color="231F20"/>
              <w:bottom w:val="single" w:sz="4" w:space="0" w:color="231F20"/>
              <w:right w:val="single" w:sz="4" w:space="0" w:color="231F20"/>
            </w:tcBorders>
          </w:tcPr>
          <w:p w14:paraId="11B0541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68</w:t>
            </w:r>
          </w:p>
          <w:p w14:paraId="38FE0033" w14:textId="79DFE359" w:rsidR="0018546F"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r>
      <w:tr w:rsidR="00751A8D" w:rsidRPr="003B0063" w14:paraId="1599DDE1" w14:textId="77777777" w:rsidTr="0018546F">
        <w:trPr>
          <w:trHeight w:val="20"/>
        </w:trPr>
        <w:tc>
          <w:tcPr>
            <w:tcW w:w="994" w:type="dxa"/>
            <w:tcBorders>
              <w:top w:val="single" w:sz="4" w:space="0" w:color="231F20"/>
              <w:left w:val="single" w:sz="4" w:space="0" w:color="231F20"/>
              <w:bottom w:val="single" w:sz="4" w:space="0" w:color="231F20"/>
              <w:right w:val="single" w:sz="4" w:space="0" w:color="231F20"/>
            </w:tcBorders>
          </w:tcPr>
          <w:p w14:paraId="42D9A05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14:paraId="31EA2F4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Всеобщая история. История Средних веков. </w:t>
            </w:r>
          </w:p>
          <w:p w14:paraId="3F439AF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России. От Руси к Российскому государству</w:t>
            </w:r>
          </w:p>
          <w:p w14:paraId="0025B887" w14:textId="1F9DDA2B" w:rsidR="0018546F"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нашего края</w:t>
            </w:r>
          </w:p>
        </w:tc>
        <w:tc>
          <w:tcPr>
            <w:tcW w:w="2062" w:type="dxa"/>
            <w:tcBorders>
              <w:top w:val="single" w:sz="4" w:space="0" w:color="231F20"/>
              <w:left w:val="single" w:sz="4" w:space="0" w:color="231F20"/>
              <w:bottom w:val="single" w:sz="4" w:space="0" w:color="231F20"/>
              <w:right w:val="single" w:sz="4" w:space="0" w:color="231F20"/>
            </w:tcBorders>
          </w:tcPr>
          <w:p w14:paraId="4224C9D1" w14:textId="0BF05F80"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r w:rsidR="0018546F" w:rsidRPr="003B0063">
              <w:rPr>
                <w:rFonts w:ascii="Times New Roman" w:hAnsi="Times New Roman" w:cs="Times New Roman"/>
                <w:sz w:val="24"/>
                <w:szCs w:val="24"/>
              </w:rPr>
              <w:t>8</w:t>
            </w:r>
          </w:p>
          <w:p w14:paraId="1D97A85E" w14:textId="77777777" w:rsidR="00751A8D"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57</w:t>
            </w:r>
          </w:p>
          <w:p w14:paraId="185F284D" w14:textId="7B155EAB" w:rsidR="0018546F"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17</w:t>
            </w:r>
          </w:p>
        </w:tc>
      </w:tr>
      <w:tr w:rsidR="00751A8D" w:rsidRPr="003B0063" w14:paraId="4DF211C5" w14:textId="77777777" w:rsidTr="0018546F">
        <w:trPr>
          <w:trHeight w:val="20"/>
        </w:trPr>
        <w:tc>
          <w:tcPr>
            <w:tcW w:w="994" w:type="dxa"/>
            <w:tcBorders>
              <w:top w:val="single" w:sz="4" w:space="0" w:color="231F20"/>
              <w:left w:val="single" w:sz="4" w:space="0" w:color="231F20"/>
              <w:bottom w:val="single" w:sz="4" w:space="0" w:color="231F20"/>
              <w:right w:val="single" w:sz="4" w:space="0" w:color="231F20"/>
            </w:tcBorders>
          </w:tcPr>
          <w:p w14:paraId="4AE1B44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14:paraId="4FCE538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Всеобщая история. История нового времени. Конец XV—XVII вв.</w:t>
            </w:r>
          </w:p>
          <w:p w14:paraId="3B17E01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России. Россия в XVI—XVII вв.: от великого княжества к царству</w:t>
            </w:r>
          </w:p>
          <w:p w14:paraId="396710F3" w14:textId="1DFC18BD" w:rsidR="0018546F"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нашего края</w:t>
            </w:r>
          </w:p>
        </w:tc>
        <w:tc>
          <w:tcPr>
            <w:tcW w:w="2062" w:type="dxa"/>
            <w:tcBorders>
              <w:top w:val="single" w:sz="4" w:space="0" w:color="231F20"/>
              <w:left w:val="single" w:sz="4" w:space="0" w:color="231F20"/>
              <w:bottom w:val="single" w:sz="4" w:space="0" w:color="231F20"/>
              <w:right w:val="single" w:sz="4" w:space="0" w:color="231F20"/>
            </w:tcBorders>
          </w:tcPr>
          <w:p w14:paraId="420208E1" w14:textId="36831F2C"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r w:rsidR="0018546F" w:rsidRPr="003B0063">
              <w:rPr>
                <w:rFonts w:ascii="Times New Roman" w:hAnsi="Times New Roman" w:cs="Times New Roman"/>
                <w:sz w:val="24"/>
                <w:szCs w:val="24"/>
              </w:rPr>
              <w:t>8</w:t>
            </w:r>
          </w:p>
          <w:p w14:paraId="631B67F8" w14:textId="77777777" w:rsidR="00751A8D" w:rsidRPr="003B0063" w:rsidRDefault="00751A8D" w:rsidP="0063452C">
            <w:pPr>
              <w:spacing w:line="240" w:lineRule="auto"/>
              <w:contextualSpacing/>
              <w:jc w:val="both"/>
              <w:rPr>
                <w:rFonts w:ascii="Times New Roman" w:hAnsi="Times New Roman" w:cs="Times New Roman"/>
                <w:sz w:val="24"/>
                <w:szCs w:val="24"/>
              </w:rPr>
            </w:pPr>
          </w:p>
          <w:p w14:paraId="11C2F631" w14:textId="77777777" w:rsidR="00751A8D"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57</w:t>
            </w:r>
          </w:p>
          <w:p w14:paraId="2D7072D5" w14:textId="553A0B68" w:rsidR="0018546F"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17</w:t>
            </w:r>
          </w:p>
        </w:tc>
      </w:tr>
      <w:tr w:rsidR="00751A8D" w:rsidRPr="003B0063" w14:paraId="0C52159F" w14:textId="77777777" w:rsidTr="0018546F">
        <w:trPr>
          <w:trHeight w:val="20"/>
        </w:trPr>
        <w:tc>
          <w:tcPr>
            <w:tcW w:w="994" w:type="dxa"/>
            <w:tcBorders>
              <w:top w:val="single" w:sz="4" w:space="0" w:color="231F20"/>
              <w:left w:val="single" w:sz="4" w:space="0" w:color="231F20"/>
              <w:bottom w:val="single" w:sz="4" w:space="0" w:color="231F20"/>
              <w:right w:val="single" w:sz="4" w:space="0" w:color="231F20"/>
            </w:tcBorders>
          </w:tcPr>
          <w:p w14:paraId="5AA09BD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8</w:t>
            </w:r>
          </w:p>
        </w:tc>
        <w:tc>
          <w:tcPr>
            <w:tcW w:w="6968" w:type="dxa"/>
            <w:tcBorders>
              <w:top w:val="single" w:sz="4" w:space="0" w:color="231F20"/>
              <w:left w:val="single" w:sz="4" w:space="0" w:color="231F20"/>
              <w:bottom w:val="single" w:sz="4" w:space="0" w:color="231F20"/>
              <w:right w:val="single" w:sz="4" w:space="0" w:color="231F20"/>
            </w:tcBorders>
          </w:tcPr>
          <w:p w14:paraId="5E8768C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Всеобщая история. История нового времени. XVIII в. История России. Россия в конце XVII— XVIII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0BCCC80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23</w:t>
            </w:r>
          </w:p>
          <w:p w14:paraId="4A21C36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45</w:t>
            </w:r>
          </w:p>
        </w:tc>
      </w:tr>
      <w:tr w:rsidR="00751A8D" w:rsidRPr="003B0063" w14:paraId="2ED538C2" w14:textId="77777777" w:rsidTr="0018546F">
        <w:trPr>
          <w:trHeight w:val="20"/>
        </w:trPr>
        <w:tc>
          <w:tcPr>
            <w:tcW w:w="994" w:type="dxa"/>
            <w:tcBorders>
              <w:top w:val="single" w:sz="4" w:space="0" w:color="231F20"/>
              <w:left w:val="single" w:sz="4" w:space="0" w:color="231F20"/>
              <w:bottom w:val="single" w:sz="4" w:space="0" w:color="231F20"/>
              <w:right w:val="single" w:sz="4" w:space="0" w:color="231F20"/>
            </w:tcBorders>
          </w:tcPr>
          <w:p w14:paraId="4414280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14:paraId="544FDE3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Всеобщая история. История нового времени. XIX — начало ХХ в.</w:t>
            </w:r>
          </w:p>
          <w:p w14:paraId="170CF01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6663BC2E" w14:textId="77777777" w:rsidR="00751A8D" w:rsidRPr="003B0063" w:rsidRDefault="00751A8D" w:rsidP="0063452C">
            <w:pPr>
              <w:spacing w:line="240" w:lineRule="auto"/>
              <w:contextualSpacing/>
              <w:jc w:val="both"/>
              <w:rPr>
                <w:rFonts w:ascii="Times New Roman" w:hAnsi="Times New Roman" w:cs="Times New Roman"/>
                <w:sz w:val="24"/>
                <w:szCs w:val="24"/>
              </w:rPr>
            </w:pPr>
          </w:p>
          <w:p w14:paraId="1B372D6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68 </w:t>
            </w:r>
          </w:p>
        </w:tc>
      </w:tr>
      <w:tr w:rsidR="00751A8D" w:rsidRPr="003B0063" w14:paraId="75A5CD08" w14:textId="77777777" w:rsidTr="0018546F">
        <w:trPr>
          <w:trHeight w:val="20"/>
        </w:trPr>
        <w:tc>
          <w:tcPr>
            <w:tcW w:w="994" w:type="dxa"/>
            <w:tcBorders>
              <w:top w:val="single" w:sz="4" w:space="0" w:color="231F20"/>
              <w:left w:val="single" w:sz="4" w:space="0" w:color="231F20"/>
              <w:bottom w:val="single" w:sz="4" w:space="0" w:color="231F20"/>
              <w:right w:val="single" w:sz="4" w:space="0" w:color="231F20"/>
            </w:tcBorders>
          </w:tcPr>
          <w:p w14:paraId="44EF45B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14:paraId="2A5346A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57C9D96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17</w:t>
            </w:r>
          </w:p>
        </w:tc>
      </w:tr>
    </w:tbl>
    <w:p w14:paraId="74B7A7D6" w14:textId="77777777" w:rsidR="00751A8D" w:rsidRPr="003B0063" w:rsidRDefault="00751A8D" w:rsidP="0063452C">
      <w:pPr>
        <w:spacing w:line="240" w:lineRule="auto"/>
        <w:contextualSpacing/>
        <w:jc w:val="both"/>
        <w:rPr>
          <w:rFonts w:ascii="Times New Roman" w:hAnsi="Times New Roman" w:cs="Times New Roman"/>
          <w:sz w:val="24"/>
          <w:szCs w:val="24"/>
        </w:rPr>
      </w:pPr>
    </w:p>
    <w:p w14:paraId="407A0488" w14:textId="77777777" w:rsidR="0018546F"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СОДЕРЖАНИЕ УЧЕБНОГО ПРЕДМЕТА 5 КЛАСС </w:t>
      </w:r>
    </w:p>
    <w:p w14:paraId="14C30009" w14:textId="77777777" w:rsidR="0018546F"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ИСТОРИЯ ДРЕВНЕГО МИРА </w:t>
      </w:r>
    </w:p>
    <w:p w14:paraId="4D1D7F68" w14:textId="0426BF31" w:rsidR="0018546F"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Введение</w:t>
      </w:r>
      <w:r w:rsidR="001C66C5" w:rsidRPr="003B0063">
        <w:rPr>
          <w:rFonts w:ascii="Times New Roman" w:hAnsi="Times New Roman" w:cs="Times New Roman"/>
          <w:b/>
          <w:bCs/>
          <w:sz w:val="24"/>
          <w:szCs w:val="24"/>
        </w:rPr>
        <w:t>.</w:t>
      </w:r>
      <w:r w:rsidRPr="003B0063">
        <w:rPr>
          <w:rFonts w:ascii="Times New Roman" w:hAnsi="Times New Roman" w:cs="Times New Roman"/>
          <w:sz w:val="24"/>
          <w:szCs w:val="24"/>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14AAD751" w14:textId="7912EC21" w:rsidR="0018546F"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ПЕРВОБЫТНОЕ ОБЩЕСТВО.</w:t>
      </w:r>
      <w:r w:rsidRPr="003B0063">
        <w:rPr>
          <w:rFonts w:ascii="Times New Roman" w:hAnsi="Times New Roman" w:cs="Times New Roman"/>
          <w:sz w:val="24"/>
          <w:szCs w:val="24"/>
        </w:rPr>
        <w:t xml:space="preserve"> Происхождение, расселение и эволюция древнейшего человека. Первобытность на территории России. Заселение территории нашей страны человеком. Петроглифы Беломорья и Онежского озера. Аркаим - памятник археологии. Условия жизни и занятия первобытных людей. Овладение огнем. Орудия и жилища первобытных людей. Появление человека разумного. Охота и собирательство. Присваивающее хозяйство. Род и родовые отношения. Представления об окружающем мире, верования первобытных людей. Искусство первобытных людей. 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 Переход от родовой к соседской общине. Появление знати. Кочевые общества евразийских степей в эпоху бронзы и раннем железном веке. Степь и ее роль в распространении культурных взаимовлияний. Разложение первобытнообщинных отношений. На пороге цивилизации. </w:t>
      </w:r>
    </w:p>
    <w:p w14:paraId="4C16CCF2" w14:textId="77777777" w:rsidR="001C66C5"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ДРЕВНИЙ МИР </w:t>
      </w:r>
    </w:p>
    <w:p w14:paraId="34B2DEA8" w14:textId="77777777" w:rsidR="001C66C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Древний мир.</w:t>
      </w:r>
      <w:r w:rsidRPr="003B0063">
        <w:rPr>
          <w:rFonts w:ascii="Times New Roman" w:hAnsi="Times New Roman" w:cs="Times New Roman"/>
          <w:sz w:val="24"/>
          <w:szCs w:val="24"/>
        </w:rPr>
        <w:t xml:space="preserve"> </w:t>
      </w:r>
      <w:r w:rsidRPr="003B0063">
        <w:rPr>
          <w:rFonts w:ascii="Times New Roman" w:hAnsi="Times New Roman" w:cs="Times New Roman"/>
          <w:b/>
          <w:bCs/>
          <w:sz w:val="24"/>
          <w:szCs w:val="24"/>
        </w:rPr>
        <w:t>Древний Восток</w:t>
      </w:r>
      <w:r w:rsidRPr="003B0063">
        <w:rPr>
          <w:rFonts w:ascii="Times New Roman" w:hAnsi="Times New Roman" w:cs="Times New Roman"/>
          <w:sz w:val="24"/>
          <w:szCs w:val="24"/>
        </w:rPr>
        <w:t xml:space="preserve"> </w:t>
      </w:r>
    </w:p>
    <w:p w14:paraId="0ABACAD8" w14:textId="3B0472BF" w:rsidR="001C66C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Понятие и хронологические рамки истории Древнего мира. Карта Древнего мира. Понятие «Древний Восток». Карта древневосточного мира. </w:t>
      </w:r>
    </w:p>
    <w:p w14:paraId="2B898C16" w14:textId="77777777" w:rsidR="001C66C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Древний Египет</w:t>
      </w:r>
      <w:r w:rsidRPr="003B0063">
        <w:rPr>
          <w:rFonts w:ascii="Times New Roman" w:hAnsi="Times New Roman" w:cs="Times New Roman"/>
          <w:sz w:val="24"/>
          <w:szCs w:val="24"/>
        </w:rPr>
        <w:t xml:space="preserve"> </w:t>
      </w:r>
    </w:p>
    <w:p w14:paraId="7FB8D589" w14:textId="77777777" w:rsidR="001C66C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Рабы. Развитие земледелия, скотоводства, ремесел. Хозяйство Древнего Египта в середине 2 тыс. до н.э. Египетское войско. Отношения Египта с соседними народами. Тутмос III. Завоевательные походы фараонов. Могущество Египта при Рамсесе II. Религиозные верования египтян. Боги Древнего Египта. Храмы и жрецы. Фараон-реформатор Эхнатон. Пирамиды и гробницы. Храмы Письменность (иероглифы, папирус). Открытие Ж.Ф. Шампольона. Образование. Познания древних египтян (астрономия, математика, медицина). Искусство Древнего Египта (архитектура, рельефы, фрески). </w:t>
      </w:r>
    </w:p>
    <w:p w14:paraId="1B1A8F91" w14:textId="77777777" w:rsidR="001C66C5"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Древние цивилизации Месопотамии </w:t>
      </w:r>
    </w:p>
    <w:p w14:paraId="279523FF" w14:textId="77777777" w:rsidR="001C66C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Природные условия Месопотамии (Междуречья). Занятия населения. Древнейшие города-государства. Создание единого государства. Письменность. Научные открытия древних шумеров. Религиозные верования. Мифы и сказания. Древний Вавилон. Царь Хаммурапи и его законы. Усиление Нововавилонского царства. Легендарные памятники города Вавилона. </w:t>
      </w:r>
    </w:p>
    <w:p w14:paraId="5AD37DD2" w14:textId="77777777" w:rsidR="001C66C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Восточное Средиземноморье в древности</w:t>
      </w:r>
      <w:r w:rsidRPr="003B0063">
        <w:rPr>
          <w:rFonts w:ascii="Times New Roman" w:hAnsi="Times New Roman" w:cs="Times New Roman"/>
          <w:sz w:val="24"/>
          <w:szCs w:val="24"/>
        </w:rPr>
        <w:t xml:space="preserve"> </w:t>
      </w:r>
    </w:p>
    <w:p w14:paraId="48344A0D" w14:textId="77777777" w:rsidR="001C66C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Природные условия, их влияние на занятия жителей Финикии: развитие ремёсел, караванной и морской торговли. Города-государства. Финикийская колонизация. Изобретения финикийцев. Финикийский алфавит. Палестина и её население. </w:t>
      </w:r>
      <w:r w:rsidRPr="003B0063">
        <w:rPr>
          <w:rFonts w:ascii="Times New Roman" w:hAnsi="Times New Roman" w:cs="Times New Roman"/>
          <w:sz w:val="24"/>
          <w:szCs w:val="24"/>
        </w:rPr>
        <w:lastRenderedPageBreak/>
        <w:t xml:space="preserve">Возникновение Израильского государства. Царь Соломон. Религиозные верования. Ветхозаветные предания. </w:t>
      </w:r>
    </w:p>
    <w:p w14:paraId="279C203A" w14:textId="77777777" w:rsidR="001C66C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Ассирия</w:t>
      </w:r>
      <w:r w:rsidR="001C66C5" w:rsidRPr="003B0063">
        <w:rPr>
          <w:rFonts w:ascii="Times New Roman" w:hAnsi="Times New Roman" w:cs="Times New Roman"/>
          <w:b/>
          <w:bCs/>
          <w:sz w:val="24"/>
          <w:szCs w:val="24"/>
        </w:rPr>
        <w:t xml:space="preserve"> </w:t>
      </w:r>
      <w:r w:rsidRPr="003B0063">
        <w:rPr>
          <w:rFonts w:ascii="Times New Roman" w:hAnsi="Times New Roman" w:cs="Times New Roman"/>
          <w:b/>
          <w:bCs/>
          <w:sz w:val="24"/>
          <w:szCs w:val="24"/>
        </w:rPr>
        <w:t>Персидская держава</w:t>
      </w:r>
      <w:r w:rsidRPr="003B0063">
        <w:rPr>
          <w:rFonts w:ascii="Times New Roman" w:hAnsi="Times New Roman" w:cs="Times New Roman"/>
          <w:sz w:val="24"/>
          <w:szCs w:val="24"/>
        </w:rPr>
        <w:t xml:space="preserve"> </w:t>
      </w:r>
    </w:p>
    <w:p w14:paraId="37C77F2E" w14:textId="64EE5E14" w:rsidR="001C66C5"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sz w:val="24"/>
          <w:szCs w:val="24"/>
        </w:rPr>
        <w:t xml:space="preserve">Ассирия. Завоевания ассирийцев. Создание сильной державы. Культурные сокровища Ниневии. Гибель империи. 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 </w:t>
      </w:r>
    </w:p>
    <w:p w14:paraId="5C5E9BBF" w14:textId="77777777" w:rsidR="001C66C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Древняя Индия. Древний Китай</w:t>
      </w:r>
      <w:r w:rsidRPr="003B0063">
        <w:rPr>
          <w:rFonts w:ascii="Times New Roman" w:hAnsi="Times New Roman" w:cs="Times New Roman"/>
          <w:sz w:val="24"/>
          <w:szCs w:val="24"/>
        </w:rPr>
        <w:t xml:space="preserve"> </w:t>
      </w:r>
    </w:p>
    <w:p w14:paraId="7C2CBF0B" w14:textId="77777777" w:rsidR="0007582E"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ремёсел и торговли. Великий шёлковый путь.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Религиозно-философские учения Древнего Китая. Конфуций. Научные знания и изобретения древних китайцев. </w:t>
      </w:r>
    </w:p>
    <w:p w14:paraId="22753AA1" w14:textId="77777777" w:rsidR="0007582E"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Древняя Греция.</w:t>
      </w:r>
      <w:r w:rsidRPr="003B0063">
        <w:rPr>
          <w:rFonts w:ascii="Times New Roman" w:hAnsi="Times New Roman" w:cs="Times New Roman"/>
          <w:sz w:val="24"/>
          <w:szCs w:val="24"/>
        </w:rPr>
        <w:t xml:space="preserve"> </w:t>
      </w:r>
      <w:r w:rsidRPr="003B0063">
        <w:rPr>
          <w:rFonts w:ascii="Times New Roman" w:hAnsi="Times New Roman" w:cs="Times New Roman"/>
          <w:b/>
          <w:bCs/>
          <w:sz w:val="24"/>
          <w:szCs w:val="24"/>
        </w:rPr>
        <w:t>Эллинизм</w:t>
      </w:r>
      <w:r w:rsidRPr="003B0063">
        <w:rPr>
          <w:rFonts w:ascii="Times New Roman" w:hAnsi="Times New Roman" w:cs="Times New Roman"/>
          <w:sz w:val="24"/>
          <w:szCs w:val="24"/>
        </w:rPr>
        <w:t xml:space="preserve"> </w:t>
      </w:r>
    </w:p>
    <w:p w14:paraId="4F482053" w14:textId="77777777" w:rsidR="0007582E"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Древнейшая Греция</w:t>
      </w:r>
      <w:r w:rsidRPr="003B0063">
        <w:rPr>
          <w:rFonts w:ascii="Times New Roman" w:hAnsi="Times New Roman" w:cs="Times New Roman"/>
          <w:sz w:val="24"/>
          <w:szCs w:val="24"/>
        </w:rPr>
        <w:t xml:space="preserve"> </w:t>
      </w:r>
    </w:p>
    <w:p w14:paraId="13206AF5" w14:textId="77777777" w:rsidR="0007582E"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Верования древних греков. Пантеон Богов. Взаимоотношения Богов и людей. Троянская война. Вторжение дорийских племён. Поэмы Гомера «Илиада», «Одиссея». </w:t>
      </w:r>
    </w:p>
    <w:p w14:paraId="5C588746" w14:textId="77777777" w:rsidR="0007582E"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Греческие полисы</w:t>
      </w:r>
      <w:r w:rsidRPr="003B0063">
        <w:rPr>
          <w:rFonts w:ascii="Times New Roman" w:hAnsi="Times New Roman" w:cs="Times New Roman"/>
          <w:sz w:val="24"/>
          <w:szCs w:val="24"/>
        </w:rPr>
        <w:t xml:space="preserve"> </w:t>
      </w:r>
    </w:p>
    <w:p w14:paraId="0269030F" w14:textId="77777777" w:rsidR="0007582E"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 Боспорское царство.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Возвышение Афинского государства. Афины при Перикле. Хозяйственная жизнь. </w:t>
      </w:r>
    </w:p>
    <w:p w14:paraId="4E4ED0A1" w14:textId="77777777" w:rsidR="0007582E"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Культура Древней Греции</w:t>
      </w:r>
      <w:r w:rsidRPr="003B0063">
        <w:rPr>
          <w:rFonts w:ascii="Times New Roman" w:hAnsi="Times New Roman" w:cs="Times New Roman"/>
          <w:sz w:val="24"/>
          <w:szCs w:val="24"/>
        </w:rPr>
        <w:t xml:space="preserve"> </w:t>
      </w:r>
    </w:p>
    <w:p w14:paraId="5383FC91" w14:textId="77777777" w:rsidR="0007582E"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sz w:val="24"/>
          <w:szCs w:val="24"/>
        </w:rPr>
        <w:t xml:space="preserve">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 </w:t>
      </w:r>
      <w:r w:rsidRPr="003B0063">
        <w:rPr>
          <w:rFonts w:ascii="Times New Roman" w:hAnsi="Times New Roman" w:cs="Times New Roman"/>
          <w:b/>
          <w:bCs/>
          <w:sz w:val="24"/>
          <w:szCs w:val="24"/>
        </w:rPr>
        <w:t>Македонские завоевания.</w:t>
      </w:r>
      <w:r w:rsidRPr="003B0063">
        <w:rPr>
          <w:rFonts w:ascii="Times New Roman" w:hAnsi="Times New Roman" w:cs="Times New Roman"/>
          <w:sz w:val="24"/>
          <w:szCs w:val="24"/>
        </w:rPr>
        <w:t xml:space="preserve"> </w:t>
      </w:r>
      <w:r w:rsidRPr="003B0063">
        <w:rPr>
          <w:rFonts w:ascii="Times New Roman" w:hAnsi="Times New Roman" w:cs="Times New Roman"/>
          <w:b/>
          <w:bCs/>
          <w:sz w:val="24"/>
          <w:szCs w:val="24"/>
        </w:rPr>
        <w:t xml:space="preserve">Эллинизм </w:t>
      </w:r>
    </w:p>
    <w:p w14:paraId="236E95EF" w14:textId="77777777" w:rsidR="0007582E"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sz w:val="24"/>
          <w:szCs w:val="24"/>
        </w:rPr>
        <w:t xml:space="preserve">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w:t>
      </w:r>
      <w:r w:rsidRPr="003B0063">
        <w:rPr>
          <w:rFonts w:ascii="Times New Roman" w:hAnsi="Times New Roman" w:cs="Times New Roman"/>
          <w:b/>
          <w:bCs/>
          <w:sz w:val="24"/>
          <w:szCs w:val="24"/>
        </w:rPr>
        <w:t xml:space="preserve">Древний Рим </w:t>
      </w:r>
    </w:p>
    <w:p w14:paraId="52187624" w14:textId="77777777" w:rsidR="0007582E"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 xml:space="preserve">Возникновение Римского государства </w:t>
      </w:r>
      <w:r w:rsidRPr="003B0063">
        <w:rPr>
          <w:rFonts w:ascii="Times New Roman" w:hAnsi="Times New Roman" w:cs="Times New Roman"/>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w:t>
      </w:r>
      <w:r w:rsidRPr="003B0063">
        <w:rPr>
          <w:rFonts w:ascii="Times New Roman" w:hAnsi="Times New Roman" w:cs="Times New Roman"/>
          <w:sz w:val="24"/>
          <w:szCs w:val="24"/>
        </w:rPr>
        <w:lastRenderedPageBreak/>
        <w:t xml:space="preserve">Рима. Рим эпохи царей. Республика римских граждан. Патриции и плебеи. Управление и законы. Верования древних римлян. Боги. Жрецы. Завоевание Римом Италии. Римское войско. </w:t>
      </w:r>
    </w:p>
    <w:p w14:paraId="360C2163" w14:textId="77777777" w:rsidR="0007582E"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Римские завоевания в Средиземноморье</w:t>
      </w:r>
      <w:r w:rsidRPr="003B0063">
        <w:rPr>
          <w:rFonts w:ascii="Times New Roman" w:hAnsi="Times New Roman" w:cs="Times New Roman"/>
          <w:sz w:val="24"/>
          <w:szCs w:val="24"/>
        </w:rPr>
        <w:t xml:space="preserve"> </w:t>
      </w:r>
    </w:p>
    <w:p w14:paraId="289ABE12"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1F90AD73"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Поздняя Римская республика. Гражданские войны</w:t>
      </w:r>
      <w:r w:rsidRPr="003B0063">
        <w:rPr>
          <w:rFonts w:ascii="Times New Roman" w:hAnsi="Times New Roman" w:cs="Times New Roman"/>
          <w:sz w:val="24"/>
          <w:szCs w:val="24"/>
        </w:rPr>
        <w:t xml:space="preserve"> </w:t>
      </w:r>
    </w:p>
    <w:p w14:paraId="1234321D"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w:t>
      </w:r>
    </w:p>
    <w:p w14:paraId="1DE574FC"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Расцвет и падение Римской империи. Культура Древнего Рима</w:t>
      </w:r>
      <w:r w:rsidRPr="003B0063">
        <w:rPr>
          <w:rFonts w:ascii="Times New Roman" w:hAnsi="Times New Roman" w:cs="Times New Roman"/>
          <w:sz w:val="24"/>
          <w:szCs w:val="24"/>
        </w:rPr>
        <w:t xml:space="preserve"> </w:t>
      </w:r>
    </w:p>
    <w:p w14:paraId="48A8139F" w14:textId="77735088" w:rsidR="0018546F"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Борьба между наследниками Цезаря. Победа Октавиана. Установление императорской власти. Октавиан Август. Римское гражданство. Римская литература, золотой век поэзии. Императоры Рима: завоеватели и правители. Римская империя: территория, управление. Возникновение и распространение христианства. Искусство Древнего Рима: архитектура, скульптура. Пантеон. Развитие наук. Римское право. Римские историки. Ораторское искусство; Цицерон. Повседневная жизнь в столице и провинциях.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 Историческое и культурное наследие цивилизаций Древнего мира. </w:t>
      </w:r>
    </w:p>
    <w:p w14:paraId="3AE8A9AD" w14:textId="77777777" w:rsidR="0018546F" w:rsidRPr="003B0063" w:rsidRDefault="0018546F" w:rsidP="0063452C">
      <w:pPr>
        <w:spacing w:line="240" w:lineRule="auto"/>
        <w:contextualSpacing/>
        <w:jc w:val="both"/>
        <w:rPr>
          <w:rFonts w:ascii="Times New Roman" w:hAnsi="Times New Roman" w:cs="Times New Roman"/>
          <w:sz w:val="24"/>
          <w:szCs w:val="24"/>
        </w:rPr>
      </w:pPr>
    </w:p>
    <w:p w14:paraId="5CF9FF96" w14:textId="77777777" w:rsidR="000118C1"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ИСТОРИЯ НАШЕГО КРАЯ </w:t>
      </w:r>
    </w:p>
    <w:p w14:paraId="078BCE36" w14:textId="77777777" w:rsidR="000118C1" w:rsidRPr="003B0063" w:rsidRDefault="000118C1" w:rsidP="0063452C">
      <w:pPr>
        <w:spacing w:line="240" w:lineRule="auto"/>
        <w:contextualSpacing/>
        <w:jc w:val="both"/>
        <w:rPr>
          <w:rFonts w:ascii="Times New Roman" w:hAnsi="Times New Roman" w:cs="Times New Roman"/>
          <w:b/>
          <w:bCs/>
          <w:sz w:val="24"/>
          <w:szCs w:val="24"/>
        </w:rPr>
      </w:pPr>
    </w:p>
    <w:p w14:paraId="6A62CC74" w14:textId="7DCEF4A1" w:rsidR="0018546F"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6 КЛАСС ВСЕОБЩАЯ ИСТОРИЯ. ИСТОРИЯ СРЕДНИХ ВЕКОВ</w:t>
      </w:r>
    </w:p>
    <w:p w14:paraId="159F8285" w14:textId="77777777" w:rsidR="0018546F"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Введение</w:t>
      </w:r>
    </w:p>
    <w:p w14:paraId="659F8970"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Средние века: понятие, хронологические рамки и периодизация Средневековья.</w:t>
      </w:r>
    </w:p>
    <w:p w14:paraId="2521AEAA"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 xml:space="preserve"> Европа в раннее Средневековье</w:t>
      </w:r>
      <w:r w:rsidRPr="003B0063">
        <w:rPr>
          <w:rFonts w:ascii="Times New Roman" w:hAnsi="Times New Roman" w:cs="Times New Roman"/>
          <w:sz w:val="24"/>
          <w:szCs w:val="24"/>
        </w:rPr>
        <w:t xml:space="preserve"> </w:t>
      </w:r>
    </w:p>
    <w:p w14:paraId="7C3BA76D"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Падение Западной Римской империи и образование варварских королевств. Византийская империя в VI—XI вв. 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 Завоевание франками Галлии. Хлодвиг. Усиление королевской власти. Салическая правда. Принятие франками христианства. 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 </w:t>
      </w:r>
    </w:p>
    <w:p w14:paraId="7EC33C82"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Мусульманская цивилизация в VII—XI вв.</w:t>
      </w:r>
      <w:r w:rsidRPr="003B0063">
        <w:rPr>
          <w:rFonts w:ascii="Times New Roman" w:hAnsi="Times New Roman" w:cs="Times New Roman"/>
          <w:sz w:val="24"/>
          <w:szCs w:val="24"/>
        </w:rPr>
        <w:t xml:space="preserve"> Арабы в VI—ХI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p>
    <w:p w14:paraId="358306FD"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Средневековое европейское общество</w:t>
      </w:r>
      <w:r w:rsidRPr="003B0063">
        <w:rPr>
          <w:rFonts w:ascii="Times New Roman" w:hAnsi="Times New Roman" w:cs="Times New Roman"/>
          <w:sz w:val="24"/>
          <w:szCs w:val="24"/>
        </w:rPr>
        <w:t xml:space="preserve"> </w:t>
      </w:r>
    </w:p>
    <w:p w14:paraId="3E58CA3E"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Церковь и духовенство. Разделение христианства на католицизм и православие. Борьба пап за независимость </w:t>
      </w:r>
      <w:r w:rsidRPr="003B0063">
        <w:rPr>
          <w:rFonts w:ascii="Times New Roman" w:hAnsi="Times New Roman" w:cs="Times New Roman"/>
          <w:sz w:val="24"/>
          <w:szCs w:val="24"/>
        </w:rPr>
        <w:lastRenderedPageBreak/>
        <w:t xml:space="preserve">церкви от светской власти. Ереси: причины возникновения и распространения. Преследование еретиков.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7153BB18"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Расцвет Средневековья в Западной Европе</w:t>
      </w:r>
      <w:r w:rsidRPr="003B0063">
        <w:rPr>
          <w:rFonts w:ascii="Times New Roman" w:hAnsi="Times New Roman" w:cs="Times New Roman"/>
          <w:sz w:val="24"/>
          <w:szCs w:val="24"/>
        </w:rPr>
        <w:t xml:space="preserve"> Государства Европы в XI—XIII вв. Крестовые походы: цели, участники, итоги. Духовно-рыцарские ордены. 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 Священная Римская империя в ХI‒XIII вв. Итальянские государства в XI‒XIII вв. Польско-литовское государство в ХI‒XIII вв. Развитие экономики в европейских странах в период зрелого Средневековья. Византийская империя и славянские государства в ХI‒XIII вв. 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14:paraId="359A513E"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 xml:space="preserve"> Страны и народы Азии, Африки и Америки в Средние века</w:t>
      </w:r>
      <w:r w:rsidRPr="003B0063">
        <w:rPr>
          <w:rFonts w:ascii="Times New Roman" w:hAnsi="Times New Roman" w:cs="Times New Roman"/>
          <w:sz w:val="24"/>
          <w:szCs w:val="24"/>
        </w:rPr>
        <w:t xml:space="preserve"> </w:t>
      </w:r>
    </w:p>
    <w:p w14:paraId="2EE4896A"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Культура средневекового Китая и Японии. Индия: раздробленность индийских княжеств, вторжение мусульман, Делийский султанат. Культура и наука Индии. Государства и народы Африки в Средние века. Историческое и культурное наследие Средних веков. Цивилизации майя, ацтеков и инков: общественный строй, религиозные верования, культура. Появление европейских завоевателей. </w:t>
      </w:r>
    </w:p>
    <w:p w14:paraId="78E1D231"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Осень Средневековья</w:t>
      </w:r>
      <w:r w:rsidRPr="003B0063">
        <w:rPr>
          <w:rFonts w:ascii="Times New Roman" w:hAnsi="Times New Roman" w:cs="Times New Roman"/>
          <w:sz w:val="24"/>
          <w:szCs w:val="24"/>
        </w:rPr>
        <w:t xml:space="preserve"> </w:t>
      </w:r>
    </w:p>
    <w:p w14:paraId="5455E6F5" w14:textId="107879B5"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Столетняя война; Ж. Д’Арк. Обострение социальных противоречий в ХIV в. (Жакерия, восстание Уота Тайлера). Гуситское движение в Чехии.  Экспансия турок-османов. Османские завоевания на Балканах. Падение Константинополя. Укрепление королевской власти в странах Европы. Развитие знаний о природе и человеке. Гуманизм. Раннее Возрождение: художники и их творения. Изобретение европейского книгопечатания; И. Гутенберг. </w:t>
      </w:r>
    </w:p>
    <w:p w14:paraId="17A529EA" w14:textId="77777777" w:rsidR="00DD5C95" w:rsidRPr="003B0063" w:rsidRDefault="00DD5C95" w:rsidP="0063452C">
      <w:pPr>
        <w:spacing w:line="240" w:lineRule="auto"/>
        <w:contextualSpacing/>
        <w:jc w:val="both"/>
        <w:rPr>
          <w:rFonts w:ascii="Times New Roman" w:hAnsi="Times New Roman" w:cs="Times New Roman"/>
          <w:sz w:val="24"/>
          <w:szCs w:val="24"/>
        </w:rPr>
      </w:pPr>
    </w:p>
    <w:p w14:paraId="2AF3BB2B" w14:textId="77777777" w:rsidR="00DD5C95"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ИСТОРИЯ РОССИИ. ОТ РУСИ К РОССИЙСКОМУ ГОСУДАРСТВУ</w:t>
      </w:r>
    </w:p>
    <w:p w14:paraId="458855BB"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 xml:space="preserve"> Введение</w:t>
      </w:r>
    </w:p>
    <w:p w14:paraId="34EED1D5"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Роль и место России в мировой истории. Проблемы периодизации российской истории. Источники по истории России. От образования Руси до создания России. </w:t>
      </w:r>
    </w:p>
    <w:p w14:paraId="420C60F5"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Великое переселение народов на территории современной России.</w:t>
      </w:r>
      <w:r w:rsidRPr="003B0063">
        <w:rPr>
          <w:rFonts w:ascii="Times New Roman" w:hAnsi="Times New Roman" w:cs="Times New Roman"/>
          <w:sz w:val="24"/>
          <w:szCs w:val="24"/>
        </w:rPr>
        <w:t xml:space="preserve"> </w:t>
      </w:r>
      <w:r w:rsidRPr="003B0063">
        <w:rPr>
          <w:rFonts w:ascii="Times New Roman" w:hAnsi="Times New Roman" w:cs="Times New Roman"/>
          <w:b/>
          <w:bCs/>
          <w:sz w:val="24"/>
          <w:szCs w:val="24"/>
        </w:rPr>
        <w:t>Государство Русь</w:t>
      </w:r>
      <w:r w:rsidRPr="003B0063">
        <w:rPr>
          <w:rFonts w:ascii="Times New Roman" w:hAnsi="Times New Roman" w:cs="Times New Roman"/>
          <w:sz w:val="24"/>
          <w:szCs w:val="24"/>
        </w:rPr>
        <w:t xml:space="preserve"> </w:t>
      </w:r>
    </w:p>
    <w:p w14:paraId="2E6D8B23"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Города-государства на территории современной России, основанные в эпоху античности. Великое переселение народов. Миграция готов. Нашествие гуннов. Страны и народы Восточной Европы, Сибири и Дальнего Востока. 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Волжская Булгария. Славянские общности Восточной Европы. Их соседи ‒ балты и финно-угры. Восточные славяне и варяги. Хозяйство восточных славян, их общественный строй и политическая организация. Возникновение княжеской власти. Традиционные верования.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w:t>
      </w:r>
      <w:r w:rsidRPr="003B0063">
        <w:rPr>
          <w:rFonts w:ascii="Times New Roman" w:hAnsi="Times New Roman" w:cs="Times New Roman"/>
          <w:sz w:val="24"/>
          <w:szCs w:val="24"/>
        </w:rPr>
        <w:lastRenderedPageBreak/>
        <w:t xml:space="preserve">Начало династии Рюриковичей. 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 Принятие христианства и его значение. Византийское наследие на Руси.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Князья, дружина. Духовенство. Городское население. Купцы. Категории рядового и зависимого населения. Древнерусское право: Русская Правда, церковные уставы. 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14:paraId="299B0C1D"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Русские земли в середине XII — начале XIII в.</w:t>
      </w:r>
      <w:r w:rsidRPr="003B0063">
        <w:rPr>
          <w:rFonts w:ascii="Times New Roman" w:hAnsi="Times New Roman" w:cs="Times New Roman"/>
          <w:sz w:val="24"/>
          <w:szCs w:val="24"/>
        </w:rPr>
        <w:t xml:space="preserve"> </w:t>
      </w:r>
    </w:p>
    <w:p w14:paraId="0FE3DE27"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 Русские земли в середине XIII — XIV в. 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Итальянские фактории Причерноморья (Каффа, Тана, Солдайя и другие) и их роль в системе торговых и политических связей Руси с Западом и Востоком. 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 Перенос митрополичьей кафедры в Москву. Роль Православной церкви в ордынский период русской истории. Митрополит Алексий и преподобный Сергий Радонежский. Ослабление государства во второй половине XIV в., нашествие Тимура. 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w:t>
      </w:r>
    </w:p>
    <w:p w14:paraId="07760293"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Создание единого Русского государства</w:t>
      </w:r>
      <w:r w:rsidRPr="003B0063">
        <w:rPr>
          <w:rFonts w:ascii="Times New Roman" w:hAnsi="Times New Roman" w:cs="Times New Roman"/>
          <w:sz w:val="24"/>
          <w:szCs w:val="24"/>
        </w:rPr>
        <w:t xml:space="preserve"> </w:t>
      </w:r>
    </w:p>
    <w:p w14:paraId="7EFEE057" w14:textId="33CE2BE0" w:rsidR="000118C1"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 Новгород и Псков в XV в.: политический строй, отношения с </w:t>
      </w:r>
      <w:r w:rsidRPr="003B0063">
        <w:rPr>
          <w:rFonts w:ascii="Times New Roman" w:hAnsi="Times New Roman" w:cs="Times New Roman"/>
          <w:sz w:val="24"/>
          <w:szCs w:val="24"/>
        </w:rPr>
        <w:lastRenderedPageBreak/>
        <w:t xml:space="preserve">Москвой, Ливонским орденом, Великим княжеством Литовским. Падение Византии и рост церковно-политической роли Москвы в православном мире.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 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 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Местничество. Местное управление: наместники и волостели, система кормлений. Государство и церковь. Культурное пространство.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Рублёв. Дионисий. Итальянские архитекторы в Москве - Аристотель Фиораванти. Быт русских людей. </w:t>
      </w:r>
    </w:p>
    <w:p w14:paraId="547A64AB" w14:textId="77777777" w:rsidR="000118C1" w:rsidRPr="003B0063" w:rsidRDefault="000118C1" w:rsidP="0063452C">
      <w:pPr>
        <w:spacing w:line="240" w:lineRule="auto"/>
        <w:contextualSpacing/>
        <w:jc w:val="both"/>
        <w:rPr>
          <w:rFonts w:ascii="Times New Roman" w:hAnsi="Times New Roman" w:cs="Times New Roman"/>
          <w:sz w:val="24"/>
          <w:szCs w:val="24"/>
        </w:rPr>
      </w:pPr>
    </w:p>
    <w:p w14:paraId="794E84F9" w14:textId="77777777" w:rsidR="00DD5C95"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ИСТОРИЯ НАШЕГО КРАЯ </w:t>
      </w:r>
    </w:p>
    <w:p w14:paraId="25BA60E7" w14:textId="77777777" w:rsidR="00DD5C95" w:rsidRPr="003B0063" w:rsidRDefault="00DD5C95" w:rsidP="0063452C">
      <w:pPr>
        <w:spacing w:line="240" w:lineRule="auto"/>
        <w:contextualSpacing/>
        <w:jc w:val="both"/>
        <w:rPr>
          <w:rFonts w:ascii="Times New Roman" w:hAnsi="Times New Roman" w:cs="Times New Roman"/>
          <w:b/>
          <w:bCs/>
          <w:sz w:val="24"/>
          <w:szCs w:val="24"/>
        </w:rPr>
      </w:pPr>
    </w:p>
    <w:p w14:paraId="7919D307" w14:textId="5450402A" w:rsidR="000118C1"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7 КЛАСС ВСЕОБЩАЯ ИСТОРИЯ. ИСТОРИЯ НОВОГО ВРЕМЕНИ. КОНЕЦ XV – XVII в. </w:t>
      </w:r>
    </w:p>
    <w:p w14:paraId="18CBB01E" w14:textId="77777777" w:rsidR="000118C1"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Введение </w:t>
      </w:r>
    </w:p>
    <w:p w14:paraId="1907FC36"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Понятие «Новое время». Хронологические рамки и периодизация истории Нового времени. Источники по истории раннего Нового времени. </w:t>
      </w:r>
    </w:p>
    <w:p w14:paraId="1C18F6F7"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Эпоха Великих географических открытий</w:t>
      </w:r>
    </w:p>
    <w:p w14:paraId="66F527DC"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XV‒XVII в. </w:t>
      </w:r>
      <w:r w:rsidRPr="003B0063">
        <w:rPr>
          <w:rFonts w:ascii="Times New Roman" w:hAnsi="Times New Roman" w:cs="Times New Roman"/>
          <w:b/>
          <w:bCs/>
          <w:sz w:val="24"/>
          <w:szCs w:val="24"/>
        </w:rPr>
        <w:t>Европа в XVI-XVII вв.: традиции и новизна</w:t>
      </w:r>
      <w:r w:rsidRPr="003B0063">
        <w:rPr>
          <w:rFonts w:ascii="Times New Roman" w:hAnsi="Times New Roman" w:cs="Times New Roman"/>
          <w:sz w:val="24"/>
          <w:szCs w:val="24"/>
        </w:rPr>
        <w:t xml:space="preserve"> </w:t>
      </w:r>
    </w:p>
    <w:p w14:paraId="390109A3"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Изменения в европейском обществе в XVI-XVII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 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w:t>
      </w:r>
      <w:r w:rsidRPr="003B0063">
        <w:rPr>
          <w:rFonts w:ascii="Times New Roman" w:hAnsi="Times New Roman" w:cs="Times New Roman"/>
          <w:sz w:val="24"/>
          <w:szCs w:val="24"/>
        </w:rPr>
        <w:lastRenderedPageBreak/>
        <w:t xml:space="preserve">значение национально-освободительного движения в Нидерландах.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Образование Речи Посполитой. Речь Посполитая в XVI-XVII вв. Особенности социально-экономического развития. Люблинская уния. Стефан Баторий. Сигизмуд III. Реформация и Контрреформация в Польше. Международные отношения в XVI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 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 </w:t>
      </w:r>
    </w:p>
    <w:p w14:paraId="3AF239C5" w14:textId="77777777" w:rsidR="00377129"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Страны Азии и Африки в XVI—XVII вв.</w:t>
      </w:r>
      <w:r w:rsidRPr="003B0063">
        <w:rPr>
          <w:rFonts w:ascii="Times New Roman" w:hAnsi="Times New Roman" w:cs="Times New Roman"/>
          <w:sz w:val="24"/>
          <w:szCs w:val="24"/>
        </w:rPr>
        <w:t xml:space="preserve"> </w:t>
      </w:r>
    </w:p>
    <w:p w14:paraId="5D1138A0" w14:textId="77DB8109"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Правление династии Сефевидов. Аббас I Великий.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 «Закрытие» страны для иноземцев. Культура и искусство стран Востока в XVI‒XVII вв. Средиземноморская Африка. Влияние Великих географических открытий на развитие Африки. Историческое и культурное наследие Раннего Нового времени </w:t>
      </w:r>
    </w:p>
    <w:p w14:paraId="00A1AA52" w14:textId="77777777" w:rsidR="00DD5C95" w:rsidRPr="003B0063" w:rsidRDefault="00DD5C95" w:rsidP="0063452C">
      <w:pPr>
        <w:spacing w:line="240" w:lineRule="auto"/>
        <w:contextualSpacing/>
        <w:jc w:val="both"/>
        <w:rPr>
          <w:rFonts w:ascii="Times New Roman" w:hAnsi="Times New Roman" w:cs="Times New Roman"/>
          <w:sz w:val="24"/>
          <w:szCs w:val="24"/>
        </w:rPr>
      </w:pPr>
    </w:p>
    <w:p w14:paraId="63986A0E" w14:textId="77777777" w:rsidR="00377129"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ИСТОРИЯ РОССИИ XVI‒XVII ВВ.</w:t>
      </w:r>
    </w:p>
    <w:p w14:paraId="20203E99" w14:textId="3E948AAA" w:rsidR="00DD5C95"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Россия в XVI в.</w:t>
      </w:r>
    </w:p>
    <w:p w14:paraId="1BD11BB0" w14:textId="77777777" w:rsidR="003921FB"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Эпоха Ивана IV. Регентство Елены Глинской: денежная реформа, унификация мер длины, веса, объема, начало губной реформы, обострение придворной борьбы. Период боярского правления. Соперничество боярских кланов. Московское восстание 1547 г. Принятие Иваном IV царского титула. «Избранная рада»: её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 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w:t>
      </w:r>
      <w:r w:rsidRPr="003B0063">
        <w:rPr>
          <w:rFonts w:ascii="Times New Roman" w:hAnsi="Times New Roman" w:cs="Times New Roman"/>
          <w:sz w:val="24"/>
          <w:szCs w:val="24"/>
        </w:rPr>
        <w:lastRenderedPageBreak/>
        <w:t xml:space="preserve">Западной Сибири. 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 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 Опричнина, причины и характер. Поход Ивана IV на Новгород. Последствия опричнины. Значение правления Ивана Грозного. Исторический портрет царя на фоне эпохи.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книгопечатание. Лицевой свод. Домострой. Переписка Ивана Грозного с князем Андреем Курбским. Технические знания. </w:t>
      </w:r>
    </w:p>
    <w:p w14:paraId="21F031AC" w14:textId="77777777" w:rsidR="003921FB"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Смута в России</w:t>
      </w:r>
      <w:r w:rsidRPr="003B0063">
        <w:rPr>
          <w:rFonts w:ascii="Times New Roman" w:hAnsi="Times New Roman" w:cs="Times New Roman"/>
          <w:sz w:val="24"/>
          <w:szCs w:val="24"/>
        </w:rPr>
        <w:t xml:space="preserve"> </w:t>
      </w:r>
    </w:p>
    <w:p w14:paraId="3C010232" w14:textId="77777777" w:rsidR="003921FB"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1601-1603 гг. Дискуссия о его причинах и сущности. Нарастание экономического, социального и политического кризисов, пресечение династии московской ветви Рюриковичей. Самозванцы и самозванство. Личность Лжедмитрия I и его политика. Восстание 1606 г. и убийство самозванца. 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 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 </w:t>
      </w:r>
    </w:p>
    <w:p w14:paraId="50695AAA" w14:textId="77777777" w:rsidR="003921FB"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Россия при первых Романовых</w:t>
      </w:r>
      <w:r w:rsidRPr="003B0063">
        <w:rPr>
          <w:rFonts w:ascii="Times New Roman" w:hAnsi="Times New Roman" w:cs="Times New Roman"/>
          <w:sz w:val="24"/>
          <w:szCs w:val="24"/>
        </w:rPr>
        <w:t xml:space="preserve"> </w:t>
      </w:r>
    </w:p>
    <w:p w14:paraId="27FEA5AF" w14:textId="0DBE1647" w:rsidR="000118C1"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Россия при первых Романовых. Экономическое развитие России в XVII в. Восстановление экономического потенциала страны. Возвращение территорий, утраченных в годы Смуты.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Завершение процесса централизации. Царствование Михаила Федоровича. Продолжение </w:t>
      </w:r>
      <w:r w:rsidRPr="003B0063">
        <w:rPr>
          <w:rFonts w:ascii="Times New Roman" w:hAnsi="Times New Roman" w:cs="Times New Roman"/>
          <w:sz w:val="24"/>
          <w:szCs w:val="24"/>
        </w:rPr>
        <w:lastRenderedPageBreak/>
        <w:t>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 Изменения в вооружённых силах. Полки «нового (иноземного) строя». 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 Белгородская засечная черта. Конфликты с Османской империей. «Азовское осадное сидение» донских казаков. Русско-Турецкая война (1676- 1681 гг.) и Бахчисарайский мирный договор. Отношения России со странами Западной Европы. Проникновение русских землепроходцев в Восточную Сибирь и Даурию.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Нерчинский договор с Китаем.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Царь Федор Алексеевич. Отмена местничества. Налоговая (податная) реформа. 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14:paraId="43940E34" w14:textId="77777777" w:rsidR="000118C1" w:rsidRPr="003B0063" w:rsidRDefault="000118C1" w:rsidP="0063452C">
      <w:pPr>
        <w:spacing w:line="240" w:lineRule="auto"/>
        <w:contextualSpacing/>
        <w:jc w:val="both"/>
        <w:rPr>
          <w:rFonts w:ascii="Times New Roman" w:hAnsi="Times New Roman" w:cs="Times New Roman"/>
          <w:sz w:val="24"/>
          <w:szCs w:val="24"/>
        </w:rPr>
      </w:pPr>
    </w:p>
    <w:p w14:paraId="5A55A0B1" w14:textId="77777777" w:rsidR="00DD5C95"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ИСТОРИЯ НАШЕГО КРАЯ </w:t>
      </w:r>
    </w:p>
    <w:p w14:paraId="571FBE0C" w14:textId="77777777" w:rsidR="00DD5C95" w:rsidRPr="003B0063" w:rsidRDefault="00DD5C95" w:rsidP="0063452C">
      <w:pPr>
        <w:spacing w:line="240" w:lineRule="auto"/>
        <w:contextualSpacing/>
        <w:jc w:val="both"/>
        <w:rPr>
          <w:rFonts w:ascii="Times New Roman" w:hAnsi="Times New Roman" w:cs="Times New Roman"/>
          <w:b/>
          <w:bCs/>
          <w:sz w:val="24"/>
          <w:szCs w:val="24"/>
        </w:rPr>
      </w:pPr>
    </w:p>
    <w:p w14:paraId="4F1D060E" w14:textId="22028E74" w:rsidR="000118C1"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ПЛАНИРУЕМЫЕ РЕЗУЛЬТАТЫ </w:t>
      </w:r>
    </w:p>
    <w:p w14:paraId="37F1B308"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Изучение истории в 5 классе направлено на достижение обучающимися личностных, метапредметных и предметных результатов освоения учебного предмета. </w:t>
      </w:r>
    </w:p>
    <w:p w14:paraId="708DD155" w14:textId="77777777" w:rsidR="00DD5C95" w:rsidRPr="003B0063" w:rsidRDefault="00DD5C95" w:rsidP="0063452C">
      <w:pPr>
        <w:spacing w:line="240" w:lineRule="auto"/>
        <w:contextualSpacing/>
        <w:jc w:val="both"/>
        <w:rPr>
          <w:rFonts w:ascii="Times New Roman" w:hAnsi="Times New Roman" w:cs="Times New Roman"/>
          <w:sz w:val="24"/>
          <w:szCs w:val="24"/>
        </w:rPr>
      </w:pPr>
    </w:p>
    <w:p w14:paraId="37C5392E" w14:textId="77777777" w:rsidR="003921FB"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ЛИЧНОСТНЫЕ РЕЗУЛЬТАТЫ</w:t>
      </w:r>
      <w:r w:rsidRPr="003B0063">
        <w:rPr>
          <w:rFonts w:ascii="Times New Roman" w:hAnsi="Times New Roman" w:cs="Times New Roman"/>
          <w:sz w:val="24"/>
          <w:szCs w:val="24"/>
        </w:rPr>
        <w:t xml:space="preserve"> </w:t>
      </w:r>
    </w:p>
    <w:p w14:paraId="43AE20F3" w14:textId="74C8006D"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 важнейшим личностным результатам изучения истории относятся: </w:t>
      </w:r>
    </w:p>
    <w:p w14:paraId="5DA281DA"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w:t>
      </w:r>
      <w:r w:rsidRPr="003B0063">
        <w:rPr>
          <w:rFonts w:ascii="Times New Roman" w:hAnsi="Times New Roman" w:cs="Times New Roman"/>
          <w:sz w:val="24"/>
          <w:szCs w:val="24"/>
        </w:rPr>
        <w:lastRenderedPageBreak/>
        <w:t xml:space="preserve">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7D5FB471"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48C6A9D0"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p>
    <w:p w14:paraId="69CB5540"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633B4D4E"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408B1159"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60CFD77F"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14:paraId="1190380B"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C3C3564" w14:textId="64C2BF1B" w:rsidR="000118C1"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A8695E7" w14:textId="77777777" w:rsidR="000118C1" w:rsidRPr="003B0063" w:rsidRDefault="000118C1" w:rsidP="0063452C">
      <w:pPr>
        <w:spacing w:line="240" w:lineRule="auto"/>
        <w:contextualSpacing/>
        <w:jc w:val="both"/>
        <w:rPr>
          <w:rFonts w:ascii="Times New Roman" w:hAnsi="Times New Roman" w:cs="Times New Roman"/>
          <w:sz w:val="24"/>
          <w:szCs w:val="24"/>
        </w:rPr>
      </w:pPr>
    </w:p>
    <w:p w14:paraId="5C0E81FA" w14:textId="77777777" w:rsidR="00DD5C95"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МЕТАПРЕДМЕТНЫЕ РЕЗУЛЬТАТЫ </w:t>
      </w:r>
    </w:p>
    <w:p w14:paraId="32A7FEA4" w14:textId="77777777" w:rsidR="00DD5C95"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lastRenderedPageBreak/>
        <w:t xml:space="preserve">Познавательные универсальные учебные действия </w:t>
      </w:r>
    </w:p>
    <w:p w14:paraId="3F9987C9"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 xml:space="preserve">Базовые логические действия: </w:t>
      </w:r>
      <w:r w:rsidRPr="003B0063">
        <w:rPr>
          <w:rFonts w:ascii="Times New Roman" w:hAnsi="Times New Roman" w:cs="Times New Roman"/>
          <w:sz w:val="24"/>
          <w:szCs w:val="24"/>
        </w:rPr>
        <w:t xml:space="preserve">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w:t>
      </w:r>
    </w:p>
    <w:p w14:paraId="53A6492C" w14:textId="130B9D2D"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Базовые исследовательские действия:</w:t>
      </w:r>
      <w:r w:rsidRPr="003B0063">
        <w:rPr>
          <w:rFonts w:ascii="Times New Roman" w:hAnsi="Times New Roman" w:cs="Times New Roman"/>
          <w:sz w:val="24"/>
          <w:szCs w:val="24"/>
        </w:rPr>
        <w:t xml:space="preserve"> определять познавательную задачу; намечать путь её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 </w:t>
      </w:r>
    </w:p>
    <w:p w14:paraId="3E59B899" w14:textId="77777777" w:rsidR="00DD5C95" w:rsidRPr="003B0063" w:rsidRDefault="00DD5C95" w:rsidP="0063452C">
      <w:pPr>
        <w:spacing w:line="240" w:lineRule="auto"/>
        <w:contextualSpacing/>
        <w:jc w:val="both"/>
        <w:rPr>
          <w:rFonts w:ascii="Times New Roman" w:hAnsi="Times New Roman" w:cs="Times New Roman"/>
          <w:sz w:val="24"/>
          <w:szCs w:val="24"/>
        </w:rPr>
      </w:pPr>
    </w:p>
    <w:p w14:paraId="5D0652A0"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Работа с информацией:</w:t>
      </w:r>
      <w:r w:rsidRPr="003B0063">
        <w:rPr>
          <w:rFonts w:ascii="Times New Roman" w:hAnsi="Times New Roman" w:cs="Times New Roman"/>
          <w:sz w:val="24"/>
          <w:szCs w:val="24"/>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53A3C489"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Коммуникативные универсальные учебные действия:</w:t>
      </w:r>
      <w:r w:rsidRPr="003B0063">
        <w:rPr>
          <w:rFonts w:ascii="Times New Roman" w:hAnsi="Times New Roman" w:cs="Times New Roman"/>
          <w:sz w:val="24"/>
          <w:szCs w:val="24"/>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14:paraId="3CD8F1FA"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Совместная деятельность:</w:t>
      </w:r>
      <w:r w:rsidRPr="003B0063">
        <w:rPr>
          <w:rFonts w:ascii="Times New Roman" w:hAnsi="Times New Roman" w:cs="Times New Roman"/>
          <w:sz w:val="24"/>
          <w:szCs w:val="24"/>
        </w:rPr>
        <w:t xml:space="preserve">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w:t>
      </w:r>
    </w:p>
    <w:p w14:paraId="3521DBF6"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Регулятивные универсальные учебные действия:</w:t>
      </w:r>
      <w:r w:rsidRPr="003B0063">
        <w:rPr>
          <w:rFonts w:ascii="Times New Roman" w:hAnsi="Times New Roman" w:cs="Times New Roman"/>
          <w:sz w:val="24"/>
          <w:szCs w:val="24"/>
        </w:rPr>
        <w:t xml:space="preserve"> 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владеть приёмами самоконтроля ‒ осуществление самоконтроля, рефлексии и самооценки полученных результатов; вносить коррективы в свою работу с учётом установленных ошибок, возникших трудностей. </w:t>
      </w:r>
    </w:p>
    <w:p w14:paraId="20559009" w14:textId="69C7E826" w:rsidR="000118C1"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Умения в сфере эмоционального интеллекта, понимания себя и других:</w:t>
      </w:r>
      <w:r w:rsidRPr="003B0063">
        <w:rPr>
          <w:rFonts w:ascii="Times New Roman" w:hAnsi="Times New Roman" w:cs="Times New Roman"/>
          <w:sz w:val="24"/>
          <w:szCs w:val="24"/>
        </w:rPr>
        <w:t xml:space="preserve"> 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(в исторических ситуациях и окружающей действительности); регулировать способ выражения своих эмоций с учётом позиций и мнений других участников общения. </w:t>
      </w:r>
    </w:p>
    <w:p w14:paraId="037E5D94" w14:textId="77777777" w:rsidR="000118C1" w:rsidRPr="003B0063" w:rsidRDefault="000118C1" w:rsidP="0063452C">
      <w:pPr>
        <w:spacing w:line="240" w:lineRule="auto"/>
        <w:contextualSpacing/>
        <w:jc w:val="both"/>
        <w:rPr>
          <w:rFonts w:ascii="Times New Roman" w:hAnsi="Times New Roman" w:cs="Times New Roman"/>
          <w:sz w:val="24"/>
          <w:szCs w:val="24"/>
        </w:rPr>
      </w:pPr>
    </w:p>
    <w:p w14:paraId="78477449" w14:textId="77777777" w:rsidR="00DD5C95"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ПРЕДМЕТНЫЕ РЕЗУЛЬТАТЫ </w:t>
      </w:r>
    </w:p>
    <w:p w14:paraId="3BF6DD70" w14:textId="77777777" w:rsidR="00DD5C95"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Предметные результаты освоения программы по истории на уровне основного общего образования должны обеспечивать: </w:t>
      </w:r>
    </w:p>
    <w:p w14:paraId="15157E66"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14:paraId="09299220"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 умение выявлять особенности развития культуры, быта и нравов народов в различные исторические эпохи; </w:t>
      </w:r>
    </w:p>
    <w:p w14:paraId="5ABBF038"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3) овладение историческими понятиями и их использование для решения учебных и практических задач; </w:t>
      </w:r>
    </w:p>
    <w:p w14:paraId="275A0BC4"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14:paraId="4E010578"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5) умение выявлять существенные черты и характерные признаки исторических событий, явлений, процессов; </w:t>
      </w:r>
    </w:p>
    <w:p w14:paraId="418F9777"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w:t>
      </w:r>
    </w:p>
    <w:p w14:paraId="275F321C"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7) умение сравнивать исторические события, явления, процессы в различные исторические эпохи; 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14:paraId="76F12B4B"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9) умение различать основные типы исторических источников: письменные, вещественные, аудиовизуальные; </w:t>
      </w:r>
    </w:p>
    <w:p w14:paraId="1186F45B"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14:paraId="4CD553D9"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 </w:t>
      </w:r>
    </w:p>
    <w:p w14:paraId="752FD68F"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0CF4CE45"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 </w:t>
      </w:r>
    </w:p>
    <w:p w14:paraId="76793AFD"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 </w:t>
      </w:r>
    </w:p>
    <w:p w14:paraId="7BE0D5BF" w14:textId="77777777" w:rsidR="00DD5C95" w:rsidRPr="003B0063" w:rsidRDefault="00DD5C95" w:rsidP="0063452C">
      <w:pPr>
        <w:spacing w:line="240" w:lineRule="auto"/>
        <w:contextualSpacing/>
        <w:jc w:val="both"/>
        <w:rPr>
          <w:rFonts w:ascii="Times New Roman" w:hAnsi="Times New Roman" w:cs="Times New Roman"/>
          <w:sz w:val="24"/>
          <w:szCs w:val="24"/>
        </w:rPr>
      </w:pPr>
    </w:p>
    <w:p w14:paraId="522DC5AB" w14:textId="41051AC5" w:rsidR="00DD5C95"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Предметные результаты изучения учебного предмета «История» включают: </w:t>
      </w:r>
    </w:p>
    <w:p w14:paraId="547EBD30"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 </w:t>
      </w:r>
    </w:p>
    <w:p w14:paraId="5893C7E0"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 базовые знания об основных этапах и ключевых событиях отечественной и всемирной истории; 3) способность применять понятийный аппарат исторического знания и приемы </w:t>
      </w:r>
      <w:r w:rsidRPr="003B0063">
        <w:rPr>
          <w:rFonts w:ascii="Times New Roman" w:hAnsi="Times New Roman" w:cs="Times New Roman"/>
          <w:sz w:val="24"/>
          <w:szCs w:val="24"/>
        </w:rPr>
        <w:lastRenderedPageBreak/>
        <w:t xml:space="preserve">исторического анализа для раскрытия сущности и значения событий и явлений прошлого и современности; </w:t>
      </w:r>
    </w:p>
    <w:p w14:paraId="7FF3D48F"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39B88A16"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5B5727A9"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4EB1DB3D"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7) владение приёмами оценки значения исторических событий и деятельности исторических личностей в отечественной и всемирной истории; </w:t>
      </w:r>
    </w:p>
    <w:p w14:paraId="3481FA1F"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w:t>
      </w:r>
    </w:p>
    <w:p w14:paraId="3A84168E"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9) осознание необходимости сохранения исторических и культурных памятников своей страны и мира; </w:t>
      </w:r>
    </w:p>
    <w:p w14:paraId="66AFF207"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10) умение устанавливать взаимосвязи событий, явлений, процессов прошлого с важнейшими событиями ХХ ‒ начала XXI в. </w:t>
      </w:r>
    </w:p>
    <w:p w14:paraId="159EF44F" w14:textId="77777777" w:rsidR="00DD5C95" w:rsidRPr="003B0063" w:rsidRDefault="00DD5C95" w:rsidP="0063452C">
      <w:pPr>
        <w:spacing w:line="240" w:lineRule="auto"/>
        <w:contextualSpacing/>
        <w:jc w:val="both"/>
        <w:rPr>
          <w:rFonts w:ascii="Times New Roman" w:hAnsi="Times New Roman" w:cs="Times New Roman"/>
          <w:sz w:val="24"/>
          <w:szCs w:val="24"/>
        </w:rPr>
      </w:pPr>
    </w:p>
    <w:p w14:paraId="76FE0AEE"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 </w:t>
      </w:r>
    </w:p>
    <w:p w14:paraId="264F62DA"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w:t>
      </w:r>
    </w:p>
    <w:p w14:paraId="06013C1D"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5E3C0663"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 </w:t>
      </w:r>
    </w:p>
    <w:p w14:paraId="5A18DE9B"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 </w:t>
      </w:r>
    </w:p>
    <w:p w14:paraId="1146AACD"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w:t>
      </w:r>
    </w:p>
    <w:p w14:paraId="00EFF142"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w:t>
      </w:r>
      <w:r w:rsidRPr="003B0063">
        <w:rPr>
          <w:rFonts w:ascii="Times New Roman" w:hAnsi="Times New Roman" w:cs="Times New Roman"/>
          <w:sz w:val="24"/>
          <w:szCs w:val="24"/>
        </w:rPr>
        <w:lastRenderedPageBreak/>
        <w:t xml:space="preserve">определять в них общее и различия; излагать суждения о причинах и следствиях исторических событий. </w:t>
      </w:r>
    </w:p>
    <w:p w14:paraId="7F02714F" w14:textId="77777777" w:rsidR="00DD5C9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w:t>
      </w:r>
    </w:p>
    <w:p w14:paraId="7A62F208" w14:textId="1007317E" w:rsidR="000118C1"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 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3EC37A4C" w14:textId="77777777" w:rsidR="000118C1" w:rsidRPr="003B0063" w:rsidRDefault="000118C1" w:rsidP="0063452C">
      <w:pPr>
        <w:spacing w:line="240" w:lineRule="auto"/>
        <w:contextualSpacing/>
        <w:jc w:val="both"/>
        <w:rPr>
          <w:rFonts w:ascii="Times New Roman" w:hAnsi="Times New Roman" w:cs="Times New Roman"/>
          <w:sz w:val="24"/>
          <w:szCs w:val="24"/>
        </w:rPr>
      </w:pPr>
    </w:p>
    <w:p w14:paraId="013CB485" w14:textId="77777777" w:rsidR="00E242C2"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Предметные результаты изучения истории в 5 классе: </w:t>
      </w:r>
    </w:p>
    <w:p w14:paraId="6267FAB4" w14:textId="77777777" w:rsidR="00E242C2"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Знание хронологии, работа с хронологией:</w:t>
      </w:r>
      <w:r w:rsidRPr="003B0063">
        <w:rPr>
          <w:rFonts w:ascii="Times New Roman" w:hAnsi="Times New Roman" w:cs="Times New Roman"/>
          <w:sz w:val="24"/>
          <w:szCs w:val="24"/>
        </w:rPr>
        <w:t xml:space="preserve"> объяснять смысл основных хронологических понятий (век, тысячелетие, до нашей эры, наша эра); называть даты важнейших событий истории Древнего мира, по дате устанавливать принадлежность события к веку, тысячелетию; определять длительность и последовательность событий, периодов истории Древнего мира, вести счёт лет до нашей эры и нашей эры. </w:t>
      </w:r>
    </w:p>
    <w:p w14:paraId="71EA6969" w14:textId="77777777" w:rsidR="00E242C2"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 xml:space="preserve">Знание исторических фактов, работа с фактами: </w:t>
      </w:r>
      <w:r w:rsidRPr="003B0063">
        <w:rPr>
          <w:rFonts w:ascii="Times New Roman" w:hAnsi="Times New Roman" w:cs="Times New Roman"/>
          <w:sz w:val="24"/>
          <w:szCs w:val="24"/>
        </w:rPr>
        <w:t xml:space="preserve"> указывать (называть) место, обстоятельства, участников, результаты важнейших событий истории Древнего мира; группировать, систематизировать факты по заданному признаку. </w:t>
      </w:r>
    </w:p>
    <w:p w14:paraId="0EB67415" w14:textId="77777777" w:rsidR="00E242C2"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Работа с исторической картой:</w:t>
      </w:r>
      <w:r w:rsidRPr="003B0063">
        <w:rPr>
          <w:rFonts w:ascii="Times New Roman" w:hAnsi="Times New Roman" w:cs="Times New Roman"/>
          <w:sz w:val="24"/>
          <w:szCs w:val="24"/>
        </w:rPr>
        <w:t xml:space="preserve">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обитания людей и их занятиями. </w:t>
      </w:r>
    </w:p>
    <w:p w14:paraId="1A8E3CB6" w14:textId="77777777" w:rsidR="00E242C2"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Работа с историческими источниками:</w:t>
      </w:r>
      <w:r w:rsidRPr="003B0063">
        <w:rPr>
          <w:rFonts w:ascii="Times New Roman" w:hAnsi="Times New Roman" w:cs="Times New Roman"/>
          <w:sz w:val="24"/>
          <w:szCs w:val="24"/>
        </w:rPr>
        <w:t xml:space="preserve"> называть и различать основные типы исторических источников (письменные, визуальные, вещественные), приводить примеры источников разных типов; различать памятники культуры изучаемой эпохи и источники, созданные в последующие эпохи, приводить примеры; 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 </w:t>
      </w:r>
    </w:p>
    <w:p w14:paraId="094476A0" w14:textId="77777777" w:rsidR="00E242C2"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Историческое описание (реконструкция):</w:t>
      </w:r>
      <w:r w:rsidRPr="003B0063">
        <w:rPr>
          <w:rFonts w:ascii="Times New Roman" w:hAnsi="Times New Roman" w:cs="Times New Roman"/>
          <w:sz w:val="24"/>
          <w:szCs w:val="24"/>
        </w:rPr>
        <w:t xml:space="preserve"> характеризовать условия жизни людей в древности; 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 давать краткое описание памятников культуры эпохи первобытности и древнейших цивилизаций. </w:t>
      </w:r>
    </w:p>
    <w:p w14:paraId="44E985C8" w14:textId="77777777" w:rsidR="00E242C2"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Анализ, объяснение исторических событий, явлений:</w:t>
      </w:r>
      <w:r w:rsidRPr="003B0063">
        <w:rPr>
          <w:rFonts w:ascii="Times New Roman" w:hAnsi="Times New Roman" w:cs="Times New Roman"/>
          <w:sz w:val="24"/>
          <w:szCs w:val="24"/>
        </w:rPr>
        <w:t xml:space="preserve"> 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 </w:t>
      </w:r>
    </w:p>
    <w:p w14:paraId="3C6D6305" w14:textId="22878AEE" w:rsidR="000118C1"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lastRenderedPageBreak/>
        <w:t>Рассмотрение исторических версий и оценок, определение своего отношения к наиболее значимым событиям и личностям прошлого:</w:t>
      </w:r>
      <w:r w:rsidRPr="003B0063">
        <w:rPr>
          <w:rFonts w:ascii="Times New Roman" w:hAnsi="Times New Roman" w:cs="Times New Roman"/>
          <w:sz w:val="24"/>
          <w:szCs w:val="24"/>
        </w:rPr>
        <w:t xml:space="preserve"> излагать оценки наиболее значительных событий и личностей древней истории, приводимые в учебной литературе; высказывать на уровне эмоциональных оценок отношение к поступкам людей прошлого, к памятникам культуры. </w:t>
      </w:r>
      <w:r w:rsidRPr="003B0063">
        <w:rPr>
          <w:rFonts w:ascii="Times New Roman" w:hAnsi="Times New Roman" w:cs="Times New Roman"/>
          <w:b/>
          <w:bCs/>
          <w:sz w:val="24"/>
          <w:szCs w:val="24"/>
        </w:rPr>
        <w:t>Применение исторических знаний:</w:t>
      </w:r>
      <w:r w:rsidRPr="003B0063">
        <w:rPr>
          <w:rFonts w:ascii="Times New Roman" w:hAnsi="Times New Roman" w:cs="Times New Roman"/>
          <w:sz w:val="24"/>
          <w:szCs w:val="24"/>
        </w:rPr>
        <w:t xml:space="preserve"> раскрывать значение памятников древней истории и культуры, необходимость сохранения их в современном мире;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 </w:t>
      </w:r>
    </w:p>
    <w:p w14:paraId="03C69138" w14:textId="77777777" w:rsidR="000118C1" w:rsidRPr="003B0063" w:rsidRDefault="000118C1" w:rsidP="0063452C">
      <w:pPr>
        <w:spacing w:line="240" w:lineRule="auto"/>
        <w:contextualSpacing/>
        <w:jc w:val="both"/>
        <w:rPr>
          <w:rFonts w:ascii="Times New Roman" w:hAnsi="Times New Roman" w:cs="Times New Roman"/>
          <w:sz w:val="24"/>
          <w:szCs w:val="24"/>
        </w:rPr>
      </w:pPr>
    </w:p>
    <w:p w14:paraId="122273C9" w14:textId="77777777" w:rsidR="00E242C2"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Предметные результаты изучения истории в 6 классе:</w:t>
      </w:r>
      <w:r w:rsidRPr="003B0063">
        <w:rPr>
          <w:rFonts w:ascii="Times New Roman" w:hAnsi="Times New Roman" w:cs="Times New Roman"/>
          <w:sz w:val="24"/>
          <w:szCs w:val="24"/>
        </w:rPr>
        <w:t xml:space="preserve"> </w:t>
      </w:r>
    </w:p>
    <w:p w14:paraId="5070F06B" w14:textId="77777777" w:rsidR="00E242C2"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Знание хронологии, работа с хронологией:</w:t>
      </w:r>
      <w:r w:rsidRPr="003B0063">
        <w:rPr>
          <w:rFonts w:ascii="Times New Roman" w:hAnsi="Times New Roman" w:cs="Times New Roman"/>
          <w:sz w:val="24"/>
          <w:szCs w:val="24"/>
        </w:rPr>
        <w:t xml:space="preserve"> называть даты важнейших событий Средневековья, определять их принадлежность к веку, историческому периоду;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устанавливать длительность и синхронность событий истории Руси и всеобщей истории. </w:t>
      </w:r>
    </w:p>
    <w:p w14:paraId="569612BB" w14:textId="77777777" w:rsidR="00E242C2"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истории эпохи Средневековья; группировать, систематизировать факты по заданному признаку (составление систематических таблиц). </w:t>
      </w:r>
    </w:p>
    <w:p w14:paraId="3F94BE98" w14:textId="77777777" w:rsidR="00E242C2"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Работа с исторической картой:</w:t>
      </w:r>
      <w:r w:rsidRPr="003B0063">
        <w:rPr>
          <w:rFonts w:ascii="Times New Roman" w:hAnsi="Times New Roman" w:cs="Times New Roman"/>
          <w:sz w:val="24"/>
          <w:szCs w:val="24"/>
        </w:rPr>
        <w:t xml:space="preserve"> находить и показывать на карте исторические объекты, используя легенду карты; давать словесное описание их местоположения;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6CFE544" w14:textId="77777777" w:rsidR="001C66C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w:t>
      </w:r>
      <w:r w:rsidRPr="003B0063">
        <w:rPr>
          <w:rFonts w:ascii="Times New Roman" w:hAnsi="Times New Roman" w:cs="Times New Roman"/>
          <w:b/>
          <w:bCs/>
          <w:sz w:val="24"/>
          <w:szCs w:val="24"/>
        </w:rPr>
        <w:t>Работа с историческими источниками:</w:t>
      </w:r>
      <w:r w:rsidRPr="003B0063">
        <w:rPr>
          <w:rFonts w:ascii="Times New Roman" w:hAnsi="Times New Roman" w:cs="Times New Roman"/>
          <w:sz w:val="24"/>
          <w:szCs w:val="24"/>
        </w:rPr>
        <w:t xml:space="preserve"> 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источника. </w:t>
      </w:r>
    </w:p>
    <w:p w14:paraId="3C344D18" w14:textId="77777777" w:rsidR="001C66C5"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Историческое описание (реконструкция):</w:t>
      </w:r>
      <w:r w:rsidRPr="003B0063">
        <w:rPr>
          <w:rFonts w:ascii="Times New Roman" w:hAnsi="Times New Roman" w:cs="Times New Roman"/>
          <w:sz w:val="24"/>
          <w:szCs w:val="24"/>
        </w:rPr>
        <w:t xml:space="preserve"> рассказывать о ключевых событиях отечественной и всеобщей истории в эпоху Средневековья, их участниках;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рассказывать об образе жизни различных групп населения в средневековых обществах на Руси и в других странах; представлять описание памятников материальной и художественной культуры изучаемой эпохи. </w:t>
      </w:r>
      <w:r w:rsidRPr="003B0063">
        <w:rPr>
          <w:rFonts w:ascii="Times New Roman" w:hAnsi="Times New Roman" w:cs="Times New Roman"/>
          <w:b/>
          <w:bCs/>
          <w:sz w:val="24"/>
          <w:szCs w:val="24"/>
        </w:rPr>
        <w:t>Анализ, объяснение исторических событий, явлений:</w:t>
      </w:r>
      <w:r w:rsidRPr="003B0063">
        <w:rPr>
          <w:rFonts w:ascii="Times New Roman" w:hAnsi="Times New Roman" w:cs="Times New Roman"/>
          <w:sz w:val="24"/>
          <w:szCs w:val="24"/>
        </w:rPr>
        <w:t xml:space="preserve"> 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r w:rsidRPr="003B0063">
        <w:rPr>
          <w:rFonts w:ascii="Times New Roman" w:hAnsi="Times New Roman" w:cs="Times New Roman"/>
          <w:b/>
          <w:bCs/>
          <w:sz w:val="24"/>
          <w:szCs w:val="24"/>
        </w:rPr>
        <w:t xml:space="preserve">. </w:t>
      </w:r>
    </w:p>
    <w:p w14:paraId="352507CE" w14:textId="77777777" w:rsidR="001C66C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lastRenderedPageBreak/>
        <w:t xml:space="preserve">Рассмотрение исторических версий и оценок, определение своего отношения к наиболее значимым событиям и личностям прошлого: </w:t>
      </w:r>
      <w:r w:rsidRPr="003B0063">
        <w:rPr>
          <w:rFonts w:ascii="Times New Roman" w:hAnsi="Times New Roman" w:cs="Times New Roman"/>
          <w:sz w:val="24"/>
          <w:szCs w:val="24"/>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 высказывать отношение к поступкам и качествам людей средневековой эпохи с учетом исторического контекста и восприятия современного человека. </w:t>
      </w:r>
    </w:p>
    <w:p w14:paraId="54006945" w14:textId="3D7E663D" w:rsidR="000118C1"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Применение исторических знаний:</w:t>
      </w:r>
      <w:r w:rsidRPr="003B0063">
        <w:rPr>
          <w:rFonts w:ascii="Times New Roman" w:hAnsi="Times New Roman" w:cs="Times New Roman"/>
          <w:sz w:val="24"/>
          <w:szCs w:val="24"/>
        </w:rPr>
        <w:t xml:space="preserve"> объяснять значение памятников истории и культуры Руси и других стран эпохи Средневековья, необходимость сохранения их в современном мире; выполнять учебные проекты по истории Средних веков (в том числе на региональном материале). </w:t>
      </w:r>
    </w:p>
    <w:p w14:paraId="7B7403E2" w14:textId="77777777" w:rsidR="000118C1" w:rsidRPr="003B0063" w:rsidRDefault="000118C1" w:rsidP="0063452C">
      <w:pPr>
        <w:spacing w:line="240" w:lineRule="auto"/>
        <w:contextualSpacing/>
        <w:jc w:val="both"/>
        <w:rPr>
          <w:rFonts w:ascii="Times New Roman" w:hAnsi="Times New Roman" w:cs="Times New Roman"/>
          <w:sz w:val="24"/>
          <w:szCs w:val="24"/>
        </w:rPr>
      </w:pPr>
    </w:p>
    <w:p w14:paraId="2F04D8C5" w14:textId="77777777" w:rsidR="001C66C5" w:rsidRPr="003B0063" w:rsidRDefault="0018546F"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Предметные результаты изучения истории в 7 классе: </w:t>
      </w:r>
    </w:p>
    <w:p w14:paraId="67AA3BEE" w14:textId="77777777" w:rsidR="001C66C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Знание хронологии, работа с хронологией:</w:t>
      </w:r>
      <w:r w:rsidRPr="003B0063">
        <w:rPr>
          <w:rFonts w:ascii="Times New Roman" w:hAnsi="Times New Roman" w:cs="Times New Roman"/>
          <w:sz w:val="24"/>
          <w:szCs w:val="24"/>
        </w:rPr>
        <w:t xml:space="preserve"> называть этапы отечественной и всеобщей истории Нового времени, их хронологические рамки; локализовать во времени ключевые события отечественной и всеобщей истории XVI‒XVII вв., определять их принадлежность к части века (половина, треть, четверть); устанавливать синхронность событий отечественной и всеобщей истории XVI‒XVII вв. </w:t>
      </w:r>
    </w:p>
    <w:p w14:paraId="4764F8B0" w14:textId="77777777" w:rsidR="001C66C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Знание исторических фактов, работа с фактами:</w:t>
      </w:r>
      <w:r w:rsidRPr="003B0063">
        <w:rPr>
          <w:rFonts w:ascii="Times New Roman" w:hAnsi="Times New Roman" w:cs="Times New Roman"/>
          <w:sz w:val="24"/>
          <w:szCs w:val="24"/>
        </w:rPr>
        <w:t xml:space="preserve"> указывать (называть) место, обстоятельства, участников, результаты важнейших событий отечественной и всеобщей истории XVI‒XVII вв.;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 </w:t>
      </w:r>
    </w:p>
    <w:p w14:paraId="6A9E43B7" w14:textId="77777777" w:rsidR="001C66C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Работа с исторической картой:</w:t>
      </w:r>
      <w:r w:rsidRPr="003B0063">
        <w:rPr>
          <w:rFonts w:ascii="Times New Roman" w:hAnsi="Times New Roman" w:cs="Times New Roman"/>
          <w:sz w:val="24"/>
          <w:szCs w:val="24"/>
        </w:rPr>
        <w:t xml:space="preserve"> 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устанавливать на основе карты связи между географическим положением страны и особенностями ее экономического, социального и политического развития. </w:t>
      </w:r>
    </w:p>
    <w:p w14:paraId="0116DF17" w14:textId="77777777" w:rsidR="001C66C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Работа с историческими источниками:</w:t>
      </w:r>
      <w:r w:rsidRPr="003B0063">
        <w:rPr>
          <w:rFonts w:ascii="Times New Roman" w:hAnsi="Times New Roman" w:cs="Times New Roman"/>
          <w:sz w:val="24"/>
          <w:szCs w:val="24"/>
        </w:rPr>
        <w:t xml:space="preserve"> различать виды письменных исторических источников (официальные, личные, литературные и другие); характеризовать обстоятельства и цель создания источника, раскрывать его информационную ценность; проводить поиск информации в тексте письменного источника, визуальных и вещественных памятниках эпохи; сопоставлять и систематизировать информацию из нескольких однотипных источников. </w:t>
      </w:r>
    </w:p>
    <w:p w14:paraId="73CCE8CD" w14:textId="77777777" w:rsidR="001C66C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Историческое описание (реконструкция):</w:t>
      </w:r>
      <w:r w:rsidRPr="003B0063">
        <w:rPr>
          <w:rFonts w:ascii="Times New Roman" w:hAnsi="Times New Roman" w:cs="Times New Roman"/>
          <w:sz w:val="24"/>
          <w:szCs w:val="24"/>
        </w:rPr>
        <w:t xml:space="preserve"> рассказывать о ключевых событиях отечественной и всеобщей истории XVI‒XVII вв., их участниках; 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 рассказывать об образе жизни различных групп населения в России и других странах в раннее Новое время; представлять описание памятников материальной и художественной культуры изучаемой эпохи. </w:t>
      </w:r>
    </w:p>
    <w:p w14:paraId="3F13262B" w14:textId="77777777" w:rsidR="001C66C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Анализ, объяснение исторических событий, явлений:</w:t>
      </w:r>
      <w:r w:rsidRPr="003B0063">
        <w:rPr>
          <w:rFonts w:ascii="Times New Roman" w:hAnsi="Times New Roman" w:cs="Times New Roman"/>
          <w:sz w:val="24"/>
          <w:szCs w:val="24"/>
        </w:rPr>
        <w:t xml:space="preserve"> 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 </w:t>
      </w:r>
    </w:p>
    <w:p w14:paraId="5195F2D3" w14:textId="77777777" w:rsidR="001C66C5"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lastRenderedPageBreak/>
        <w:t>Рассмотрение исторических версий и оценок, определение своего отношения к наиболее значимым событиям и личностям прошлого:</w:t>
      </w:r>
      <w:r w:rsidRPr="003B0063">
        <w:rPr>
          <w:rFonts w:ascii="Times New Roman" w:hAnsi="Times New Roman" w:cs="Times New Roman"/>
          <w:sz w:val="24"/>
          <w:szCs w:val="24"/>
        </w:rPr>
        <w:t xml:space="preserve"> 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выражать отношение к деятельности исторических личностей XVI‒XVII вв. с учётом обстоятельств изучаемой эпохи и в современной шкале ценностей. </w:t>
      </w:r>
    </w:p>
    <w:p w14:paraId="3D31199C" w14:textId="5CAC1B08" w:rsidR="0018546F" w:rsidRPr="003B0063" w:rsidRDefault="0018546F"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Применение исторических знаний:</w:t>
      </w:r>
      <w:r w:rsidRPr="003B0063">
        <w:rPr>
          <w:rFonts w:ascii="Times New Roman" w:hAnsi="Times New Roman" w:cs="Times New Roman"/>
          <w:sz w:val="24"/>
          <w:szCs w:val="24"/>
        </w:rPr>
        <w:t xml:space="preserve">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объяснять значение памятников истории и культуры России и других стран XVI‒XVII вв. для времени, когда они появились, и для современного общества; выполнять учебные проекты по отечественной и всеобщей истории XVI‒XVII вв. (в том числе на региональном материале).</w:t>
      </w:r>
    </w:p>
    <w:p w14:paraId="46DC294F" w14:textId="77777777" w:rsidR="0018546F" w:rsidRPr="003B0063" w:rsidRDefault="0018546F" w:rsidP="0063452C">
      <w:pPr>
        <w:spacing w:line="240" w:lineRule="auto"/>
        <w:contextualSpacing/>
        <w:jc w:val="both"/>
        <w:rPr>
          <w:rFonts w:ascii="Times New Roman" w:hAnsi="Times New Roman" w:cs="Times New Roman"/>
          <w:sz w:val="24"/>
          <w:szCs w:val="24"/>
        </w:rPr>
      </w:pPr>
    </w:p>
    <w:p w14:paraId="61ED3A35" w14:textId="77777777" w:rsidR="0018546F" w:rsidRPr="003B0063" w:rsidRDefault="0018546F" w:rsidP="0063452C">
      <w:pPr>
        <w:spacing w:line="240" w:lineRule="auto"/>
        <w:contextualSpacing/>
        <w:jc w:val="both"/>
        <w:rPr>
          <w:rFonts w:ascii="Times New Roman" w:hAnsi="Times New Roman" w:cs="Times New Roman"/>
          <w:sz w:val="24"/>
          <w:szCs w:val="24"/>
        </w:rPr>
      </w:pPr>
    </w:p>
    <w:p w14:paraId="57C2F1A3" w14:textId="77777777" w:rsidR="0018546F" w:rsidRPr="003B0063" w:rsidRDefault="0018546F" w:rsidP="0063452C">
      <w:pPr>
        <w:spacing w:line="240" w:lineRule="auto"/>
        <w:contextualSpacing/>
        <w:jc w:val="both"/>
        <w:rPr>
          <w:rFonts w:ascii="Times New Roman" w:hAnsi="Times New Roman" w:cs="Times New Roman"/>
          <w:b/>
          <w:bCs/>
          <w:sz w:val="24"/>
          <w:szCs w:val="24"/>
        </w:rPr>
      </w:pPr>
    </w:p>
    <w:p w14:paraId="48012178" w14:textId="77777777" w:rsidR="003921FB"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ИСТОРИЯ 8-9 класс </w:t>
      </w:r>
    </w:p>
    <w:p w14:paraId="055FC750" w14:textId="77777777" w:rsidR="003921FB"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ПОЯСНИТЕЛЬНАЯ ЗАПИСКА </w:t>
      </w:r>
    </w:p>
    <w:p w14:paraId="02C540EA" w14:textId="77777777" w:rsidR="003921FB"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ОБЩАЯ ХАРАКТЕРИСТИКА УЧЕБНОГО ПРЕДМЕТА «ИСТОРИЯ» </w:t>
      </w:r>
    </w:p>
    <w:p w14:paraId="1FD918EA" w14:textId="77777777" w:rsidR="003921FB"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43390D28" w14:textId="77777777" w:rsidR="003921FB"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ЦЕЛИ ИЗУЧЕНИЯ УЧЕБНОГО ПРЕДМЕТА «ИСТОРИЯ»</w:t>
      </w:r>
      <w:r w:rsidRPr="003B0063">
        <w:rPr>
          <w:rFonts w:ascii="Times New Roman" w:hAnsi="Times New Roman" w:cs="Times New Roman"/>
          <w:sz w:val="24"/>
          <w:szCs w:val="24"/>
        </w:rPr>
        <w:t xml:space="preserve">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Задачами изучения истории являются: </w:t>
      </w:r>
    </w:p>
    <w:p w14:paraId="588702BD" w14:textId="77777777" w:rsidR="003921FB"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 </w:t>
      </w:r>
    </w:p>
    <w:p w14:paraId="460B60A6" w14:textId="77777777" w:rsidR="003921FB"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9FE3078" w14:textId="77777777" w:rsidR="003921FB"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w:t>
      </w: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2EFD5671" w14:textId="77777777" w:rsidR="003921FB"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742917C3" w14:textId="77777777" w:rsidR="003921FB"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7C1BF280" w14:textId="77777777" w:rsidR="00AD3201" w:rsidRPr="003B0063" w:rsidRDefault="00AD3201" w:rsidP="0063452C">
      <w:pPr>
        <w:spacing w:line="240" w:lineRule="auto"/>
        <w:contextualSpacing/>
        <w:jc w:val="both"/>
        <w:rPr>
          <w:rFonts w:ascii="Times New Roman" w:hAnsi="Times New Roman" w:cs="Times New Roman"/>
          <w:b/>
          <w:bCs/>
          <w:sz w:val="24"/>
          <w:szCs w:val="24"/>
        </w:rPr>
      </w:pPr>
    </w:p>
    <w:p w14:paraId="6EB7D728" w14:textId="1F4A2FE4" w:rsidR="003921FB"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lastRenderedPageBreak/>
        <w:t>МЕСТО УЧЕБНОГО ПРЕДМЕТА «ИСТОРИЯ» В УЧЕБНОМ ПЛАНЕ</w:t>
      </w:r>
    </w:p>
    <w:p w14:paraId="5C843784"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На изучение предмета «История» в 8 классах отводится по 68 часов (2 часа в неделю), в 9 классе 85 часов (из них 17 часов составляет модуль «Введение в новейшую историю России» </w:t>
      </w:r>
    </w:p>
    <w:p w14:paraId="1894FB11" w14:textId="77777777" w:rsidR="00AD3201"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СОДЕРЖАНИЕ УЧЕБНОГО ПРЕДМЕТА </w:t>
      </w:r>
    </w:p>
    <w:p w14:paraId="42B0AA12" w14:textId="77777777" w:rsidR="00AD3201"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8 КЛАСС </w:t>
      </w:r>
    </w:p>
    <w:p w14:paraId="614D338D" w14:textId="77777777" w:rsidR="00AD3201"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ВСЕОБЩАЯ ИСТОРИЯ. ИСТОРИЯ НОВОГО ВРЕМЕНИ.</w:t>
      </w:r>
      <w:r w:rsidRPr="003B0063">
        <w:rPr>
          <w:rFonts w:ascii="Times New Roman" w:hAnsi="Times New Roman" w:cs="Times New Roman"/>
          <w:sz w:val="24"/>
          <w:szCs w:val="24"/>
        </w:rPr>
        <w:t xml:space="preserve"> </w:t>
      </w:r>
      <w:r w:rsidRPr="003B0063">
        <w:rPr>
          <w:rFonts w:ascii="Times New Roman" w:hAnsi="Times New Roman" w:cs="Times New Roman"/>
          <w:b/>
          <w:bCs/>
          <w:sz w:val="24"/>
          <w:szCs w:val="24"/>
        </w:rPr>
        <w:t xml:space="preserve">XVIII в. </w:t>
      </w:r>
    </w:p>
    <w:p w14:paraId="7665A985"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Введение</w:t>
      </w:r>
      <w:r w:rsidRPr="003B0063">
        <w:rPr>
          <w:rFonts w:ascii="Times New Roman" w:hAnsi="Times New Roman" w:cs="Times New Roman"/>
          <w:sz w:val="24"/>
          <w:szCs w:val="24"/>
        </w:rPr>
        <w:t xml:space="preserve"> </w:t>
      </w:r>
    </w:p>
    <w:p w14:paraId="72D414B7" w14:textId="77777777" w:rsidR="00AD3201"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Век Просвещения</w:t>
      </w:r>
    </w:p>
    <w:p w14:paraId="1E06B3D7" w14:textId="77777777" w:rsidR="00AD3201"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sz w:val="24"/>
          <w:szCs w:val="24"/>
        </w:rPr>
        <w:t xml:space="preserve"> 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r w:rsidRPr="003B0063">
        <w:rPr>
          <w:rFonts w:ascii="Times New Roman" w:hAnsi="Times New Roman" w:cs="Times New Roman"/>
          <w:b/>
          <w:bCs/>
          <w:sz w:val="24"/>
          <w:szCs w:val="24"/>
        </w:rPr>
        <w:t xml:space="preserve">Государства Европы в XVIII в. </w:t>
      </w:r>
    </w:p>
    <w:p w14:paraId="3B83047A"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Монархии в Европе XVIII в.:</w:t>
      </w:r>
      <w:r w:rsidRPr="003B0063">
        <w:rPr>
          <w:rFonts w:ascii="Times New Roman" w:hAnsi="Times New Roman" w:cs="Times New Roman"/>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9769E27"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Великобритания в XVIII в.</w:t>
      </w:r>
      <w:r w:rsidRPr="003B0063">
        <w:rPr>
          <w:rFonts w:ascii="Times New Roman" w:hAnsi="Times New Roman" w:cs="Times New Roman"/>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164601DB"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Франция.</w:t>
      </w:r>
      <w:r w:rsidRPr="003B0063">
        <w:rPr>
          <w:rFonts w:ascii="Times New Roman" w:hAnsi="Times New Roman" w:cs="Times New Roman"/>
          <w:sz w:val="24"/>
          <w:szCs w:val="24"/>
        </w:rPr>
        <w:t xml:space="preserve"> Абсолютная монархия: политика сохранения старого порядка. Попытки проведения реформ. Королевская власть и сословия. </w:t>
      </w:r>
    </w:p>
    <w:p w14:paraId="2781FF83"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Германские государства, монархия Габсбургов, итальянские земли в XVIII в.</w:t>
      </w:r>
      <w:r w:rsidRPr="003B0063">
        <w:rPr>
          <w:rFonts w:ascii="Times New Roman" w:hAnsi="Times New Roman" w:cs="Times New Roman"/>
          <w:sz w:val="24"/>
          <w:szCs w:val="24"/>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r w:rsidRPr="003B0063">
        <w:rPr>
          <w:rFonts w:ascii="Times New Roman" w:hAnsi="Times New Roman" w:cs="Times New Roman"/>
          <w:b/>
          <w:bCs/>
          <w:sz w:val="24"/>
          <w:szCs w:val="24"/>
        </w:rPr>
        <w:t>Государства Пиренейского полуострова.</w:t>
      </w:r>
      <w:r w:rsidRPr="003B0063">
        <w:rPr>
          <w:rFonts w:ascii="Times New Roman" w:hAnsi="Times New Roman" w:cs="Times New Roman"/>
          <w:sz w:val="24"/>
          <w:szCs w:val="24"/>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047DD64C"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Британские колонии в Северной Америке: борьба за независимость</w:t>
      </w:r>
      <w:r w:rsidRPr="003B0063">
        <w:rPr>
          <w:rFonts w:ascii="Times New Roman" w:hAnsi="Times New Roman" w:cs="Times New Roman"/>
          <w:sz w:val="24"/>
          <w:szCs w:val="24"/>
        </w:rPr>
        <w:t xml:space="preserve"> </w:t>
      </w:r>
    </w:p>
    <w:p w14:paraId="1CBDCD69"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2AADDEA"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Французская революция конца XVIII в.</w:t>
      </w:r>
      <w:r w:rsidRPr="003B0063">
        <w:rPr>
          <w:rFonts w:ascii="Times New Roman" w:hAnsi="Times New Roman" w:cs="Times New Roman"/>
          <w:sz w:val="24"/>
          <w:szCs w:val="24"/>
        </w:rPr>
        <w:t xml:space="preserve"> </w:t>
      </w:r>
    </w:p>
    <w:p w14:paraId="4E868CD4"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w:t>
      </w:r>
      <w:r w:rsidRPr="003B0063">
        <w:rPr>
          <w:rFonts w:ascii="Times New Roman" w:hAnsi="Times New Roman" w:cs="Times New Roman"/>
          <w:sz w:val="24"/>
          <w:szCs w:val="24"/>
        </w:rPr>
        <w:lastRenderedPageBreak/>
        <w:t xml:space="preserve">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14:paraId="09026A50"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Европейская культура в XVIII в.</w:t>
      </w:r>
      <w:r w:rsidRPr="003B0063">
        <w:rPr>
          <w:rFonts w:ascii="Times New Roman" w:hAnsi="Times New Roman" w:cs="Times New Roman"/>
          <w:sz w:val="24"/>
          <w:szCs w:val="24"/>
        </w:rPr>
        <w:t xml:space="preserve"> 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113DA8D4"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Международные отношения в XVIII в.</w:t>
      </w:r>
      <w:r w:rsidRPr="003B0063">
        <w:rPr>
          <w:rFonts w:ascii="Times New Roman" w:hAnsi="Times New Roman" w:cs="Times New Roman"/>
          <w:sz w:val="24"/>
          <w:szCs w:val="24"/>
        </w:rPr>
        <w:t xml:space="preserve"> 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14:paraId="7DF4EBFF"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Страны Востока в XVIII в.</w:t>
      </w:r>
      <w:r w:rsidRPr="003B0063">
        <w:rPr>
          <w:rFonts w:ascii="Times New Roman" w:hAnsi="Times New Roman" w:cs="Times New Roman"/>
          <w:sz w:val="24"/>
          <w:szCs w:val="24"/>
        </w:rPr>
        <w:t xml:space="preserve"> 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w:t>
      </w:r>
    </w:p>
    <w:p w14:paraId="23E1BC0F"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 xml:space="preserve">Обобщение </w:t>
      </w:r>
    </w:p>
    <w:p w14:paraId="3F8FFBE6"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Историческое и культурное наследие XVIII в. </w:t>
      </w:r>
    </w:p>
    <w:p w14:paraId="7B3A4E06" w14:textId="77777777" w:rsidR="00AD3201" w:rsidRPr="003B0063" w:rsidRDefault="00AD3201" w:rsidP="0063452C">
      <w:pPr>
        <w:spacing w:line="240" w:lineRule="auto"/>
        <w:contextualSpacing/>
        <w:jc w:val="both"/>
        <w:rPr>
          <w:rFonts w:ascii="Times New Roman" w:hAnsi="Times New Roman" w:cs="Times New Roman"/>
          <w:sz w:val="24"/>
          <w:szCs w:val="24"/>
        </w:rPr>
      </w:pPr>
    </w:p>
    <w:p w14:paraId="7C13FFA8"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ИСТОРИЯ РОССИИ. РОССИЯ В КОНЦЕ XVII – XVIII в.: ОТ ЦАРСТВА К ИМПЕРИИ</w:t>
      </w:r>
      <w:r w:rsidRPr="003B0063">
        <w:rPr>
          <w:rFonts w:ascii="Times New Roman" w:hAnsi="Times New Roman" w:cs="Times New Roman"/>
          <w:sz w:val="24"/>
          <w:szCs w:val="24"/>
        </w:rPr>
        <w:t xml:space="preserve"> </w:t>
      </w:r>
    </w:p>
    <w:p w14:paraId="0FB5A0DC" w14:textId="77777777" w:rsidR="00AD3201"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Введение </w:t>
      </w:r>
    </w:p>
    <w:p w14:paraId="0E937C72" w14:textId="77777777" w:rsidR="00AD3201"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Россия в эпоху преобразований Петра I </w:t>
      </w:r>
    </w:p>
    <w:p w14:paraId="4C3D5E27"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Причины и предпосылки преобразований.</w:t>
      </w:r>
      <w:r w:rsidRPr="003B0063">
        <w:rPr>
          <w:rFonts w:ascii="Times New Roman" w:hAnsi="Times New Roman" w:cs="Times New Roman"/>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02CA628F"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Экономическая политика.</w:t>
      </w:r>
      <w:r w:rsidRPr="003B0063">
        <w:rPr>
          <w:rFonts w:ascii="Times New Roman" w:hAnsi="Times New Roman" w:cs="Times New Roman"/>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41289095"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Социальная политика.</w:t>
      </w:r>
      <w:r w:rsidRPr="003B0063">
        <w:rPr>
          <w:rFonts w:ascii="Times New Roman" w:hAnsi="Times New Roman" w:cs="Times New Roman"/>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3A044DF3"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w:t>
      </w:r>
      <w:r w:rsidRPr="003B0063">
        <w:rPr>
          <w:rFonts w:ascii="Times New Roman" w:hAnsi="Times New Roman" w:cs="Times New Roman"/>
          <w:b/>
          <w:bCs/>
          <w:sz w:val="24"/>
          <w:szCs w:val="24"/>
        </w:rPr>
        <w:t>Реформы управления.</w:t>
      </w:r>
      <w:r w:rsidRPr="003B0063">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w:t>
      </w:r>
    </w:p>
    <w:p w14:paraId="7712330B"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Церковная реформа.</w:t>
      </w:r>
      <w:r w:rsidRPr="003B0063">
        <w:rPr>
          <w:rFonts w:ascii="Times New Roman" w:hAnsi="Times New Roman" w:cs="Times New Roman"/>
          <w:sz w:val="24"/>
          <w:szCs w:val="24"/>
        </w:rPr>
        <w:t xml:space="preserve"> Упразднение патриаршества, учреждение Синода. Положение инославных конфессий. </w:t>
      </w:r>
    </w:p>
    <w:p w14:paraId="16D9253E"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lastRenderedPageBreak/>
        <w:t>Оппозиция реформам Петра I.</w:t>
      </w:r>
      <w:r w:rsidRPr="003B0063">
        <w:rPr>
          <w:rFonts w:ascii="Times New Roman" w:hAnsi="Times New Roman" w:cs="Times New Roman"/>
          <w:sz w:val="24"/>
          <w:szCs w:val="24"/>
        </w:rPr>
        <w:t xml:space="preserve"> Социальные движения в первой четверти XVIII в. Восстания в Астрахани, Башкирии, на Дону. Дело царевича Алексея. </w:t>
      </w:r>
    </w:p>
    <w:p w14:paraId="681EA2AB"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 xml:space="preserve">Внешняя политика. </w:t>
      </w:r>
      <w:r w:rsidRPr="003B0063">
        <w:rPr>
          <w:rFonts w:ascii="Times New Roman" w:hAnsi="Times New Roman" w:cs="Times New Roman"/>
          <w:sz w:val="24"/>
          <w:szCs w:val="24"/>
        </w:rPr>
        <w:t xml:space="preserve">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r w:rsidRPr="003B0063">
        <w:rPr>
          <w:rFonts w:ascii="Times New Roman" w:hAnsi="Times New Roman" w:cs="Times New Roman"/>
          <w:b/>
          <w:bCs/>
          <w:sz w:val="24"/>
          <w:szCs w:val="24"/>
        </w:rPr>
        <w:t>Преобразования Петра I в области культуры.</w:t>
      </w:r>
      <w:r w:rsidRPr="003B0063">
        <w:rPr>
          <w:rFonts w:ascii="Times New Roman" w:hAnsi="Times New Roman" w:cs="Times New Roman"/>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 культуре. </w:t>
      </w:r>
      <w:r w:rsidRPr="003B0063">
        <w:rPr>
          <w:rFonts w:ascii="Times New Roman" w:hAnsi="Times New Roman" w:cs="Times New Roman"/>
          <w:b/>
          <w:bCs/>
          <w:sz w:val="24"/>
          <w:szCs w:val="24"/>
        </w:rPr>
        <w:t>Россия после Петра I.</w:t>
      </w:r>
      <w:r w:rsidRPr="003B0063">
        <w:rPr>
          <w:rFonts w:ascii="Times New Roman" w:hAnsi="Times New Roman" w:cs="Times New Roman"/>
          <w:sz w:val="24"/>
          <w:szCs w:val="24"/>
        </w:rPr>
        <w:t xml:space="preserve"> </w:t>
      </w:r>
      <w:r w:rsidRPr="003B0063">
        <w:rPr>
          <w:rFonts w:ascii="Times New Roman" w:hAnsi="Times New Roman" w:cs="Times New Roman"/>
          <w:b/>
          <w:bCs/>
          <w:sz w:val="24"/>
          <w:szCs w:val="24"/>
        </w:rPr>
        <w:t>Дворцовые перевороты</w:t>
      </w:r>
      <w:r w:rsidRPr="003B0063">
        <w:rPr>
          <w:rFonts w:ascii="Times New Roman" w:hAnsi="Times New Roman" w:cs="Times New Roman"/>
          <w:sz w:val="24"/>
          <w:szCs w:val="24"/>
        </w:rPr>
        <w:t xml:space="preserve"> </w:t>
      </w:r>
    </w:p>
    <w:p w14:paraId="6A612F2F"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 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3DF78A06"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 xml:space="preserve"> Россия при Елизавете Петровне.</w:t>
      </w:r>
      <w:r w:rsidRPr="003B0063">
        <w:rPr>
          <w:rFonts w:ascii="Times New Roman" w:hAnsi="Times New Roman" w:cs="Times New Roman"/>
          <w:sz w:val="24"/>
          <w:szCs w:val="24"/>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14:paraId="55D581FD"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Петр III.</w:t>
      </w:r>
      <w:r w:rsidRPr="003B0063">
        <w:rPr>
          <w:rFonts w:ascii="Times New Roman" w:hAnsi="Times New Roman" w:cs="Times New Roman"/>
          <w:sz w:val="24"/>
          <w:szCs w:val="24"/>
        </w:rPr>
        <w:t xml:space="preserve"> Манифест о вольности дворянства. Причины переворота 28 июня 1762 г. </w:t>
      </w:r>
    </w:p>
    <w:p w14:paraId="4D540A6A" w14:textId="77777777" w:rsidR="00AD3201"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Россия в 1760–1790-х гг. </w:t>
      </w:r>
    </w:p>
    <w:p w14:paraId="745125A7" w14:textId="77777777" w:rsidR="00AD3201"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Правление Екатерины II и Павла I </w:t>
      </w:r>
    </w:p>
    <w:p w14:paraId="178B8201" w14:textId="77777777" w:rsidR="00AD3201"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 xml:space="preserve">Внутренняя политика Екатерины II. </w:t>
      </w:r>
      <w:r w:rsidRPr="003B0063">
        <w:rPr>
          <w:rFonts w:ascii="Times New Roman" w:hAnsi="Times New Roman" w:cs="Times New Roman"/>
          <w:sz w:val="24"/>
          <w:szCs w:val="24"/>
        </w:rPr>
        <w:t xml:space="preserve">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w:t>
      </w:r>
    </w:p>
    <w:p w14:paraId="5E72BFF1"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Экономическое развитие России во второй половине XVIII в.</w:t>
      </w:r>
      <w:r w:rsidRPr="003B0063">
        <w:rPr>
          <w:rFonts w:ascii="Times New Roman" w:hAnsi="Times New Roman" w:cs="Times New Roman"/>
          <w:sz w:val="24"/>
          <w:szCs w:val="24"/>
        </w:rPr>
        <w:t xml:space="preserve"> Крестьяне: крепостные, государственные, монастырские. Условия жизни крепостной деревни. Права помещика по </w:t>
      </w:r>
      <w:r w:rsidRPr="003B0063">
        <w:rPr>
          <w:rFonts w:ascii="Times New Roman" w:hAnsi="Times New Roman" w:cs="Times New Roman"/>
          <w:sz w:val="24"/>
          <w:szCs w:val="24"/>
        </w:rPr>
        <w:lastRenderedPageBreak/>
        <w:t xml:space="preserve">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w:t>
      </w:r>
    </w:p>
    <w:p w14:paraId="214898E4"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Обострение социальных противоречий.</w:t>
      </w:r>
      <w:r w:rsidRPr="003B0063">
        <w:rPr>
          <w:rFonts w:ascii="Times New Roman" w:hAnsi="Times New Roman" w:cs="Times New Roman"/>
          <w:sz w:val="24"/>
          <w:szCs w:val="24"/>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14:paraId="07DC72A7"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Внешняя политика России второй половины XVIII в., ее основные задачи.</w:t>
      </w:r>
      <w:r w:rsidRPr="003B0063">
        <w:rPr>
          <w:rFonts w:ascii="Times New Roman" w:hAnsi="Times New Roman" w:cs="Times New Roman"/>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 </w:t>
      </w:r>
    </w:p>
    <w:p w14:paraId="0D3D7EA0"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w:t>
      </w:r>
      <w:r w:rsidRPr="003B0063">
        <w:rPr>
          <w:rFonts w:ascii="Times New Roman" w:hAnsi="Times New Roman" w:cs="Times New Roman"/>
          <w:b/>
          <w:bCs/>
          <w:sz w:val="24"/>
          <w:szCs w:val="24"/>
        </w:rPr>
        <w:t xml:space="preserve">Россия при Павле I. </w:t>
      </w:r>
      <w:r w:rsidRPr="003B0063">
        <w:rPr>
          <w:rFonts w:ascii="Times New Roman" w:hAnsi="Times New Roman" w:cs="Times New Roman"/>
          <w:sz w:val="24"/>
          <w:szCs w:val="24"/>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17D3F5F3"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Культурное пространство Российской империи в XVIII в.</w:t>
      </w:r>
      <w:r w:rsidRPr="003B0063">
        <w:rPr>
          <w:rFonts w:ascii="Times New Roman" w:hAnsi="Times New Roman" w:cs="Times New Roman"/>
          <w:sz w:val="24"/>
          <w:szCs w:val="24"/>
        </w:rPr>
        <w:t xml:space="preserve"> 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Культура и быт российских сословий. Дворянство: жизнь и быт дворянской усадьбы. Духовенство. Купечество. Крестьянство. 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w:t>
      </w:r>
      <w:r w:rsidRPr="003B0063">
        <w:rPr>
          <w:rFonts w:ascii="Times New Roman" w:hAnsi="Times New Roman" w:cs="Times New Roman"/>
          <w:sz w:val="24"/>
          <w:szCs w:val="24"/>
        </w:rPr>
        <w:lastRenderedPageBreak/>
        <w:t xml:space="preserve">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14:paraId="43E914C9" w14:textId="77777777" w:rsidR="001D523D"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Наш край в XVIII в. </w:t>
      </w:r>
    </w:p>
    <w:p w14:paraId="29A6F4E4" w14:textId="77777777" w:rsidR="001D523D"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Обобщение </w:t>
      </w:r>
    </w:p>
    <w:p w14:paraId="77F57AD3" w14:textId="77777777" w:rsidR="001D523D" w:rsidRPr="003B0063" w:rsidRDefault="001D523D" w:rsidP="0063452C">
      <w:pPr>
        <w:spacing w:line="240" w:lineRule="auto"/>
        <w:contextualSpacing/>
        <w:jc w:val="both"/>
        <w:rPr>
          <w:rFonts w:ascii="Times New Roman" w:hAnsi="Times New Roman" w:cs="Times New Roman"/>
          <w:sz w:val="24"/>
          <w:szCs w:val="24"/>
        </w:rPr>
      </w:pPr>
    </w:p>
    <w:p w14:paraId="09C59D65" w14:textId="77777777" w:rsidR="001D523D"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9 КЛАСС </w:t>
      </w:r>
    </w:p>
    <w:p w14:paraId="6E2A9E61" w14:textId="77777777" w:rsidR="001D523D"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ВСЕОБЩАЯ ИСТОРИЯ. ИСТОРИЯ НОВОГО ВРЕМЕНИ. XIX – НАЧАЛО ХХ в. </w:t>
      </w:r>
    </w:p>
    <w:p w14:paraId="60F58637" w14:textId="77777777" w:rsidR="001D523D"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Введение </w:t>
      </w:r>
    </w:p>
    <w:p w14:paraId="73F943AE"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Европа в начале XIX в.</w:t>
      </w:r>
      <w:r w:rsidRPr="003B0063">
        <w:rPr>
          <w:rFonts w:ascii="Times New Roman" w:hAnsi="Times New Roman" w:cs="Times New Roman"/>
          <w:sz w:val="24"/>
          <w:szCs w:val="24"/>
        </w:rPr>
        <w:t xml:space="preserve">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554D8D46"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Развитие индустриального общества в первой половине XIX в.: экономика, социальные отношения, политические процессы</w:t>
      </w:r>
      <w:r w:rsidRPr="003B0063">
        <w:rPr>
          <w:rFonts w:ascii="Times New Roman" w:hAnsi="Times New Roman" w:cs="Times New Roman"/>
          <w:sz w:val="24"/>
          <w:szCs w:val="24"/>
        </w:rPr>
        <w:t xml:space="preserve"> </w:t>
      </w:r>
    </w:p>
    <w:p w14:paraId="5924C578"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4E06041C"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Политическое развитие европейских стран в 1815–1840-е гг.</w:t>
      </w:r>
      <w:r w:rsidRPr="003B0063">
        <w:rPr>
          <w:rFonts w:ascii="Times New Roman" w:hAnsi="Times New Roman" w:cs="Times New Roman"/>
          <w:sz w:val="24"/>
          <w:szCs w:val="24"/>
        </w:rPr>
        <w:t xml:space="preserve"> </w:t>
      </w:r>
    </w:p>
    <w:p w14:paraId="2854BD85"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p>
    <w:p w14:paraId="7A13012F"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Страны Европы и Северной Америки в середине ХIХ – начале ХХ в.</w:t>
      </w:r>
      <w:r w:rsidRPr="003B0063">
        <w:rPr>
          <w:rFonts w:ascii="Times New Roman" w:hAnsi="Times New Roman" w:cs="Times New Roman"/>
          <w:sz w:val="24"/>
          <w:szCs w:val="24"/>
        </w:rPr>
        <w:t xml:space="preserve"> </w:t>
      </w:r>
    </w:p>
    <w:p w14:paraId="0B9312FE"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 xml:space="preserve">Великобритания </w:t>
      </w:r>
      <w:r w:rsidRPr="003B0063">
        <w:rPr>
          <w:rFonts w:ascii="Times New Roman" w:hAnsi="Times New Roman" w:cs="Times New Roman"/>
          <w:sz w:val="24"/>
          <w:szCs w:val="24"/>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1FF61D6A"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Франция.</w:t>
      </w:r>
      <w:r w:rsidRPr="003B0063">
        <w:rPr>
          <w:rFonts w:ascii="Times New Roman" w:hAnsi="Times New Roman" w:cs="Times New Roman"/>
          <w:sz w:val="24"/>
          <w:szCs w:val="24"/>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14:paraId="227ACE29"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 xml:space="preserve"> Италия.</w:t>
      </w:r>
      <w:r w:rsidRPr="003B0063">
        <w:rPr>
          <w:rFonts w:ascii="Times New Roman" w:hAnsi="Times New Roman" w:cs="Times New Roman"/>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II. </w:t>
      </w:r>
    </w:p>
    <w:p w14:paraId="2C515B01"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 xml:space="preserve">Германия. </w:t>
      </w:r>
      <w:r w:rsidRPr="003B0063">
        <w:rPr>
          <w:rFonts w:ascii="Times New Roman" w:hAnsi="Times New Roman" w:cs="Times New Roman"/>
          <w:sz w:val="24"/>
          <w:szCs w:val="24"/>
        </w:rPr>
        <w:t xml:space="preserve">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1A3119DB"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Страны Центральной и Юго-ВосточнойЕвропы во второй половине XIX – начале XX в.</w:t>
      </w:r>
      <w:r w:rsidRPr="003B0063">
        <w:rPr>
          <w:rFonts w:ascii="Times New Roman" w:hAnsi="Times New Roman" w:cs="Times New Roman"/>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r w:rsidRPr="003B0063">
        <w:rPr>
          <w:rFonts w:ascii="Times New Roman" w:hAnsi="Times New Roman" w:cs="Times New Roman"/>
          <w:b/>
          <w:bCs/>
          <w:sz w:val="24"/>
          <w:szCs w:val="24"/>
        </w:rPr>
        <w:t>Соединенные Штаты Америки.</w:t>
      </w:r>
      <w:r w:rsidRPr="003B0063">
        <w:rPr>
          <w:rFonts w:ascii="Times New Roman" w:hAnsi="Times New Roman" w:cs="Times New Roman"/>
          <w:sz w:val="24"/>
          <w:szCs w:val="24"/>
        </w:rPr>
        <w:t xml:space="preserve"> Север и Юг: экономика, социальные отношения, политическая жизнь. Проблема рабства; </w:t>
      </w:r>
      <w:r w:rsidRPr="003B0063">
        <w:rPr>
          <w:rFonts w:ascii="Times New Roman" w:hAnsi="Times New Roman" w:cs="Times New Roman"/>
          <w:sz w:val="24"/>
          <w:szCs w:val="24"/>
        </w:rPr>
        <w:lastRenderedPageBreak/>
        <w:t xml:space="preserve">аболиционизм. Гражданская война (1861–1865): причины, участники, итоги. А. Линкольн. Восстановление Юга. Промышленный рост в конце XIX в. Экономическое и социально-политическое развитие стран Европы и США в конце XIX – начале ХХ 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r w:rsidRPr="003B0063">
        <w:rPr>
          <w:rFonts w:ascii="Times New Roman" w:hAnsi="Times New Roman" w:cs="Times New Roman"/>
          <w:b/>
          <w:bCs/>
          <w:sz w:val="24"/>
          <w:szCs w:val="24"/>
        </w:rPr>
        <w:t>Страны Латинской Америки в XIX – начале ХХ в.</w:t>
      </w:r>
      <w:r w:rsidRPr="003B0063">
        <w:rPr>
          <w:rFonts w:ascii="Times New Roman" w:hAnsi="Times New Roman" w:cs="Times New Roman"/>
          <w:sz w:val="24"/>
          <w:szCs w:val="24"/>
        </w:rPr>
        <w:t xml:space="preserve"> 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14:paraId="48FD96D1"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Страны Азии в ХIХ – начале ХХ в.</w:t>
      </w:r>
    </w:p>
    <w:p w14:paraId="79D2517A"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w:t>
      </w:r>
      <w:r w:rsidRPr="003B0063">
        <w:rPr>
          <w:rFonts w:ascii="Times New Roman" w:hAnsi="Times New Roman" w:cs="Times New Roman"/>
          <w:b/>
          <w:bCs/>
          <w:sz w:val="24"/>
          <w:szCs w:val="24"/>
        </w:rPr>
        <w:t>Япония.</w:t>
      </w:r>
      <w:r w:rsidRPr="003B0063">
        <w:rPr>
          <w:rFonts w:ascii="Times New Roman" w:hAnsi="Times New Roman" w:cs="Times New Roman"/>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714B5365"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Китай.</w:t>
      </w:r>
      <w:r w:rsidRPr="003B0063">
        <w:rPr>
          <w:rFonts w:ascii="Times New Roman" w:hAnsi="Times New Roman" w:cs="Times New Roman"/>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14:paraId="1D1B5C52"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Османская империя.</w:t>
      </w:r>
      <w:r w:rsidRPr="003B0063">
        <w:rPr>
          <w:rFonts w:ascii="Times New Roman" w:hAnsi="Times New Roman" w:cs="Times New Roman"/>
          <w:sz w:val="24"/>
          <w:szCs w:val="24"/>
        </w:rPr>
        <w:t xml:space="preserve"> Традиционные устои и попытки проведения реформ. Политика Танзимата. Принятие конституции. Младотурецкая революция 1908–1909 гг. Революция 1905–1911 г. в Иране. </w:t>
      </w:r>
      <w:r w:rsidRPr="003B0063">
        <w:rPr>
          <w:rFonts w:ascii="Times New Roman" w:hAnsi="Times New Roman" w:cs="Times New Roman"/>
          <w:b/>
          <w:bCs/>
          <w:sz w:val="24"/>
          <w:szCs w:val="24"/>
        </w:rPr>
        <w:t>Индия.</w:t>
      </w:r>
      <w:r w:rsidRPr="003B0063">
        <w:rPr>
          <w:rFonts w:ascii="Times New Roman" w:hAnsi="Times New Roman" w:cs="Times New Roman"/>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14:paraId="5B6218E4"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Народы Африки в ХIХ – начале ХХ в.</w:t>
      </w:r>
      <w:r w:rsidRPr="003B0063">
        <w:rPr>
          <w:rFonts w:ascii="Times New Roman" w:hAnsi="Times New Roman" w:cs="Times New Roman"/>
          <w:sz w:val="24"/>
          <w:szCs w:val="24"/>
        </w:rPr>
        <w:t xml:space="preserve"> 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0DD9E7B"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Развитие культуры в XIX – начале ХХ в.</w:t>
      </w:r>
      <w:r w:rsidRPr="003B0063">
        <w:rPr>
          <w:rFonts w:ascii="Times New Roman" w:hAnsi="Times New Roman" w:cs="Times New Roman"/>
          <w:sz w:val="24"/>
          <w:szCs w:val="24"/>
        </w:rPr>
        <w:t xml:space="preserve"> </w:t>
      </w:r>
    </w:p>
    <w:p w14:paraId="05DB331E"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r w:rsidRPr="003B0063">
        <w:rPr>
          <w:rFonts w:ascii="Times New Roman" w:hAnsi="Times New Roman" w:cs="Times New Roman"/>
          <w:b/>
          <w:bCs/>
          <w:sz w:val="24"/>
          <w:szCs w:val="24"/>
        </w:rPr>
        <w:t>Международные отношения в XIX – начале XX в.</w:t>
      </w:r>
      <w:r w:rsidRPr="003B0063">
        <w:rPr>
          <w:rFonts w:ascii="Times New Roman" w:hAnsi="Times New Roman" w:cs="Times New Roman"/>
          <w:sz w:val="24"/>
          <w:szCs w:val="24"/>
        </w:rPr>
        <w:t xml:space="preserve"> 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14:paraId="77ED3087"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Обобщение (1 ч).</w:t>
      </w:r>
      <w:r w:rsidRPr="003B0063">
        <w:rPr>
          <w:rFonts w:ascii="Times New Roman" w:hAnsi="Times New Roman" w:cs="Times New Roman"/>
          <w:sz w:val="24"/>
          <w:szCs w:val="24"/>
        </w:rPr>
        <w:t xml:space="preserve"> Историческое и культурное наследие XIX в. </w:t>
      </w:r>
    </w:p>
    <w:p w14:paraId="795EEF99" w14:textId="77777777" w:rsidR="001D523D" w:rsidRPr="003B0063" w:rsidRDefault="001D523D" w:rsidP="0063452C">
      <w:pPr>
        <w:spacing w:line="240" w:lineRule="auto"/>
        <w:contextualSpacing/>
        <w:jc w:val="both"/>
        <w:rPr>
          <w:rFonts w:ascii="Times New Roman" w:hAnsi="Times New Roman" w:cs="Times New Roman"/>
          <w:sz w:val="24"/>
          <w:szCs w:val="24"/>
        </w:rPr>
      </w:pPr>
    </w:p>
    <w:p w14:paraId="387883C5"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ИСТОРИЯ РОССИИ. РОССИЙСКАЯ ИМПЕРИЯ В XIX – НАЧАЛЕ XX В.</w:t>
      </w:r>
      <w:r w:rsidRPr="003B0063">
        <w:rPr>
          <w:rFonts w:ascii="Times New Roman" w:hAnsi="Times New Roman" w:cs="Times New Roman"/>
          <w:sz w:val="24"/>
          <w:szCs w:val="24"/>
        </w:rPr>
        <w:t xml:space="preserve"> </w:t>
      </w:r>
    </w:p>
    <w:p w14:paraId="50698005" w14:textId="77777777" w:rsidR="001D523D"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 Введение </w:t>
      </w:r>
    </w:p>
    <w:p w14:paraId="7CDF8B26"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Александровская эпоха: государственный либерализм</w:t>
      </w:r>
      <w:r w:rsidRPr="003B0063">
        <w:rPr>
          <w:rFonts w:ascii="Times New Roman" w:hAnsi="Times New Roman" w:cs="Times New Roman"/>
          <w:sz w:val="24"/>
          <w:szCs w:val="24"/>
        </w:rPr>
        <w:t xml:space="preserve"> Проекты либеральных реформ Александра I. Внешние и внутренние факторы. Негласный комитет. Реформы государственного управления. М. 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w:t>
      </w:r>
      <w:r w:rsidRPr="003B0063">
        <w:rPr>
          <w:rFonts w:ascii="Times New Roman" w:hAnsi="Times New Roman" w:cs="Times New Roman"/>
          <w:sz w:val="24"/>
          <w:szCs w:val="24"/>
        </w:rPr>
        <w:lastRenderedPageBreak/>
        <w:t xml:space="preserve">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14:paraId="7EC649BB"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Николаевское самодержавие: государственный консерватизм</w:t>
      </w:r>
      <w:r w:rsidRPr="003B0063">
        <w:rPr>
          <w:rFonts w:ascii="Times New Roman" w:hAnsi="Times New Roman" w:cs="Times New Roman"/>
          <w:sz w:val="24"/>
          <w:szCs w:val="24"/>
        </w:rPr>
        <w:t xml:space="preserve"> </w:t>
      </w:r>
    </w:p>
    <w:p w14:paraId="5E93547F" w14:textId="77777777" w:rsidR="001D523D"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14:paraId="642542D0"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Культурное пространство империи в первой половине XIX в.</w:t>
      </w:r>
      <w:r w:rsidRPr="003B0063">
        <w:rPr>
          <w:rFonts w:ascii="Times New Roman" w:hAnsi="Times New Roman" w:cs="Times New Roman"/>
          <w:sz w:val="24"/>
          <w:szCs w:val="24"/>
        </w:rPr>
        <w:t xml:space="preserve"> 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691147B1"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 xml:space="preserve"> Народы России в первой половине XIX в.</w:t>
      </w:r>
      <w:r w:rsidRPr="003B0063">
        <w:rPr>
          <w:rFonts w:ascii="Times New Roman" w:hAnsi="Times New Roman" w:cs="Times New Roman"/>
          <w:sz w:val="24"/>
          <w:szCs w:val="24"/>
        </w:rPr>
        <w:t xml:space="preserve">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14:paraId="0E55FF4F"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Социальная и правовая модернизация страны при Александре II</w:t>
      </w:r>
      <w:r w:rsidRPr="003B0063">
        <w:rPr>
          <w:rFonts w:ascii="Times New Roman" w:hAnsi="Times New Roman" w:cs="Times New Roman"/>
          <w:sz w:val="24"/>
          <w:szCs w:val="24"/>
        </w:rPr>
        <w:t xml:space="preserve"> </w:t>
      </w:r>
    </w:p>
    <w:p w14:paraId="15E618AC"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w:t>
      </w:r>
    </w:p>
    <w:p w14:paraId="30EC0967"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Россия в 1880–1890-х гг. «Народное самодержавие» Александра III. Идеология самобытного развития России. Государственный национализм. Реформы и </w:t>
      </w:r>
      <w:r w:rsidRPr="003B0063">
        <w:rPr>
          <w:rFonts w:ascii="Times New Roman" w:hAnsi="Times New Roman" w:cs="Times New Roman"/>
          <w:sz w:val="24"/>
          <w:szCs w:val="24"/>
        </w:rPr>
        <w:lastRenderedPageBreak/>
        <w:t xml:space="preserve">«контрреформы».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14:paraId="09455600"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Культурное пространство империи во второй половине XIX в.</w:t>
      </w:r>
      <w:r w:rsidRPr="003B0063">
        <w:rPr>
          <w:rFonts w:ascii="Times New Roman" w:hAnsi="Times New Roman" w:cs="Times New Roman"/>
          <w:sz w:val="24"/>
          <w:szCs w:val="24"/>
        </w:rPr>
        <w:t xml:space="preserve"> 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70D582AA"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Этнокультурный облик империи</w:t>
      </w:r>
      <w:r w:rsidRPr="003B0063">
        <w:rPr>
          <w:rFonts w:ascii="Times New Roman" w:hAnsi="Times New Roman" w:cs="Times New Roman"/>
          <w:sz w:val="24"/>
          <w:szCs w:val="24"/>
        </w:rPr>
        <w:t xml:space="preserve"> </w:t>
      </w:r>
    </w:p>
    <w:p w14:paraId="649C37AA"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p w14:paraId="190A7FAA"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 xml:space="preserve">Формирование гражданского общества и основные направления общественных движений </w:t>
      </w:r>
      <w:r w:rsidRPr="003B0063">
        <w:rPr>
          <w:rFonts w:ascii="Times New Roman" w:hAnsi="Times New Roman" w:cs="Times New Roman"/>
          <w:sz w:val="24"/>
          <w:szCs w:val="24"/>
        </w:rP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14:paraId="46886006"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Россия на пороге ХХ в.</w:t>
      </w:r>
      <w:r w:rsidRPr="003B0063">
        <w:rPr>
          <w:rFonts w:ascii="Times New Roman" w:hAnsi="Times New Roman" w:cs="Times New Roman"/>
          <w:sz w:val="24"/>
          <w:szCs w:val="24"/>
        </w:rPr>
        <w:t xml:space="preserve">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w:t>
      </w:r>
      <w:r w:rsidRPr="003B0063">
        <w:rPr>
          <w:rFonts w:ascii="Times New Roman" w:hAnsi="Times New Roman" w:cs="Times New Roman"/>
          <w:sz w:val="24"/>
          <w:szCs w:val="24"/>
        </w:rPr>
        <w:lastRenderedPageBreak/>
        <w:t xml:space="preserve">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Наш край в XIX – начале ХХ в. Обобщение. </w:t>
      </w:r>
    </w:p>
    <w:p w14:paraId="276EC949" w14:textId="77777777" w:rsidR="001F7820" w:rsidRPr="003B0063" w:rsidRDefault="001F7820" w:rsidP="0063452C">
      <w:pPr>
        <w:spacing w:line="240" w:lineRule="auto"/>
        <w:contextualSpacing/>
        <w:jc w:val="both"/>
        <w:rPr>
          <w:rFonts w:ascii="Times New Roman" w:hAnsi="Times New Roman" w:cs="Times New Roman"/>
          <w:sz w:val="24"/>
          <w:szCs w:val="24"/>
        </w:rPr>
      </w:pPr>
    </w:p>
    <w:p w14:paraId="30B75E22" w14:textId="77777777" w:rsidR="001F7820"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ВВЕДЕНИЕ В НОВЕЙШУЮ ИСТОРИЮ РОССИИ </w:t>
      </w:r>
    </w:p>
    <w:p w14:paraId="58EA4F41" w14:textId="77777777" w:rsidR="001F7820"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Введение </w:t>
      </w:r>
    </w:p>
    <w:p w14:paraId="4A9B29A5"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XXI в. Российская революция 1917-1922 гг. Российская империя накануне Февральской революции 1917 г.: общенациональный кризис. 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 Гражданская война как национальная трагедия. Военная интервенция. Политика белых правительств А. В. Колчака, А. И. Деникина и П. Н. Врангеля. Переход страны к мирной жизни. Образование СССР. Революционные события в России глазами соотечественников и мира. Русское </w:t>
      </w:r>
      <w:r w:rsidRPr="003B0063">
        <w:rPr>
          <w:rFonts w:ascii="Times New Roman" w:hAnsi="Times New Roman" w:cs="Times New Roman"/>
          <w:sz w:val="24"/>
          <w:szCs w:val="24"/>
        </w:rPr>
        <w:lastRenderedPageBreak/>
        <w:t xml:space="preserve">зарубежье. Влияние революционных событий на общемировые процессы XX в., историю народов России. </w:t>
      </w:r>
    </w:p>
    <w:p w14:paraId="1E847CA8"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Великая Отечественная война (1941—1945 гг.)</w:t>
      </w:r>
      <w:r w:rsidRPr="003B0063">
        <w:rPr>
          <w:rFonts w:ascii="Times New Roman" w:hAnsi="Times New Roman" w:cs="Times New Roman"/>
          <w:sz w:val="24"/>
          <w:szCs w:val="24"/>
        </w:rPr>
        <w:t xml:space="preserve"> 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 Битва за Москву. Парад 7 ноября 1941 г. на Красной площади. Срыв германских планов молниеносной войны. Блокада Ленинграда. Дорога жизни. Значение героического сопротивления Ленинграда. 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 Коренной перелом в ходе Великой Отечественной войны. Сталинградская битва. Битва на Курской дуге. 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 Освобождение оккупированной территории СССР. Белорусская наступательная операция (операция «Багратион») Красной Армии. 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 Разгром милитаристской Японии. 3 сентября — окончание Второй мировой войны. 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 Окончание Второй мировой войны. Осуждение главных военных преступников и их пособников (Нюрнбергский, Токийский и Хабаровский процессы). 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 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 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 </w:t>
      </w:r>
    </w:p>
    <w:p w14:paraId="63CD6534"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Распад СССР. Становление новой России (1992—1999 гг.)</w:t>
      </w:r>
      <w:r w:rsidRPr="003B0063">
        <w:rPr>
          <w:rFonts w:ascii="Times New Roman" w:hAnsi="Times New Roman" w:cs="Times New Roman"/>
          <w:sz w:val="24"/>
          <w:szCs w:val="24"/>
        </w:rPr>
        <w:t xml:space="preserve"> </w:t>
      </w:r>
    </w:p>
    <w:p w14:paraId="5A2C37D7"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Референдум о сохранении СССР и введении поста Президента РСФСР. Избрание Б.Н. Ельцина Президентом РСФСР. 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 Распад СССР и его последствия для России и мира. 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 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 Россия на постсоветском пространстве. СНГ и Союзное государство. Значение сохранения Россией статуса ядерной державы. Добровольная отставка Б. Н. Ельцина. </w:t>
      </w:r>
    </w:p>
    <w:p w14:paraId="25AA8E9D"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Возрождение страны с 2000-х гг.</w:t>
      </w:r>
      <w:r w:rsidRPr="003B0063">
        <w:rPr>
          <w:rFonts w:ascii="Times New Roman" w:hAnsi="Times New Roman" w:cs="Times New Roman"/>
          <w:sz w:val="24"/>
          <w:szCs w:val="24"/>
        </w:rPr>
        <w:t xml:space="preserve"> </w:t>
      </w:r>
    </w:p>
    <w:p w14:paraId="4AA1A0DC"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lastRenderedPageBreak/>
        <w:t>Российская Федерация в начале XXI века: на пути восстановления и укрепления страны.</w:t>
      </w:r>
      <w:r w:rsidRPr="003B0063">
        <w:rPr>
          <w:rFonts w:ascii="Times New Roman" w:hAnsi="Times New Roman" w:cs="Times New Roman"/>
          <w:sz w:val="24"/>
          <w:szCs w:val="24"/>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 Восстановление лидирующих позиций России в международных отношениях. Отношения с США и Евросоюзом. </w:t>
      </w:r>
    </w:p>
    <w:p w14:paraId="163CFC19"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 xml:space="preserve">Воссоединение Крыма с Россией. </w:t>
      </w:r>
      <w:r w:rsidRPr="003B0063">
        <w:rPr>
          <w:rFonts w:ascii="Times New Roman" w:hAnsi="Times New Roman" w:cs="Times New Roman"/>
          <w:sz w:val="24"/>
          <w:szCs w:val="24"/>
        </w:rPr>
        <w:t>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Воссоединение Крыма с Россией, его значение и международные последствия.</w:t>
      </w:r>
    </w:p>
    <w:p w14:paraId="1020E792"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 xml:space="preserve"> Российская Федерация на современном этапе.</w:t>
      </w:r>
      <w:r w:rsidRPr="003B0063">
        <w:rPr>
          <w:rFonts w:ascii="Times New Roman" w:hAnsi="Times New Roman" w:cs="Times New Roman"/>
          <w:sz w:val="24"/>
          <w:szCs w:val="24"/>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 Общероссийское голосование по поправкам к Конституции России (2020 г.). Признание Россией ДНР и ЛНР (2022 г.) 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 </w:t>
      </w:r>
    </w:p>
    <w:p w14:paraId="68DA3C29"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Итоговое повторение</w:t>
      </w:r>
      <w:r w:rsidRPr="003B0063">
        <w:rPr>
          <w:rFonts w:ascii="Times New Roman" w:hAnsi="Times New Roman" w:cs="Times New Roman"/>
          <w:sz w:val="24"/>
          <w:szCs w:val="24"/>
        </w:rPr>
        <w:t xml:space="preserve"> </w:t>
      </w:r>
    </w:p>
    <w:p w14:paraId="6C8E632C" w14:textId="59609252"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История родного края в годы революций и Гражданской войны. Наши земляки — герои Великой Отечественной войны (1941—1945 гг.). Наш регион в конце XX — начале XXI вв. Трудовые достижения родного края. </w:t>
      </w:r>
    </w:p>
    <w:p w14:paraId="7E4D7C12" w14:textId="77777777" w:rsidR="001F7820" w:rsidRPr="003B0063" w:rsidRDefault="001F7820" w:rsidP="0063452C">
      <w:pPr>
        <w:spacing w:line="240" w:lineRule="auto"/>
        <w:contextualSpacing/>
        <w:jc w:val="both"/>
        <w:rPr>
          <w:rFonts w:ascii="Times New Roman" w:hAnsi="Times New Roman" w:cs="Times New Roman"/>
          <w:sz w:val="24"/>
          <w:szCs w:val="24"/>
        </w:rPr>
      </w:pPr>
    </w:p>
    <w:p w14:paraId="25528BE0" w14:textId="77777777" w:rsidR="001F7820" w:rsidRPr="003B0063" w:rsidRDefault="001C66C5" w:rsidP="0063452C">
      <w:pPr>
        <w:spacing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8 КЛАСС</w:t>
      </w:r>
    </w:p>
    <w:p w14:paraId="51229E96"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1. Знание хронологии, работа с хронологией: </w:t>
      </w:r>
    </w:p>
    <w:p w14:paraId="58B43223"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называть даты важнейших событий отечественной и всеобщей истории XVIII в.; определять их принадлежность к историческому периоду, этапу; </w:t>
      </w:r>
    </w:p>
    <w:p w14:paraId="2019ABB0"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устанавливать синхронность событий отечественной и всеобщей истории XVIII в. 2. Знание исторических фактов, работа с фактами: </w:t>
      </w:r>
    </w:p>
    <w:p w14:paraId="0233566D"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указывать (называть) место, обстоятельства, участников, результаты важнейших событий отечественной и всеобщей истории XVIII в.; </w:t>
      </w:r>
    </w:p>
    <w:p w14:paraId="0C1DD3D8"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группировать, систематизировать факты по заданному признаку (по принадлежности к историческим процессам и др.); составлять систематические таблицы, схемы. 3. Работа с исторической картой: </w:t>
      </w:r>
    </w:p>
    <w:p w14:paraId="1EB243D7"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4. Работа с историческими источниками: </w:t>
      </w:r>
    </w:p>
    <w:p w14:paraId="59568DB2"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различать источники официального и личного происхождения, публицистические произведения (называть их основные виды, информационные особенности); </w:t>
      </w:r>
    </w:p>
    <w:p w14:paraId="49B0DE80"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объяснять назначение исторического источника, раскрывать его информационную ценность;</w:t>
      </w:r>
    </w:p>
    <w:p w14:paraId="1422CCE7" w14:textId="5C4477B2"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 </w:t>
      </w: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5. Историческое описание (реконструкция): </w:t>
      </w:r>
    </w:p>
    <w:p w14:paraId="33FE9BD9"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рассказывать о ключевых событиях отечественной и всеобщей истории XVIII в., их участниках; </w:t>
      </w:r>
    </w:p>
    <w:p w14:paraId="27092FDD"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w:t>
      </w:r>
    </w:p>
    <w:p w14:paraId="4BFF21FD"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составлять описание образа жизни различных групп населения в России и других странах в XVIII в.; </w:t>
      </w:r>
    </w:p>
    <w:p w14:paraId="2996AA4E"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представлять описание памятников материальной и художественной культуры изучаемой эпохи (в виде сообщения, аннотации). 6. Анализ, объяснение исторических событий, явлений: </w:t>
      </w:r>
    </w:p>
    <w:p w14:paraId="4E6441BF"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 </w:t>
      </w:r>
    </w:p>
    <w:p w14:paraId="31043E6A"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14:paraId="18DD9E63"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w:t>
      </w:r>
    </w:p>
    <w:p w14:paraId="0FFED505"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б) систематизировать объяснение причин и следствий событий, представленное в нескольких текстах; </w:t>
      </w:r>
    </w:p>
    <w:p w14:paraId="0BBF0EC8"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 </w:t>
      </w:r>
    </w:p>
    <w:p w14:paraId="042FEF73"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7. Рассмотрение исторических версий и оценок, определение своего отношения к наиболее значимым событиям и личностям прошлого:</w:t>
      </w:r>
    </w:p>
    <w:p w14:paraId="63105A18" w14:textId="54E48D58"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w:t>
      </w:r>
    </w:p>
    <w:p w14:paraId="4929CBD8"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 </w:t>
      </w:r>
    </w:p>
    <w:p w14:paraId="7542C3D0"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8. Применение исторических знаний: </w:t>
      </w:r>
    </w:p>
    <w:p w14:paraId="5FB239B1"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раскрывать (объяснять), как сочетались в памятниках культуры России XVIII в. европейские влияния и национальные традиции, показывать на примерах; </w:t>
      </w:r>
    </w:p>
    <w:p w14:paraId="11081C35"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выполнять учебные проекты по отечественной и всеобщей истории XVIII в. (в том числе на региональном материале). </w:t>
      </w:r>
    </w:p>
    <w:p w14:paraId="42A8807E" w14:textId="77777777" w:rsidR="001F7820" w:rsidRPr="003B0063" w:rsidRDefault="001F7820" w:rsidP="0063452C">
      <w:pPr>
        <w:spacing w:line="240" w:lineRule="auto"/>
        <w:contextualSpacing/>
        <w:jc w:val="both"/>
        <w:rPr>
          <w:rFonts w:ascii="Times New Roman" w:hAnsi="Times New Roman" w:cs="Times New Roman"/>
          <w:sz w:val="24"/>
          <w:szCs w:val="24"/>
        </w:rPr>
      </w:pPr>
    </w:p>
    <w:p w14:paraId="68B28246"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9 КЛАСС</w:t>
      </w:r>
      <w:r w:rsidRPr="003B0063">
        <w:rPr>
          <w:rFonts w:ascii="Times New Roman" w:hAnsi="Times New Roman" w:cs="Times New Roman"/>
          <w:sz w:val="24"/>
          <w:szCs w:val="24"/>
        </w:rPr>
        <w:t xml:space="preserve"> </w:t>
      </w:r>
    </w:p>
    <w:p w14:paraId="685B362E"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1. Знание хронологии, работа с хронологией: </w:t>
      </w:r>
    </w:p>
    <w:p w14:paraId="74756B6C"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w:t>
      </w:r>
    </w:p>
    <w:p w14:paraId="3A7AE321"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выявлять синхронность / асинхронность исторических процессов отечественной и всеобщей истории XIX – начала XX в.;</w:t>
      </w:r>
    </w:p>
    <w:p w14:paraId="17739E32"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w:t>
      </w: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определять последовательность событий отечественной и всеобщей истории XIX – начала XX в. на основе анализа причинноследственных связей. </w:t>
      </w:r>
    </w:p>
    <w:p w14:paraId="1BC8F6BD"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 Знание исторических фактов, работа с фактами: </w:t>
      </w:r>
    </w:p>
    <w:p w14:paraId="4B2CE2E4" w14:textId="77777777"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sym w:font="Symbol" w:char="F0B7"/>
      </w:r>
      <w:r w:rsidRPr="003B0063">
        <w:rPr>
          <w:rFonts w:ascii="Times New Roman" w:hAnsi="Times New Roman" w:cs="Times New Roman"/>
          <w:sz w:val="24"/>
          <w:szCs w:val="24"/>
        </w:rPr>
        <w:t xml:space="preserve"> характеризовать место, обстоятельства, участников, результаты важнейших событий отечественной и всеобщей истории XIX – начала XX в.; </w:t>
      </w:r>
    </w:p>
    <w:p w14:paraId="12B3825F" w14:textId="77777777"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 </w:t>
      </w:r>
    </w:p>
    <w:p w14:paraId="3DDEACCD" w14:textId="4B262DAF" w:rsidR="001F7820"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составлять систематические таблицы; </w:t>
      </w:r>
    </w:p>
    <w:p w14:paraId="276C2011" w14:textId="77777777"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14:paraId="5DC4F65A" w14:textId="77777777"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3. Работа с исторической картой: </w:t>
      </w:r>
    </w:p>
    <w:p w14:paraId="7140ABDA" w14:textId="77777777"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w:t>
      </w:r>
    </w:p>
    <w:p w14:paraId="491EA901" w14:textId="77777777"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определять на основе карты влияние географического фактора на развитие различных сфер жизни страны (группы стран). </w:t>
      </w:r>
    </w:p>
    <w:p w14:paraId="7D8865EC" w14:textId="74BB1B99"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4. Работа с историческими источниками: </w:t>
      </w:r>
    </w:p>
    <w:p w14:paraId="7EB3D86C" w14:textId="77777777"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p w14:paraId="336F84A9" w14:textId="77777777"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 </w:t>
      </w:r>
    </w:p>
    <w:p w14:paraId="046DA081" w14:textId="77777777"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14:paraId="52EA4BE5" w14:textId="016E6D8E"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различать в тексте письменных источников факты и интерпретации событий прошлого. 5. Историческое описание (реконструкция): </w:t>
      </w:r>
    </w:p>
    <w:p w14:paraId="7FC652C8" w14:textId="77777777"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 </w:t>
      </w:r>
    </w:p>
    <w:p w14:paraId="43002484" w14:textId="77777777"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составлять развернутую характеристику исторических личностей XIX – начала XX в. с описанием и оценкой их деятельности (сообщение, презентация, эссе); </w:t>
      </w:r>
    </w:p>
    <w:p w14:paraId="623CA027" w14:textId="77777777"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w:t>
      </w:r>
    </w:p>
    <w:p w14:paraId="7AE30125" w14:textId="77777777"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6. Анализ, объяснение исторических событий, явлений: </w:t>
      </w:r>
    </w:p>
    <w:p w14:paraId="0465D4BA" w14:textId="77777777"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 </w:t>
      </w:r>
    </w:p>
    <w:p w14:paraId="4C4376F6" w14:textId="77777777"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объяснять смысл ключевых понятий, относящихся к данной эпохе отечественной и всеобщей истории; соотносить общие понятия и факты;</w:t>
      </w:r>
    </w:p>
    <w:p w14:paraId="17F09215" w14:textId="77777777"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w:t>
      </w: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w:t>
      </w:r>
      <w:r w:rsidRPr="003B0063">
        <w:rPr>
          <w:rFonts w:ascii="Times New Roman" w:hAnsi="Times New Roman" w:cs="Times New Roman"/>
          <w:sz w:val="24"/>
          <w:szCs w:val="24"/>
        </w:rPr>
        <w:lastRenderedPageBreak/>
        <w:t xml:space="preserve">нескольких текстах; в) определять и объяснять свое отношение к существующим трактовкам причин и следствий исторических событий; </w:t>
      </w:r>
    </w:p>
    <w:p w14:paraId="20A6C99F" w14:textId="77777777"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w:t>
      </w:r>
    </w:p>
    <w:p w14:paraId="1F8A2B2A" w14:textId="77777777"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Раскрывать наиболее значимые события и процессы истории России XX - начала XXI в. 7. Рассмотрение исторических версий и оценок, определение своего отношения к наиболее значимым событиям и личностям прошлого: </w:t>
      </w:r>
    </w:p>
    <w:p w14:paraId="363F2772" w14:textId="77777777"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w:t>
      </w:r>
    </w:p>
    <w:p w14:paraId="20EEF994" w14:textId="0AE9611C"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оценивать степень убедительности предложенных точек зрения, формулировать и аргументировать свое мнение; </w:t>
      </w:r>
    </w:p>
    <w:p w14:paraId="4DCC4C97" w14:textId="77777777"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336FC837" w14:textId="731D8034"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8. Применение исторических знаний: </w:t>
      </w:r>
    </w:p>
    <w:p w14:paraId="6F24D573" w14:textId="77777777"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 </w:t>
      </w:r>
    </w:p>
    <w:p w14:paraId="13D53330" w14:textId="75198589"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выполнять учебные проекты по отечественной и всеобщей истории XIX – начала ХХ в. (в том числе на региональном материале);</w:t>
      </w:r>
    </w:p>
    <w:p w14:paraId="30C639D7" w14:textId="0E19EE3C" w:rsidR="00115652"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w:t>
      </w: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 </w:t>
      </w:r>
    </w:p>
    <w:p w14:paraId="18A15AAE" w14:textId="31A326E1" w:rsidR="0018546F" w:rsidRPr="003B0063" w:rsidRDefault="001C66C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 </w:t>
      </w:r>
    </w:p>
    <w:p w14:paraId="54BA5582" w14:textId="77777777" w:rsidR="0018546F" w:rsidRPr="003B0063" w:rsidRDefault="0018546F" w:rsidP="0063452C">
      <w:pPr>
        <w:spacing w:line="240" w:lineRule="auto"/>
        <w:contextualSpacing/>
        <w:jc w:val="both"/>
        <w:rPr>
          <w:rFonts w:ascii="Times New Roman" w:hAnsi="Times New Roman" w:cs="Times New Roman"/>
          <w:sz w:val="24"/>
          <w:szCs w:val="24"/>
        </w:rPr>
      </w:pPr>
    </w:p>
    <w:p w14:paraId="43BC4FD9" w14:textId="77777777" w:rsidR="0018546F" w:rsidRPr="003B0063" w:rsidRDefault="0018546F" w:rsidP="0063452C">
      <w:pPr>
        <w:spacing w:line="240" w:lineRule="auto"/>
        <w:contextualSpacing/>
        <w:jc w:val="both"/>
        <w:rPr>
          <w:rFonts w:ascii="Times New Roman" w:hAnsi="Times New Roman" w:cs="Times New Roman"/>
          <w:sz w:val="24"/>
          <w:szCs w:val="24"/>
        </w:rPr>
      </w:pPr>
    </w:p>
    <w:p w14:paraId="10EDA91C" w14:textId="77777777" w:rsidR="00F46DAB" w:rsidRPr="003B0063" w:rsidRDefault="00F46DAB" w:rsidP="0063452C">
      <w:pPr>
        <w:spacing w:line="240" w:lineRule="auto"/>
        <w:contextualSpacing/>
        <w:jc w:val="both"/>
        <w:rPr>
          <w:rFonts w:ascii="Times New Roman" w:hAnsi="Times New Roman" w:cs="Times New Roman"/>
          <w:b/>
          <w:sz w:val="24"/>
          <w:szCs w:val="24"/>
        </w:rPr>
      </w:pPr>
    </w:p>
    <w:p w14:paraId="6E180E67" w14:textId="6EC8D89D" w:rsidR="00751A8D" w:rsidRPr="003B0063" w:rsidRDefault="00C31569" w:rsidP="0063452C">
      <w:pPr>
        <w:spacing w:line="240" w:lineRule="auto"/>
        <w:contextualSpacing/>
        <w:jc w:val="both"/>
        <w:rPr>
          <w:rFonts w:ascii="Times New Roman" w:hAnsi="Times New Roman" w:cs="Times New Roman"/>
          <w:b/>
          <w:sz w:val="24"/>
          <w:szCs w:val="24"/>
        </w:rPr>
      </w:pPr>
      <w:r w:rsidRPr="003B0063">
        <w:rPr>
          <w:rFonts w:ascii="Times New Roman" w:hAnsi="Times New Roman" w:cs="Times New Roman"/>
          <w:b/>
          <w:sz w:val="24"/>
          <w:szCs w:val="24"/>
        </w:rPr>
        <w:t>2.1.1</w:t>
      </w:r>
      <w:r w:rsidR="003D5EDB" w:rsidRPr="003B0063">
        <w:rPr>
          <w:rFonts w:ascii="Times New Roman" w:hAnsi="Times New Roman" w:cs="Times New Roman"/>
          <w:b/>
          <w:sz w:val="24"/>
          <w:szCs w:val="24"/>
        </w:rPr>
        <w:t>0</w:t>
      </w:r>
      <w:r w:rsidRPr="003B0063">
        <w:rPr>
          <w:rFonts w:ascii="Times New Roman" w:hAnsi="Times New Roman" w:cs="Times New Roman"/>
          <w:b/>
          <w:sz w:val="24"/>
          <w:szCs w:val="24"/>
        </w:rPr>
        <w:t>. Р</w:t>
      </w:r>
      <w:r w:rsidR="00751A8D" w:rsidRPr="003B0063">
        <w:rPr>
          <w:rFonts w:ascii="Times New Roman" w:hAnsi="Times New Roman" w:cs="Times New Roman"/>
          <w:b/>
          <w:sz w:val="24"/>
          <w:szCs w:val="24"/>
        </w:rPr>
        <w:t xml:space="preserve">абочая программа по учебному предмету «Обществознание». </w:t>
      </w:r>
    </w:p>
    <w:p w14:paraId="4FC1E7E3" w14:textId="77777777" w:rsidR="00F46DAB" w:rsidRPr="003B0063" w:rsidRDefault="00F46DAB" w:rsidP="0063452C">
      <w:pPr>
        <w:spacing w:line="240" w:lineRule="auto"/>
        <w:contextualSpacing/>
        <w:jc w:val="both"/>
        <w:rPr>
          <w:rFonts w:ascii="Times New Roman" w:hAnsi="Times New Roman" w:cs="Times New Roman"/>
          <w:sz w:val="24"/>
          <w:szCs w:val="24"/>
        </w:rPr>
      </w:pPr>
    </w:p>
    <w:p w14:paraId="2BED724A" w14:textId="04CE6EDB"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.1. </w:t>
      </w:r>
      <w:r w:rsidR="003D5EDB" w:rsidRPr="003B0063">
        <w:rPr>
          <w:rFonts w:ascii="Times New Roman" w:hAnsi="Times New Roman" w:cs="Times New Roman"/>
          <w:sz w:val="24"/>
          <w:szCs w:val="24"/>
        </w:rPr>
        <w:t xml:space="preserve">Р </w:t>
      </w:r>
      <w:r w:rsidR="00751A8D" w:rsidRPr="003B0063">
        <w:rPr>
          <w:rFonts w:ascii="Times New Roman" w:hAnsi="Times New Roman" w:cs="Times New Roman"/>
          <w:sz w:val="24"/>
          <w:szCs w:val="24"/>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4F4657E0" w14:textId="246B47EA"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2. Пояснительная записка.</w:t>
      </w:r>
    </w:p>
    <w:p w14:paraId="58A601CB" w14:textId="3BF8A849"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739FA548" w14:textId="01F7F6AA"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E94A182" w14:textId="1F4C6EEE"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 xml:space="preserve">.2.3.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w:t>
      </w:r>
      <w:r w:rsidR="00751A8D" w:rsidRPr="003B0063">
        <w:rPr>
          <w:rFonts w:ascii="Times New Roman" w:hAnsi="Times New Roman" w:cs="Times New Roman"/>
          <w:sz w:val="24"/>
          <w:szCs w:val="24"/>
        </w:rPr>
        <w:lastRenderedPageBreak/>
        <w:t>российской гражданской идентичности, готовности к служению Отечеству, приверженности национальным ценностям.</w:t>
      </w:r>
    </w:p>
    <w:p w14:paraId="3704D6DD" w14:textId="27DD2B75"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4FB39F9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38FD823A" w14:textId="6B786738"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.2.5. Целями обществоведческого образования на уровне основного общего образования являются:</w:t>
      </w:r>
    </w:p>
    <w:p w14:paraId="7079AAE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069E7D3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935A4D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6A0145A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4DDA4CC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ABFFC6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4241F4C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77581A1B" w14:textId="37C29907"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09EE7745" w14:textId="65417BA8"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.3. Содержание обучения в 6 классе.</w:t>
      </w:r>
    </w:p>
    <w:p w14:paraId="1C62567A" w14:textId="3E9E89B2"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.3.1. Человек и его социальное окружение.</w:t>
      </w:r>
    </w:p>
    <w:p w14:paraId="039C59F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033414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95CFD2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14:paraId="2F68239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14:paraId="49297B8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 человека на образование. Школьное образование. Права и обязанности обучающегося.</w:t>
      </w:r>
    </w:p>
    <w:p w14:paraId="577565B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14:paraId="4DCC6F6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14:paraId="36DBA72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14:paraId="23A854F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Отношения с друзьями и сверстниками. Конфликты в межличностных отношениях.</w:t>
      </w:r>
    </w:p>
    <w:p w14:paraId="0BD1553D" w14:textId="661828D7"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.3.2. Общество, в котором мы живём.</w:t>
      </w:r>
    </w:p>
    <w:p w14:paraId="78BFCB2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70E116F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Социальные общности и группы. Положение человека в обществе.</w:t>
      </w:r>
    </w:p>
    <w:p w14:paraId="063A06E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7B2870C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597CB6A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Культурная жизнь. Духовные ценности, традиционные ценности российского народа.</w:t>
      </w:r>
    </w:p>
    <w:p w14:paraId="2078DFE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14:paraId="58320DE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134B9210" w14:textId="4AC7EB1F"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.4. Содержание обучения в 7 классе.</w:t>
      </w:r>
    </w:p>
    <w:p w14:paraId="552F260F" w14:textId="25BA759D"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.4.1. Социальные ценности и нормы.</w:t>
      </w:r>
    </w:p>
    <w:p w14:paraId="0CD3FAC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14:paraId="3B4831E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14:paraId="5BB0538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Принципы и нормы морали. Добро и зло. Нравственные чувства человека. Совесть и стыд.</w:t>
      </w:r>
    </w:p>
    <w:p w14:paraId="168204C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14:paraId="14FDA40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 и его роль в жизни общества. Право и мораль.</w:t>
      </w:r>
    </w:p>
    <w:p w14:paraId="618B602F" w14:textId="00685BB0"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.4.2. Человек как участник правовых отношений.</w:t>
      </w:r>
    </w:p>
    <w:p w14:paraId="3AF5E6A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69D9C7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14:paraId="67890D6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FD3DF6B" w14:textId="3C7BEA24"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.4.3. Основы российского права.</w:t>
      </w:r>
    </w:p>
    <w:p w14:paraId="4E2ECBC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Конституция Российской Федерации ‒ основной закон. Законы и подзаконные акты. Отрасли права.</w:t>
      </w:r>
    </w:p>
    <w:p w14:paraId="744CB58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3DDD289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86B821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F69DC7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1B3C42C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1D9F1D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51202F2E" w14:textId="7E2B80EC"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.5. Содержание обучения в 8 классе.</w:t>
      </w:r>
    </w:p>
    <w:p w14:paraId="5ABEE2A2" w14:textId="5D935452"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.5.1. Человек в экономических отношениях.</w:t>
      </w:r>
    </w:p>
    <w:p w14:paraId="6809426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14:paraId="46457CA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72CBE99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Предпринимательство. Виды и формы предпринимательской деятельности.</w:t>
      </w:r>
    </w:p>
    <w:p w14:paraId="13CCEDF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Обмен. Деньги и их функции. Торговля и её формы. Рыночная экономика. Конкуренция. Спрос и предложение.</w:t>
      </w:r>
    </w:p>
    <w:p w14:paraId="37D1174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Рыночное равновесие. Невидимая рука рынка. Многообразие рынков.</w:t>
      </w:r>
    </w:p>
    <w:p w14:paraId="6B77121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14:paraId="51FE4D5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Заработная плата и стимулирование труда. Занятость и безработица.</w:t>
      </w:r>
    </w:p>
    <w:p w14:paraId="23E9804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4FEB322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типы финансовых инструментов: акции и облигации.</w:t>
      </w:r>
    </w:p>
    <w:p w14:paraId="0CF006D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6F44406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28685DE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46E74BB2" w14:textId="4DEFD495"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.5.2. Человек в мире культуры.</w:t>
      </w:r>
    </w:p>
    <w:p w14:paraId="324FD14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14:paraId="3B1C033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Наука. Естественные и социально-гуманитарные науки. Роль науки в развитии общества.</w:t>
      </w:r>
    </w:p>
    <w:p w14:paraId="3CB4CCF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F290EF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Политика в сфере культуры и образования в Российской Федерации.</w:t>
      </w:r>
    </w:p>
    <w:p w14:paraId="652F88F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6BA591B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Что такое искусство. Виды искусств. Роль искусства в жизни человека и общества.</w:t>
      </w:r>
    </w:p>
    <w:p w14:paraId="49D4FA1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A8B3D12" w14:textId="1291B64C"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.6. Содержание обучения в 9 классе.</w:t>
      </w:r>
    </w:p>
    <w:p w14:paraId="1AB2808E" w14:textId="35A23C5E"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.6.1. Человек в политическом измерении.</w:t>
      </w:r>
    </w:p>
    <w:p w14:paraId="4CFA971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4482F61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6F28AF8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Политический режим и его виды.</w:t>
      </w:r>
    </w:p>
    <w:p w14:paraId="06E34EC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Демократия, демократические ценности. Правовое государство и гражданское общество.</w:t>
      </w:r>
    </w:p>
    <w:p w14:paraId="5950DAE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14:paraId="0DEB219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Общественно-политические организации.</w:t>
      </w:r>
    </w:p>
    <w:p w14:paraId="10739A5C" w14:textId="3965C0F6"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.6.2. Гражданин и государство.</w:t>
      </w:r>
    </w:p>
    <w:p w14:paraId="3DF5775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0CF1109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7172B1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Государственное управление. Противодействие коррупции в Российской Федерации.</w:t>
      </w:r>
    </w:p>
    <w:p w14:paraId="6EDD7D0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4211732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Местное самоуправление.</w:t>
      </w:r>
    </w:p>
    <w:p w14:paraId="327C105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5C8C8E29" w14:textId="6DCA669E"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.6.3. Человек в системе социальных отношений.</w:t>
      </w:r>
    </w:p>
    <w:p w14:paraId="1736949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Социальная структура общества. Многообразие социальных общностей и групп.</w:t>
      </w:r>
    </w:p>
    <w:p w14:paraId="23EF023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Социальная мобильность.</w:t>
      </w:r>
    </w:p>
    <w:p w14:paraId="23354CB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Социальный статус человека в обществе. Социальные роли. Ролевой набор подростка.</w:t>
      </w:r>
    </w:p>
    <w:p w14:paraId="4ECC62D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Социализация личности.</w:t>
      </w:r>
    </w:p>
    <w:p w14:paraId="11F9B17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14:paraId="3319313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Этнос и нация. Россия ‒ многонациональное государство. Этносы и нации в диалоге культур.</w:t>
      </w:r>
    </w:p>
    <w:p w14:paraId="6882CE4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w:t>
      </w:r>
      <w:r w:rsidRPr="003B0063">
        <w:rPr>
          <w:rFonts w:ascii="Times New Roman" w:hAnsi="Times New Roman" w:cs="Times New Roman"/>
          <w:sz w:val="24"/>
          <w:szCs w:val="24"/>
        </w:rPr>
        <w:lastRenderedPageBreak/>
        <w:t>человека и общества. Профилактика негативных отклонений поведения. Социальная и личная значимость здорового образа жизни.</w:t>
      </w:r>
    </w:p>
    <w:p w14:paraId="7D310AFA" w14:textId="1C49C2EC"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.6.4. Человек в современном изменяющемся мире.</w:t>
      </w:r>
    </w:p>
    <w:p w14:paraId="5D7F231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7170FB9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Молодёжь ‒ активный участник общественной жизни. Волонтёрское движение.</w:t>
      </w:r>
    </w:p>
    <w:p w14:paraId="1670EDC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Профессии настоящего и будущего. Непрерывное образование и карьера.</w:t>
      </w:r>
    </w:p>
    <w:p w14:paraId="055FCDC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p w14:paraId="4766323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14:paraId="36A2646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Перспективы развития общества.</w:t>
      </w:r>
    </w:p>
    <w:p w14:paraId="0EF23170" w14:textId="62E956BB"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 xml:space="preserve">.7. Планируемые результаты освоения программы по обществознанию. </w:t>
      </w:r>
    </w:p>
    <w:p w14:paraId="7C5F58BF" w14:textId="5CDC1E88"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70DC870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57350A4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28D7636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A0DA06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27CEEFB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48CF6C6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87F010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B57B10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E2E3B13" w14:textId="283AC80B"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.7.2. Личностные результаты, обеспечивающие адаптацию обучающегося к изменяющимся условиям социальной и природной среды:</w:t>
      </w:r>
    </w:p>
    <w:p w14:paraId="1E9CF4D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66A752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14:paraId="3D1D8C8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1A5AAD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3B985EC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F792CF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анализировать и выявлять взаимосвязи природы, общества и экономики;</w:t>
      </w:r>
    </w:p>
    <w:p w14:paraId="46BE174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58FF70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7F059C0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153F2DAE" w14:textId="4953DDFD"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 xml:space="preserve">.7.3.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3C8392A" w14:textId="637D0B37"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.7.3.1. У обучающегося будут сформированы следующие базовые логические действия как часть познавательных универсальных учебных действий:</w:t>
      </w:r>
    </w:p>
    <w:p w14:paraId="2345C8A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и характеризовать существенные признаки социальных явлений и процессов;</w:t>
      </w:r>
    </w:p>
    <w:p w14:paraId="472F00E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141DEF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14:paraId="071406D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предлагать критерии для выявления закономерностей и противоречий;</w:t>
      </w:r>
    </w:p>
    <w:p w14:paraId="2657673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дефицит информации, данных, необходимых для решения поставленной задачи;</w:t>
      </w:r>
    </w:p>
    <w:p w14:paraId="021F34D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причинно-следственные связи при изучении явлений и процессов;</w:t>
      </w:r>
    </w:p>
    <w:p w14:paraId="023A2A9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C80B59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0C2CD9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невозможность контролировать всё вокруг.</w:t>
      </w:r>
    </w:p>
    <w:p w14:paraId="0C571D55" w14:textId="33DCABF8"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50CFB9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вопросы как исследовательский инструмент познания;</w:t>
      </w:r>
    </w:p>
    <w:p w14:paraId="5E1D25D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F41ED0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14:paraId="3F2F987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1FF8BC1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на применимость и достоверность информацию, полученную в ходе исследования;</w:t>
      </w:r>
    </w:p>
    <w:p w14:paraId="2453797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166D6C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149FA90" w14:textId="339396F4"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.7.3.3. У обучающегося будут сформированы умения работать с информацией как часть познавательных универсальных учебных действий:</w:t>
      </w:r>
    </w:p>
    <w:p w14:paraId="1E1E4C9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B6D146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14:paraId="72B3605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6683F60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оптимальную форму представления информации;</w:t>
      </w:r>
    </w:p>
    <w:p w14:paraId="6F8206F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6A511F5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эффективно запоминать и систематизировать информацию.</w:t>
      </w:r>
    </w:p>
    <w:p w14:paraId="452B69A0" w14:textId="0B46C074"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.7.3.4. У обучающегося будут сформированы умения общения как часть коммуникативных универсальных учебных действий:</w:t>
      </w:r>
    </w:p>
    <w:p w14:paraId="2D7FFAF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14:paraId="21CC89E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выражать себя (свою точку зрения) в устных и письменных текстах;</w:t>
      </w:r>
    </w:p>
    <w:p w14:paraId="3ED38CD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4CF85E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850A85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955E42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3F1E4C8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публично представлять результаты выполненного исследования, проекта;</w:t>
      </w:r>
    </w:p>
    <w:p w14:paraId="086B0F9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41FC4F" w14:textId="6192A982"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.7.3.5. У обучающегося будут сформированы умения самоорганизации как части регулятивных универсальных учебных действий:</w:t>
      </w:r>
    </w:p>
    <w:p w14:paraId="14791E1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проблемы для решения в жизненных и учебных ситуациях;</w:t>
      </w:r>
    </w:p>
    <w:p w14:paraId="0585405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14:paraId="6401079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68E07F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1D4B18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выбор и брать ответственность за решение.</w:t>
      </w:r>
    </w:p>
    <w:p w14:paraId="37AC3CC0" w14:textId="261F89AD"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.7.3.6. У обучающегося будут сформированы умения совместной деятельности:</w:t>
      </w:r>
    </w:p>
    <w:p w14:paraId="65A3530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5B47BF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803D54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14:paraId="061A8B0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354F4F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D45BA7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7100754" w14:textId="47C1F93F"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.7.3.7. У обучающегося будут сформированы умения самоконтроля, эмоционального интеллекта как части регулятивных универсальных учебных действий:</w:t>
      </w:r>
    </w:p>
    <w:p w14:paraId="6CF60B0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способами самоконтроля, самомотивации и рефлексии;</w:t>
      </w:r>
    </w:p>
    <w:p w14:paraId="361168B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давать оценку ситуации и предлагать план её изменения;</w:t>
      </w:r>
    </w:p>
    <w:p w14:paraId="54EA898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4AB96A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5BE5F0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734F6BE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соответствие результата цели и условиям;</w:t>
      </w:r>
    </w:p>
    <w:p w14:paraId="48EB3BC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называть и управлять собственными эмоциями и эмоциями других;</w:t>
      </w:r>
    </w:p>
    <w:p w14:paraId="036150C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и анализировать причины эмоций;</w:t>
      </w:r>
    </w:p>
    <w:p w14:paraId="4764DC6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ставить себя на место другого человека, понимать мотивы и намерения другого;</w:t>
      </w:r>
    </w:p>
    <w:p w14:paraId="03691E4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регулировать способ выражения эмоций;</w:t>
      </w:r>
    </w:p>
    <w:p w14:paraId="72BBA47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осознанно относиться к другому человеку, его мнению;</w:t>
      </w:r>
    </w:p>
    <w:p w14:paraId="23A07FA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признавать своё право на ошибку и такое же право другого;</w:t>
      </w:r>
    </w:p>
    <w:p w14:paraId="5F4E2C9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принимать себя и других, не осуждая;</w:t>
      </w:r>
    </w:p>
    <w:p w14:paraId="55109D0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открытость себе и другим.</w:t>
      </w:r>
    </w:p>
    <w:p w14:paraId="7964F406" w14:textId="272A07C4"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.7.4. Предметные результаты освоения программы по обществознанию на уровне основного общего образования должны обеспечивать:</w:t>
      </w:r>
    </w:p>
    <w:p w14:paraId="30F28C4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63FB800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w:t>
      </w:r>
      <w:r w:rsidRPr="003B0063">
        <w:rPr>
          <w:rFonts w:ascii="Times New Roman" w:hAnsi="Times New Roman" w:cs="Times New Roman"/>
          <w:sz w:val="24"/>
          <w:szCs w:val="24"/>
        </w:rPr>
        <w:lastRenderedPageBreak/>
        <w:t>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426BE51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4040549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EF9BEE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4E1E926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05E2EFC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6E14886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24C156E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282F5EB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C507B6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69BD73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39D4CC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54972D7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6B7C01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1250087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362AC15" w14:textId="1E8078BD"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.7.5. К концу обучения в 6 классе обучающийся получит следующие предметные результаты по отдельным темам программы по обществознанию:</w:t>
      </w:r>
    </w:p>
    <w:p w14:paraId="1B706119" w14:textId="178ED7B5"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.7.5.1. Человек и его социальное окружение:</w:t>
      </w:r>
    </w:p>
    <w:p w14:paraId="4149A9C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42037C9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1ACF1D9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16AE41C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по разным признакам виды деятельности человека, потребности людей;</w:t>
      </w:r>
    </w:p>
    <w:p w14:paraId="361E640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14:paraId="46F0609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14:paraId="0EB6915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0CF1B21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2F48B6E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139E74E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40F7440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8F92A9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39E3B43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6F85F8F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1AC60F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D11942A" w14:textId="6375420D"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.7.5.2. Общество, в котором мы живём:</w:t>
      </w:r>
    </w:p>
    <w:p w14:paraId="366DE95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19CEC5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C24BC7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14:paraId="585F3E2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социальные общности и группы;</w:t>
      </w:r>
    </w:p>
    <w:p w14:paraId="58DF5F9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14:paraId="0C63EBE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14:paraId="705D6C3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4B0D1A0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50AD34A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1FCA7D0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62C625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14:paraId="5FC699A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w:t>
      </w:r>
      <w:r w:rsidRPr="003B0063">
        <w:rPr>
          <w:rFonts w:ascii="Times New Roman" w:hAnsi="Times New Roman" w:cs="Times New Roman"/>
          <w:sz w:val="24"/>
          <w:szCs w:val="24"/>
        </w:rPr>
        <w:lastRenderedPageBreak/>
        <w:t>материалов) и публикаций в СМИ; используя обществоведческие знания, формулировать выводы;</w:t>
      </w:r>
    </w:p>
    <w:p w14:paraId="6101458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14:paraId="08D620A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19B00FE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125F955F" w14:textId="12553E7B"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.7.6. К концу обучения в 7 классе обучающийся получит следующие предметные результаты по отдельным темам программы по обществознанию:</w:t>
      </w:r>
    </w:p>
    <w:p w14:paraId="77F21FAC" w14:textId="2B58709A"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.7.6.1. Социальные ценности и нормы:</w:t>
      </w:r>
    </w:p>
    <w:p w14:paraId="1EB5F23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14:paraId="451ABF3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2E27600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379BB05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социальные нормы, их существенные признаки и элементы;</w:t>
      </w:r>
    </w:p>
    <w:p w14:paraId="6AC9554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отдельные виды социальных норм;</w:t>
      </w:r>
    </w:p>
    <w:p w14:paraId="48DA0DF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и объяснять влияние социальных норм на общество и человека;</w:t>
      </w:r>
    </w:p>
    <w:p w14:paraId="70568FF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полученные знания для объяснения (устного и письменного) сущности социальных норм;</w:t>
      </w:r>
    </w:p>
    <w:p w14:paraId="43DE3C1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3FB4294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7DA06A5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осмысленно читать тексты, касающиеся гуманизма, гражданственности, патриотизма;</w:t>
      </w:r>
    </w:p>
    <w:p w14:paraId="0E1CC53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14:paraId="00C632E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E9ADD8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p>
    <w:p w14:paraId="263113D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полученные знания о социальных нормах в повседневной жизни;</w:t>
      </w:r>
    </w:p>
    <w:p w14:paraId="43D3840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14:paraId="247C3D8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D5261F4" w14:textId="4B985901"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.7.6.2. Человек как участник правовых отношений:</w:t>
      </w:r>
    </w:p>
    <w:p w14:paraId="6C84A0A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w:t>
      </w:r>
      <w:r w:rsidRPr="003B0063">
        <w:rPr>
          <w:rFonts w:ascii="Times New Roman" w:hAnsi="Times New Roman" w:cs="Times New Roman"/>
          <w:sz w:val="24"/>
          <w:szCs w:val="24"/>
        </w:rPr>
        <w:lastRenderedPageBreak/>
        <w:t>гражданина Российской Федерации (в том числе несовершеннолетнего), правонарушениях и их опасности для личности и общества;</w:t>
      </w:r>
    </w:p>
    <w:p w14:paraId="3714572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25F377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9DFF66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5FFD626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16B5DD9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5A02DC9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3AD4AA6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0B99F15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2BCC216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5129FF8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33C9DB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77BF7E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49E26B7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w:t>
      </w:r>
      <w:r w:rsidRPr="003B0063">
        <w:rPr>
          <w:rFonts w:ascii="Times New Roman" w:hAnsi="Times New Roman" w:cs="Times New Roman"/>
          <w:sz w:val="24"/>
          <w:szCs w:val="24"/>
        </w:rPr>
        <w:lastRenderedPageBreak/>
        <w:t>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420C4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16DCC06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DCEF2E3" w14:textId="2693EBB3"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.7.6.3. Основы российского права:</w:t>
      </w:r>
    </w:p>
    <w:p w14:paraId="7748A76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394B42C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174DD23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представлении о содержании трудового договора, видах правонарушений и видов наказаний;</w:t>
      </w:r>
    </w:p>
    <w:p w14:paraId="1F856BF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C8C4F4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DCA417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33F4B6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4E3D677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24B73C6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24947AF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6F3EC0E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557C4AD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C4F248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2339C29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79E9CE8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9A4DE1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14:paraId="64E827E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94F1704" w14:textId="55CF7A5D"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.7.7. К концу обучения в 8 классе обучающийся получит следующие предметные результаты по отдельным темам программы по обществознанию:</w:t>
      </w:r>
    </w:p>
    <w:p w14:paraId="2A32CF58" w14:textId="660CC762"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.7.7.1. Человек в экономических отношениях:</w:t>
      </w:r>
    </w:p>
    <w:p w14:paraId="7A49231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62D4AF3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4533DF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87D8DF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14:paraId="63BC170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различные способы хозяйствования;</w:t>
      </w:r>
    </w:p>
    <w:p w14:paraId="41CBEFE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и объяснять связи политических потрясений и социально-экономических кризисов в государстве;</w:t>
      </w:r>
    </w:p>
    <w:p w14:paraId="47C08AD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409B9DA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2CFC861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6EB1A39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FDE5D6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00B3230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735268E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3B8F3EB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165949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p>
    <w:p w14:paraId="310197A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524C49B" w14:textId="58752104"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.7.7.2. Человек в мире культуры:</w:t>
      </w:r>
    </w:p>
    <w:p w14:paraId="0E973DD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B2C6D4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526860B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0954406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по разным признакам формы и виды культуры;</w:t>
      </w:r>
    </w:p>
    <w:p w14:paraId="0038628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формы культуры, естественные и социально-гуманитарные науки, виды искусств;</w:t>
      </w:r>
    </w:p>
    <w:p w14:paraId="0E29839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14:paraId="69AA969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полученные знания для объяснения роли непрерывного образования;</w:t>
      </w:r>
    </w:p>
    <w:p w14:paraId="5061144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3753D4E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261AF44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731A7CF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5A3917E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собственные поступки, поведение людей в духовной сфере жизни общества;</w:t>
      </w:r>
    </w:p>
    <w:p w14:paraId="5B55C7D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04E13AD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4F99E2A7" w14:textId="4A849BD0"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.7.8. К концу обучения в 9 классе обучающийся получит следующие предметные результаты по отдельным темам программы по обществознанию:</w:t>
      </w:r>
    </w:p>
    <w:p w14:paraId="5D98F722" w14:textId="59704D77" w:rsidR="00751A8D" w:rsidRPr="003B0063" w:rsidRDefault="005B5E9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.7.8.1. Человек в политическом измерении:</w:t>
      </w:r>
    </w:p>
    <w:p w14:paraId="504DC4B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28099D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2A9B970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DFD453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6855949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363157F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1E09728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B7B9B4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0000E4C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3D54CAF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78FAE2B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BD923B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643CAA4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065C59F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1FF4A7E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07DA5231" w14:textId="6E53E000"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.7.8.2. Гражданин и государство:</w:t>
      </w:r>
    </w:p>
    <w:p w14:paraId="5D8FCC4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709CE5F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E2FC9B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1A5B45B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3A8EEA4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17BD98D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5F9DC9D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43555DD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3CFD593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5E55877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23A1E2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5AA3435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445B288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82EF7F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3CECBE8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1558F8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2A6F925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54D25B0" w14:textId="7D888E5D"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 xml:space="preserve">.7.8.3. Человек в системе социальных отношений: </w:t>
      </w:r>
    </w:p>
    <w:p w14:paraId="4BAB98D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111464E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p w14:paraId="566EB24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14:paraId="6FB9290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социальные общности и группы;</w:t>
      </w:r>
    </w:p>
    <w:p w14:paraId="2D67BAF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виды социальной мобильности;</w:t>
      </w:r>
    </w:p>
    <w:p w14:paraId="7F7CBC9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14:paraId="6F5C00C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3796284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169349B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2B7FADE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5C3E2D4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585C2B3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62F3248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24CCAAA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14:paraId="5ABAB1B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73F868D" w14:textId="07079E27"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2.1.10</w:t>
      </w:r>
      <w:r w:rsidR="00751A8D" w:rsidRPr="003B0063">
        <w:rPr>
          <w:rFonts w:ascii="Times New Roman" w:hAnsi="Times New Roman" w:cs="Times New Roman"/>
          <w:sz w:val="24"/>
          <w:szCs w:val="24"/>
        </w:rPr>
        <w:t>.7.8.4. Человек в современном изменяющемся мире:</w:t>
      </w:r>
    </w:p>
    <w:p w14:paraId="6B19B25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p w14:paraId="53DC0C7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14:paraId="3BD6650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2AEEA1C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сравнивать требования к современным профессиям;</w:t>
      </w:r>
    </w:p>
    <w:p w14:paraId="1FC1EA4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и объяснять причины и последствия глобализации;</w:t>
      </w:r>
    </w:p>
    <w:p w14:paraId="6D46419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3B504CB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129B441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98F469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3894302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678206A7"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p>
    <w:p w14:paraId="55481450" w14:textId="13C7E36E" w:rsidR="00751A8D" w:rsidRPr="003B0063" w:rsidRDefault="00581790" w:rsidP="0063452C">
      <w:pPr>
        <w:spacing w:line="240" w:lineRule="auto"/>
        <w:contextualSpacing/>
        <w:jc w:val="both"/>
        <w:rPr>
          <w:rFonts w:ascii="Times New Roman" w:hAnsi="Times New Roman" w:cs="Times New Roman"/>
          <w:b/>
          <w:sz w:val="24"/>
          <w:szCs w:val="24"/>
        </w:rPr>
      </w:pPr>
      <w:r w:rsidRPr="003B0063">
        <w:rPr>
          <w:rFonts w:ascii="Times New Roman" w:hAnsi="Times New Roman" w:cs="Times New Roman"/>
          <w:b/>
          <w:sz w:val="24"/>
          <w:szCs w:val="24"/>
        </w:rPr>
        <w:t>2.1.11</w:t>
      </w:r>
      <w:r w:rsidR="00751A8D" w:rsidRPr="003B0063">
        <w:rPr>
          <w:rFonts w:ascii="Times New Roman" w:hAnsi="Times New Roman" w:cs="Times New Roman"/>
          <w:b/>
          <w:sz w:val="24"/>
          <w:szCs w:val="24"/>
        </w:rPr>
        <w:t>. </w:t>
      </w:r>
      <w:r w:rsidRPr="003B0063">
        <w:rPr>
          <w:rFonts w:ascii="Times New Roman" w:hAnsi="Times New Roman" w:cs="Times New Roman"/>
          <w:b/>
          <w:sz w:val="24"/>
          <w:szCs w:val="24"/>
        </w:rPr>
        <w:t>Рабочая</w:t>
      </w:r>
      <w:r w:rsidR="00751A8D" w:rsidRPr="003B0063">
        <w:rPr>
          <w:rFonts w:ascii="Times New Roman" w:hAnsi="Times New Roman" w:cs="Times New Roman"/>
          <w:b/>
          <w:sz w:val="24"/>
          <w:szCs w:val="24"/>
        </w:rPr>
        <w:t xml:space="preserve"> рабочая программа по учебному предмету «География». </w:t>
      </w:r>
    </w:p>
    <w:p w14:paraId="49403414" w14:textId="48EF7810"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.1. </w:t>
      </w:r>
      <w:r w:rsidRPr="003B0063">
        <w:rPr>
          <w:rFonts w:ascii="Times New Roman" w:hAnsi="Times New Roman" w:cs="Times New Roman"/>
          <w:sz w:val="24"/>
          <w:szCs w:val="24"/>
        </w:rPr>
        <w:t xml:space="preserve"> Р</w:t>
      </w:r>
      <w:r w:rsidR="00751A8D" w:rsidRPr="003B0063">
        <w:rPr>
          <w:rFonts w:ascii="Times New Roman" w:hAnsi="Times New Roman" w:cs="Times New Roman"/>
          <w:sz w:val="24"/>
          <w:szCs w:val="24"/>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3F1AB623" w14:textId="3F0595A9"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.2. Пояснительная записка.</w:t>
      </w:r>
    </w:p>
    <w:p w14:paraId="7ECA3281" w14:textId="52694E7F"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 xml:space="preserve">.2.1.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2E007E3E" w14:textId="69229004"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63F7E245" w14:textId="710F486E"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37B0516D" w14:textId="4ACA5646"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2308CB5" w14:textId="2E0B0769"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 xml:space="preserve">.2.5.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w:t>
      </w:r>
      <w:r w:rsidR="00751A8D" w:rsidRPr="003B0063">
        <w:rPr>
          <w:rFonts w:ascii="Times New Roman" w:hAnsi="Times New Roman" w:cs="Times New Roman"/>
          <w:sz w:val="24"/>
          <w:szCs w:val="24"/>
        </w:rPr>
        <w:lastRenderedPageBreak/>
        <w:t>базовым звеном в системе непрерывного географического образования, основой для последующей уровневой дифференциации.</w:t>
      </w:r>
    </w:p>
    <w:p w14:paraId="1B92A185" w14:textId="36D6B199"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.2.6. Изучение географии в общем образовании направлено на достижение следующих целей:</w:t>
      </w:r>
    </w:p>
    <w:p w14:paraId="634B33C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570E163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5276E2F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35ED22C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655BDCF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1039FF07" w14:textId="64CD45F0"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1BF96199" w14:textId="6BCB8016"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.2.8. Общее число часов, рекомендованных для изучения географии – 272 часа: по одному часу в неделю в 5 и 6 классах и по 2 часа в 7, 8 и 9 классах.</w:t>
      </w:r>
    </w:p>
    <w:p w14:paraId="4921EAF2" w14:textId="37EC15D0"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.3. Содержание обучения географии в 5 классе.</w:t>
      </w:r>
    </w:p>
    <w:p w14:paraId="353F20E1" w14:textId="26C8F0EC"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.3.1. Географическое изучение Земли.</w:t>
      </w:r>
    </w:p>
    <w:p w14:paraId="51DD1ED8" w14:textId="12F907AB"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.3.1.1. Введение. География ‒ наука о планете Земля.</w:t>
      </w:r>
    </w:p>
    <w:p w14:paraId="2AF52CC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1AC3556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52B080CC" w14:textId="0EFD95A0"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.3.1.2. История географических открытий.</w:t>
      </w:r>
    </w:p>
    <w:p w14:paraId="584A024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2A46346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6255791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04130BC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69B7690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3C45BB1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5A273101" w14:textId="7EBB0940"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.3.2. Изображения земной поверхности.</w:t>
      </w:r>
    </w:p>
    <w:p w14:paraId="2C8FD06D" w14:textId="0F903C3D"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.3.2.1. Планы местности.</w:t>
      </w:r>
    </w:p>
    <w:p w14:paraId="243BB00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0DBD80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14:paraId="2CFA5656" w14:textId="75BA73FE"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.3.2.2. Географические карты.</w:t>
      </w:r>
    </w:p>
    <w:p w14:paraId="1ACEEF0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0FB45B2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51898F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6BB11A5D" w14:textId="36CE466A"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.3.3. Земля ‒ планета Солнечной системы.</w:t>
      </w:r>
    </w:p>
    <w:p w14:paraId="044D4B7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14:paraId="2453BFA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3BEC842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Влияние Космоса на Землю и жизнь людей.</w:t>
      </w:r>
    </w:p>
    <w:p w14:paraId="7B97544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77897F95" w14:textId="7C3C6442"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.3.4. Оболочки Земли. Литосфера ‒ каменная оболочка Земли.</w:t>
      </w:r>
    </w:p>
    <w:p w14:paraId="70F07C2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w:t>
      </w:r>
      <w:r w:rsidRPr="003B0063">
        <w:rPr>
          <w:rFonts w:ascii="Times New Roman" w:hAnsi="Times New Roman" w:cs="Times New Roman"/>
          <w:sz w:val="24"/>
          <w:szCs w:val="24"/>
        </w:rPr>
        <w:lastRenderedPageBreak/>
        <w:t>Образование горных пород. Магматические, осадочные и метаморфические горные породы.</w:t>
      </w:r>
    </w:p>
    <w:p w14:paraId="54D6C15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4DC4588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00864F0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3B917FC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57E0BC48" w14:textId="12B22E89"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w:t>
      </w:r>
      <w:r w:rsidR="00751A8D" w:rsidRPr="003B0063">
        <w:rPr>
          <w:rFonts w:ascii="Times New Roman" w:hAnsi="Times New Roman" w:cs="Times New Roman"/>
          <w:sz w:val="24"/>
          <w:szCs w:val="24"/>
        </w:rPr>
        <w:t>Описание горной системы или равнины по физической карте».</w:t>
      </w:r>
    </w:p>
    <w:p w14:paraId="63A3EF2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Заключение.</w:t>
      </w:r>
    </w:p>
    <w:p w14:paraId="231B3CB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Практикум «Сезонные изменения в природе своей местности».</w:t>
      </w:r>
    </w:p>
    <w:p w14:paraId="66F5B24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7AC5B15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«Анализ результатов фенологических наблюдений и наблюдений за погодой».</w:t>
      </w:r>
    </w:p>
    <w:p w14:paraId="0D3195D3" w14:textId="1118C62A"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.4. Содержание обучения географии в 6 классе.</w:t>
      </w:r>
    </w:p>
    <w:p w14:paraId="424D881C" w14:textId="3163C2E8"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.4.1.Оболочки Земли.</w:t>
      </w:r>
    </w:p>
    <w:p w14:paraId="336B6673" w14:textId="50FCA196"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.4.1.1. Гидросфера ‒ водная оболочка Земли.</w:t>
      </w:r>
    </w:p>
    <w:p w14:paraId="3A46202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Гидросфера и методы её изучения. Части гидросферы. Мировой круговорот воды. Значение гидросферы.</w:t>
      </w:r>
    </w:p>
    <w:p w14:paraId="2F4CFC0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376D22F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Воды суши. Способы изображения внутренних вод на картах.</w:t>
      </w:r>
    </w:p>
    <w:p w14:paraId="70E2F45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Реки: горные и равнинные. Речная система, бассейн, водораздел. Пороги и водопады. Питание и режим реки.</w:t>
      </w:r>
    </w:p>
    <w:p w14:paraId="4DC541B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2376F0A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24FB3B7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Многолетняя мерзлота. Болота, их образование.</w:t>
      </w:r>
    </w:p>
    <w:p w14:paraId="552432C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Стихийные явления в гидросфере, методы наблюдения и защиты.</w:t>
      </w:r>
    </w:p>
    <w:p w14:paraId="68BD804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Человек и гидросфера. Использование человеком энергии воды.</w:t>
      </w:r>
    </w:p>
    <w:p w14:paraId="48EFA25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космических методов в исследовании влияния человека на гидросферу.</w:t>
      </w:r>
    </w:p>
    <w:p w14:paraId="2C33254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12976BF" w14:textId="14082553"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.4.1.2. Атмосфера ‒ воздушная оболочка Земли.</w:t>
      </w:r>
    </w:p>
    <w:p w14:paraId="6EBD5D7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Воздушная оболочка Земли: газовый состав, строение и значение атмосферы.</w:t>
      </w:r>
    </w:p>
    <w:p w14:paraId="71B6B30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08FE306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Атмосферное давление. Ветер и причины его возникновения. Роза ветров. Бризы. Муссоны.</w:t>
      </w:r>
    </w:p>
    <w:p w14:paraId="1A94208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FAFF87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5CDAB90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DF9214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97F660E" w14:textId="01B19F73"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.4.1.3. Биосфера ‒ оболочка жизни.</w:t>
      </w:r>
    </w:p>
    <w:p w14:paraId="577B142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27C2148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Человек как часть биосферы. Распространение людей на Земле.</w:t>
      </w:r>
    </w:p>
    <w:p w14:paraId="5B9A8DD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Исследования и экологические проблемы.</w:t>
      </w:r>
    </w:p>
    <w:p w14:paraId="5340EC5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«Характеристика растительности участка местности своего края».</w:t>
      </w:r>
    </w:p>
    <w:p w14:paraId="7CB7A10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Заключение.</w:t>
      </w:r>
    </w:p>
    <w:p w14:paraId="2BA9075F" w14:textId="7E63181F"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.4.1.4. Природно-территориальные комплексы.</w:t>
      </w:r>
    </w:p>
    <w:p w14:paraId="0E8C972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428FDCF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14:paraId="241C6D6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14:paraId="719E16C7" w14:textId="17DFA97B" w:rsidR="00751A8D" w:rsidRPr="003B0063" w:rsidRDefault="0058179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.5. Содержание обучения географии в 7 классе.</w:t>
      </w:r>
    </w:p>
    <w:p w14:paraId="58DCD4FD" w14:textId="3E0818A7"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.5.1. Главные закономерности природы Земли.</w:t>
      </w:r>
    </w:p>
    <w:p w14:paraId="2AE3E220" w14:textId="5F9F4BD5"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.5.1.1. Географическая оболочка.</w:t>
      </w:r>
    </w:p>
    <w:p w14:paraId="0366B4E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636BC2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«Выявление проявления широтной зональности по картам природных зон».</w:t>
      </w:r>
    </w:p>
    <w:p w14:paraId="4CDC69B9" w14:textId="663AF4B6"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.5.1.2. Литосфера и рельеф Земли.</w:t>
      </w:r>
    </w:p>
    <w:p w14:paraId="3ED0C45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A08E0D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71A5C05D" w14:textId="0DC423BD"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.5.1.3. Атмосфера и климаты Земли.</w:t>
      </w:r>
    </w:p>
    <w:p w14:paraId="7ED1951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9515D0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«Описание климата территории по климатической карте и климатограмме».</w:t>
      </w:r>
    </w:p>
    <w:p w14:paraId="516A04D8" w14:textId="1CCFFC67"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.5.1.4. Мировой океан ‒ основная часть гидросферы.</w:t>
      </w:r>
    </w:p>
    <w:p w14:paraId="6B48BA9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602C2BA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19942B18" w14:textId="278F7F83"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.5.2. Человечество на Земле.</w:t>
      </w:r>
    </w:p>
    <w:p w14:paraId="644607BE" w14:textId="50354894"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.5.2.1. Численность населения.</w:t>
      </w:r>
    </w:p>
    <w:p w14:paraId="6DA3DD8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4277B97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061340FC" w14:textId="3FE39ABC"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.5.2.2. Страны и народы мира.</w:t>
      </w:r>
    </w:p>
    <w:p w14:paraId="2BB0B7D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3589D16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«Сравнение занятости населения двух стран по комплексным картам».</w:t>
      </w:r>
    </w:p>
    <w:p w14:paraId="03343B63" w14:textId="79D5F2BB"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.5.3. Материки и страны.</w:t>
      </w:r>
    </w:p>
    <w:p w14:paraId="05D6F0F4" w14:textId="3BAD3303"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2.1.11</w:t>
      </w:r>
      <w:r w:rsidR="00751A8D" w:rsidRPr="003B0063">
        <w:rPr>
          <w:rFonts w:ascii="Times New Roman" w:hAnsi="Times New Roman" w:cs="Times New Roman"/>
          <w:sz w:val="24"/>
          <w:szCs w:val="24"/>
        </w:rPr>
        <w:t>.5.3.1. Южные материки.</w:t>
      </w:r>
    </w:p>
    <w:p w14:paraId="21E665A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1ED6C48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303E25DB" w14:textId="1655DEEB"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.5.3.2. Северные материки.</w:t>
      </w:r>
    </w:p>
    <w:p w14:paraId="5B3F043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1B92407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54BEC12F" w14:textId="2C2EFDA3"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.5.3.3. Взаимодействие природы и общества.</w:t>
      </w:r>
    </w:p>
    <w:p w14:paraId="3506004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4245028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6C7EB60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541930B5" w14:textId="1F43A0BE"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.6. Содержание обучения географии в 8 классе.</w:t>
      </w:r>
    </w:p>
    <w:p w14:paraId="656E82C4" w14:textId="4769B253"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.6.1. Географическое пространство России.</w:t>
      </w:r>
    </w:p>
    <w:p w14:paraId="5B9B9270" w14:textId="1A4663FA"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.6.1.1. История формирования и освоения территории России.</w:t>
      </w:r>
    </w:p>
    <w:p w14:paraId="7A4DA87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10454FB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4E0F57C6" w14:textId="0735BFB6"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.6.1.2. Географическое положение и границы России.</w:t>
      </w:r>
    </w:p>
    <w:p w14:paraId="3DA7274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509B0BFC" w14:textId="2FAE5857"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.6.1.3. Время на территории России.</w:t>
      </w:r>
    </w:p>
    <w:p w14:paraId="6727B50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7959091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14:paraId="67BE83A1" w14:textId="1D863FB9"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.6.1.4. Административно-территориальное устройство России. Районирование территории.</w:t>
      </w:r>
    </w:p>
    <w:p w14:paraId="12CCB46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23158A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4A2340A8" w14:textId="153D0F09"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.6.2. Природа России.</w:t>
      </w:r>
    </w:p>
    <w:p w14:paraId="45745123" w14:textId="4178ACC4"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.6.2.1. Природные условия и ресурсы России.</w:t>
      </w:r>
    </w:p>
    <w:p w14:paraId="1A5978F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75827FF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14:paraId="2A74C1BC" w14:textId="1A2B4073"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.6.2.2. Геологическое строение, рельеф и полезные ископаемые.</w:t>
      </w:r>
    </w:p>
    <w:p w14:paraId="5C39256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75C038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FF631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4388A95E" w14:textId="4BC93800"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.6.2.3. Климат и климатические ресурсы.</w:t>
      </w:r>
    </w:p>
    <w:p w14:paraId="6CD6505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74D5079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w:t>
      </w:r>
      <w:r w:rsidRPr="003B0063">
        <w:rPr>
          <w:rFonts w:ascii="Times New Roman" w:hAnsi="Times New Roman" w:cs="Times New Roman"/>
          <w:sz w:val="24"/>
          <w:szCs w:val="24"/>
        </w:rPr>
        <w:lastRenderedPageBreak/>
        <w:t>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2B916B4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04CE200D" w14:textId="71368A16"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.6.2.4. Моря России. Внутренние воды и водные ресурсы.</w:t>
      </w:r>
    </w:p>
    <w:p w14:paraId="72B0333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AAA4E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6985ABA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48170F3E" w14:textId="490DFCFC"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.6.2.5. Природно-хозяйственные зоны.</w:t>
      </w:r>
    </w:p>
    <w:p w14:paraId="37B094B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0C4700F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1AFD93B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Природно-хозяйственные зоны России: взаимосвязь и взаимообусловленность их компонентов.</w:t>
      </w:r>
    </w:p>
    <w:p w14:paraId="0D18E15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0E88DAB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333B3C6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02881AED" w14:textId="314FB466"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.6.3. Население России.</w:t>
      </w:r>
    </w:p>
    <w:p w14:paraId="3A7DA6BA" w14:textId="11CDEDB0"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.6.3.1. Численность населения России.</w:t>
      </w:r>
    </w:p>
    <w:p w14:paraId="017202F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w:t>
      </w:r>
      <w:r w:rsidRPr="003B0063">
        <w:rPr>
          <w:rFonts w:ascii="Times New Roman" w:hAnsi="Times New Roman" w:cs="Times New Roman"/>
          <w:sz w:val="24"/>
          <w:szCs w:val="24"/>
        </w:rPr>
        <w:lastRenderedPageBreak/>
        <w:t>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0DE9977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5563F410" w14:textId="0BA7C3A6"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.6.3.2. Территориальные особенности размещения населения России.</w:t>
      </w:r>
    </w:p>
    <w:p w14:paraId="7696F49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18336203" w14:textId="5B495B2F"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.6.3.3. Народы и религии России.</w:t>
      </w:r>
    </w:p>
    <w:p w14:paraId="0643D67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386A69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0FB193CC" w14:textId="5A16FD58"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.6.3.4. Половой и возрастной состав населения России.</w:t>
      </w:r>
    </w:p>
    <w:p w14:paraId="2A7FC1B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23763B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21F871D1" w14:textId="7293514A"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.6.3.5. Человеческий капитал России.</w:t>
      </w:r>
    </w:p>
    <w:p w14:paraId="533323B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6BEDE43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14:paraId="20590FCA" w14:textId="71778A18"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.7. Содержание обучения географии в 9 классе.</w:t>
      </w:r>
    </w:p>
    <w:p w14:paraId="13BF6AF6" w14:textId="15A9F83B"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.7.1. Хозяйство России.</w:t>
      </w:r>
    </w:p>
    <w:p w14:paraId="31772A26" w14:textId="652FE474"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.7.1.1. Общая характеристика хозяйства России.</w:t>
      </w:r>
    </w:p>
    <w:p w14:paraId="4398B1E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w:t>
      </w:r>
      <w:r w:rsidRPr="003B0063">
        <w:rPr>
          <w:rFonts w:ascii="Times New Roman" w:hAnsi="Times New Roman" w:cs="Times New Roman"/>
          <w:sz w:val="24"/>
          <w:szCs w:val="24"/>
        </w:rPr>
        <w:lastRenderedPageBreak/>
        <w:t>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EE747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7DF6C8E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7F853CCC" w14:textId="2040333F"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.7.1.2. Топливно-энергетический комплекс (далее – ТЭК).</w:t>
      </w:r>
    </w:p>
    <w:p w14:paraId="357A4F0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30368F3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382027DD" w14:textId="0C9BFBAF"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.7.1.3. Металлургический комплекс.</w:t>
      </w:r>
    </w:p>
    <w:p w14:paraId="44A613B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324E2EF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7C6B8B85" w14:textId="24FCAF0C"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.7.1.4. Машиностроительный комплекс.</w:t>
      </w:r>
    </w:p>
    <w:p w14:paraId="44D4617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22AB8DF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2A71E2A5" w14:textId="3EE36D6A"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.7.1.5. Химико-лесной комплекс.</w:t>
      </w:r>
    </w:p>
    <w:p w14:paraId="6E10AA5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Химическая промышленность.</w:t>
      </w:r>
    </w:p>
    <w:p w14:paraId="1063694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50CA9FE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Лесопромышленный комплекс.</w:t>
      </w:r>
    </w:p>
    <w:p w14:paraId="0866772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DF6F40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65FBB17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03D3F9AD" w14:textId="0A25C2F7"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.7.1.6. Агропромышленный комплекс (далее - АПК).</w:t>
      </w:r>
    </w:p>
    <w:p w14:paraId="761E145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7AFF848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378B318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14:paraId="71F84B87" w14:textId="33260E5B"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.7.1.7. Инфраструктурный комплекс.</w:t>
      </w:r>
    </w:p>
    <w:p w14:paraId="5D76766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14:paraId="24A9FB2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2814F2E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Транспорт и охрана окружающей среды.</w:t>
      </w:r>
    </w:p>
    <w:p w14:paraId="46B7DC7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14:paraId="16928D5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0F44111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Федеральный проект «Информационная инфраструктура».</w:t>
      </w:r>
    </w:p>
    <w:p w14:paraId="4150E08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56C2327F" w14:textId="4EAF956E"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.7.1.8. Обобщение знаний.</w:t>
      </w:r>
    </w:p>
    <w:p w14:paraId="7318065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7BB8B13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7772806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7EB62838" w14:textId="6EFDAB0A"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.7.2. Регионы России.</w:t>
      </w:r>
    </w:p>
    <w:p w14:paraId="2D31DCF6" w14:textId="6271B24B"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.7.2.1. Западный макрорегион (Европейская часть) России.</w:t>
      </w:r>
    </w:p>
    <w:p w14:paraId="6CF6A38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EB796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09D7A34" w14:textId="13EB6C7F"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.7.2.2. Восточный макрорегион (Азиатская часть) России.</w:t>
      </w:r>
    </w:p>
    <w:p w14:paraId="3465D43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18A113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14:paraId="68C3B09A" w14:textId="58E72BF8"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.7.2.3. Обобщение знаний.</w:t>
      </w:r>
    </w:p>
    <w:p w14:paraId="365AF3E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5A4B338A" w14:textId="0F56A3CC"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.7.3. Россия в современном мире.</w:t>
      </w:r>
    </w:p>
    <w:p w14:paraId="12051A7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68D4045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28B76CA7" w14:textId="097B6522"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 xml:space="preserve">.8. Планируемые результаты освоения географии. </w:t>
      </w:r>
    </w:p>
    <w:p w14:paraId="1FCFFD7D" w14:textId="66ACE6A3"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2.1.11</w:t>
      </w:r>
      <w:r w:rsidR="00751A8D" w:rsidRPr="003B0063">
        <w:rPr>
          <w:rFonts w:ascii="Times New Roman" w:hAnsi="Times New Roman" w:cs="Times New Roman"/>
          <w:sz w:val="24"/>
          <w:szCs w:val="24"/>
        </w:rPr>
        <w:t>.8.1.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093C6E7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E65AA3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4D3FA63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1DD7983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72F75DD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16D784C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650D9C6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635507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65DB309" w14:textId="369F5276"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 xml:space="preserve">.8.2.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3AA4220" w14:textId="6D1F8B9A"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.8.2.1. У обучающегося будут сформированы следующие базовые логические действия как часть познавательных универсальных учебных действий:</w:t>
      </w:r>
    </w:p>
    <w:p w14:paraId="15B7A80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и характеризовать существенные признаки географических объектов, процессов и явлений;</w:t>
      </w:r>
    </w:p>
    <w:p w14:paraId="41B51B2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14:paraId="5BDFC3D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3269080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14:paraId="026647E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8E1C58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7862DC79" w14:textId="26A2C764"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03B1136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географические вопросы как исследовательский инструмент познания;</w:t>
      </w:r>
    </w:p>
    <w:p w14:paraId="3B42439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7827C44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28A1E27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657A914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достоверность информации, полученной в ходе географического исследования;</w:t>
      </w:r>
    </w:p>
    <w:p w14:paraId="2A242FA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944F1D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74FF56BE" w14:textId="4A2DE52E"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.8.2.3. У обучающегося будут сформированы умения работать с информацией как часть познавательных универсальных учебных действий:</w:t>
      </w:r>
    </w:p>
    <w:p w14:paraId="02AF9E5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265AA8C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14:paraId="7F08C79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0EDD9D5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оптимальную форму представления географической информации;</w:t>
      </w:r>
    </w:p>
    <w:p w14:paraId="66E8B50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14:paraId="08763C9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систематизировать географическую информацию в разных формах.</w:t>
      </w:r>
    </w:p>
    <w:p w14:paraId="3AFE4AC9" w14:textId="4DCDFB8C"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.8.2.4. У обучающегося будут сформированы умения общения как часть коммуникативных универсальных учебных действий:</w:t>
      </w:r>
    </w:p>
    <w:p w14:paraId="4887DF2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1F87D43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8E5636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223D7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публично представлять результаты выполненного исследования или проекта.</w:t>
      </w:r>
    </w:p>
    <w:p w14:paraId="639C7457" w14:textId="298713DA"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.8.2.5. У обучающегося будут сформированы умения самоорганизации как части регулятивных универсальных учебных действий:</w:t>
      </w:r>
    </w:p>
    <w:p w14:paraId="0428085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0ED4F08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A1C8612" w14:textId="72806E43"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.8.2.6. У обучающегося будут сформированы умения совместной деятельности:</w:t>
      </w:r>
    </w:p>
    <w:p w14:paraId="5350334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6CB593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229B46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14FB643C" w14:textId="56DDAFF2"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.8.2.7. У обучающегося будут сформированы умения самоконтроля, эмоционального интеллекта как части регулятивных универсальных учебных действий:</w:t>
      </w:r>
    </w:p>
    <w:p w14:paraId="0B4112D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владеть способами самоконтроля и рефлексии;</w:t>
      </w:r>
    </w:p>
    <w:p w14:paraId="5A7C7FB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14:paraId="753BB55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EA8B71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соответствие результата цели и условиям;</w:t>
      </w:r>
    </w:p>
    <w:p w14:paraId="79853AE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принятие себя и других:</w:t>
      </w:r>
    </w:p>
    <w:p w14:paraId="0730D32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осознанно относиться к другому человеку, его мнению;</w:t>
      </w:r>
    </w:p>
    <w:p w14:paraId="7721847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признавать своё право на ошибку и такое же право другого.</w:t>
      </w:r>
    </w:p>
    <w:p w14:paraId="5BE3A863" w14:textId="07AC1A45"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 xml:space="preserve">.8.3. Предметные результаты освоения программы по географии. К концу 5 класса обучающийся научится: </w:t>
      </w:r>
    </w:p>
    <w:p w14:paraId="47BFD22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14:paraId="24EEFDF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методов исследования, применяемых в географии;</w:t>
      </w:r>
    </w:p>
    <w:p w14:paraId="7F928D2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343D0A0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24B561C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вкладе великих путешественников в изучение Земли;</w:t>
      </w:r>
    </w:p>
    <w:p w14:paraId="5D7465C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описывать и сравнивать маршруты их путешествий;</w:t>
      </w:r>
    </w:p>
    <w:p w14:paraId="557191B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0F0983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290D25D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8708B9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10A8A5F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понятия «план местности» и «географическая карта», «параллель» и «меридиан»;</w:t>
      </w:r>
    </w:p>
    <w:p w14:paraId="30F4DA1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влияния Солнца на мир живой и неживой природы;</w:t>
      </w:r>
    </w:p>
    <w:p w14:paraId="3C5E7B0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причины смены дня и ночи и времён года;</w:t>
      </w:r>
    </w:p>
    <w:p w14:paraId="0FA2352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CDEC85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описывать внутреннее строение Земли;</w:t>
      </w:r>
    </w:p>
    <w:p w14:paraId="69B8153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понятия «земная кора»; «ядро», «мантия»; «минерал» и «горная порода»;</w:t>
      </w:r>
    </w:p>
    <w:p w14:paraId="5612722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понятия «материковая» и «океаническая» земная кора;</w:t>
      </w:r>
    </w:p>
    <w:p w14:paraId="1CB27BE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изученные минералы и горные породы, материковую и океаническую земную кору;</w:t>
      </w:r>
    </w:p>
    <w:p w14:paraId="0648A4D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w:t>
      </w:r>
    </w:p>
    <w:p w14:paraId="2BE9787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горы и равнины;</w:t>
      </w:r>
    </w:p>
    <w:p w14:paraId="36C05B2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формы рельефа суши по высоте и по внешнему облику;</w:t>
      </w:r>
    </w:p>
    <w:p w14:paraId="0C76D2A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причины землетрясений и вулканических извержений;</w:t>
      </w:r>
    </w:p>
    <w:p w14:paraId="457BE31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3CC42A2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применять понятия «эпицентр землетрясения» и «очаг землетрясения» для решения познавательных задач;</w:t>
      </w:r>
    </w:p>
    <w:p w14:paraId="4C91B52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CDF0EE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острова по происхождению;</w:t>
      </w:r>
    </w:p>
    <w:p w14:paraId="644B922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опасных природных явлений в литосфере и средств их предупреждения;</w:t>
      </w:r>
    </w:p>
    <w:p w14:paraId="4233B58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14:paraId="54C77BB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03E30C5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14:paraId="385DBAD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7ED61515" w14:textId="231AA7CF"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 xml:space="preserve">.8.4. Предметные результаты освоения программы по географии. К концу 6 класса обучающийся научится: </w:t>
      </w:r>
    </w:p>
    <w:p w14:paraId="75F3C94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247E86C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505919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опасных природных явлений в геосферах и средств их предупреждения;</w:t>
      </w:r>
    </w:p>
    <w:p w14:paraId="61AEBC5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14:paraId="077B82A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свойства вод отдельных частей Мирового океана;</w:t>
      </w:r>
    </w:p>
    <w:p w14:paraId="2850645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2F251F8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w:t>
      </w:r>
    </w:p>
    <w:p w14:paraId="3E36C53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питание и режим рек;</w:t>
      </w:r>
    </w:p>
    <w:p w14:paraId="5639E7D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реки по заданным признакам;</w:t>
      </w:r>
    </w:p>
    <w:p w14:paraId="0680EB4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1ACF663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14:paraId="2190971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районов распространения многолетней мерзлоты;</w:t>
      </w:r>
    </w:p>
    <w:p w14:paraId="4300D15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причины образования цунами, приливов и отливов;</w:t>
      </w:r>
    </w:p>
    <w:p w14:paraId="116B4F0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описывать состав, строение атмосферы;</w:t>
      </w:r>
    </w:p>
    <w:p w14:paraId="5CC4366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E69073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E464FA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свойства воздуха; климаты Земли; климатообразующие факторы;</w:t>
      </w:r>
    </w:p>
    <w:p w14:paraId="7A6A739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60E12AF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393B228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виды атмосферных осадков;</w:t>
      </w:r>
    </w:p>
    <w:p w14:paraId="2CA836C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понятия «бризы» и «муссоны»;</w:t>
      </w:r>
    </w:p>
    <w:p w14:paraId="4C49A6A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понятия «погода» и «климат»;</w:t>
      </w:r>
    </w:p>
    <w:p w14:paraId="408AA63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понятия «атмосфера», «тропосфера», «стратосфера», «верхние слои атмосферы»;</w:t>
      </w:r>
    </w:p>
    <w:p w14:paraId="22174E2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731DA3D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322D34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A1148B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границы биосферы;</w:t>
      </w:r>
    </w:p>
    <w:p w14:paraId="041EF46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14:paraId="329343E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растительный и животный мир разных территорий Земли;</w:t>
      </w:r>
    </w:p>
    <w:p w14:paraId="569FB92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взаимосвязи компонентов природы в природно-территориальном комплексе;</w:t>
      </w:r>
    </w:p>
    <w:p w14:paraId="488EB94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особенности растительного и животного мира в различных природных зонах;</w:t>
      </w:r>
    </w:p>
    <w:p w14:paraId="2667984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F4A162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плодородие почв в различных природных зонах;</w:t>
      </w:r>
    </w:p>
    <w:p w14:paraId="084032F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1EF8665" w14:textId="5CBC6A1C"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 xml:space="preserve">.8.5. Предметные результаты освоения программы по географии. К концу 7 класса обучающийся научится: </w:t>
      </w:r>
    </w:p>
    <w:p w14:paraId="7D039CA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0E9E2D0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14:paraId="653153F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306EBA9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22FA065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изученные процессы и явления, происходящие в географической оболочке;</w:t>
      </w:r>
    </w:p>
    <w:p w14:paraId="6CD2AB6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изменений в геосферах в результате деятельности человека;</w:t>
      </w:r>
    </w:p>
    <w:p w14:paraId="69072A5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14:paraId="52EF6EC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4679536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3780ABF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устанавливать (используя географические карты) взаимосвязи между движением литосферных плит и размещением крупных форм рельефа;</w:t>
      </w:r>
    </w:p>
    <w:p w14:paraId="5E51387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воздушные массы Земли, типы климата по заданным показателям;</w:t>
      </w:r>
    </w:p>
    <w:p w14:paraId="6CF0B12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p w14:paraId="68C929A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084F57D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описывать климат территории по климатограмме;</w:t>
      </w:r>
    </w:p>
    <w:p w14:paraId="66E89B3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влияние климатообразующих факторов на климатические особенности территории;</w:t>
      </w:r>
    </w:p>
    <w:p w14:paraId="04980A0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7C4FE4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океанические течения;</w:t>
      </w:r>
    </w:p>
    <w:p w14:paraId="3B5C379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BCEA75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1F60FD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7C997A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и сравнивать численность населения крупных стран мира;</w:t>
      </w:r>
    </w:p>
    <w:p w14:paraId="0BCB832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плотность населения различных территорий;</w:t>
      </w:r>
    </w:p>
    <w:p w14:paraId="19739D3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p w14:paraId="0363920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городские и сельские поселения;</w:t>
      </w:r>
    </w:p>
    <w:p w14:paraId="1DE6468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крупнейших городов мира;</w:t>
      </w:r>
    </w:p>
    <w:p w14:paraId="262D5C8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мировых и национальных религий;</w:t>
      </w:r>
    </w:p>
    <w:p w14:paraId="3544521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языковую классификацию народов;</w:t>
      </w:r>
    </w:p>
    <w:p w14:paraId="190DC6B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основные виды хозяйственной деятельности людей на различных территориях;</w:t>
      </w:r>
    </w:p>
    <w:p w14:paraId="408C770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страны по их существенным признакам;</w:t>
      </w:r>
    </w:p>
    <w:p w14:paraId="67C0062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4CB8537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особенности природы, населения и хозяйства отдельных территорий;</w:t>
      </w:r>
    </w:p>
    <w:p w14:paraId="5665F10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14:paraId="1FDBED9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3356F4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3F9BE1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EFE825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взаимодействия природы и общества в пределах отдельных территорий;</w:t>
      </w:r>
    </w:p>
    <w:p w14:paraId="64DC66A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65BF7D3" w14:textId="35477546"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 xml:space="preserve">.8.6. Предметные результаты освоения программы по географии. К концу 8 класса обучающийся научится: </w:t>
      </w:r>
    </w:p>
    <w:p w14:paraId="413F58F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основные этапы истории формирования и изучения территории России;</w:t>
      </w:r>
    </w:p>
    <w:p w14:paraId="364479D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7C03B20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14:paraId="34D0BC5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федеральные округа, крупные географические районы и макрорегионы России;</w:t>
      </w:r>
    </w:p>
    <w:p w14:paraId="46D5FF5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14:paraId="1AB18D1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287F699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3B0216A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14:paraId="5A2BCDD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классификацию природных ресурсов;</w:t>
      </w:r>
    </w:p>
    <w:p w14:paraId="5D85CF9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типы природопользования;</w:t>
      </w:r>
    </w:p>
    <w:p w14:paraId="717A673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7FD6971F"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6670811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особенности компонентов природы отдельных территорий страны;</w:t>
      </w:r>
    </w:p>
    <w:p w14:paraId="051425F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особенности компонентов природы отдельных территорий страны;</w:t>
      </w:r>
    </w:p>
    <w:p w14:paraId="7100744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97AA17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30901C1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14:paraId="239215A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14:paraId="3655F1E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1A2DE7E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6E26A9F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описывать и прогнозировать погоду территории по карте погоды;</w:t>
      </w:r>
    </w:p>
    <w:p w14:paraId="5C52434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5AEC455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классификацию типов климата и почв России;</w:t>
      </w:r>
    </w:p>
    <w:p w14:paraId="352C5A0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распознавать показатели, характеризующие состояние окружающей среды;</w:t>
      </w:r>
    </w:p>
    <w:p w14:paraId="018635A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4C423B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439B5FE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рационального и нерационального природопользования;</w:t>
      </w:r>
    </w:p>
    <w:p w14:paraId="3ABBE5C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556A907B"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74359752"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14:paraId="46FB206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14:paraId="2B179DFC"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4414A2B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классификацию населённых пунктов и регионов России по заданным основаниям;</w:t>
      </w:r>
    </w:p>
    <w:p w14:paraId="66B31BF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04502F7"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728F799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0538C172" w14:textId="0AC1BBB7" w:rsidR="00751A8D" w:rsidRPr="003B0063" w:rsidRDefault="0047503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2.1.11</w:t>
      </w:r>
      <w:r w:rsidR="00751A8D" w:rsidRPr="003B0063">
        <w:rPr>
          <w:rFonts w:ascii="Times New Roman" w:hAnsi="Times New Roman" w:cs="Times New Roman"/>
          <w:sz w:val="24"/>
          <w:szCs w:val="24"/>
        </w:rPr>
        <w:t xml:space="preserve">.8.7. Предметные результаты освоения программы по географии. К концу 9 класса обучающийся научится: </w:t>
      </w:r>
    </w:p>
    <w:p w14:paraId="6D61F2A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1A5D78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3249B24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04A1B8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60EBE91"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w:t>
      </w:r>
      <w:r w:rsidRPr="003B0063">
        <w:rPr>
          <w:rFonts w:ascii="Times New Roman" w:hAnsi="Times New Roman" w:cs="Times New Roman"/>
          <w:sz w:val="24"/>
          <w:szCs w:val="24"/>
        </w:rPr>
        <w:lastRenderedPageBreak/>
        <w:t>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EB1A72E"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06755C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территории опережающего развития, Арктическую зону и зону Севера России;</w:t>
      </w:r>
    </w:p>
    <w:p w14:paraId="57523A0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08895273"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172CBDD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2A7B1C66"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ВВП, ВРП и ИЧР как показатели уровня развития страны и её регионов;</w:t>
      </w:r>
    </w:p>
    <w:p w14:paraId="4FFD393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природно-ресурсный, человеческий и производственный капитал;</w:t>
      </w:r>
    </w:p>
    <w:p w14:paraId="4089BE3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виды транспорта и основные показатели их работы: грузооборот и пассажирооборот;</w:t>
      </w:r>
    </w:p>
    <w:p w14:paraId="7F54054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555B2379"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46CB91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7A0582EA"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07C49D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B2A6AB0"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14:paraId="254BE61D"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6BC7A9E5"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65CD9B58"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приводить примеры объектов Всемирного наследия ЮНЕСКО и описывать их местоположение на географической карте;</w:t>
      </w:r>
    </w:p>
    <w:p w14:paraId="1BCD6134" w14:textId="77777777" w:rsidR="00751A8D" w:rsidRPr="003B0063" w:rsidRDefault="00751A8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место и роль России в мировом хозяйстве.</w:t>
      </w:r>
    </w:p>
    <w:p w14:paraId="024613C2" w14:textId="77777777" w:rsidR="00751A8D" w:rsidRPr="003B0063" w:rsidRDefault="00751A8D" w:rsidP="0063452C">
      <w:pPr>
        <w:spacing w:after="0" w:line="240" w:lineRule="auto"/>
        <w:ind w:firstLine="709"/>
        <w:contextualSpacing/>
        <w:jc w:val="both"/>
        <w:rPr>
          <w:rFonts w:ascii="Times New Roman" w:hAnsi="Times New Roman" w:cs="Times New Roman"/>
          <w:sz w:val="24"/>
          <w:szCs w:val="24"/>
        </w:rPr>
      </w:pPr>
    </w:p>
    <w:p w14:paraId="49B46A18" w14:textId="1E8E28A6" w:rsidR="008A323D" w:rsidRPr="003B0063" w:rsidRDefault="00475037" w:rsidP="0063452C">
      <w:pPr>
        <w:pStyle w:val="1"/>
        <w:numPr>
          <w:ilvl w:val="0"/>
          <w:numId w:val="0"/>
        </w:numPr>
        <w:spacing w:before="0" w:line="240" w:lineRule="auto"/>
        <w:ind w:left="432" w:hanging="432"/>
        <w:contextualSpacing/>
        <w:jc w:val="both"/>
        <w:rPr>
          <w:rFonts w:ascii="Times New Roman" w:hAnsi="Times New Roman" w:cs="Times New Roman"/>
          <w:color w:val="000000" w:themeColor="text1"/>
          <w:sz w:val="24"/>
          <w:szCs w:val="24"/>
        </w:rPr>
      </w:pPr>
      <w:r w:rsidRPr="003B0063">
        <w:rPr>
          <w:rFonts w:ascii="Times New Roman" w:hAnsi="Times New Roman" w:cs="Times New Roman"/>
          <w:color w:val="000000" w:themeColor="text1"/>
          <w:sz w:val="24"/>
          <w:szCs w:val="24"/>
        </w:rPr>
        <w:t>2.1.12</w:t>
      </w:r>
      <w:r w:rsidR="008A323D" w:rsidRPr="003B0063">
        <w:rPr>
          <w:rFonts w:ascii="Times New Roman" w:hAnsi="Times New Roman" w:cs="Times New Roman"/>
          <w:color w:val="000000" w:themeColor="text1"/>
          <w:sz w:val="24"/>
          <w:szCs w:val="24"/>
        </w:rPr>
        <w:t>. </w:t>
      </w:r>
      <w:r w:rsidRPr="003B0063">
        <w:rPr>
          <w:rFonts w:ascii="Times New Roman" w:hAnsi="Times New Roman" w:cs="Times New Roman"/>
          <w:color w:val="000000" w:themeColor="text1"/>
          <w:sz w:val="24"/>
          <w:szCs w:val="24"/>
        </w:rPr>
        <w:t>Р</w:t>
      </w:r>
      <w:r w:rsidR="008A323D" w:rsidRPr="003B0063">
        <w:rPr>
          <w:rFonts w:ascii="Times New Roman" w:hAnsi="Times New Roman" w:cs="Times New Roman"/>
          <w:color w:val="000000" w:themeColor="text1"/>
          <w:sz w:val="24"/>
          <w:szCs w:val="24"/>
        </w:rPr>
        <w:t xml:space="preserve">абочая программа по учебному предмету «Физика» (базовый уровень). </w:t>
      </w:r>
    </w:p>
    <w:p w14:paraId="087D63E7" w14:textId="77777777" w:rsidR="00F46DAB" w:rsidRPr="003B0063" w:rsidRDefault="00F46DAB" w:rsidP="0063452C">
      <w:pPr>
        <w:spacing w:after="0" w:line="240" w:lineRule="auto"/>
        <w:ind w:firstLine="709"/>
        <w:contextualSpacing/>
        <w:jc w:val="both"/>
        <w:rPr>
          <w:rFonts w:ascii="Times New Roman" w:hAnsi="Times New Roman" w:cs="Times New Roman"/>
          <w:sz w:val="24"/>
          <w:szCs w:val="24"/>
        </w:rPr>
      </w:pPr>
    </w:p>
    <w:p w14:paraId="2956F7B5" w14:textId="067BBF0E" w:rsidR="008A323D" w:rsidRPr="003B0063" w:rsidRDefault="00475037"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.1. </w:t>
      </w:r>
      <w:r w:rsidRPr="003B0063">
        <w:rPr>
          <w:rFonts w:ascii="Times New Roman" w:hAnsi="Times New Roman" w:cs="Times New Roman"/>
          <w:sz w:val="24"/>
          <w:szCs w:val="24"/>
        </w:rPr>
        <w:t>Р</w:t>
      </w:r>
      <w:r w:rsidR="008A323D" w:rsidRPr="003B0063">
        <w:rPr>
          <w:rFonts w:ascii="Times New Roman" w:hAnsi="Times New Roman" w:cs="Times New Roman"/>
          <w:sz w:val="24"/>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08699E31" w14:textId="5D2A086F" w:rsidR="008A323D" w:rsidRPr="003B0063" w:rsidRDefault="00475037"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.2. Пояснительная записка.</w:t>
      </w:r>
    </w:p>
    <w:p w14:paraId="56E6838F" w14:textId="5AA8BADB" w:rsidR="008A323D" w:rsidRPr="003B0063" w:rsidRDefault="00475037"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6451E2E8" w14:textId="4731EB9E" w:rsidR="008A323D" w:rsidRPr="003B0063" w:rsidRDefault="00475037"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47AD5F1" w14:textId="1182E401" w:rsidR="008A323D" w:rsidRPr="003B0063" w:rsidRDefault="00475037"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 xml:space="preserve">.2.3.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676E5B76" w14:textId="2FDEF128" w:rsidR="008A323D" w:rsidRPr="003B0063" w:rsidRDefault="00475037"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.2.4. Программа по физике разработана с целью оказания методической помощи учителю в создании рабочей программы по учебному предмету.</w:t>
      </w:r>
    </w:p>
    <w:p w14:paraId="0FB7A0B3" w14:textId="39761533" w:rsidR="008A323D" w:rsidRPr="003B0063" w:rsidRDefault="00475037"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 xml:space="preserve">.2.5.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129CBCE9" w14:textId="0A6BB6C2" w:rsidR="008A323D" w:rsidRPr="003B0063" w:rsidRDefault="00475037"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2207EDD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253D327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научно объяснять явления,</w:t>
      </w:r>
    </w:p>
    <w:p w14:paraId="37C5F0B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и понимать особенности научного исследования;</w:t>
      </w:r>
    </w:p>
    <w:p w14:paraId="3FB1B05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интерпретировать данные и использовать научные доказательства для получения выводов».</w:t>
      </w:r>
    </w:p>
    <w:p w14:paraId="1EC6FB75" w14:textId="17533E51" w:rsidR="008A323D" w:rsidRPr="003B0063" w:rsidRDefault="00475037"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 xml:space="preserve">.2.7.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52A98906" w14:textId="70C8F1D3" w:rsidR="008A323D" w:rsidRPr="003B0063" w:rsidRDefault="00475037"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.2.8. Цели изучения физики:</w:t>
      </w:r>
    </w:p>
    <w:p w14:paraId="4CFA9CF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4565B91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14:paraId="6A7B0BC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формирование научного мировоззрения как результата изучения основ строения материи и фундаментальных законов физики;</w:t>
      </w:r>
    </w:p>
    <w:p w14:paraId="0D80FD9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14:paraId="288D20D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493268B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14:paraId="2DE7472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14:paraId="1CA1C93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приобретение умений описывать и объяснять физические явления с использованием полученных знаний;</w:t>
      </w:r>
    </w:p>
    <w:p w14:paraId="05B0E3E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6E22D83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49CEDAD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1FAEC1A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0E48D395" w14:textId="49CEC7B3" w:rsidR="008A323D" w:rsidRPr="003B0063" w:rsidRDefault="00475037"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1AE9A46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10555392" w14:textId="2665F46A" w:rsidR="008A323D" w:rsidRPr="003B0063" w:rsidRDefault="00475037"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.3. Содержание обучения в 7 классе.</w:t>
      </w:r>
    </w:p>
    <w:p w14:paraId="3473D272" w14:textId="2C530E28" w:rsidR="008A323D" w:rsidRPr="003B0063" w:rsidRDefault="00475037"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.3.1. Физика и её роль в познании окружающего мира.</w:t>
      </w:r>
    </w:p>
    <w:p w14:paraId="5A5D210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14:paraId="41C9CE0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14:paraId="75F2E33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0203F061" w14:textId="1B236A00" w:rsidR="008A323D" w:rsidRPr="003B0063" w:rsidRDefault="00475037"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.3.1.1. Демонстрации.</w:t>
      </w:r>
    </w:p>
    <w:p w14:paraId="6C2977A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Механические, тепловые, электрические, магнитные, световые явления. </w:t>
      </w:r>
    </w:p>
    <w:p w14:paraId="0DE0274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Физические приборы и процедура прямых измерений аналоговым и цифровым прибором. </w:t>
      </w:r>
    </w:p>
    <w:p w14:paraId="6B4F7EAB" w14:textId="487AA308"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.3.1.2. Лабораторные работы и опыты.</w:t>
      </w:r>
    </w:p>
    <w:p w14:paraId="63BB68F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цены деления шкалы измерительного прибора. </w:t>
      </w:r>
    </w:p>
    <w:p w14:paraId="27B5EB7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Измерение расстояний. </w:t>
      </w:r>
    </w:p>
    <w:p w14:paraId="091664F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Измерение объёма жидкости и твёрдого тела. </w:t>
      </w:r>
    </w:p>
    <w:p w14:paraId="3B2BDE1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размеров малых тел. </w:t>
      </w:r>
    </w:p>
    <w:p w14:paraId="1CF44FC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Измерение температуры при помощи жидкостного термометра и датчика температуры. </w:t>
      </w:r>
    </w:p>
    <w:p w14:paraId="63A5784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5E054192" w14:textId="668F3963"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2.1.12</w:t>
      </w:r>
      <w:r w:rsidR="008A323D" w:rsidRPr="003B0063">
        <w:rPr>
          <w:rFonts w:ascii="Times New Roman" w:hAnsi="Times New Roman" w:cs="Times New Roman"/>
          <w:sz w:val="24"/>
          <w:szCs w:val="24"/>
        </w:rPr>
        <w:t>.3.2. Первоначальные сведения о строении вещества.</w:t>
      </w:r>
    </w:p>
    <w:p w14:paraId="0AB153D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14:paraId="4FE9EB6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5BF8537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60A5D00B" w14:textId="60828208"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.3.2.1. Демонстрации.</w:t>
      </w:r>
    </w:p>
    <w:p w14:paraId="542B267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Наблюдение броуновского движения.</w:t>
      </w:r>
    </w:p>
    <w:p w14:paraId="166F6F5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Наблюдение диффузии. </w:t>
      </w:r>
    </w:p>
    <w:p w14:paraId="4C0FE4E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Наблюдение явлений, объясняющихся притяжением или отталкиванием частиц вещества. </w:t>
      </w:r>
    </w:p>
    <w:p w14:paraId="18CC5805" w14:textId="73BBE5A0"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.3.2.2. Лабораторные работы и опыты.</w:t>
      </w:r>
    </w:p>
    <w:p w14:paraId="725967D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Оценка диаметра атома методом рядов (с использованием фотографий). </w:t>
      </w:r>
    </w:p>
    <w:p w14:paraId="6AF1B3D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Опыты по наблюдению теплового расширения газов. </w:t>
      </w:r>
    </w:p>
    <w:p w14:paraId="558E22C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Опыты по обнаружению действия сил молекулярного притяжения. </w:t>
      </w:r>
    </w:p>
    <w:p w14:paraId="48D982D0" w14:textId="6ACFD383"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.3.3. Движение и взаимодействие тел.</w:t>
      </w:r>
    </w:p>
    <w:p w14:paraId="5B7C40D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48CFC1A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65443BA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05B1E478" w14:textId="1F27D3C0"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.3.3.1. Демонстрации.</w:t>
      </w:r>
    </w:p>
    <w:p w14:paraId="14967EC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Наблюдение механического движения тела. </w:t>
      </w:r>
    </w:p>
    <w:p w14:paraId="6C8B429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Измерение скорости прямолинейного движения.</w:t>
      </w:r>
    </w:p>
    <w:p w14:paraId="35862C3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Наблюдение явления инерции. </w:t>
      </w:r>
    </w:p>
    <w:p w14:paraId="775BFF6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Наблюдение изменения скорости при взаимодействии тел. </w:t>
      </w:r>
    </w:p>
    <w:p w14:paraId="1F619A5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Сравнение масс по взаимодействию тел. </w:t>
      </w:r>
    </w:p>
    <w:p w14:paraId="7E6B9F2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Сложение сил, направленных по одной прямой. </w:t>
      </w:r>
    </w:p>
    <w:p w14:paraId="01C56BF2" w14:textId="70B686E4"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.3.3.2. Лабораторные работы и опыты.</w:t>
      </w:r>
    </w:p>
    <w:p w14:paraId="0DCACF3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скорости равномерного движения (шарика в жидкости, модели электрического автомобиля и так далее). </w:t>
      </w:r>
    </w:p>
    <w:p w14:paraId="387B986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средней скорости скольжения бруска или шарика по наклонной плоскости. </w:t>
      </w:r>
    </w:p>
    <w:p w14:paraId="789316E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плотности твёрдого тела. </w:t>
      </w:r>
    </w:p>
    <w:p w14:paraId="3DE1F06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Опыты, демонстрирующие зависимость растяжения (деформации) пружины от приложенной силы. </w:t>
      </w:r>
    </w:p>
    <w:p w14:paraId="1FCFCB6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14:paraId="01BBD6B0" w14:textId="43FBC79E"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.3.4. Давление твёрдых тел, жидкостей и газов.</w:t>
      </w:r>
    </w:p>
    <w:p w14:paraId="1E27D95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w:t>
      </w:r>
      <w:r w:rsidRPr="003B0063">
        <w:rPr>
          <w:rFonts w:ascii="Times New Roman" w:hAnsi="Times New Roman" w:cs="Times New Roman"/>
          <w:sz w:val="24"/>
          <w:szCs w:val="24"/>
        </w:rPr>
        <w:lastRenderedPageBreak/>
        <w:t xml:space="preserve">глубины. Гидростатический парадокс. Сообщающиеся сосуды. Гидравлические механизмы. </w:t>
      </w:r>
    </w:p>
    <w:p w14:paraId="79CA537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61F12A8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14:paraId="7BF8D09B" w14:textId="581EA671"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.3.4.1. Демонстрации.</w:t>
      </w:r>
    </w:p>
    <w:p w14:paraId="1367D58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Зависимость давления газа от температуры.</w:t>
      </w:r>
    </w:p>
    <w:p w14:paraId="1177626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Передача давления жидкостью и газом. </w:t>
      </w:r>
    </w:p>
    <w:p w14:paraId="2C06D26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Сообщающиеся сосуды. </w:t>
      </w:r>
    </w:p>
    <w:p w14:paraId="1CC269C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Гидравлический пресс. </w:t>
      </w:r>
    </w:p>
    <w:p w14:paraId="695FA44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Проявление действия атмосферного давления. </w:t>
      </w:r>
    </w:p>
    <w:p w14:paraId="152EBE4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Зависимость выталкивающей силы от объёма погружённой части тела и плотности жидкости. </w:t>
      </w:r>
    </w:p>
    <w:p w14:paraId="3D461B8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Равенство выталкивающей силы весу вытесненной жидкости. </w:t>
      </w:r>
    </w:p>
    <w:p w14:paraId="459C032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Условие плавания тел: плавание или погружение тел в зависимости от соотношения плотностей тела и жидкости. </w:t>
      </w:r>
    </w:p>
    <w:p w14:paraId="0D31F6F1" w14:textId="443BD3B6"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.3.4.2. Лабораторные работы и опыты.</w:t>
      </w:r>
    </w:p>
    <w:p w14:paraId="50DB341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зависимости веса тела в воде от объёма погружённой в жидкость части тела.</w:t>
      </w:r>
    </w:p>
    <w:p w14:paraId="046B686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выталкивающей силы, действующей на тело, погружённое в жидкость. </w:t>
      </w:r>
    </w:p>
    <w:p w14:paraId="2791C4F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Проверка независимости выталкивающей силы, действующей на тело в жидкости, от массы тела.</w:t>
      </w:r>
    </w:p>
    <w:p w14:paraId="1E3CEC8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224AB98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Конструирование ареометра или конструирование лодки и определение её грузоподъёмности. </w:t>
      </w:r>
    </w:p>
    <w:p w14:paraId="27BB6820" w14:textId="46E3473C"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.3.5. Работа и мощность. Энергия.</w:t>
      </w:r>
    </w:p>
    <w:p w14:paraId="5B965A6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Механическая работа. Мощность. </w:t>
      </w:r>
    </w:p>
    <w:p w14:paraId="321820C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62AD4A1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2CFFC36C" w14:textId="6C2A880B"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.3.5.1. Демонстрации.</w:t>
      </w:r>
    </w:p>
    <w:p w14:paraId="6AF8DE1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Примеры простых механизмов. </w:t>
      </w:r>
    </w:p>
    <w:p w14:paraId="686E4DEF" w14:textId="6D6BD30C"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.3.5.2. Лабораторные работы и опыты.</w:t>
      </w:r>
    </w:p>
    <w:p w14:paraId="6AB0C1A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14:paraId="1A014EB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условий равновесия рычага.</w:t>
      </w:r>
    </w:p>
    <w:p w14:paraId="3F35039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Измерение КПД наклонной плоскости. </w:t>
      </w:r>
    </w:p>
    <w:p w14:paraId="6FD88F0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Изучение закона сохранения механической энергии. </w:t>
      </w:r>
    </w:p>
    <w:p w14:paraId="61F3D615" w14:textId="2DCA9124"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.4. Содержание обучения в 8 классе.</w:t>
      </w:r>
    </w:p>
    <w:p w14:paraId="6268DC09" w14:textId="19C581C1"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.4.1. Тепловые явления.</w:t>
      </w:r>
    </w:p>
    <w:p w14:paraId="6BCE418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62B3AB7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w:t>
      </w:r>
      <w:r w:rsidRPr="003B0063">
        <w:rPr>
          <w:rFonts w:ascii="Times New Roman" w:hAnsi="Times New Roman" w:cs="Times New Roman"/>
          <w:sz w:val="24"/>
          <w:szCs w:val="24"/>
        </w:rPr>
        <w:lastRenderedPageBreak/>
        <w:t xml:space="preserve">молекулярно­кинетической теории. Смачивание и капиллярные явления. Тепловое расширение и сжатие. </w:t>
      </w:r>
    </w:p>
    <w:p w14:paraId="21C681C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576C641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744888D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Влажность воздуха. </w:t>
      </w:r>
    </w:p>
    <w:p w14:paraId="1DB5983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Энергия топлива. Удельная теплота сгорания. </w:t>
      </w:r>
    </w:p>
    <w:p w14:paraId="5A9C306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Принципы работы тепловых двигателей КПД теплового двигателя. Тепловые двигатели и защита окружающей среды. </w:t>
      </w:r>
    </w:p>
    <w:p w14:paraId="34F96D0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Закон сохранения и превращения энергии в тепловых процессах. </w:t>
      </w:r>
    </w:p>
    <w:p w14:paraId="5FD98E2C" w14:textId="14896123"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4.1.1. Демонстрации.</w:t>
      </w:r>
    </w:p>
    <w:p w14:paraId="383010E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Наблюдение броуновского движения. </w:t>
      </w:r>
    </w:p>
    <w:p w14:paraId="2704CBA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Наблюдение диффузии. </w:t>
      </w:r>
    </w:p>
    <w:p w14:paraId="7E06854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Наблюдение явлений смачивания и капиллярных явлений. </w:t>
      </w:r>
    </w:p>
    <w:p w14:paraId="5B35234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Наблюдение теплового расширения тел. </w:t>
      </w:r>
    </w:p>
    <w:p w14:paraId="209662A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Изменение давления газа при изменении объёма и нагревании или охлаждении. </w:t>
      </w:r>
    </w:p>
    <w:p w14:paraId="4454A6E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измерения температуры. </w:t>
      </w:r>
    </w:p>
    <w:p w14:paraId="7E93786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Виды теплопередачи. </w:t>
      </w:r>
    </w:p>
    <w:p w14:paraId="7A7FFA9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Охлаждение при совершении работы. </w:t>
      </w:r>
    </w:p>
    <w:p w14:paraId="1ABE2D2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Нагревание при совершении работы внешними силами. </w:t>
      </w:r>
    </w:p>
    <w:p w14:paraId="0CD816F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Сравнение теплоёмкостей различных веществ. </w:t>
      </w:r>
    </w:p>
    <w:p w14:paraId="58F54EE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Наблюдение кипения. </w:t>
      </w:r>
    </w:p>
    <w:p w14:paraId="55E1D47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Наблюдение постоянства температуры при плавлении.</w:t>
      </w:r>
    </w:p>
    <w:p w14:paraId="53A057B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Модели тепловых двигателей. </w:t>
      </w:r>
    </w:p>
    <w:p w14:paraId="495288DC" w14:textId="4C723CCB"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.4.1.2. Лабораторные работы и опыты.</w:t>
      </w:r>
    </w:p>
    <w:p w14:paraId="7E59374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Опыты по обнаружению действия сил молекулярного притяжения. </w:t>
      </w:r>
    </w:p>
    <w:p w14:paraId="3FAAE3C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Опыты по выращиванию кристаллов поваренной соли или сахара. </w:t>
      </w:r>
    </w:p>
    <w:p w14:paraId="19F137A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Опыты по наблюдению теплового расширения газов, жидкостей и твёрдых тел. </w:t>
      </w:r>
    </w:p>
    <w:p w14:paraId="55F13D9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давления воздуха в баллоне шприца. </w:t>
      </w:r>
    </w:p>
    <w:p w14:paraId="22D4929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Опыты, демонстрирующие зависимость давления воздуха от его объёма и нагревания или охлаждения. </w:t>
      </w:r>
    </w:p>
    <w:p w14:paraId="500952D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Проверка гипотезы линейной зависимости длины столбика жидкости в термометрической трубке от температуры. </w:t>
      </w:r>
    </w:p>
    <w:p w14:paraId="10BB2E9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Наблюдение изменения внутренней энергии тела в результате теплопередачи и работы внешних сил. </w:t>
      </w:r>
    </w:p>
    <w:p w14:paraId="77F60FD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Исследование явления теплообмена при смешивании холодной и горячей воды. </w:t>
      </w:r>
    </w:p>
    <w:p w14:paraId="35CAC0E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количества теплоты, полученного водой при теплообмене с нагретым металлическим цилиндром. </w:t>
      </w:r>
    </w:p>
    <w:p w14:paraId="3E56A23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удельной теплоёмкости вещества. </w:t>
      </w:r>
    </w:p>
    <w:p w14:paraId="1C99614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Исследование процесса испарения. </w:t>
      </w:r>
    </w:p>
    <w:p w14:paraId="4335F06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относительной влажности воздуха. </w:t>
      </w:r>
    </w:p>
    <w:p w14:paraId="07558DA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удельной теплоты плавления льда. </w:t>
      </w:r>
    </w:p>
    <w:p w14:paraId="7828AD90" w14:textId="137EA656"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.4.2. Электрические и магнитные явления.</w:t>
      </w:r>
    </w:p>
    <w:p w14:paraId="4B97625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09A4E60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Электрическое поле. Напряжённость электрического поля. Принцип суперпозиции электрических полей (на качественном уровне). </w:t>
      </w:r>
    </w:p>
    <w:p w14:paraId="161A1B8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029FA4C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418019E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6A6E05E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19E4BFF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77A4384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72109AD7" w14:textId="59A26386"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.4.2.1. Демонстрации.</w:t>
      </w:r>
    </w:p>
    <w:p w14:paraId="0211253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Электризация тел. </w:t>
      </w:r>
    </w:p>
    <w:p w14:paraId="66CD733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Два рода электрических зарядов и взаимодействие заряженных тел. </w:t>
      </w:r>
    </w:p>
    <w:p w14:paraId="72CAD73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Устройство и действие электроскопа. </w:t>
      </w:r>
    </w:p>
    <w:p w14:paraId="6AAEFA3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Электростатическая индукция. </w:t>
      </w:r>
    </w:p>
    <w:p w14:paraId="55C3359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Закон сохранения электрических зарядов.</w:t>
      </w:r>
    </w:p>
    <w:p w14:paraId="3CEC324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Проводники и диэлектрики. </w:t>
      </w:r>
    </w:p>
    <w:p w14:paraId="4C52C09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Моделирование силовых линий электрического поля. </w:t>
      </w:r>
    </w:p>
    <w:p w14:paraId="1DB41E8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Источники постоянного тока. </w:t>
      </w:r>
    </w:p>
    <w:p w14:paraId="2204E70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Действия электрического тока.</w:t>
      </w:r>
    </w:p>
    <w:p w14:paraId="3120EA2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Электрический ток в жидкости.</w:t>
      </w:r>
    </w:p>
    <w:p w14:paraId="56C329B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Газовый разряд. </w:t>
      </w:r>
    </w:p>
    <w:p w14:paraId="1823312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Измерение силы тока амперметром. </w:t>
      </w:r>
    </w:p>
    <w:p w14:paraId="1920CA4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Измерение электрического напряжения вольтметром. </w:t>
      </w:r>
    </w:p>
    <w:p w14:paraId="19FCF95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Реостат и магазин сопротивлений. </w:t>
      </w:r>
    </w:p>
    <w:p w14:paraId="18F60F2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Взаимодействие постоянных магнитов. </w:t>
      </w:r>
    </w:p>
    <w:p w14:paraId="32B09D9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Моделирование невозможности разделения полюсов магнита.</w:t>
      </w:r>
    </w:p>
    <w:p w14:paraId="3C999F5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Моделирование магнитных полей постоянных магнитов. </w:t>
      </w:r>
    </w:p>
    <w:p w14:paraId="6C819F8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Опыт Эрстеда. </w:t>
      </w:r>
    </w:p>
    <w:p w14:paraId="43D19AE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Магнитное поле тока. Электромагнит. </w:t>
      </w:r>
    </w:p>
    <w:p w14:paraId="5B2FF41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Действие магнитного поля на проводник с током. </w:t>
      </w:r>
    </w:p>
    <w:p w14:paraId="59B5143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Электродвигатель постоянного тока. </w:t>
      </w:r>
    </w:p>
    <w:p w14:paraId="12D467D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явления электромагнитной индукции.</w:t>
      </w:r>
    </w:p>
    <w:p w14:paraId="79A0FE0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Опыты Фарадея. </w:t>
      </w:r>
    </w:p>
    <w:p w14:paraId="303EE2C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Зависимость направления индукционного тока от условий его возникновения. </w:t>
      </w:r>
    </w:p>
    <w:p w14:paraId="778E029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Электрогенератор постоянного тока. </w:t>
      </w:r>
    </w:p>
    <w:p w14:paraId="1E056991" w14:textId="700088A2"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.4.2.2. Лабораторные работы и опыты.</w:t>
      </w:r>
    </w:p>
    <w:p w14:paraId="50AFA0F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Опыты по наблюдению электризации тел индукцией и при соприкосновении. </w:t>
      </w:r>
    </w:p>
    <w:p w14:paraId="7CBDF90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Исследование действия электрического поля на проводники и диэлектрики. </w:t>
      </w:r>
    </w:p>
    <w:p w14:paraId="1F07FD6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Сборка и проверка работы электрической цепи постоянного тока. </w:t>
      </w:r>
    </w:p>
    <w:p w14:paraId="109038C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Измерение и регулирование силы тока. </w:t>
      </w:r>
    </w:p>
    <w:p w14:paraId="07DDCE4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Измерение и регулирование напряжения. </w:t>
      </w:r>
    </w:p>
    <w:p w14:paraId="634054C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Исследование зависимости силы тока, идущего через резистор, от сопротивления резистора и напряжения на резисторе. </w:t>
      </w:r>
    </w:p>
    <w:p w14:paraId="360183A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732569D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Проверка правила сложения напряжений при последовательном соединении двух резисторов. </w:t>
      </w:r>
    </w:p>
    <w:p w14:paraId="7D59A5A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Проверка правила для силы тока при параллельном соединении резисторов. </w:t>
      </w:r>
    </w:p>
    <w:p w14:paraId="73350E5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работы электрического тока, идущего через резистор. </w:t>
      </w:r>
    </w:p>
    <w:p w14:paraId="557450F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мощности электрического тока, выделяемой на резисторе. </w:t>
      </w:r>
    </w:p>
    <w:p w14:paraId="6A52C51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Исследование зависимости силы тока, идущего через лампочку, от напряжения на ней. </w:t>
      </w:r>
    </w:p>
    <w:p w14:paraId="0460918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КПД нагревателя. </w:t>
      </w:r>
    </w:p>
    <w:p w14:paraId="07BC818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Исследование магнитного взаимодействия постоянных магнитов. </w:t>
      </w:r>
    </w:p>
    <w:p w14:paraId="65C2C1F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Изучение магнитного поля постоянных магнитов при их объединении и разделении. </w:t>
      </w:r>
    </w:p>
    <w:p w14:paraId="7B97B5A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Исследование действия электрического тока на магнитную стрелку. </w:t>
      </w:r>
    </w:p>
    <w:p w14:paraId="061FFBB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14:paraId="1407884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Изучение действия магнитного поля на проводник с током. </w:t>
      </w:r>
    </w:p>
    <w:p w14:paraId="0002B5A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Конструирование и изучение работы электродвигателя. </w:t>
      </w:r>
    </w:p>
    <w:p w14:paraId="02FF763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Измерение КПД электродвигательной установки. </w:t>
      </w:r>
    </w:p>
    <w:p w14:paraId="1D6654A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14:paraId="79CA4EF9" w14:textId="7185AFFF"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.5. Содержание обучения в 9 классе.</w:t>
      </w:r>
    </w:p>
    <w:p w14:paraId="6144A90E" w14:textId="631BE3AF"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.5.1. Механические явления.</w:t>
      </w:r>
    </w:p>
    <w:p w14:paraId="22166F0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51AD48F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Ускорение. Равноускоренное прямолинейное движение. Свободное падение. Опыты Галилея. </w:t>
      </w:r>
    </w:p>
    <w:p w14:paraId="7FD3F54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14:paraId="017599A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Первый закон Ньютона. Второй закон Ньютона. Третий закон Ньютона. Принцип суперпозиции сил. </w:t>
      </w:r>
    </w:p>
    <w:p w14:paraId="17958FD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Сила упругости. Закон Гука. Сила трения: сила трения скольжения, сила трения покоя, другие виды трения. </w:t>
      </w:r>
    </w:p>
    <w:p w14:paraId="5FBBE69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468A697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46FCCF5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Импульс тела. Изменение импульса. Импульс силы. Закон сохранения импульса. Реактивное движение. </w:t>
      </w:r>
    </w:p>
    <w:p w14:paraId="6BAB705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2B0249E5" w14:textId="58A3ADF0"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.5.1.1. Демонстрации.</w:t>
      </w:r>
    </w:p>
    <w:p w14:paraId="11D9B35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Наблюдение механического движения тела относительно разных тел отсчёта.</w:t>
      </w:r>
    </w:p>
    <w:p w14:paraId="67C16EE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14:paraId="02C7DE5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Измерение скорости и ускорения прямолинейного движения. </w:t>
      </w:r>
    </w:p>
    <w:p w14:paraId="48A9B4A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признаков равноускоренного движения.</w:t>
      </w:r>
    </w:p>
    <w:p w14:paraId="3185417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Наблюдение движения тела по окружности. </w:t>
      </w:r>
    </w:p>
    <w:p w14:paraId="602D634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4847381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Зависимость ускорения тела от массы тела и действующей на него силы. </w:t>
      </w:r>
    </w:p>
    <w:p w14:paraId="6F40CB1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Наблюдение равенства сил при взаимодействии тел.</w:t>
      </w:r>
    </w:p>
    <w:p w14:paraId="23BCE6D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Изменение веса тела при ускоренном движении. </w:t>
      </w:r>
    </w:p>
    <w:p w14:paraId="20EF73E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Передача импульса при взаимодействии тел. </w:t>
      </w:r>
    </w:p>
    <w:p w14:paraId="1D3F5E6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Преобразования энергии при взаимодействии тел. </w:t>
      </w:r>
    </w:p>
    <w:p w14:paraId="231599A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Сохранение импульса при неупругом взаимодействии. </w:t>
      </w:r>
    </w:p>
    <w:p w14:paraId="0EB4FF7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Сохранение импульса при абсолютно упругом взаимодействии. </w:t>
      </w:r>
    </w:p>
    <w:p w14:paraId="50B8BFC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Наблюдение реактивного движения. </w:t>
      </w:r>
    </w:p>
    <w:p w14:paraId="5AA34AA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Сохранение механической энергии при свободном падении. </w:t>
      </w:r>
    </w:p>
    <w:p w14:paraId="4573DC6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Сохранение механической энергии при движении тела под действием пружины. </w:t>
      </w:r>
    </w:p>
    <w:p w14:paraId="08DC5A28" w14:textId="46D6FA6B"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.5.1.2. Лабораторные работы и опыты.</w:t>
      </w:r>
    </w:p>
    <w:p w14:paraId="087B5D1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Конструирование тракта для разгона и дальнейшего равномерного движения шарика или тележки. </w:t>
      </w:r>
    </w:p>
    <w:p w14:paraId="7FAFFE4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средней скорости скольжения бруска или движения шарика по наклонной плоскости. </w:t>
      </w:r>
    </w:p>
    <w:p w14:paraId="1DBB7E8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ускорения тела при равноускоренном движении по наклонной плоскости. </w:t>
      </w:r>
    </w:p>
    <w:p w14:paraId="3CF0ED0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Исследование зависимости пути от времени при равноускоренном движении без начальной скорости. </w:t>
      </w:r>
    </w:p>
    <w:p w14:paraId="01C33C4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39EB615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Исследование зависимости силы трения скольжения от силы нормального давления. </w:t>
      </w:r>
    </w:p>
    <w:p w14:paraId="1602AE7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коэффициента трения скольжения. </w:t>
      </w:r>
    </w:p>
    <w:p w14:paraId="7FEAC90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жёсткости пружины. </w:t>
      </w:r>
    </w:p>
    <w:p w14:paraId="6D2E7F7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14:paraId="2BDD9A9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работы силы упругости при подъёме груза с использованием неподвижного и подвижного блоков. </w:t>
      </w:r>
    </w:p>
    <w:p w14:paraId="6F7FF43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закона сохранения энергии.</w:t>
      </w:r>
    </w:p>
    <w:p w14:paraId="1AC88A4B" w14:textId="34B1CF8B"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.5.2. Механические колебания и волны.</w:t>
      </w:r>
    </w:p>
    <w:p w14:paraId="1A6E2E9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0FFE64C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2D6CB47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Звук. Громкость звука и высота тона. Отражение звука. Инфразвук и ультразвук. </w:t>
      </w:r>
    </w:p>
    <w:p w14:paraId="3E53ACA5" w14:textId="64FABB91"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.5.2.1. Демонстрации.</w:t>
      </w:r>
    </w:p>
    <w:p w14:paraId="2B12FC0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Наблюдение колебаний тел под действием силы тяжести и силы упругости. </w:t>
      </w:r>
    </w:p>
    <w:p w14:paraId="125A5F7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Наблюдение колебаний груза на нити и на пружине.</w:t>
      </w:r>
    </w:p>
    <w:p w14:paraId="300D65C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Наблюдение вынужденных колебаний и резонанса. </w:t>
      </w:r>
    </w:p>
    <w:p w14:paraId="0D0614F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Распространение продольных и поперечных волн (на модели). </w:t>
      </w:r>
    </w:p>
    <w:p w14:paraId="3D5F8F9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Наблюдение зависимости высоты звука от частоты. </w:t>
      </w:r>
    </w:p>
    <w:p w14:paraId="161371D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Акустический резонанс. </w:t>
      </w:r>
    </w:p>
    <w:p w14:paraId="0303EA01" w14:textId="341FA311"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.5.2.2. Лабораторные работы и опыты.</w:t>
      </w:r>
    </w:p>
    <w:p w14:paraId="4834DD1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частоты и периода колебаний математического маятника. </w:t>
      </w:r>
    </w:p>
    <w:p w14:paraId="2F13769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частоты и периода колебаний пружинного маятника </w:t>
      </w:r>
    </w:p>
    <w:p w14:paraId="18B902D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Исследование зависимости периода колебаний подвешенного к нити груза от длины нити. </w:t>
      </w:r>
    </w:p>
    <w:p w14:paraId="0CAE4A8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Исследование зависимости периода колебаний пружинного маятника от массы груза. </w:t>
      </w:r>
    </w:p>
    <w:p w14:paraId="156E93E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Проверка независимости периода колебаний груза, подвешенного к нити, от массы груза. </w:t>
      </w:r>
    </w:p>
    <w:p w14:paraId="4E2DFEB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Опыты, демонстрирующие зависимость периода колебаний пружинного маятника от массы груза и жёсткости пружины. </w:t>
      </w:r>
    </w:p>
    <w:p w14:paraId="5591392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Измерение ускорения свободного падения. </w:t>
      </w:r>
    </w:p>
    <w:p w14:paraId="3F4A4703" w14:textId="1E2F819B"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.5.3. Электромагнитное поле и электромагнитные волны.</w:t>
      </w:r>
    </w:p>
    <w:p w14:paraId="1F93209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6A57482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Электромагнитная природа света. Скорость света. Волновые свойства света. </w:t>
      </w:r>
    </w:p>
    <w:p w14:paraId="3177080F" w14:textId="709AD547"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.5.3.1. Демонстрации.</w:t>
      </w:r>
    </w:p>
    <w:p w14:paraId="3E7CFAC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Свойства электромагнитных волн. </w:t>
      </w:r>
    </w:p>
    <w:p w14:paraId="5BAD30C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Волновые свойства света. </w:t>
      </w:r>
    </w:p>
    <w:p w14:paraId="1E36357D" w14:textId="284DF008"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.5.3.2. Лабораторные работы и опыты.</w:t>
      </w:r>
    </w:p>
    <w:p w14:paraId="20AED06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Изучение свойств электромагнитных волн с помощью мобильного телефона. </w:t>
      </w:r>
    </w:p>
    <w:p w14:paraId="6D7DF102" w14:textId="2A945D9E"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.5.4. Световые явления.</w:t>
      </w:r>
    </w:p>
    <w:p w14:paraId="1393C1A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2678FB1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0A463A0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432D557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14:paraId="3D33B8A7" w14:textId="60A67660"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.5.4.1. Демонстрации.</w:t>
      </w:r>
    </w:p>
    <w:p w14:paraId="043FA80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Прямолинейное распространение света.</w:t>
      </w:r>
    </w:p>
    <w:p w14:paraId="191DC15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Отражение света.</w:t>
      </w:r>
    </w:p>
    <w:p w14:paraId="258F650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Получение изображений в плоском, вогнутом и выпуклом зеркалах.</w:t>
      </w:r>
    </w:p>
    <w:p w14:paraId="0922798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Преломление света.</w:t>
      </w:r>
    </w:p>
    <w:p w14:paraId="0A9D29A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Оптический световод.</w:t>
      </w:r>
    </w:p>
    <w:p w14:paraId="4A53BDF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Ход лучей в собирающей линзе.</w:t>
      </w:r>
    </w:p>
    <w:p w14:paraId="09AA8AF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Ход лучей в рассеивающей линзе.</w:t>
      </w:r>
    </w:p>
    <w:p w14:paraId="6EA1D2F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Получение изображений с помощью линз.</w:t>
      </w:r>
    </w:p>
    <w:p w14:paraId="512802A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Принцип действия фотоаппарата, микроскопа и телескопа.</w:t>
      </w:r>
    </w:p>
    <w:p w14:paraId="06FAE3A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Модель глаза.</w:t>
      </w:r>
    </w:p>
    <w:p w14:paraId="61FBC0A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Разложение белого света в спектр.</w:t>
      </w:r>
    </w:p>
    <w:p w14:paraId="121B8C3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Получение белого света при сложении света разных цветов.</w:t>
      </w:r>
    </w:p>
    <w:p w14:paraId="45DF960A" w14:textId="1360A318"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.5.4.2. Лабораторные работы и опыты.</w:t>
      </w:r>
    </w:p>
    <w:p w14:paraId="2D8BD8F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зависимости угла отражения светового луча от угла падения.</w:t>
      </w:r>
    </w:p>
    <w:p w14:paraId="690F8C0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характеристик изображения предмета в плоском зеркале.</w:t>
      </w:r>
    </w:p>
    <w:p w14:paraId="147C55B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зависимости угла преломления светового луча от угла падения на границе «воздух–стекло».</w:t>
      </w:r>
    </w:p>
    <w:p w14:paraId="00F03D0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Получение изображений с помощью собирающей линзы.</w:t>
      </w:r>
    </w:p>
    <w:p w14:paraId="1B61BAD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фокусного расстояния и оптической силы собирающей линзы.</w:t>
      </w:r>
    </w:p>
    <w:p w14:paraId="0F4A862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Опыты по разложению белого света в спектр.</w:t>
      </w:r>
    </w:p>
    <w:p w14:paraId="390971A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Опыты по восприятию цвета предметов при их наблюдении через цветовые фильтры.</w:t>
      </w:r>
    </w:p>
    <w:p w14:paraId="3A59EFF1" w14:textId="7531DD3C"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.5.5. Квантовые явления.</w:t>
      </w:r>
    </w:p>
    <w:p w14:paraId="2756D1A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Опыты Резерфорда и планетарная модель атома. Модель атома Бора. Испускание и поглощение света атомом. Кванты. Линейчатые спектры.</w:t>
      </w:r>
    </w:p>
    <w:p w14:paraId="48B6037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09AF68C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2953B33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Ядерная энергетика. Действия радиоактивных излучений на живые организмы.</w:t>
      </w:r>
    </w:p>
    <w:p w14:paraId="0B0F6122" w14:textId="3388E9A2"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.5.5.1. Демонстрации.</w:t>
      </w:r>
    </w:p>
    <w:p w14:paraId="680E1D8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Спектры излучения и поглощения.</w:t>
      </w:r>
    </w:p>
    <w:p w14:paraId="008EDAF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Спектры различных газов.</w:t>
      </w:r>
    </w:p>
    <w:p w14:paraId="0374292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Спектр водорода.</w:t>
      </w:r>
    </w:p>
    <w:p w14:paraId="1A5B7FB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Наблюдение треков в камере Вильсона.</w:t>
      </w:r>
    </w:p>
    <w:p w14:paraId="433F0D1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Работа счётчика ионизирующих излучений.</w:t>
      </w:r>
    </w:p>
    <w:p w14:paraId="64E7019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Регистрация излучения природных минералов и продуктов.</w:t>
      </w:r>
    </w:p>
    <w:p w14:paraId="0D359531" w14:textId="0E0D5A67"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.5.5.2. Лабораторные работы и опыты.</w:t>
      </w:r>
    </w:p>
    <w:p w14:paraId="5BA9324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Наблюдение сплошных и линейчатых спектров излучения.</w:t>
      </w:r>
    </w:p>
    <w:p w14:paraId="04FA671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треков: измерение энергии частицы по тормозному пути (по фотографиям).</w:t>
      </w:r>
    </w:p>
    <w:p w14:paraId="1552D2E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Измерение радиоактивного фона.</w:t>
      </w:r>
    </w:p>
    <w:p w14:paraId="2570A136" w14:textId="1D647702"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.5.6. Повторительно-обобщающий модуль.</w:t>
      </w:r>
    </w:p>
    <w:p w14:paraId="6CE5532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34B4FF4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1EB117B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0AE681D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14:paraId="480F28A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0898A1C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6283582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bookmarkStart w:id="66" w:name="_Toc124412005"/>
      <w:r w:rsidRPr="003B0063">
        <w:rPr>
          <w:rFonts w:ascii="Times New Roman" w:hAnsi="Times New Roman" w:cs="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63DAFDCE" w14:textId="651FB058"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.6. Планируемые результаты освоения физик</w:t>
      </w:r>
      <w:bookmarkEnd w:id="66"/>
      <w:r w:rsidR="008A323D" w:rsidRPr="003B0063">
        <w:rPr>
          <w:rFonts w:ascii="Times New Roman" w:hAnsi="Times New Roman" w:cs="Times New Roman"/>
          <w:sz w:val="24"/>
          <w:szCs w:val="24"/>
        </w:rPr>
        <w:t>и (базовый уровень) на уровне основного общего образования.</w:t>
      </w:r>
    </w:p>
    <w:p w14:paraId="6347B5E7" w14:textId="279B48C2"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511A589A" w14:textId="4A793E37" w:rsidR="008A323D" w:rsidRPr="003B0063" w:rsidRDefault="00C46210" w:rsidP="0063452C">
      <w:pPr>
        <w:spacing w:after="0" w:line="240" w:lineRule="auto"/>
        <w:ind w:firstLine="709"/>
        <w:contextualSpacing/>
        <w:jc w:val="both"/>
        <w:rPr>
          <w:rFonts w:ascii="Times New Roman" w:hAnsi="Times New Roman" w:cs="Times New Roman"/>
          <w:sz w:val="24"/>
          <w:szCs w:val="24"/>
        </w:rPr>
      </w:pPr>
      <w:bookmarkStart w:id="67" w:name="_Toc124412006"/>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7"/>
    </w:p>
    <w:p w14:paraId="7AC5E52F" w14:textId="77777777" w:rsidR="008A323D" w:rsidRPr="003B0063" w:rsidRDefault="008A323D" w:rsidP="00D05DF9">
      <w:pPr>
        <w:widowControl w:val="0"/>
        <w:numPr>
          <w:ilvl w:val="0"/>
          <w:numId w:val="47"/>
        </w:numPr>
        <w:spacing w:after="0" w:line="240" w:lineRule="auto"/>
        <w:ind w:hanging="720"/>
        <w:contextualSpacing/>
        <w:jc w:val="both"/>
        <w:rPr>
          <w:rFonts w:ascii="Times New Roman" w:hAnsi="Times New Roman" w:cs="Times New Roman"/>
          <w:sz w:val="24"/>
          <w:szCs w:val="24"/>
        </w:rPr>
      </w:pPr>
      <w:r w:rsidRPr="003B0063">
        <w:rPr>
          <w:rFonts w:ascii="Times New Roman" w:hAnsi="Times New Roman" w:cs="Times New Roman"/>
          <w:sz w:val="24"/>
          <w:szCs w:val="24"/>
        </w:rPr>
        <w:t> патриотического воспитания:</w:t>
      </w:r>
    </w:p>
    <w:p w14:paraId="14F622B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проявление интереса к истории и современному состоянию российской физической науки;</w:t>
      </w:r>
    </w:p>
    <w:p w14:paraId="419F0DB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ценностное отношение к достижениям российских учёных­физиков;</w:t>
      </w:r>
    </w:p>
    <w:p w14:paraId="0DDDFEA6" w14:textId="77777777" w:rsidR="008A323D" w:rsidRPr="003B0063" w:rsidRDefault="008A323D" w:rsidP="00D05DF9">
      <w:pPr>
        <w:widowControl w:val="0"/>
        <w:numPr>
          <w:ilvl w:val="0"/>
          <w:numId w:val="47"/>
        </w:numPr>
        <w:spacing w:after="0" w:line="240" w:lineRule="auto"/>
        <w:ind w:hanging="720"/>
        <w:contextualSpacing/>
        <w:jc w:val="both"/>
        <w:rPr>
          <w:rFonts w:ascii="Times New Roman" w:hAnsi="Times New Roman" w:cs="Times New Roman"/>
          <w:sz w:val="24"/>
          <w:szCs w:val="24"/>
        </w:rPr>
      </w:pPr>
      <w:r w:rsidRPr="003B0063">
        <w:rPr>
          <w:rFonts w:ascii="Times New Roman" w:hAnsi="Times New Roman" w:cs="Times New Roman"/>
          <w:sz w:val="24"/>
          <w:szCs w:val="24"/>
        </w:rPr>
        <w:t> гражданского и духовно-нравственного воспитания:</w:t>
      </w:r>
    </w:p>
    <w:p w14:paraId="187EDFA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5655D53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важности морально­этических принципов в деятельности учёного;</w:t>
      </w:r>
    </w:p>
    <w:p w14:paraId="35E27661" w14:textId="77777777" w:rsidR="008A323D" w:rsidRPr="003B0063" w:rsidRDefault="008A323D" w:rsidP="00D05DF9">
      <w:pPr>
        <w:widowControl w:val="0"/>
        <w:numPr>
          <w:ilvl w:val="0"/>
          <w:numId w:val="47"/>
        </w:numPr>
        <w:spacing w:after="0" w:line="240" w:lineRule="auto"/>
        <w:ind w:hanging="720"/>
        <w:contextualSpacing/>
        <w:jc w:val="both"/>
        <w:rPr>
          <w:rFonts w:ascii="Times New Roman" w:hAnsi="Times New Roman" w:cs="Times New Roman"/>
          <w:sz w:val="24"/>
          <w:szCs w:val="24"/>
        </w:rPr>
      </w:pPr>
      <w:r w:rsidRPr="003B0063">
        <w:rPr>
          <w:rFonts w:ascii="Times New Roman" w:hAnsi="Times New Roman" w:cs="Times New Roman"/>
          <w:sz w:val="24"/>
          <w:szCs w:val="24"/>
        </w:rPr>
        <w:t> эстетического воспитания:</w:t>
      </w:r>
    </w:p>
    <w:p w14:paraId="4BE42C5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14:paraId="0B8531C4" w14:textId="77777777" w:rsidR="008A323D" w:rsidRPr="003B0063" w:rsidRDefault="008A323D" w:rsidP="00D05DF9">
      <w:pPr>
        <w:widowControl w:val="0"/>
        <w:numPr>
          <w:ilvl w:val="0"/>
          <w:numId w:val="47"/>
        </w:numPr>
        <w:spacing w:after="0" w:line="240" w:lineRule="auto"/>
        <w:ind w:hanging="720"/>
        <w:contextualSpacing/>
        <w:jc w:val="both"/>
        <w:rPr>
          <w:rFonts w:ascii="Times New Roman" w:hAnsi="Times New Roman" w:cs="Times New Roman"/>
          <w:sz w:val="24"/>
          <w:szCs w:val="24"/>
        </w:rPr>
      </w:pPr>
      <w:r w:rsidRPr="003B0063">
        <w:rPr>
          <w:rFonts w:ascii="Times New Roman" w:hAnsi="Times New Roman" w:cs="Times New Roman"/>
          <w:sz w:val="24"/>
          <w:szCs w:val="24"/>
        </w:rPr>
        <w:t> ценности научного познания:</w:t>
      </w:r>
    </w:p>
    <w:p w14:paraId="0FD2D5D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266358D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научной любознательности, интереса к исследовательской деятельности;</w:t>
      </w:r>
    </w:p>
    <w:p w14:paraId="4C5372D0" w14:textId="77777777" w:rsidR="008A323D" w:rsidRPr="003B0063" w:rsidRDefault="008A323D" w:rsidP="00D05DF9">
      <w:pPr>
        <w:widowControl w:val="0"/>
        <w:numPr>
          <w:ilvl w:val="0"/>
          <w:numId w:val="47"/>
        </w:numPr>
        <w:spacing w:after="0" w:line="240" w:lineRule="auto"/>
        <w:ind w:hanging="720"/>
        <w:contextualSpacing/>
        <w:jc w:val="both"/>
        <w:rPr>
          <w:rFonts w:ascii="Times New Roman" w:hAnsi="Times New Roman" w:cs="Times New Roman"/>
          <w:sz w:val="24"/>
          <w:szCs w:val="24"/>
        </w:rPr>
      </w:pPr>
      <w:r w:rsidRPr="003B0063">
        <w:rPr>
          <w:rFonts w:ascii="Times New Roman" w:hAnsi="Times New Roman" w:cs="Times New Roman"/>
          <w:sz w:val="24"/>
          <w:szCs w:val="24"/>
        </w:rPr>
        <w:t> </w:t>
      </w:r>
      <w:bookmarkStart w:id="68" w:name="_Hlk125714652"/>
      <w:r w:rsidRPr="003B0063">
        <w:rPr>
          <w:rFonts w:ascii="Times New Roman" w:hAnsi="Times New Roman" w:cs="Times New Roman"/>
          <w:sz w:val="24"/>
          <w:szCs w:val="24"/>
        </w:rPr>
        <w:t>формирования культуры здоровья и эмоционального благополучия:</w:t>
      </w:r>
      <w:bookmarkEnd w:id="68"/>
    </w:p>
    <w:p w14:paraId="38687F7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BEDB86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14:paraId="09C8945A" w14:textId="77777777" w:rsidR="008A323D" w:rsidRPr="003B0063" w:rsidRDefault="008A323D" w:rsidP="00D05DF9">
      <w:pPr>
        <w:widowControl w:val="0"/>
        <w:numPr>
          <w:ilvl w:val="0"/>
          <w:numId w:val="47"/>
        </w:numPr>
        <w:spacing w:after="0" w:line="240" w:lineRule="auto"/>
        <w:ind w:hanging="720"/>
        <w:contextualSpacing/>
        <w:jc w:val="both"/>
        <w:rPr>
          <w:rFonts w:ascii="Times New Roman" w:hAnsi="Times New Roman" w:cs="Times New Roman"/>
          <w:sz w:val="24"/>
          <w:szCs w:val="24"/>
        </w:rPr>
      </w:pPr>
      <w:r w:rsidRPr="003B0063">
        <w:rPr>
          <w:rFonts w:ascii="Times New Roman" w:hAnsi="Times New Roman" w:cs="Times New Roman"/>
          <w:sz w:val="24"/>
          <w:szCs w:val="24"/>
        </w:rPr>
        <w:t> трудового воспитания:</w:t>
      </w:r>
    </w:p>
    <w:p w14:paraId="6EEFEC00" w14:textId="77777777" w:rsidR="008A323D" w:rsidRPr="003B0063" w:rsidRDefault="008A323D" w:rsidP="00D05DF9">
      <w:pPr>
        <w:widowControl w:val="0"/>
        <w:numPr>
          <w:ilvl w:val="0"/>
          <w:numId w:val="47"/>
        </w:numPr>
        <w:spacing w:after="0" w:line="240" w:lineRule="auto"/>
        <w:ind w:left="0"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активное участие в решении практических задач (в рамках семьи, образовательной организации, </w:t>
      </w:r>
      <w:r w:rsidRPr="003B0063">
        <w:rPr>
          <w:rFonts w:ascii="Times New Roman" w:eastAsia="SchoolBookSanPin" w:hAnsi="Times New Roman" w:cs="Times New Roman"/>
          <w:sz w:val="24"/>
          <w:szCs w:val="24"/>
        </w:rPr>
        <w:t>населенного пункта, родного края)</w:t>
      </w:r>
      <w:r w:rsidRPr="003B0063">
        <w:rPr>
          <w:rFonts w:ascii="Times New Roman" w:hAnsi="Times New Roman" w:cs="Times New Roman"/>
          <w:sz w:val="24"/>
          <w:szCs w:val="24"/>
        </w:rPr>
        <w:t xml:space="preserve"> технологической и социальной направленности, требующих в том числе и физических знаний;</w:t>
      </w:r>
    </w:p>
    <w:p w14:paraId="053DBBC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интерес к практическому изучению профессий, связанных с физикой;</w:t>
      </w:r>
    </w:p>
    <w:p w14:paraId="2C58A96A" w14:textId="77777777" w:rsidR="008A323D" w:rsidRPr="003B0063" w:rsidRDefault="008A323D" w:rsidP="00D05DF9">
      <w:pPr>
        <w:widowControl w:val="0"/>
        <w:numPr>
          <w:ilvl w:val="0"/>
          <w:numId w:val="47"/>
        </w:numPr>
        <w:spacing w:after="0" w:line="240" w:lineRule="auto"/>
        <w:ind w:hanging="720"/>
        <w:contextualSpacing/>
        <w:jc w:val="both"/>
        <w:rPr>
          <w:rFonts w:ascii="Times New Roman" w:hAnsi="Times New Roman" w:cs="Times New Roman"/>
          <w:sz w:val="24"/>
          <w:szCs w:val="24"/>
        </w:rPr>
      </w:pPr>
      <w:r w:rsidRPr="003B0063">
        <w:rPr>
          <w:rFonts w:ascii="Times New Roman" w:hAnsi="Times New Roman" w:cs="Times New Roman"/>
          <w:sz w:val="24"/>
          <w:szCs w:val="24"/>
        </w:rPr>
        <w:t> экологического воспитания:</w:t>
      </w:r>
    </w:p>
    <w:p w14:paraId="60681A3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14C3114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глобального характера экологических проблем и путей их решения;</w:t>
      </w:r>
    </w:p>
    <w:p w14:paraId="1A7B2524" w14:textId="77777777" w:rsidR="008A323D" w:rsidRPr="003B0063" w:rsidRDefault="008A323D" w:rsidP="00D05DF9">
      <w:pPr>
        <w:widowControl w:val="0"/>
        <w:numPr>
          <w:ilvl w:val="0"/>
          <w:numId w:val="47"/>
        </w:numPr>
        <w:spacing w:after="0" w:line="240" w:lineRule="auto"/>
        <w:ind w:hanging="720"/>
        <w:contextualSpacing/>
        <w:jc w:val="both"/>
        <w:rPr>
          <w:rFonts w:ascii="Times New Roman" w:hAnsi="Times New Roman" w:cs="Times New Roman"/>
          <w:sz w:val="24"/>
          <w:szCs w:val="24"/>
        </w:rPr>
      </w:pPr>
      <w:r w:rsidRPr="003B0063">
        <w:rPr>
          <w:rFonts w:ascii="Times New Roman" w:hAnsi="Times New Roman" w:cs="Times New Roman"/>
          <w:sz w:val="24"/>
          <w:szCs w:val="24"/>
        </w:rPr>
        <w:t> адаптации к изменяющимся условиям социальной и природной среды:</w:t>
      </w:r>
    </w:p>
    <w:p w14:paraId="014CA71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74B26B4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повышение уровня своей компетентности через практическую деятельность;</w:t>
      </w:r>
    </w:p>
    <w:p w14:paraId="7BCB5C4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14:paraId="43A056E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дефицитов собственных знаний и компетентностей в области физики;</w:t>
      </w:r>
    </w:p>
    <w:p w14:paraId="7931C10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планирование своего развития в приобретении новых физических знаний;</w:t>
      </w:r>
    </w:p>
    <w:p w14:paraId="04C78B8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76408D4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14:paraId="25792228" w14:textId="1C110048" w:rsidR="008A323D" w:rsidRPr="003B0063" w:rsidRDefault="00C46210" w:rsidP="0063452C">
      <w:pPr>
        <w:spacing w:after="0" w:line="240" w:lineRule="auto"/>
        <w:ind w:firstLine="709"/>
        <w:contextualSpacing/>
        <w:jc w:val="both"/>
        <w:rPr>
          <w:rFonts w:ascii="Times New Roman" w:hAnsi="Times New Roman" w:cs="Times New Roman"/>
          <w:sz w:val="24"/>
          <w:szCs w:val="24"/>
        </w:rPr>
      </w:pPr>
      <w:bookmarkStart w:id="69" w:name="_Toc124412007"/>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69"/>
    <w:p w14:paraId="33201D17" w14:textId="05FBFCDF"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.6.3.1. Овладение универсальными учебными познавательными действиями:</w:t>
      </w:r>
    </w:p>
    <w:p w14:paraId="7208DCE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1) базовые логические действия:</w:t>
      </w:r>
    </w:p>
    <w:p w14:paraId="590FC38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и характеризовать существенные признаки объектов (явлений);</w:t>
      </w:r>
    </w:p>
    <w:p w14:paraId="4CCC75F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существенный признак классификации, основания для обобщения и сравнения;</w:t>
      </w:r>
    </w:p>
    <w:p w14:paraId="5AD59A5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выявлять закономерности и противоречия в рассматриваемых фактах, данных и наблюдениях, относящихся к физическим явлениям;</w:t>
      </w:r>
    </w:p>
    <w:p w14:paraId="4F8E8B6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2A8747D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22DCA16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 базовые исследовательские действия:</w:t>
      </w:r>
    </w:p>
    <w:p w14:paraId="0528EE7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вопросы как исследовательский инструмент познания;</w:t>
      </w:r>
    </w:p>
    <w:p w14:paraId="0E523E3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04290FF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14:paraId="3656E7C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14:paraId="3F067DB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71250D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3) работа с информацией:</w:t>
      </w:r>
    </w:p>
    <w:p w14:paraId="14B517A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02588AA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14:paraId="19CCED1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B111FB" w14:textId="7484A49C"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.6.3.2. Овладение универсальными учебными коммуникативными действиями:</w:t>
      </w:r>
    </w:p>
    <w:p w14:paraId="550BAD9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1) общение:</w:t>
      </w:r>
    </w:p>
    <w:p w14:paraId="3C103B4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5BFB59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36A639A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выражать свою точку зрения в устных и письменных текстах;</w:t>
      </w:r>
    </w:p>
    <w:p w14:paraId="21FF50D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публично представлять результаты выполненного физического опыта (эксперимента, исследования, проекта).</w:t>
      </w:r>
    </w:p>
    <w:p w14:paraId="5ACCAA9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 совместная деятельность (сотрудничество):</w:t>
      </w:r>
    </w:p>
    <w:p w14:paraId="78B9009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14:paraId="6C58F20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2B4AE25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72D9388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125AA3F5" w14:textId="2BCD07C9"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.6.3.3. Овладение универсальными учебными регулятивными действиями:</w:t>
      </w:r>
    </w:p>
    <w:p w14:paraId="3A50ACD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1) самоорганизация:</w:t>
      </w:r>
    </w:p>
    <w:p w14:paraId="4404A9B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проблемы в жизненных и учебных ситуациях, требующих для решения физических знаний;</w:t>
      </w:r>
    </w:p>
    <w:p w14:paraId="01EF04D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499919D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1180813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выбор и брать ответственность за решение.</w:t>
      </w:r>
    </w:p>
    <w:p w14:paraId="09E998A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 самоконтроль:</w:t>
      </w:r>
    </w:p>
    <w:p w14:paraId="61924D0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давать оценку ситуации и предлагать план её изменения;</w:t>
      </w:r>
    </w:p>
    <w:p w14:paraId="44A20A3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14:paraId="176FBA4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344AE44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соответствие результата цели и условиям.</w:t>
      </w:r>
    </w:p>
    <w:p w14:paraId="38245C7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3) эмоциональный интеллект:</w:t>
      </w:r>
    </w:p>
    <w:p w14:paraId="65FD52C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425D393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4) принятие себя и других:</w:t>
      </w:r>
    </w:p>
    <w:p w14:paraId="0D68D12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14:paraId="092D1E77" w14:textId="02DDC01E" w:rsidR="008A323D" w:rsidRPr="003B0063" w:rsidRDefault="00C46210" w:rsidP="0063452C">
      <w:pPr>
        <w:spacing w:after="0" w:line="240" w:lineRule="auto"/>
        <w:ind w:firstLine="709"/>
        <w:contextualSpacing/>
        <w:jc w:val="both"/>
        <w:rPr>
          <w:rFonts w:ascii="Times New Roman" w:hAnsi="Times New Roman" w:cs="Times New Roman"/>
          <w:sz w:val="24"/>
          <w:szCs w:val="24"/>
        </w:rPr>
      </w:pPr>
      <w:bookmarkStart w:id="70" w:name="_Toc124412008"/>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.6.4. </w:t>
      </w:r>
      <w:bookmarkEnd w:id="70"/>
      <w:r w:rsidR="008A323D" w:rsidRPr="003B0063">
        <w:rPr>
          <w:rFonts w:ascii="Times New Roman" w:hAnsi="Times New Roman" w:cs="Times New Roman"/>
          <w:sz w:val="24"/>
          <w:szCs w:val="24"/>
        </w:rPr>
        <w:t>Предметные результаты освоения программы по физике (базовый уровень).</w:t>
      </w:r>
    </w:p>
    <w:p w14:paraId="22F6656B" w14:textId="2C08E46B"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.6.4.1. Предметные результаты освоения программы по физике к концу обучения в 7 классе:</w:t>
      </w:r>
    </w:p>
    <w:p w14:paraId="619D777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14:paraId="70FCCF8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2DB2F3F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454731B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574AF62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1D2D4C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w:t>
      </w:r>
      <w:r w:rsidRPr="003B0063">
        <w:rPr>
          <w:rFonts w:ascii="Times New Roman" w:hAnsi="Times New Roman" w:cs="Times New Roman"/>
          <w:sz w:val="24"/>
          <w:szCs w:val="24"/>
        </w:rPr>
        <w:lastRenderedPageBreak/>
        <w:t>энергии, при этом давать словесную формулировку закона и записывать его математическое выражение;</w:t>
      </w:r>
    </w:p>
    <w:p w14:paraId="40395AC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735CCD5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4A3DD01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4065657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0CF24EE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46CA21D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53808C0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05896D8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правила техники безопасности при работе с лабораторным оборудованием;</w:t>
      </w:r>
    </w:p>
    <w:p w14:paraId="043B53E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730E441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055726A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B71ED7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5CB0D00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62A04C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504E98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7880C213" w14:textId="7F91F7CE"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.6.4.2. Предметные результаты освоения программы по физике к концу обучения в 8 классе:</w:t>
      </w:r>
    </w:p>
    <w:p w14:paraId="7EA25CC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14:paraId="35CDD3C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3443180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0CFE3D2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107CF53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4D8C02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3B0063">
        <w:rPr>
          <w:rFonts w:ascii="Times New Roman" w:hAnsi="Times New Roman" w:cs="Times New Roman"/>
          <w:sz w:val="24"/>
          <w:szCs w:val="24"/>
        </w:rPr>
        <w:lastRenderedPageBreak/>
        <w:t>закон Джоуля-Ленца, закон сохранения энергии, при этом уметь формулировать закон и записывать его математическое выражение;</w:t>
      </w:r>
    </w:p>
    <w:p w14:paraId="2A4FC12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50B2B99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73875C7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2AF3A71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05EC18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2E322DA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560E5DE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0036030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правила техники безопасности при работе с лабораторным оборудованием;</w:t>
      </w:r>
    </w:p>
    <w:p w14:paraId="331FB4C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2682DA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51AD7B8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769960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8AE7C0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8D872A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02B267E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1149B5FC" w14:textId="79D581AF"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2.1.12</w:t>
      </w:r>
      <w:r w:rsidR="008A323D" w:rsidRPr="003B0063">
        <w:rPr>
          <w:rFonts w:ascii="Times New Roman" w:hAnsi="Times New Roman" w:cs="Times New Roman"/>
          <w:sz w:val="24"/>
          <w:szCs w:val="24"/>
        </w:rPr>
        <w:t>.6.4.3. Предметные результаты освоения программы по физике к концу обучения в 9 классе:</w:t>
      </w:r>
    </w:p>
    <w:p w14:paraId="53D7319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14:paraId="0195F1F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7070DD4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4E60EB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78CF55B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w:t>
      </w:r>
      <w:r w:rsidRPr="003B0063">
        <w:rPr>
          <w:rFonts w:ascii="Times New Roman" w:hAnsi="Times New Roman" w:cs="Times New Roman"/>
          <w:sz w:val="24"/>
          <w:szCs w:val="24"/>
        </w:rPr>
        <w:lastRenderedPageBreak/>
        <w:t>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51892D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5AC62D0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7FBA471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284676F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324E45A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D22D4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3D1F8C9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7E61D65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0A69DFF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соблюдать правила техники безопасности при работе с лабораторным оборудованием;</w:t>
      </w:r>
    </w:p>
    <w:p w14:paraId="1AC1DE7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1A80965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5214149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6765E8C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B9FD59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DD0C2C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CCD922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4D6E4865" w14:textId="77777777" w:rsidR="00F46DAB" w:rsidRPr="003B0063" w:rsidRDefault="00F46DAB" w:rsidP="0063452C">
      <w:pPr>
        <w:pStyle w:val="1"/>
        <w:numPr>
          <w:ilvl w:val="0"/>
          <w:numId w:val="0"/>
        </w:numPr>
        <w:pBdr>
          <w:bottom w:val="none" w:sz="0" w:space="0" w:color="000000"/>
        </w:pBdr>
        <w:spacing w:before="0" w:line="240" w:lineRule="auto"/>
        <w:ind w:left="432" w:hanging="432"/>
        <w:contextualSpacing/>
        <w:jc w:val="both"/>
        <w:rPr>
          <w:rFonts w:ascii="Times New Roman" w:hAnsi="Times New Roman" w:cs="Times New Roman"/>
          <w:color w:val="auto"/>
          <w:sz w:val="24"/>
          <w:szCs w:val="24"/>
        </w:rPr>
      </w:pPr>
    </w:p>
    <w:p w14:paraId="1ADC1C5E" w14:textId="77777777" w:rsidR="00F46DAB" w:rsidRPr="003B0063" w:rsidRDefault="00F46DAB" w:rsidP="0063452C">
      <w:pPr>
        <w:pStyle w:val="1"/>
        <w:numPr>
          <w:ilvl w:val="0"/>
          <w:numId w:val="0"/>
        </w:numPr>
        <w:pBdr>
          <w:bottom w:val="none" w:sz="0" w:space="0" w:color="000000"/>
        </w:pBdr>
        <w:spacing w:before="0" w:line="240" w:lineRule="auto"/>
        <w:ind w:left="432" w:hanging="432"/>
        <w:contextualSpacing/>
        <w:jc w:val="both"/>
        <w:rPr>
          <w:rFonts w:ascii="Times New Roman" w:hAnsi="Times New Roman" w:cs="Times New Roman"/>
          <w:color w:val="auto"/>
          <w:sz w:val="24"/>
          <w:szCs w:val="24"/>
        </w:rPr>
      </w:pPr>
    </w:p>
    <w:p w14:paraId="5CDAA793" w14:textId="519674CF" w:rsidR="0057391C" w:rsidRPr="003B0063" w:rsidRDefault="0057391C" w:rsidP="0063452C">
      <w:pPr>
        <w:pStyle w:val="1"/>
        <w:numPr>
          <w:ilvl w:val="0"/>
          <w:numId w:val="0"/>
        </w:numPr>
        <w:pBdr>
          <w:bottom w:val="none" w:sz="0" w:space="0" w:color="000000"/>
        </w:pBdr>
        <w:spacing w:before="0" w:line="240" w:lineRule="auto"/>
        <w:ind w:left="432" w:hanging="432"/>
        <w:contextualSpacing/>
        <w:jc w:val="both"/>
        <w:rPr>
          <w:rFonts w:ascii="Times New Roman" w:hAnsi="Times New Roman" w:cs="Times New Roman"/>
          <w:color w:val="auto"/>
          <w:sz w:val="24"/>
          <w:szCs w:val="24"/>
        </w:rPr>
      </w:pPr>
      <w:r w:rsidRPr="003B0063">
        <w:rPr>
          <w:rFonts w:ascii="Times New Roman" w:hAnsi="Times New Roman" w:cs="Times New Roman"/>
          <w:color w:val="auto"/>
          <w:sz w:val="24"/>
          <w:szCs w:val="24"/>
        </w:rPr>
        <w:t xml:space="preserve">2.1.13. Рабочая программа по учебному предмету «Химия» (базовый уровень). </w:t>
      </w:r>
    </w:p>
    <w:p w14:paraId="4B5BAAE3" w14:textId="7491D2E5"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1. </w:t>
      </w:r>
      <w:r w:rsidRPr="003B0063">
        <w:rPr>
          <w:rFonts w:ascii="Times New Roman" w:hAnsi="Times New Roman" w:cs="Times New Roman"/>
          <w:sz w:val="24"/>
          <w:szCs w:val="24"/>
        </w:rPr>
        <w:t>Р</w:t>
      </w:r>
      <w:r w:rsidR="0057391C" w:rsidRPr="003B0063">
        <w:rPr>
          <w:rFonts w:ascii="Times New Roman" w:hAnsi="Times New Roman" w:cs="Times New Roman"/>
          <w:sz w:val="24"/>
          <w:szCs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16B7A34E" w14:textId="3EB8F7FD"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.2. Пояснительная записка.</w:t>
      </w:r>
    </w:p>
    <w:p w14:paraId="1E009CD6" w14:textId="4E93EFD3"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188D8BBF" w14:textId="0AF4DAFA"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2.2. Программа по химии разработана с целью оказания методической помощи учителю в создании рабочей программы по учебному предмету.</w:t>
      </w:r>
    </w:p>
    <w:p w14:paraId="0936D53D"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w:t>
      </w:r>
      <w:r w:rsidRPr="003B0063">
        <w:rPr>
          <w:rFonts w:ascii="Times New Roman" w:hAnsi="Times New Roman" w:cs="Times New Roman"/>
          <w:sz w:val="24"/>
          <w:szCs w:val="24"/>
        </w:rPr>
        <w:lastRenderedPageBreak/>
        <w:t>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179F3724" w14:textId="0E63F856"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52131979" w14:textId="6182F59C"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 xml:space="preserve">2.4. Изучение химии: </w:t>
      </w:r>
    </w:p>
    <w:p w14:paraId="41C5160B"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40EB6ABB"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226A4D65"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327DDC7"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0B73FD14"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7BC09D50" w14:textId="798F59BC" w:rsidR="0057391C" w:rsidRPr="003B0063" w:rsidRDefault="000B2BAF" w:rsidP="0063452C">
      <w:pPr>
        <w:spacing w:after="0" w:line="240" w:lineRule="auto"/>
        <w:ind w:firstLine="567"/>
        <w:contextualSpacing/>
        <w:jc w:val="both"/>
        <w:rPr>
          <w:rFonts w:ascii="Times New Roman" w:hAnsi="Times New Roman" w:cs="Times New Roman"/>
          <w:bCs/>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2.5. </w:t>
      </w:r>
      <w:r w:rsidR="0057391C" w:rsidRPr="003B0063">
        <w:rPr>
          <w:rFonts w:ascii="Times New Roman" w:hAnsi="Times New Roman" w:cs="Times New Roman"/>
          <w:bCs/>
          <w:sz w:val="24"/>
          <w:szCs w:val="24"/>
        </w:rPr>
        <w:t xml:space="preserve">Курс химии </w:t>
      </w:r>
      <w:r w:rsidR="0057391C" w:rsidRPr="003B0063">
        <w:rPr>
          <w:rFonts w:ascii="Times New Roman" w:hAnsi="Times New Roman" w:cs="Times New Roman"/>
          <w:sz w:val="24"/>
          <w:szCs w:val="24"/>
        </w:rPr>
        <w:t>на уровне основного общего образования</w:t>
      </w:r>
      <w:r w:rsidR="0057391C" w:rsidRPr="003B0063">
        <w:rPr>
          <w:rFonts w:ascii="Times New Roman" w:hAnsi="Times New Roman" w:cs="Times New Roman"/>
          <w:bCs/>
          <w:sz w:val="24"/>
          <w:szCs w:val="24"/>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275FF6FB" w14:textId="46C115CA"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 xml:space="preserve">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2792CAD6"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атомно­молекулярного учения как основы всего естествознания; </w:t>
      </w:r>
    </w:p>
    <w:p w14:paraId="457C2A71"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Периодического закона Д.И. Менделеева как основного закона химии;</w:t>
      </w:r>
    </w:p>
    <w:p w14:paraId="4774FB74"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учения о строении атома и химической связи;</w:t>
      </w:r>
    </w:p>
    <w:p w14:paraId="6DDF7923"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представлений об электролитической диссоциации веществ в растворах.</w:t>
      </w:r>
    </w:p>
    <w:p w14:paraId="3137386A"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2E7C085C"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675980B2" w14:textId="49603F7F" w:rsidR="0057391C" w:rsidRPr="003B0063" w:rsidRDefault="000B2BAF" w:rsidP="0063452C">
      <w:pPr>
        <w:spacing w:after="0" w:line="240" w:lineRule="auto"/>
        <w:ind w:firstLine="709"/>
        <w:contextualSpacing/>
        <w:jc w:val="both"/>
        <w:rPr>
          <w:rFonts w:ascii="Times New Roman" w:hAnsi="Times New Roman" w:cs="Times New Roman"/>
          <w:bCs/>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 xml:space="preserve">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57391C" w:rsidRPr="003B0063">
        <w:rPr>
          <w:rFonts w:ascii="Times New Roman" w:hAnsi="Times New Roman" w:cs="Times New Roman"/>
          <w:bCs/>
          <w:sz w:val="24"/>
          <w:szCs w:val="24"/>
        </w:rPr>
        <w:t xml:space="preserve">Задача </w:t>
      </w:r>
      <w:r w:rsidR="0057391C" w:rsidRPr="003B0063">
        <w:rPr>
          <w:rFonts w:ascii="Times New Roman" w:hAnsi="Times New Roman" w:cs="Times New Roman"/>
          <w:sz w:val="24"/>
          <w:szCs w:val="24"/>
        </w:rPr>
        <w:t>учебного</w:t>
      </w:r>
      <w:r w:rsidR="0057391C" w:rsidRPr="003B0063">
        <w:rPr>
          <w:rFonts w:ascii="Times New Roman" w:hAnsi="Times New Roman" w:cs="Times New Roman"/>
          <w:bCs/>
          <w:sz w:val="24"/>
          <w:szCs w:val="24"/>
        </w:rPr>
        <w:t xml:space="preserve"> предмета состоит в формировании системы химических знаний </w:t>
      </w:r>
      <w:r w:rsidR="0057391C" w:rsidRPr="003B0063">
        <w:rPr>
          <w:rFonts w:ascii="Times New Roman" w:hAnsi="Times New Roman" w:cs="Times New Roman"/>
          <w:sz w:val="24"/>
          <w:szCs w:val="24"/>
        </w:rPr>
        <w:t>–</w:t>
      </w:r>
      <w:r w:rsidR="0057391C" w:rsidRPr="003B0063">
        <w:rPr>
          <w:rFonts w:ascii="Times New Roman" w:hAnsi="Times New Roman" w:cs="Times New Roman"/>
          <w:bCs/>
          <w:sz w:val="24"/>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w:t>
      </w:r>
      <w:r w:rsidR="0057391C" w:rsidRPr="003B0063">
        <w:rPr>
          <w:rFonts w:ascii="Times New Roman" w:hAnsi="Times New Roman" w:cs="Times New Roman"/>
          <w:bCs/>
          <w:sz w:val="24"/>
          <w:szCs w:val="24"/>
        </w:rPr>
        <w:lastRenderedPageBreak/>
        <w:t xml:space="preserve">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6FAB0D3E" w14:textId="1CF47445"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2.8. При изучении химии на уровне основного общего образования важное значение приобрели такие цели, как:</w:t>
      </w:r>
    </w:p>
    <w:p w14:paraId="102808E6"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6AEA1F51"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32C0565F"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7BE3C60" w14:textId="77777777" w:rsidR="0057391C" w:rsidRPr="003B0063" w:rsidRDefault="0057391C" w:rsidP="0063452C">
      <w:pPr>
        <w:spacing w:after="0" w:line="240" w:lineRule="auto"/>
        <w:ind w:firstLine="709"/>
        <w:contextualSpacing/>
        <w:jc w:val="both"/>
        <w:rPr>
          <w:rFonts w:ascii="Times New Roman" w:hAnsi="Times New Roman" w:cs="Times New Roman"/>
          <w:bCs/>
          <w:sz w:val="24"/>
          <w:szCs w:val="24"/>
        </w:rPr>
      </w:pPr>
      <w:r w:rsidRPr="003B0063">
        <w:rPr>
          <w:rFonts w:ascii="Times New Roman" w:hAnsi="Times New Roman" w:cs="Times New Roman"/>
          <w:bCs/>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781EFBC0"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57ACDC86"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1D94F08D" w14:textId="42C5A744"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2.9. Общее число часов, рекомендованных для изучения химии, – 136 часов: в 8 классе – 68 часов (2 часа в неделю), в 9 классе – 68 часов (2 часа в неделю).</w:t>
      </w:r>
    </w:p>
    <w:p w14:paraId="75DD0BF7" w14:textId="4096B838"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3. Содержание обучения в 8 классе.</w:t>
      </w:r>
    </w:p>
    <w:p w14:paraId="3C20EC28" w14:textId="6F73D6EB"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3.1. Первоначальные химические понятия.</w:t>
      </w:r>
    </w:p>
    <w:p w14:paraId="561083E3"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Предмет химии. Роль химии в жизни человека. </w:t>
      </w:r>
      <w:r w:rsidRPr="003B0063">
        <w:rPr>
          <w:rFonts w:ascii="Times New Roman" w:hAnsi="Times New Roman" w:cs="Times New Roman"/>
          <w:bCs/>
          <w:sz w:val="24"/>
          <w:szCs w:val="24"/>
        </w:rPr>
        <w:t xml:space="preserve">Химия в системе наук. </w:t>
      </w:r>
      <w:r w:rsidRPr="003B0063">
        <w:rPr>
          <w:rFonts w:ascii="Times New Roman" w:hAnsi="Times New Roman" w:cs="Times New Roman"/>
          <w:sz w:val="24"/>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52A06EA2"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14:paraId="6FC12E84"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61226CD8" w14:textId="77777777" w:rsidR="0057391C" w:rsidRPr="003B0063" w:rsidRDefault="0057391C" w:rsidP="0063452C">
      <w:pPr>
        <w:spacing w:after="0" w:line="240" w:lineRule="auto"/>
        <w:ind w:firstLine="709"/>
        <w:contextualSpacing/>
        <w:jc w:val="both"/>
        <w:rPr>
          <w:rFonts w:ascii="Times New Roman" w:hAnsi="Times New Roman" w:cs="Times New Roman"/>
          <w:bCs/>
          <w:color w:val="FF0000"/>
          <w:sz w:val="24"/>
          <w:szCs w:val="24"/>
        </w:rPr>
      </w:pPr>
      <w:r w:rsidRPr="003B0063">
        <w:rPr>
          <w:rFonts w:ascii="Times New Roman" w:hAnsi="Times New Roman" w:cs="Times New Roman"/>
          <w:bCs/>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3B0063">
        <w:rPr>
          <w:rFonts w:ascii="Times New Roman" w:hAnsi="Times New Roman" w:cs="Times New Roman"/>
          <w:bCs/>
          <w:color w:val="FF0000"/>
          <w:sz w:val="24"/>
          <w:szCs w:val="24"/>
        </w:rPr>
        <w:t xml:space="preserve"> </w:t>
      </w:r>
    </w:p>
    <w:p w14:paraId="00B69415"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775B9589"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w:t>
      </w:r>
      <w:r w:rsidRPr="003B0063">
        <w:rPr>
          <w:rFonts w:ascii="Times New Roman" w:hAnsi="Times New Roman" w:cs="Times New Roman"/>
          <w:sz w:val="24"/>
          <w:szCs w:val="24"/>
        </w:rPr>
        <w:lastRenderedPageBreak/>
        <w:t>описание результатов проведения опыта, иллюстрирующего закон сохранения массы, создание моделей молекул (шаростержневых).</w:t>
      </w:r>
    </w:p>
    <w:p w14:paraId="0F84938C" w14:textId="6ACF99D0"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3.2. Важнейшие представители неорганических веществ.</w:t>
      </w:r>
    </w:p>
    <w:p w14:paraId="6C1D1ABA"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33974C9B"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4E6293AD"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36C8249F"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Молярный объём газов. Расчёты по химическим уравнениям.</w:t>
      </w:r>
    </w:p>
    <w:p w14:paraId="3731BA42"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9C34F4B"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24C5B781"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01D9FBC"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1B85E144"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Соли. Номенклатура солей.</w:t>
      </w:r>
    </w:p>
    <w:p w14:paraId="7A1FABBE"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Физические и химические свойства солей. Получение солей.</w:t>
      </w:r>
    </w:p>
    <w:p w14:paraId="2C0C8126"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Генетическая связь между классами неорганических соединений.</w:t>
      </w:r>
    </w:p>
    <w:p w14:paraId="76C362A5"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0AC5DF6" w14:textId="72160454"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2F9D7053"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45EADE58"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5E60A6AA"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3CE6B9A6"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7A6CF2BD"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14:paraId="40A929E8"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34B97CD4"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4AF698CC" w14:textId="10370739"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3.4. Межпредметные связи.</w:t>
      </w:r>
    </w:p>
    <w:p w14:paraId="7150A465"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DBFB22C"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E232902"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5E92891"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Биология: фотосинтез, дыхание, биосфера.</w:t>
      </w:r>
    </w:p>
    <w:p w14:paraId="7CC5F972"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14:paraId="51FF8226" w14:textId="629438EF"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4. Содержание обучения в 9 классе.</w:t>
      </w:r>
    </w:p>
    <w:p w14:paraId="5230CFD5" w14:textId="6B3335F0"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4.1. Вещество и химическая реакция.</w:t>
      </w:r>
    </w:p>
    <w:p w14:paraId="35A20B07"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248DCD8F"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F139B65"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5E3D7796"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721A61B"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w:t>
      </w:r>
      <w:r w:rsidRPr="003B0063">
        <w:rPr>
          <w:rFonts w:ascii="Times New Roman" w:hAnsi="Times New Roman" w:cs="Times New Roman"/>
          <w:sz w:val="24"/>
          <w:szCs w:val="24"/>
        </w:rPr>
        <w:lastRenderedPageBreak/>
        <w:t>катализе. Понятие о химическом равновесии. Факторы, влияющие на скорость химической реакции и положение химического равновесия.</w:t>
      </w:r>
    </w:p>
    <w:p w14:paraId="60EE5A3C"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33089686"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6B836DA4"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2C121A0D"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D7E26BC" w14:textId="07527D0C"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4.2. Неметаллы и их соединения.</w:t>
      </w:r>
    </w:p>
    <w:p w14:paraId="7BA0D51B"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41C72B4"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14:paraId="32695402"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DC8AACB"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Общая характеристика элементов VА­группы. Особенности строения атомов, характерные степени окисления.</w:t>
      </w:r>
    </w:p>
    <w:p w14:paraId="664CEDF5"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3051C365"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4BC1C90A"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Общая характеристика элементов IVА­группы. Особенности строения атомов, характерные степени окисления.</w:t>
      </w:r>
    </w:p>
    <w:p w14:paraId="644A6C2F"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62521F7" w14:textId="77777777" w:rsidR="0057391C" w:rsidRPr="003B0063" w:rsidRDefault="0057391C" w:rsidP="0063452C">
      <w:pPr>
        <w:spacing w:after="0" w:line="240" w:lineRule="auto"/>
        <w:ind w:firstLine="709"/>
        <w:contextualSpacing/>
        <w:jc w:val="both"/>
        <w:rPr>
          <w:rFonts w:ascii="Times New Roman" w:hAnsi="Times New Roman" w:cs="Times New Roman"/>
          <w:bCs/>
          <w:sz w:val="24"/>
          <w:szCs w:val="24"/>
        </w:rPr>
      </w:pPr>
      <w:r w:rsidRPr="003B0063">
        <w:rPr>
          <w:rFonts w:ascii="Times New Roman" w:hAnsi="Times New Roman" w:cs="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B0063">
        <w:rPr>
          <w:rFonts w:ascii="Times New Roman" w:hAnsi="Times New Roman" w:cs="Times New Roman"/>
          <w:bCs/>
          <w:sz w:val="24"/>
          <w:szCs w:val="24"/>
        </w:rPr>
        <w:t>Природные источники углеводородов (уголь, природный газ, нефть), продукты их переработки (бензин), их роль в быту и промышленности.</w:t>
      </w:r>
    </w:p>
    <w:p w14:paraId="2994C0DF"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4AB7F112"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DA81303"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3EE1AE8" w14:textId="5E2E65CB"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4.3. Металлы и их соединения.</w:t>
      </w:r>
    </w:p>
    <w:p w14:paraId="608AEE53"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CE5E142"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w:t>
      </w:r>
      <w:r w:rsidRPr="003B0063">
        <w:rPr>
          <w:rFonts w:ascii="Times New Roman" w:hAnsi="Times New Roman" w:cs="Times New Roman"/>
          <w:sz w:val="24"/>
          <w:szCs w:val="24"/>
        </w:rPr>
        <w:lastRenderedPageBreak/>
        <w:t>свойства (на примере натрия и калия). Оксиды и гидроксиды натрия и калия. Применение щелочных металлов и их соединений.</w:t>
      </w:r>
    </w:p>
    <w:p w14:paraId="29FF8B87"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4B9878C2"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335D8597"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25DAC6E7"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50D459D" w14:textId="3BA1A67D"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4.4. Химия и окружающая среда.</w:t>
      </w:r>
    </w:p>
    <w:p w14:paraId="79346CA0"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6B383919"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66F36166"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14:paraId="21EC86DC" w14:textId="3FE50E30"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4.5. Межпредметные связи.</w:t>
      </w:r>
    </w:p>
    <w:p w14:paraId="09FE629E"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F19FFD1"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2377EC83"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4AB93388"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14:paraId="3DFACF5C"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14:paraId="59F1C5ED" w14:textId="0557A588"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5. Планируемые результаты освоения программы по химии на уровне основного общего образования.</w:t>
      </w:r>
    </w:p>
    <w:p w14:paraId="2B42F635" w14:textId="287EEA69"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2EC1251" w14:textId="3EFEF499"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2.1.13.</w:t>
      </w:r>
      <w:r w:rsidR="0057391C" w:rsidRPr="003B0063">
        <w:rPr>
          <w:rFonts w:ascii="Times New Roman" w:hAnsi="Times New Roman" w:cs="Times New Roman"/>
          <w:sz w:val="24"/>
          <w:szCs w:val="24"/>
        </w:rPr>
        <w:t xml:space="preserve">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758776B4" w14:textId="6CB1A78B"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 xml:space="preserve">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68E1C9F4"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1) патриотического воспитания:</w:t>
      </w:r>
    </w:p>
    <w:p w14:paraId="390D8B81"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7ADA2FD"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 гражданского воспитания:</w:t>
      </w:r>
    </w:p>
    <w:p w14:paraId="3B52968F"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6A66ACD6"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3) ценности научного познания:</w:t>
      </w:r>
    </w:p>
    <w:p w14:paraId="00017320"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52AA3CE2"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67EE9506"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6D7F699"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661C293E"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4) формирования культуры здоровья:</w:t>
      </w:r>
    </w:p>
    <w:p w14:paraId="61670B4F"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929C318"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5) трудового воспитания:</w:t>
      </w:r>
    </w:p>
    <w:p w14:paraId="622E510D"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25E837B1"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6) экологического воспитания:</w:t>
      </w:r>
    </w:p>
    <w:p w14:paraId="58AD3E37"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w:t>
      </w:r>
      <w:r w:rsidRPr="003B0063">
        <w:rPr>
          <w:rFonts w:ascii="Times New Roman" w:hAnsi="Times New Roman" w:cs="Times New Roman"/>
          <w:sz w:val="24"/>
          <w:szCs w:val="24"/>
        </w:rPr>
        <w:lastRenderedPageBreak/>
        <w:t>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0938B7AC"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FEB0658"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14:paraId="565F3509" w14:textId="0401DE1C"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 xml:space="preserve">5.4.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1D8276A9"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1) базовые логические действия: </w:t>
      </w:r>
    </w:p>
    <w:p w14:paraId="310EE373"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23387325"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47A6070A"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 базовые исследовательские действия:</w:t>
      </w:r>
    </w:p>
    <w:p w14:paraId="4768F81A"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102E5BF"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734A43C"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3) работа с информацией:</w:t>
      </w:r>
    </w:p>
    <w:p w14:paraId="098D4F18"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0D1FEF2A"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w:t>
      </w:r>
      <w:r w:rsidRPr="003B0063">
        <w:rPr>
          <w:rFonts w:ascii="Times New Roman" w:hAnsi="Times New Roman" w:cs="Times New Roman"/>
          <w:sz w:val="24"/>
          <w:szCs w:val="24"/>
        </w:rPr>
        <w:lastRenderedPageBreak/>
        <w:t>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1D26CE84"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74CD5087" w14:textId="4E916083"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5.5. У обучающегося будут сформированы следующие универсальные коммуникативные действия:</w:t>
      </w:r>
    </w:p>
    <w:p w14:paraId="03973C30"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5BECBBB4"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23E9C00F"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5979C6DB" w14:textId="5E32AE2F"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5.6. У обучающегося будут сформированы следующие универсальные регулятивные действия:</w:t>
      </w:r>
    </w:p>
    <w:p w14:paraId="2FCE9D5F"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247808E0"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использовать и анализировать контексты, предлагаемые в условии заданий.</w:t>
      </w:r>
    </w:p>
    <w:p w14:paraId="2BF9382B" w14:textId="2342B0AD"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5.7. Предметные результаты освоения программы по химии на уровне основного общего образования.</w:t>
      </w:r>
    </w:p>
    <w:p w14:paraId="12EC8558"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16C42B88" w14:textId="770AF47F"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5.7.1. К концу обучения в 8 классе у обучающегося буду сформированы следующие предметные результаты по химии:</w:t>
      </w:r>
    </w:p>
    <w:p w14:paraId="7EC6BA79"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28ECAB65"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14:paraId="1A7809DA"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14:paraId="0A1EA09A"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5403F475"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36C61568"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682FF5A5"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12EFA3FE"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0E731414"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FD5FDB5"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F72FCAA"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795405F5" w14:textId="0B9D8A71" w:rsidR="0057391C" w:rsidRPr="003B0063" w:rsidRDefault="000B2BAF"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57391C" w:rsidRPr="003B0063">
        <w:rPr>
          <w:rFonts w:ascii="Times New Roman" w:hAnsi="Times New Roman" w:cs="Times New Roman"/>
          <w:sz w:val="24"/>
          <w:szCs w:val="24"/>
        </w:rPr>
        <w:t>5.7.2. К концу обучения в 9 классе у обучающегося буду сформированы следующие предметные результаты по химии:</w:t>
      </w:r>
    </w:p>
    <w:p w14:paraId="2775801E"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61C0B8F7"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14:paraId="3984D32B"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14:paraId="37A5E0A1"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71A74951"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39B4978C"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602697B8"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43976115"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21744A68"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14:paraId="05574137"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7F6D8EC1"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90A6FA9"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06A6F74"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5E426C70" w14:textId="77777777" w:rsidR="0057391C" w:rsidRPr="003B0063" w:rsidRDefault="0057391C"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5D4BA43" w14:textId="77777777" w:rsidR="000B2BAF" w:rsidRPr="003B0063" w:rsidRDefault="000B2BAF" w:rsidP="0063452C">
      <w:pPr>
        <w:pStyle w:val="1"/>
        <w:numPr>
          <w:ilvl w:val="0"/>
          <w:numId w:val="0"/>
        </w:numPr>
        <w:spacing w:before="0" w:line="240" w:lineRule="auto"/>
        <w:contextualSpacing/>
        <w:jc w:val="both"/>
        <w:rPr>
          <w:rFonts w:ascii="Times New Roman" w:hAnsi="Times New Roman" w:cs="Times New Roman"/>
          <w:b w:val="0"/>
          <w:sz w:val="24"/>
          <w:szCs w:val="24"/>
        </w:rPr>
      </w:pPr>
    </w:p>
    <w:p w14:paraId="0FC27F26" w14:textId="77777777" w:rsidR="00776CD1" w:rsidRPr="003B0063" w:rsidRDefault="00776CD1" w:rsidP="00776CD1">
      <w:pPr>
        <w:rPr>
          <w:rFonts w:ascii="Times New Roman" w:hAnsi="Times New Roman" w:cs="Times New Roman"/>
          <w:sz w:val="24"/>
          <w:szCs w:val="24"/>
        </w:rPr>
      </w:pPr>
    </w:p>
    <w:p w14:paraId="05056900" w14:textId="0505C369" w:rsidR="008A323D" w:rsidRPr="003B0063" w:rsidRDefault="00C46210" w:rsidP="0063452C">
      <w:pPr>
        <w:pStyle w:val="1"/>
        <w:numPr>
          <w:ilvl w:val="0"/>
          <w:numId w:val="0"/>
        </w:numPr>
        <w:spacing w:before="0" w:line="240" w:lineRule="auto"/>
        <w:contextualSpacing/>
        <w:jc w:val="both"/>
        <w:rPr>
          <w:rFonts w:ascii="Times New Roman" w:hAnsi="Times New Roman" w:cs="Times New Roman"/>
          <w:color w:val="000000" w:themeColor="text1"/>
          <w:sz w:val="24"/>
          <w:szCs w:val="24"/>
        </w:rPr>
      </w:pPr>
      <w:r w:rsidRPr="003B0063">
        <w:rPr>
          <w:rFonts w:ascii="Times New Roman" w:hAnsi="Times New Roman" w:cs="Times New Roman"/>
          <w:color w:val="000000" w:themeColor="text1"/>
          <w:sz w:val="24"/>
          <w:szCs w:val="24"/>
        </w:rPr>
        <w:t>2.1.1</w:t>
      </w:r>
      <w:r w:rsidR="002A52B9" w:rsidRPr="003B0063">
        <w:rPr>
          <w:rFonts w:ascii="Times New Roman" w:hAnsi="Times New Roman" w:cs="Times New Roman"/>
          <w:color w:val="000000" w:themeColor="text1"/>
          <w:sz w:val="24"/>
          <w:szCs w:val="24"/>
        </w:rPr>
        <w:t>4</w:t>
      </w:r>
      <w:r w:rsidR="008A323D" w:rsidRPr="003B0063">
        <w:rPr>
          <w:rFonts w:ascii="Times New Roman" w:hAnsi="Times New Roman" w:cs="Times New Roman"/>
          <w:color w:val="000000" w:themeColor="text1"/>
          <w:sz w:val="24"/>
          <w:szCs w:val="24"/>
        </w:rPr>
        <w:t> </w:t>
      </w:r>
      <w:r w:rsidRPr="003B0063">
        <w:rPr>
          <w:rFonts w:ascii="Times New Roman" w:hAnsi="Times New Roman" w:cs="Times New Roman"/>
          <w:color w:val="000000" w:themeColor="text1"/>
          <w:sz w:val="24"/>
          <w:szCs w:val="24"/>
        </w:rPr>
        <w:t>Р</w:t>
      </w:r>
      <w:r w:rsidR="008A323D" w:rsidRPr="003B0063">
        <w:rPr>
          <w:rFonts w:ascii="Times New Roman" w:hAnsi="Times New Roman" w:cs="Times New Roman"/>
          <w:color w:val="000000" w:themeColor="text1"/>
          <w:sz w:val="24"/>
          <w:szCs w:val="24"/>
        </w:rPr>
        <w:t xml:space="preserve">абочая программа по учебному предмету «Биология» (базовый уровень). </w:t>
      </w:r>
    </w:p>
    <w:p w14:paraId="50094C57" w14:textId="77777777" w:rsidR="00776CD1" w:rsidRPr="003B0063" w:rsidRDefault="00776CD1" w:rsidP="0063452C">
      <w:pPr>
        <w:spacing w:after="0" w:line="240" w:lineRule="auto"/>
        <w:ind w:firstLine="709"/>
        <w:contextualSpacing/>
        <w:jc w:val="both"/>
        <w:rPr>
          <w:rFonts w:ascii="Times New Roman" w:hAnsi="Times New Roman" w:cs="Times New Roman"/>
          <w:sz w:val="24"/>
          <w:szCs w:val="24"/>
        </w:rPr>
      </w:pPr>
    </w:p>
    <w:p w14:paraId="3B99CD16" w14:textId="5EC038CA"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008A323D" w:rsidRPr="003B0063">
        <w:rPr>
          <w:rFonts w:ascii="Times New Roman" w:hAnsi="Times New Roman" w:cs="Times New Roman"/>
          <w:sz w:val="24"/>
          <w:szCs w:val="24"/>
        </w:rPr>
        <w:t>.1. </w:t>
      </w:r>
      <w:r w:rsidRPr="003B0063">
        <w:rPr>
          <w:rFonts w:ascii="Times New Roman" w:hAnsi="Times New Roman" w:cs="Times New Roman"/>
          <w:sz w:val="24"/>
          <w:szCs w:val="24"/>
        </w:rPr>
        <w:t>Р</w:t>
      </w:r>
      <w:r w:rsidR="008A323D" w:rsidRPr="003B0063">
        <w:rPr>
          <w:rFonts w:ascii="Times New Roman" w:hAnsi="Times New Roman" w:cs="Times New Roman"/>
          <w:sz w:val="24"/>
          <w:szCs w:val="24"/>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165DA5A7" w14:textId="7B8E5E79"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2. Пояснительная записка.</w:t>
      </w:r>
    </w:p>
    <w:p w14:paraId="21A8B749" w14:textId="5303F101"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08C2729" w14:textId="45429980" w:rsidR="008A323D" w:rsidRPr="003B0063" w:rsidRDefault="00C46210"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 xml:space="preserve">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7BC74035" w14:textId="6851999D"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5F73C2C" w14:textId="2EC494D8"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2.4. Программа по биологии разработана с целью оказания методической помощи учителю в создании рабочей программы по учебному предмету.</w:t>
      </w:r>
    </w:p>
    <w:p w14:paraId="18CC34D6" w14:textId="752D62FB"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6D13A8D7" w14:textId="20837A3C"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26413BAA" w14:textId="489405B7"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2F9AB077" w14:textId="701ECC72"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2.8. Целями изучения биологии на уровне основного общего образования являются:</w:t>
      </w:r>
    </w:p>
    <w:p w14:paraId="5C70988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14:paraId="6699327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1E31BF8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758D254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42DD394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3BEBB3C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14:paraId="5C5DE390" w14:textId="60AA7DCE"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2.9. Достижение целей программы по биологии обеспечивается решением следующих задач:</w:t>
      </w:r>
    </w:p>
    <w:p w14:paraId="18F0039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4AC5E65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2522331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2C0F5FB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воспитание биологически и экологически грамотной личности, готовой к сохранению собственного здоровья и охраны окружающей среды.</w:t>
      </w:r>
    </w:p>
    <w:p w14:paraId="64D6A459" w14:textId="00E7BFB8"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196BDA2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599BD7C3" w14:textId="41786793"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3. Содержание обучения в 5 классе.</w:t>
      </w:r>
    </w:p>
    <w:p w14:paraId="4AB14162" w14:textId="49DB2B43"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3.1. Биология – наука о живой природе.</w:t>
      </w:r>
    </w:p>
    <w:p w14:paraId="0D263BE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0ED3A9B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6923755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14:paraId="1058DDC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3C41C37C" w14:textId="3A7A7D17"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3.2. Методы изучения живой природы.</w:t>
      </w:r>
    </w:p>
    <w:p w14:paraId="41F546D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79AC457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60F163A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278A03D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74C1618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Ознакомление с устройством лупы, светового микроскопа, правила работы с ними.</w:t>
      </w:r>
    </w:p>
    <w:p w14:paraId="39C895B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F24ADE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Экскурсии или видеоэкскурсии.</w:t>
      </w:r>
    </w:p>
    <w:p w14:paraId="1D304CA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методами изучения живой природы – наблюдением и экспериментом.</w:t>
      </w:r>
    </w:p>
    <w:p w14:paraId="60F8DB42" w14:textId="7398350B"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3.3. Организмы – тела живой природы.</w:t>
      </w:r>
    </w:p>
    <w:p w14:paraId="46006F35" w14:textId="1CD9DADB"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3B0063">
        <w:rPr>
          <w:rFonts w:ascii="Times New Roman" w:hAnsi="Times New Roman" w:cs="Times New Roman"/>
          <w:color w:val="FF0000"/>
          <w:sz w:val="24"/>
          <w:szCs w:val="24"/>
        </w:rPr>
        <w:t xml:space="preserve"> </w:t>
      </w:r>
      <w:r w:rsidRPr="003B0063">
        <w:rPr>
          <w:rFonts w:ascii="Times New Roman" w:hAnsi="Times New Roman" w:cs="Times New Roman"/>
          <w:sz w:val="24"/>
          <w:szCs w:val="24"/>
        </w:rPr>
        <w:t>Строение клетки под световым микроскопом: клеточная оболочка, цитоплазма, ядро.</w:t>
      </w:r>
    </w:p>
    <w:p w14:paraId="19B7243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Одноклеточные и многоклеточные организмы. Клетки, ткани, органы, системы органов.</w:t>
      </w:r>
    </w:p>
    <w:p w14:paraId="21F605C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14:paraId="7648D0C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Свойства организмов: питание, дыхание, выделение, движение, размножение, развитие, раздражимость, приспособленность. Организм – единое целое.</w:t>
      </w:r>
    </w:p>
    <w:p w14:paraId="627D42B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A7484B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63139F4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14:paraId="02D2D93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Ознакомление с принципами систематики организмов. </w:t>
      </w:r>
    </w:p>
    <w:p w14:paraId="6DE2D13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Наблюдение за потреблением воды растением.</w:t>
      </w:r>
    </w:p>
    <w:p w14:paraId="31810F76" w14:textId="490F1CE0"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3.4. Организмы и среда обитания.</w:t>
      </w:r>
    </w:p>
    <w:p w14:paraId="3F3B029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55DF948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7D51DCE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приспособлений организмов к среде обитания (на конкретных примерах).</w:t>
      </w:r>
    </w:p>
    <w:p w14:paraId="489560C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Экскурсии или видеоэкскурсии.</w:t>
      </w:r>
    </w:p>
    <w:p w14:paraId="25AF066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Растительный и животный мир родного края (краеведение).</w:t>
      </w:r>
    </w:p>
    <w:p w14:paraId="4695F2F7" w14:textId="4A56A861"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3.5. Природные сообщества.</w:t>
      </w:r>
    </w:p>
    <w:p w14:paraId="0196BB2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0E95D32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24D35EA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14:paraId="5BE33B4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37668FC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14:paraId="74A70AF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Экскурсии или видеоэкскурсии.</w:t>
      </w:r>
    </w:p>
    <w:p w14:paraId="475C12E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14:paraId="324ED14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сезонных явлений в жизни природных сообществ.</w:t>
      </w:r>
    </w:p>
    <w:p w14:paraId="14C09AEB" w14:textId="37C62D69"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3.6. Живая природа и человек.</w:t>
      </w:r>
    </w:p>
    <w:p w14:paraId="3C03ED5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DB4A60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Практические работы.</w:t>
      </w:r>
    </w:p>
    <w:p w14:paraId="1653283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14:paraId="0F3A0086" w14:textId="5B8B7900" w:rsidR="008A323D" w:rsidRPr="003B0063" w:rsidRDefault="008D3C7D" w:rsidP="0063452C">
      <w:pPr>
        <w:spacing w:after="0" w:line="240" w:lineRule="auto"/>
        <w:ind w:firstLine="709"/>
        <w:contextualSpacing/>
        <w:jc w:val="both"/>
        <w:rPr>
          <w:rFonts w:ascii="Times New Roman" w:hAnsi="Times New Roman" w:cs="Times New Roman"/>
          <w:sz w:val="24"/>
          <w:szCs w:val="24"/>
        </w:rPr>
      </w:pPr>
      <w:bookmarkStart w:id="71" w:name="_TOC_250012"/>
      <w:bookmarkEnd w:id="71"/>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4. Содержание обучения в 6 классе.</w:t>
      </w:r>
    </w:p>
    <w:p w14:paraId="3F32DFE8" w14:textId="76FBDEBD"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4.1. Растительный организм.</w:t>
      </w:r>
    </w:p>
    <w:p w14:paraId="1DC4AF3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14:paraId="1D825B9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Разнообразие растений. Уровни организации растительного организма. Высшие и низшие растения. Споровые и семенные растения.</w:t>
      </w:r>
    </w:p>
    <w:p w14:paraId="2D01B4A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357C7F5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14:paraId="042D7B6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5FE3051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микроскопического строения листа водного растения элодеи.</w:t>
      </w:r>
    </w:p>
    <w:p w14:paraId="2348115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строения растительных тканей (использование микропрепаратов).</w:t>
      </w:r>
    </w:p>
    <w:p w14:paraId="1ECCF37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37A602EA" w14:textId="77777777" w:rsidR="008A323D" w:rsidRPr="003B0063" w:rsidRDefault="008A323D" w:rsidP="0063452C">
      <w:pPr>
        <w:spacing w:line="240" w:lineRule="auto"/>
        <w:ind w:left="720"/>
        <w:contextualSpacing/>
        <w:jc w:val="both"/>
        <w:rPr>
          <w:rFonts w:ascii="Times New Roman" w:hAnsi="Times New Roman" w:cs="Times New Roman"/>
          <w:sz w:val="24"/>
          <w:szCs w:val="24"/>
        </w:rPr>
      </w:pPr>
      <w:r w:rsidRPr="003B0063">
        <w:rPr>
          <w:rFonts w:ascii="Times New Roman" w:hAnsi="Times New Roman" w:cs="Times New Roman"/>
          <w:sz w:val="24"/>
          <w:szCs w:val="24"/>
        </w:rPr>
        <w:t>Обнаружение неорганических и органических веществ в растении.</w:t>
      </w:r>
    </w:p>
    <w:p w14:paraId="76CA923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Экскурсии или видеоэкскурсии.</w:t>
      </w:r>
    </w:p>
    <w:p w14:paraId="54572AB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Ознакомление в природе с цветковыми растениями.</w:t>
      </w:r>
    </w:p>
    <w:p w14:paraId="2F0E318E" w14:textId="1CC1BF80" w:rsidR="008A323D" w:rsidRPr="003B0063" w:rsidRDefault="008D3C7D" w:rsidP="0063452C">
      <w:pPr>
        <w:spacing w:line="240" w:lineRule="auto"/>
        <w:ind w:firstLine="851"/>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4.2. Строение и многообразие покрытосеменных растений</w:t>
      </w:r>
    </w:p>
    <w:p w14:paraId="4E8FD93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7F8D21D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64592A6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4BBC627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151B7B01" w14:textId="77777777" w:rsidR="008A323D" w:rsidRPr="003B0063" w:rsidRDefault="008A323D" w:rsidP="0063452C">
      <w:pPr>
        <w:spacing w:after="0" w:line="240" w:lineRule="auto"/>
        <w:ind w:firstLine="709"/>
        <w:contextualSpacing/>
        <w:jc w:val="both"/>
        <w:rPr>
          <w:rFonts w:ascii="Times New Roman" w:hAnsi="Times New Roman" w:cs="Times New Roman"/>
          <w:iCs/>
          <w:sz w:val="24"/>
          <w:szCs w:val="24"/>
        </w:rPr>
      </w:pPr>
      <w:r w:rsidRPr="003B0063">
        <w:rPr>
          <w:rFonts w:ascii="Times New Roman" w:hAnsi="Times New Roman" w:cs="Times New Roman"/>
          <w:iCs/>
          <w:sz w:val="24"/>
          <w:szCs w:val="24"/>
        </w:rPr>
        <w:t>Лабораторные и практические работы.</w:t>
      </w:r>
    </w:p>
    <w:p w14:paraId="5A4A992C" w14:textId="77777777" w:rsidR="008A323D" w:rsidRPr="003B0063" w:rsidRDefault="008A323D" w:rsidP="0063452C">
      <w:pPr>
        <w:spacing w:after="0" w:line="240" w:lineRule="auto"/>
        <w:ind w:left="142"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14:paraId="7AE31595" w14:textId="77777777" w:rsidR="008A323D" w:rsidRPr="003B0063" w:rsidRDefault="008A323D" w:rsidP="0063452C">
      <w:pPr>
        <w:spacing w:after="0" w:line="240" w:lineRule="auto"/>
        <w:ind w:left="142"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микропрепарата клеток корня.</w:t>
      </w:r>
    </w:p>
    <w:p w14:paraId="74BFE4D8" w14:textId="77777777" w:rsidR="008A323D" w:rsidRPr="003B0063" w:rsidRDefault="008A323D" w:rsidP="0063452C">
      <w:pPr>
        <w:spacing w:after="0" w:line="240" w:lineRule="auto"/>
        <w:ind w:left="142"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Ознакомление с внешним строением листьев и листорасположением (на комнатных растениях).</w:t>
      </w:r>
    </w:p>
    <w:p w14:paraId="00BB2C15" w14:textId="77777777" w:rsidR="008A323D" w:rsidRPr="003B0063" w:rsidRDefault="008A323D" w:rsidP="0063452C">
      <w:pPr>
        <w:spacing w:after="0" w:line="240" w:lineRule="auto"/>
        <w:ind w:left="142"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строения вегетативных и генеративных почек (на примере сирени, тополя и других растений).</w:t>
      </w:r>
    </w:p>
    <w:p w14:paraId="2796CD9D" w14:textId="77777777" w:rsidR="008A323D" w:rsidRPr="003B0063" w:rsidRDefault="008A323D" w:rsidP="0063452C">
      <w:pPr>
        <w:spacing w:after="0" w:line="240" w:lineRule="auto"/>
        <w:ind w:left="142"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микроскопического строения листа (на готовых микропрепаратах).</w:t>
      </w:r>
    </w:p>
    <w:p w14:paraId="5F5ACB6A" w14:textId="77777777" w:rsidR="008A323D" w:rsidRPr="003B0063" w:rsidRDefault="008A323D" w:rsidP="0063452C">
      <w:pPr>
        <w:spacing w:after="0" w:line="240" w:lineRule="auto"/>
        <w:ind w:left="142"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Рассматривание микроскопического строения ветки дерева (на готовом микропрепарате).</w:t>
      </w:r>
    </w:p>
    <w:p w14:paraId="393A7C82" w14:textId="77777777" w:rsidR="008A323D" w:rsidRPr="003B0063" w:rsidRDefault="008A323D" w:rsidP="0063452C">
      <w:pPr>
        <w:spacing w:after="0" w:line="240" w:lineRule="auto"/>
        <w:ind w:left="142"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строения корневища, клубня, луковицы.</w:t>
      </w:r>
    </w:p>
    <w:p w14:paraId="13C7650A" w14:textId="77777777" w:rsidR="008A323D" w:rsidRPr="003B0063" w:rsidRDefault="008A323D" w:rsidP="0063452C">
      <w:pPr>
        <w:spacing w:after="0" w:line="240" w:lineRule="auto"/>
        <w:ind w:left="142"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строения цветков.</w:t>
      </w:r>
    </w:p>
    <w:p w14:paraId="637BF3FE" w14:textId="77777777" w:rsidR="008A323D" w:rsidRPr="003B0063" w:rsidRDefault="008A323D" w:rsidP="0063452C">
      <w:pPr>
        <w:spacing w:after="0" w:line="240" w:lineRule="auto"/>
        <w:ind w:left="142"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Ознакомление с различными типами соцветий. </w:t>
      </w:r>
    </w:p>
    <w:p w14:paraId="254C3C6E" w14:textId="77777777" w:rsidR="008A323D" w:rsidRPr="003B0063" w:rsidRDefault="008A323D" w:rsidP="0063452C">
      <w:pPr>
        <w:spacing w:after="0" w:line="240" w:lineRule="auto"/>
        <w:ind w:left="142"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строения семян двудольных растений.</w:t>
      </w:r>
    </w:p>
    <w:p w14:paraId="78B703AD" w14:textId="77777777" w:rsidR="008A323D" w:rsidRPr="003B0063" w:rsidRDefault="008A323D" w:rsidP="0063452C">
      <w:pPr>
        <w:spacing w:after="0" w:line="240" w:lineRule="auto"/>
        <w:ind w:left="142"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строения семян однодольных растений.</w:t>
      </w:r>
    </w:p>
    <w:p w14:paraId="2014FB23" w14:textId="50C4D730" w:rsidR="008A323D" w:rsidRPr="003B0063" w:rsidRDefault="008D3C7D" w:rsidP="0063452C">
      <w:pPr>
        <w:spacing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iCs/>
          <w:sz w:val="24"/>
          <w:szCs w:val="24"/>
        </w:rPr>
        <w:t>4.3</w:t>
      </w:r>
      <w:r w:rsidR="008A323D" w:rsidRPr="003B0063">
        <w:rPr>
          <w:rFonts w:ascii="Times New Roman" w:hAnsi="Times New Roman" w:cs="Times New Roman"/>
          <w:i/>
          <w:sz w:val="24"/>
          <w:szCs w:val="24"/>
        </w:rPr>
        <w:t xml:space="preserve">. </w:t>
      </w:r>
      <w:r w:rsidR="008A323D" w:rsidRPr="003B0063">
        <w:rPr>
          <w:rFonts w:ascii="Times New Roman" w:hAnsi="Times New Roman" w:cs="Times New Roman"/>
          <w:sz w:val="24"/>
          <w:szCs w:val="24"/>
        </w:rPr>
        <w:t>Жизнедеятельность растительного организма.</w:t>
      </w:r>
    </w:p>
    <w:p w14:paraId="5FF327C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Обмен веществ у растений</w:t>
      </w:r>
    </w:p>
    <w:p w14:paraId="0E4A1B1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4BFE2FB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Питание растения</w:t>
      </w:r>
    </w:p>
    <w:p w14:paraId="7179BB6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617272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Фотосинтез. Лист – орган воздушного питания. Значение фотосинтеза в природе и в жизни человека.</w:t>
      </w:r>
    </w:p>
    <w:p w14:paraId="2146AB3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Дыхание растения</w:t>
      </w:r>
    </w:p>
    <w:p w14:paraId="2F23037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6D49E08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Транспорт веществ в растении.</w:t>
      </w:r>
    </w:p>
    <w:p w14:paraId="46384AA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7894C2C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Рост и развитие растения</w:t>
      </w:r>
    </w:p>
    <w:p w14:paraId="7E02466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Прорастание семян. Условия прорастания семян. Подготовка семян к посеву. Развитие проростков.</w:t>
      </w:r>
    </w:p>
    <w:p w14:paraId="3852E6A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5F6798C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45C79F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0ABF9548" w14:textId="77777777" w:rsidR="008A323D" w:rsidRPr="003B0063" w:rsidRDefault="008A323D" w:rsidP="0063452C">
      <w:pPr>
        <w:spacing w:after="0" w:line="240" w:lineRule="auto"/>
        <w:ind w:firstLine="709"/>
        <w:contextualSpacing/>
        <w:jc w:val="both"/>
        <w:rPr>
          <w:rFonts w:ascii="Times New Roman" w:hAnsi="Times New Roman" w:cs="Times New Roman"/>
          <w:iCs/>
          <w:sz w:val="24"/>
          <w:szCs w:val="24"/>
        </w:rPr>
      </w:pPr>
      <w:r w:rsidRPr="003B0063">
        <w:rPr>
          <w:rFonts w:ascii="Times New Roman" w:hAnsi="Times New Roman" w:cs="Times New Roman"/>
          <w:iCs/>
          <w:sz w:val="24"/>
          <w:szCs w:val="24"/>
        </w:rPr>
        <w:t>Лабораторные и практические работы.</w:t>
      </w:r>
    </w:p>
    <w:p w14:paraId="72CEA67F" w14:textId="77777777" w:rsidR="008A323D" w:rsidRPr="003B0063" w:rsidRDefault="008A323D" w:rsidP="0063452C">
      <w:pPr>
        <w:spacing w:after="0" w:line="240" w:lineRule="auto"/>
        <w:ind w:left="425"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Наблюдение за ростом корня. </w:t>
      </w:r>
    </w:p>
    <w:p w14:paraId="7CD650F1" w14:textId="77777777" w:rsidR="008A323D" w:rsidRPr="003B0063" w:rsidRDefault="008A323D" w:rsidP="0063452C">
      <w:pPr>
        <w:spacing w:after="0" w:line="240" w:lineRule="auto"/>
        <w:ind w:left="425"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Наблюдение за ростом побега.</w:t>
      </w:r>
    </w:p>
    <w:p w14:paraId="44EC22AA" w14:textId="77777777" w:rsidR="008A323D" w:rsidRPr="003B0063" w:rsidRDefault="008A323D" w:rsidP="0063452C">
      <w:pPr>
        <w:spacing w:after="0" w:line="240" w:lineRule="auto"/>
        <w:ind w:left="425"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возраста дерева по спилу.</w:t>
      </w:r>
    </w:p>
    <w:p w14:paraId="31FAAA00" w14:textId="77777777" w:rsidR="008A323D" w:rsidRPr="003B0063" w:rsidRDefault="008A323D" w:rsidP="0063452C">
      <w:pPr>
        <w:spacing w:after="0" w:line="240" w:lineRule="auto"/>
        <w:ind w:left="425"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передвижения воды и минеральных веществ по древесине.</w:t>
      </w:r>
    </w:p>
    <w:p w14:paraId="78589E75" w14:textId="77777777" w:rsidR="008A323D" w:rsidRPr="003B0063" w:rsidRDefault="008A323D" w:rsidP="0063452C">
      <w:pPr>
        <w:spacing w:after="0" w:line="240" w:lineRule="auto"/>
        <w:ind w:left="425"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Наблюдение процесса выделения кислорода на свету аквариумными растениями.</w:t>
      </w:r>
    </w:p>
    <w:p w14:paraId="7AC3F43F" w14:textId="77777777" w:rsidR="008A323D" w:rsidRPr="003B0063" w:rsidRDefault="008A323D" w:rsidP="0063452C">
      <w:pPr>
        <w:spacing w:after="0" w:line="240" w:lineRule="auto"/>
        <w:ind w:left="425"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роли рыхления для дыхания корней.</w:t>
      </w:r>
    </w:p>
    <w:p w14:paraId="4A7E1DEE" w14:textId="77777777" w:rsidR="008A323D" w:rsidRPr="003B0063" w:rsidRDefault="008A323D" w:rsidP="0063452C">
      <w:pPr>
        <w:spacing w:after="0" w:line="240" w:lineRule="auto"/>
        <w:ind w:left="425"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634F15D7" w14:textId="77777777" w:rsidR="008A323D" w:rsidRPr="003B0063" w:rsidRDefault="008A323D" w:rsidP="0063452C">
      <w:pPr>
        <w:spacing w:after="0" w:line="240" w:lineRule="auto"/>
        <w:ind w:left="425"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Определение всхожести семян культурных растений и посев их в грунт.</w:t>
      </w:r>
    </w:p>
    <w:p w14:paraId="6C05C5E6" w14:textId="77777777" w:rsidR="008A323D" w:rsidRPr="003B0063" w:rsidRDefault="008A323D" w:rsidP="0063452C">
      <w:pPr>
        <w:spacing w:after="0" w:line="240" w:lineRule="auto"/>
        <w:ind w:left="425"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14:paraId="3485FEDE" w14:textId="77777777" w:rsidR="008A323D" w:rsidRPr="003B0063" w:rsidRDefault="008A323D" w:rsidP="0063452C">
      <w:pPr>
        <w:spacing w:after="0" w:line="240" w:lineRule="auto"/>
        <w:ind w:left="425"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условий прорастания семян.</w:t>
      </w:r>
    </w:p>
    <w:p w14:paraId="138F5D4C" w14:textId="14A4BCCD"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5. Содержание обучения в 7 классе.</w:t>
      </w:r>
    </w:p>
    <w:p w14:paraId="7DFAED7E" w14:textId="033C1F9E"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5.1. Систематические группы растений.</w:t>
      </w:r>
    </w:p>
    <w:p w14:paraId="1E76068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0E4C6A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53A5C03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18CB1B9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42EEA9D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8F5FD6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7007855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6B93B03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1BDC758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строения одноклеточных водорослей (на примере хламидомонады и хлореллы).</w:t>
      </w:r>
    </w:p>
    <w:p w14:paraId="739517B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14:paraId="39BB2A8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внешнего строения мхов (на местных видах).</w:t>
      </w:r>
    </w:p>
    <w:p w14:paraId="5C5C859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внешнего строения папоротника или хвоща.</w:t>
      </w:r>
    </w:p>
    <w:p w14:paraId="647DE34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14:paraId="4C85B49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Изучение внешнего строения покрытосеменных растений. </w:t>
      </w:r>
    </w:p>
    <w:p w14:paraId="406E313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61F5F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6F253A40" w14:textId="6CCDADC3"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5.2. Развитие растительного мира на Земле.</w:t>
      </w:r>
    </w:p>
    <w:p w14:paraId="0238945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4F9EFD5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Экскурсии или видеоэкскурсии.</w:t>
      </w:r>
    </w:p>
    <w:p w14:paraId="216A77A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14:paraId="0C7D5295" w14:textId="1384AA9D"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5.3. Растения в природных сообществах.</w:t>
      </w:r>
    </w:p>
    <w:p w14:paraId="3ED5DCD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2D86259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0E5C9A2D" w14:textId="733A97A1"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5.4. Растения и человек.</w:t>
      </w:r>
    </w:p>
    <w:p w14:paraId="11936A0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F57FC9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Экскурсии или видеоэкскурсии.</w:t>
      </w:r>
    </w:p>
    <w:p w14:paraId="4D82097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Изучение сельскохозяйственных растений региона. </w:t>
      </w:r>
    </w:p>
    <w:p w14:paraId="10B2078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сорных растений региона.</w:t>
      </w:r>
    </w:p>
    <w:p w14:paraId="18D88697" w14:textId="5BDCFE1F"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5.5. Грибы. Лишайники. Бактерии.</w:t>
      </w:r>
    </w:p>
    <w:p w14:paraId="45B0049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0CAC84A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516A8B5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7F70155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09EFA62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49C660F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Лабораторные и практические работы.</w:t>
      </w:r>
    </w:p>
    <w:p w14:paraId="5A82B70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строения одноклеточных (мукор) и многоклеточных (пеницилл) плесневых грибов.</w:t>
      </w:r>
    </w:p>
    <w:p w14:paraId="63B546F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14:paraId="3C70320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строения лишайников.</w:t>
      </w:r>
    </w:p>
    <w:p w14:paraId="373BBDD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строения бактерий (на готовых микропрепаратах).</w:t>
      </w:r>
      <w:bookmarkStart w:id="72" w:name="_TOC_250010"/>
      <w:bookmarkEnd w:id="72"/>
    </w:p>
    <w:p w14:paraId="09ED9FCB" w14:textId="548E59C3"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6. Содержание обучения в 8 классе.</w:t>
      </w:r>
    </w:p>
    <w:p w14:paraId="7C17F04E" w14:textId="1AF32B9E"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6.1. Животный организм.</w:t>
      </w:r>
    </w:p>
    <w:p w14:paraId="3D6ADE1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14:paraId="47D6043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786CD49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223EB6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370A02A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под микроскопом готовых микропрепаратов клеток и тканей животных.</w:t>
      </w:r>
    </w:p>
    <w:p w14:paraId="16151B77" w14:textId="24E06890"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6.2. Строение и жизнедеятельность организма животного.</w:t>
      </w:r>
    </w:p>
    <w:p w14:paraId="42CB575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0DE22D1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38E7F98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65CC91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09C87A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300BC50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4E92E82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w:t>
      </w:r>
      <w:r w:rsidRPr="003B0063">
        <w:rPr>
          <w:rFonts w:ascii="Times New Roman" w:hAnsi="Times New Roman" w:cs="Times New Roman"/>
          <w:sz w:val="24"/>
          <w:szCs w:val="24"/>
        </w:rPr>
        <w:lastRenderedPageBreak/>
        <w:t>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4E0D9A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10A284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DB7A1D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78C815D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Ознакомление с органами опоры и движения у животных. </w:t>
      </w:r>
    </w:p>
    <w:p w14:paraId="2EFB7C9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способов поглощения пищи у животных.</w:t>
      </w:r>
    </w:p>
    <w:p w14:paraId="00E703B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способов дыхания у животных.</w:t>
      </w:r>
    </w:p>
    <w:p w14:paraId="39868E6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Ознакомление с системами органов транспорта веществ у животных.</w:t>
      </w:r>
    </w:p>
    <w:p w14:paraId="7A11AFC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покровов тела у животных.</w:t>
      </w:r>
    </w:p>
    <w:p w14:paraId="1390561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органов чувств у животных.</w:t>
      </w:r>
    </w:p>
    <w:p w14:paraId="23441F4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условных рефлексов у аквариумных рыб. </w:t>
      </w:r>
    </w:p>
    <w:p w14:paraId="0771B07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Строение яйца и развитие зародыша птицы (курицы).</w:t>
      </w:r>
    </w:p>
    <w:p w14:paraId="2F8C1A8D" w14:textId="490268F2"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6.3. Систематические группы животных.</w:t>
      </w:r>
    </w:p>
    <w:p w14:paraId="2CE3721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C9C67D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0747B51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64FBDA7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14:paraId="2CFA267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Многообразие простейших (на готовых препаратах).</w:t>
      </w:r>
    </w:p>
    <w:p w14:paraId="13A32F8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Изготовление модели клетки простейшего (амёбы, инфузории-туфельки и другое.).</w:t>
      </w:r>
    </w:p>
    <w:p w14:paraId="7663F92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745A519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47F8000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Исследование строения пресноводной гидры и её передвижения (школьный аквариум).</w:t>
      </w:r>
    </w:p>
    <w:p w14:paraId="1025794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питания гидры дафниями и циклопами (школьный аквариум).</w:t>
      </w:r>
    </w:p>
    <w:p w14:paraId="08AACB9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Изготовление модели пресноводной гидры.</w:t>
      </w:r>
    </w:p>
    <w:p w14:paraId="1B50890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BA5244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096DE97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14:paraId="58A1AE0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14:paraId="4D9E26C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14:paraId="47433B4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7946AE9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Ракообразные. Особенности строения и жизнедеятельности.</w:t>
      </w:r>
    </w:p>
    <w:p w14:paraId="27A5E5B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Значение ракообразных в природе и жизни человека.</w:t>
      </w:r>
    </w:p>
    <w:p w14:paraId="2269D91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51B9679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50C82D2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2A79F3F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14:paraId="2390EB5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Ознакомление с различными типами развития насекомых (на примере коллекций).</w:t>
      </w:r>
    </w:p>
    <w:p w14:paraId="09A0A98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394090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112BA78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52C729F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DA25BA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8A2C48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Лабораторные и практические работы.</w:t>
      </w:r>
    </w:p>
    <w:p w14:paraId="37592A2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14:paraId="72B226B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внутреннего строения рыбы (на примере готового влажного препарата).</w:t>
      </w:r>
    </w:p>
    <w:p w14:paraId="3783A4C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5054402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B2EE3C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60E6071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73A9D79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14:paraId="55C183F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особенностей скелета птицы.</w:t>
      </w:r>
    </w:p>
    <w:p w14:paraId="7BF0842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550ABBC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7D3E6E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374E7C5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5906086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особенностей скелета млекопитающих.</w:t>
      </w:r>
    </w:p>
    <w:p w14:paraId="577E151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особенностей зубной системы млекопитающих.</w:t>
      </w:r>
    </w:p>
    <w:p w14:paraId="1AFCD95F" w14:textId="0FBB74FB"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2.1.13.</w:t>
      </w:r>
      <w:r w:rsidR="008A323D" w:rsidRPr="003B0063">
        <w:rPr>
          <w:rFonts w:ascii="Times New Roman" w:hAnsi="Times New Roman" w:cs="Times New Roman"/>
          <w:sz w:val="24"/>
          <w:szCs w:val="24"/>
        </w:rPr>
        <w:t>6.4. Развитие животного мира на Земле.</w:t>
      </w:r>
    </w:p>
    <w:p w14:paraId="712BD13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9057A8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22396CC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100EAD7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Исследование ископаемых остатков вымерших животных.</w:t>
      </w:r>
    </w:p>
    <w:p w14:paraId="1E21774A" w14:textId="7AC98E73"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6.5. Животные в природных сообществах.</w:t>
      </w:r>
    </w:p>
    <w:p w14:paraId="04EA092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216F058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B32C68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14:paraId="25F730BD" w14:textId="2AAD9C38"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008A323D" w:rsidRPr="003B0063">
        <w:rPr>
          <w:rFonts w:ascii="Times New Roman" w:hAnsi="Times New Roman" w:cs="Times New Roman"/>
          <w:sz w:val="24"/>
          <w:szCs w:val="24"/>
        </w:rPr>
        <w:t>6.6. Животные и человек.</w:t>
      </w:r>
    </w:p>
    <w:p w14:paraId="17159AA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32D9CF6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68F6961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56E97508" w14:textId="28394441" w:rsidR="008A323D" w:rsidRPr="003B0063" w:rsidRDefault="008D3C7D" w:rsidP="0063452C">
      <w:pPr>
        <w:spacing w:after="0" w:line="240" w:lineRule="auto"/>
        <w:ind w:firstLine="709"/>
        <w:contextualSpacing/>
        <w:jc w:val="both"/>
        <w:rPr>
          <w:rFonts w:ascii="Times New Roman" w:hAnsi="Times New Roman" w:cs="Times New Roman"/>
          <w:sz w:val="24"/>
          <w:szCs w:val="24"/>
        </w:rPr>
      </w:pPr>
      <w:bookmarkStart w:id="73" w:name="_TOC_250009"/>
      <w:bookmarkEnd w:id="73"/>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7. Содержание обучения в 9 классе.</w:t>
      </w:r>
    </w:p>
    <w:p w14:paraId="553B8AF9" w14:textId="5FF6ABB7"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7.1. Человек – биосоциальный вид.</w:t>
      </w:r>
    </w:p>
    <w:p w14:paraId="684F4ED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45908CE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5579A0D4" w14:textId="7E7F7BA5"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7.2. Структура организма человека.</w:t>
      </w:r>
    </w:p>
    <w:p w14:paraId="361BBFF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61A0C74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700A4A2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микроскопического строения тканей (на готовых микропрепаратах).</w:t>
      </w:r>
    </w:p>
    <w:p w14:paraId="55CCC0E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Распознавание органов и систем органов человека (по таблицам).</w:t>
      </w:r>
    </w:p>
    <w:p w14:paraId="2B11DB1A" w14:textId="466C00A3"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7.3. Нейрогуморальная регуляция.</w:t>
      </w:r>
    </w:p>
    <w:p w14:paraId="670F453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14:paraId="4FDF47D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43D3DC6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31BBE27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0FECCBA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головного мозга человека (по муляжам).</w:t>
      </w:r>
    </w:p>
    <w:p w14:paraId="0A4D6AE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изменения размера зрачка в зависимости от освещённости.</w:t>
      </w:r>
    </w:p>
    <w:p w14:paraId="570B2AAF" w14:textId="06433D85"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7.4. Опора и движение.</w:t>
      </w:r>
    </w:p>
    <w:p w14:paraId="627164B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3330FAC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791240C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4C4CA00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32A44F8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свойств кости.</w:t>
      </w:r>
    </w:p>
    <w:p w14:paraId="648B310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строения костей (на муляжах).</w:t>
      </w:r>
    </w:p>
    <w:p w14:paraId="4AE59F1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Изучение строения позвонков (на муляжах). </w:t>
      </w:r>
    </w:p>
    <w:p w14:paraId="6615B16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гибкости позвоночника.</w:t>
      </w:r>
    </w:p>
    <w:p w14:paraId="69440AD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Измерение массы и роста своего организма.</w:t>
      </w:r>
    </w:p>
    <w:p w14:paraId="7260EA6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влияния статической и динамической нагрузки на утомление мышц.</w:t>
      </w:r>
    </w:p>
    <w:p w14:paraId="0B0DDE9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нарушения осанки.</w:t>
      </w:r>
    </w:p>
    <w:p w14:paraId="2E20367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признаков плоскостопия.</w:t>
      </w:r>
    </w:p>
    <w:p w14:paraId="24D6729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Оказание первой помощи при повреждении скелета и мышц.</w:t>
      </w:r>
    </w:p>
    <w:p w14:paraId="51F79C6B" w14:textId="623DC2B5"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7.5. Внутренняя среда организма.</w:t>
      </w:r>
    </w:p>
    <w:p w14:paraId="2338953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CC1C28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4050F44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7CB776C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14:paraId="25553C63" w14:textId="61255694"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7.6. Кровообращение.</w:t>
      </w:r>
    </w:p>
    <w:p w14:paraId="51FA788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0EDE53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117EA46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Измерение кровяного давления.</w:t>
      </w:r>
    </w:p>
    <w:p w14:paraId="4276CDB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Определение пульса и числа сердечных сокращений в покое и после дозированных физических нагрузок у человека.</w:t>
      </w:r>
    </w:p>
    <w:p w14:paraId="62BE3FA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Первая помощь при кровотечениях.</w:t>
      </w:r>
    </w:p>
    <w:p w14:paraId="379C5AD5" w14:textId="2C318BE9"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7.7. Дыхание.</w:t>
      </w:r>
    </w:p>
    <w:p w14:paraId="0455789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5DFF2EB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21AEF1E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4F81F35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Измерение обхвата грудной клетки в состоянии вдоха и выдоха. </w:t>
      </w:r>
    </w:p>
    <w:p w14:paraId="4761500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частоты дыхания. Влияние различных факторов на частоту дыхания.</w:t>
      </w:r>
    </w:p>
    <w:p w14:paraId="7B492829" w14:textId="0D02CA23"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7.8. Питание и пищеварение.</w:t>
      </w:r>
    </w:p>
    <w:p w14:paraId="4096AF7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FD765B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356506E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7FC5959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5A09AAD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действия ферментов слюны на крахмал.</w:t>
      </w:r>
    </w:p>
    <w:p w14:paraId="3FEC997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Наблюдение действия желудочного сока на белки.</w:t>
      </w:r>
    </w:p>
    <w:p w14:paraId="72C7E7AE" w14:textId="1892598F"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7.9. Обмен веществ и превращение энергии.</w:t>
      </w:r>
    </w:p>
    <w:p w14:paraId="7A0FF7A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519D45E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198F35E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14:paraId="26131B2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4606AC1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состава продуктов питания.</w:t>
      </w:r>
    </w:p>
    <w:p w14:paraId="0905F72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Составление меню в зависимости от калорийности пищи.</w:t>
      </w:r>
    </w:p>
    <w:p w14:paraId="44E68CF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сохранения витаминов в пищевых продуктах.</w:t>
      </w:r>
    </w:p>
    <w:p w14:paraId="5BBAFA15" w14:textId="479567C8"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7.10. Кожа.</w:t>
      </w:r>
    </w:p>
    <w:p w14:paraId="2F18D85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14:paraId="67312E5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64CCAA0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1AA3E59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Исследование с помощью лупы тыльной и ладонной стороны кисти.</w:t>
      </w:r>
    </w:p>
    <w:p w14:paraId="1CABFF9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жирности различных участков кожи лица.</w:t>
      </w:r>
    </w:p>
    <w:p w14:paraId="0D7A0C7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Описание мер по уходу за кожей лица и волосами в зависимости от типа кожи.</w:t>
      </w:r>
    </w:p>
    <w:p w14:paraId="1E3E0B2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Описание основных гигиенических требований к одежде и обуви.</w:t>
      </w:r>
    </w:p>
    <w:p w14:paraId="4D3F892D" w14:textId="320D21F6"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7.11. Выделение.</w:t>
      </w:r>
    </w:p>
    <w:p w14:paraId="197E564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1EC1580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7A5A199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местоположения почек (на муляже). </w:t>
      </w:r>
    </w:p>
    <w:p w14:paraId="6D95BAE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Описание мер профилактики болезней почек.</w:t>
      </w:r>
    </w:p>
    <w:p w14:paraId="242F4CF1" w14:textId="78453A95"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7.12. Размножение и развитие.</w:t>
      </w:r>
    </w:p>
    <w:p w14:paraId="45A76F2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435EF39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2CB3E74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14:paraId="0CBD9A6B" w14:textId="01A589E5"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7.13. Органы чувств и сенсорные системы.</w:t>
      </w:r>
    </w:p>
    <w:p w14:paraId="60D9B0B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1A5E59D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30AA624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14:paraId="138831D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6AEC602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остроты зрения у человека.</w:t>
      </w:r>
    </w:p>
    <w:p w14:paraId="0932166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строения органа зрения (на муляже и влажном препарате).</w:t>
      </w:r>
    </w:p>
    <w:p w14:paraId="6192640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строения органа слуха (на муляже).</w:t>
      </w:r>
    </w:p>
    <w:p w14:paraId="48144EFD" w14:textId="2C9A662F"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7.14. Поведение и психика.</w:t>
      </w:r>
    </w:p>
    <w:p w14:paraId="4E270FB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B927DC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4DEF174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Лабораторные и практические работы.</w:t>
      </w:r>
    </w:p>
    <w:p w14:paraId="685CC12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кратковременной памяти.</w:t>
      </w:r>
    </w:p>
    <w:p w14:paraId="496BD90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объёма механической и логической памяти.</w:t>
      </w:r>
    </w:p>
    <w:p w14:paraId="4970C64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Оценка сформированности навыков логического мышления.</w:t>
      </w:r>
    </w:p>
    <w:p w14:paraId="0673F74D" w14:textId="02314807"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7.15. Человек и окружающая среда.</w:t>
      </w:r>
    </w:p>
    <w:p w14:paraId="29E3067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057BAD4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4B2DFB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0D3D83C4" w14:textId="4D181179"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8. Планируемые результаты освоения программы по биологии на уровне основного общего образования.</w:t>
      </w:r>
    </w:p>
    <w:p w14:paraId="0BF4BBAA" w14:textId="09B69092"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46D02AD8" w14:textId="7118D014"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3B08824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1) патриотического воспитания:</w:t>
      </w:r>
    </w:p>
    <w:p w14:paraId="5079ACA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66E1C04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 гражданского воспитания:</w:t>
      </w:r>
    </w:p>
    <w:p w14:paraId="7D9B8CA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536F1F4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3) духовно-нравственного воспитания:</w:t>
      </w:r>
    </w:p>
    <w:p w14:paraId="6910E84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14:paraId="48AC9A3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14:paraId="20A49AA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4) эстетического воспитания:</w:t>
      </w:r>
    </w:p>
    <w:p w14:paraId="65CCCEE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биологии в формировании эстетической культуры личности;</w:t>
      </w:r>
    </w:p>
    <w:p w14:paraId="7D29770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5) ценности научного познания:</w:t>
      </w:r>
    </w:p>
    <w:p w14:paraId="3AC78FC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14E4598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биологической науки в формировании научного мировоззрения;</w:t>
      </w:r>
    </w:p>
    <w:p w14:paraId="174C6B4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14:paraId="69BBB88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6) формирования культуры здоровья:</w:t>
      </w:r>
    </w:p>
    <w:p w14:paraId="61A35FB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539D058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9E97EB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14:paraId="1DAEB2D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навыка рефлексии, управление собственным эмоциональным состоянием;</w:t>
      </w:r>
    </w:p>
    <w:p w14:paraId="521051E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7) трудового воспитания:</w:t>
      </w:r>
    </w:p>
    <w:p w14:paraId="5721E1C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активное участие в решении практических задач (в рамках семьи, образовательной организации, </w:t>
      </w:r>
      <w:r w:rsidRPr="003B0063">
        <w:rPr>
          <w:rFonts w:ascii="Times New Roman" w:eastAsia="SchoolBookSanPin" w:hAnsi="Times New Roman" w:cs="Times New Roman"/>
          <w:sz w:val="24"/>
          <w:szCs w:val="24"/>
        </w:rPr>
        <w:t>населенного пункта, родного края)</w:t>
      </w:r>
      <w:r w:rsidRPr="003B0063">
        <w:rPr>
          <w:rFonts w:ascii="Times New Roman" w:hAnsi="Times New Roman" w:cs="Times New Roman"/>
          <w:sz w:val="24"/>
          <w:szCs w:val="24"/>
        </w:rPr>
        <w:t xml:space="preserve"> биологической и экологической направленности, интерес к практическому изучению профессий, связанных с биологией;</w:t>
      </w:r>
    </w:p>
    <w:p w14:paraId="49E0771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8) экологического воспитания:</w:t>
      </w:r>
    </w:p>
    <w:p w14:paraId="4345DD1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14:paraId="6A3E86A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экологических проблем и путей их решения;</w:t>
      </w:r>
    </w:p>
    <w:p w14:paraId="7BBFA3D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участию в практической деятельности экологической направленности;</w:t>
      </w:r>
    </w:p>
    <w:p w14:paraId="01FCF7F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9) адаптации обучающегося к изменяющимся условиям социальной и природной среды:</w:t>
      </w:r>
    </w:p>
    <w:p w14:paraId="60C0E98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оценка изменяющихся условий;</w:t>
      </w:r>
    </w:p>
    <w:p w14:paraId="63CC18D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14:paraId="27E0F7E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14:paraId="7C93E515" w14:textId="1DFEDE7A" w:rsidR="008A323D" w:rsidRPr="003B0063" w:rsidRDefault="008D3C7D" w:rsidP="0063452C">
      <w:pPr>
        <w:spacing w:after="0" w:line="240" w:lineRule="auto"/>
        <w:ind w:firstLine="709"/>
        <w:contextualSpacing/>
        <w:jc w:val="both"/>
        <w:rPr>
          <w:rFonts w:ascii="Times New Roman" w:hAnsi="Times New Roman" w:cs="Times New Roman"/>
          <w:sz w:val="24"/>
          <w:szCs w:val="24"/>
        </w:rPr>
      </w:pPr>
      <w:bookmarkStart w:id="74" w:name="_TOC_250007"/>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8.3. Метапредметные результаты освоения программы по биологии основного общего образования, должны отражать:</w:t>
      </w:r>
    </w:p>
    <w:p w14:paraId="50C85A5A" w14:textId="6BF24FC4"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8.3.1. Овладение универсальными учебными познавательными действиями:</w:t>
      </w:r>
    </w:p>
    <w:p w14:paraId="313F1520" w14:textId="77777777" w:rsidR="008A323D" w:rsidRPr="003B0063" w:rsidRDefault="008A323D" w:rsidP="0063452C">
      <w:pPr>
        <w:spacing w:after="0" w:line="240" w:lineRule="auto"/>
        <w:ind w:firstLine="709"/>
        <w:contextualSpacing/>
        <w:jc w:val="both"/>
        <w:rPr>
          <w:rFonts w:ascii="Times New Roman" w:hAnsi="Times New Roman" w:cs="Times New Roman"/>
          <w:i/>
          <w:sz w:val="24"/>
          <w:szCs w:val="24"/>
        </w:rPr>
      </w:pPr>
      <w:r w:rsidRPr="003B0063">
        <w:rPr>
          <w:rFonts w:ascii="Times New Roman" w:hAnsi="Times New Roman" w:cs="Times New Roman"/>
          <w:sz w:val="24"/>
          <w:szCs w:val="24"/>
        </w:rPr>
        <w:t>1) базовые логические действия:</w:t>
      </w:r>
    </w:p>
    <w:bookmarkEnd w:id="74"/>
    <w:p w14:paraId="5C1A2BB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и характеризовать существенные признаки биологических объектов (явлений);</w:t>
      </w:r>
    </w:p>
    <w:p w14:paraId="730BE31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A13105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3866BB8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дефициты информации, данных, необходимых для решения поставленной задачи;</w:t>
      </w:r>
    </w:p>
    <w:p w14:paraId="5835601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2B5479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F87A2B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 базовые исследовательские действия:</w:t>
      </w:r>
    </w:p>
    <w:p w14:paraId="217A889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вопросы как исследовательский инструмент познания;</w:t>
      </w:r>
    </w:p>
    <w:p w14:paraId="74D8077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EA23F1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14:paraId="515A078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5DFA12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14:paraId="6F36509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11BDF77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3FCB3E9D" w14:textId="77777777" w:rsidR="008A323D" w:rsidRPr="003B0063" w:rsidRDefault="008A323D" w:rsidP="0063452C">
      <w:pPr>
        <w:spacing w:after="0" w:line="240" w:lineRule="auto"/>
        <w:ind w:firstLine="709"/>
        <w:contextualSpacing/>
        <w:jc w:val="both"/>
        <w:rPr>
          <w:rFonts w:ascii="Times New Roman" w:hAnsi="Times New Roman" w:cs="Times New Roman"/>
          <w:i/>
          <w:sz w:val="24"/>
          <w:szCs w:val="24"/>
        </w:rPr>
      </w:pPr>
      <w:r w:rsidRPr="003B0063">
        <w:rPr>
          <w:rFonts w:ascii="Times New Roman" w:hAnsi="Times New Roman" w:cs="Times New Roman"/>
          <w:sz w:val="24"/>
          <w:szCs w:val="24"/>
        </w:rPr>
        <w:t>3) работа с информацией:</w:t>
      </w:r>
    </w:p>
    <w:p w14:paraId="732DD13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3FC0366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4BF4A86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3EE134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F6533D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14:paraId="4881FA9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запоминать и систематизировать биологическую информацию.</w:t>
      </w:r>
    </w:p>
    <w:p w14:paraId="3D787EDA" w14:textId="5603816F" w:rsidR="008A323D" w:rsidRPr="003B0063" w:rsidRDefault="008D3C7D" w:rsidP="0063452C">
      <w:pPr>
        <w:spacing w:after="0" w:line="240" w:lineRule="auto"/>
        <w:ind w:firstLine="708"/>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8.3.2. Овладение универсальными учебными коммуникативными действиями:</w:t>
      </w:r>
    </w:p>
    <w:p w14:paraId="52A749E9" w14:textId="77777777" w:rsidR="008A323D" w:rsidRPr="003B0063" w:rsidRDefault="008A323D" w:rsidP="0063452C">
      <w:pPr>
        <w:spacing w:after="0" w:line="240" w:lineRule="auto"/>
        <w:ind w:firstLine="708"/>
        <w:contextualSpacing/>
        <w:jc w:val="both"/>
        <w:rPr>
          <w:rFonts w:ascii="Times New Roman" w:hAnsi="Times New Roman" w:cs="Times New Roman"/>
          <w:sz w:val="24"/>
          <w:szCs w:val="24"/>
        </w:rPr>
      </w:pPr>
      <w:r w:rsidRPr="003B0063">
        <w:rPr>
          <w:rFonts w:ascii="Times New Roman" w:hAnsi="Times New Roman" w:cs="Times New Roman"/>
          <w:sz w:val="24"/>
          <w:szCs w:val="24"/>
        </w:rPr>
        <w:t>1) общение:</w:t>
      </w:r>
    </w:p>
    <w:p w14:paraId="76CB4BE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14:paraId="702AE79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выражать себя (свою точку зрения) в устных и письменных текстах;</w:t>
      </w:r>
    </w:p>
    <w:p w14:paraId="390307E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452515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506D06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175741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61F3F93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14:paraId="67AD734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42D182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bookmarkStart w:id="75" w:name="_TOC_250006"/>
      <w:r w:rsidRPr="003B0063">
        <w:rPr>
          <w:rFonts w:ascii="Times New Roman" w:hAnsi="Times New Roman" w:cs="Times New Roman"/>
          <w:sz w:val="24"/>
          <w:szCs w:val="24"/>
        </w:rPr>
        <w:t>2) совместная деятельность:</w:t>
      </w:r>
    </w:p>
    <w:p w14:paraId="51047F7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499BB6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08B78F2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4FC77A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48643D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DE6501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75"/>
    <w:p w14:paraId="579BAE9D" w14:textId="32459C68"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8.3.3. Овладение универсальными учебными регулятивными действиями:</w:t>
      </w:r>
    </w:p>
    <w:p w14:paraId="0A86AD9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1) самоорганизация:</w:t>
      </w:r>
    </w:p>
    <w:p w14:paraId="6BBDD9D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14:paraId="6D5BB79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72A01B6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348847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00E32F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выбор и брать ответственность за решение.</w:t>
      </w:r>
    </w:p>
    <w:p w14:paraId="0BC67CB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 самоконтроль:</w:t>
      </w:r>
    </w:p>
    <w:p w14:paraId="58AA2A9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способами самоконтроля, самомотивации и рефлексии;</w:t>
      </w:r>
    </w:p>
    <w:p w14:paraId="133043E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давать оценку ситуации и предлагать план её изменения;</w:t>
      </w:r>
    </w:p>
    <w:p w14:paraId="3DAA1AC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41D356E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3B8F43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497DD33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соответствие результата цели и условиям.</w:t>
      </w:r>
    </w:p>
    <w:p w14:paraId="7B1C109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3) эмоциональный интеллект:</w:t>
      </w:r>
    </w:p>
    <w:p w14:paraId="7EB61CA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называть и управлять собственными эмоциями и эмоциями других;</w:t>
      </w:r>
    </w:p>
    <w:p w14:paraId="2B75B60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и анализировать причины эмоций;</w:t>
      </w:r>
    </w:p>
    <w:p w14:paraId="5DD57E3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ставить себя на место другого человека, понимать мотивы и намерения другого;</w:t>
      </w:r>
    </w:p>
    <w:p w14:paraId="6257E2F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регулировать способ выражения эмоций.</w:t>
      </w:r>
    </w:p>
    <w:p w14:paraId="60ABEA0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4) принятие себя и других:</w:t>
      </w:r>
    </w:p>
    <w:p w14:paraId="3E3E4B3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осознанно относиться к другому человеку, его мнению;</w:t>
      </w:r>
    </w:p>
    <w:p w14:paraId="76D83EB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признавать своё право на ошибку и такое же право другого;</w:t>
      </w:r>
    </w:p>
    <w:p w14:paraId="60E9F19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открытость себе и другим;</w:t>
      </w:r>
    </w:p>
    <w:p w14:paraId="09E690F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невозможность контролировать всё вокруг;</w:t>
      </w:r>
    </w:p>
    <w:p w14:paraId="6D541C6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ED2C953" w14:textId="6BFD68FE"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8.4. Предметные результаты освоения программы по биологии.</w:t>
      </w:r>
    </w:p>
    <w:p w14:paraId="078265A0" w14:textId="092F2D9F"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8.4.1. Предметные результаты освоения программы по биологии к концу обучения в 5 классе:</w:t>
      </w:r>
    </w:p>
    <w:p w14:paraId="308150E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14:paraId="6C09034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30CFD3C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2FFD0FA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1A4E4BA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48B8A17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6E17A96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CCB87D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14:paraId="4727742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14:paraId="4FA02B0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выделять отличительные признаки природных и искусственных сообществ;</w:t>
      </w:r>
    </w:p>
    <w:p w14:paraId="4EA0699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7B00885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роль биологии в практической деятельности человека;</w:t>
      </w:r>
    </w:p>
    <w:p w14:paraId="5E7B8FC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4547B03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6A400F8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6A0E7A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14:paraId="55E3557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0D53B79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5FB6D62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bookmarkStart w:id="76" w:name="_TOC_250004"/>
      <w:bookmarkEnd w:id="76"/>
      <w:r w:rsidRPr="003B0063">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14:paraId="044255C9" w14:textId="7E5270BA"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8.4.2. Предметные результаты освоения программы по биологии к концу обучения в 6 классе:</w:t>
      </w:r>
    </w:p>
    <w:p w14:paraId="7FE1BBA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14:paraId="11E932B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3A4B54B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76FEFB0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2EF20F7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74932A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6E2947B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растительные ткани и органы растений между собой;</w:t>
      </w:r>
    </w:p>
    <w:p w14:paraId="40B1653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5B7B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4E4D5A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69E5EF5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растения и их части по разным основаниям;</w:t>
      </w:r>
    </w:p>
    <w:p w14:paraId="351BBDD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044F984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полученные знания для выращивания и размножения культурных растений;</w:t>
      </w:r>
    </w:p>
    <w:p w14:paraId="7C91E98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04B9DFE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9CF695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550A542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084B329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bookmarkStart w:id="77" w:name="_TOC_250003"/>
      <w:bookmarkEnd w:id="77"/>
      <w:r w:rsidRPr="003B0063">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14:paraId="47DF8259" w14:textId="2775DA6F"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8.4.3. Предметные результаты освоения программы по биологии к концу обучения в 7 классе:</w:t>
      </w:r>
    </w:p>
    <w:p w14:paraId="6498677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5C6705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68CF815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7BA2672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205C675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14:paraId="13F5272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EED00D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5468FA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14:paraId="1F02A99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4430626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14:paraId="0F3C599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14:paraId="1945007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72ED70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2AFCEC0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43F8C93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3A4C7E6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23990D9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1AAC56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4F63C3B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157AE93" w14:textId="76E8073B" w:rsidR="008A323D" w:rsidRPr="003B0063" w:rsidRDefault="008D3C7D" w:rsidP="0063452C">
      <w:pPr>
        <w:spacing w:after="0" w:line="240" w:lineRule="auto"/>
        <w:ind w:firstLine="709"/>
        <w:contextualSpacing/>
        <w:jc w:val="both"/>
        <w:rPr>
          <w:rFonts w:ascii="Times New Roman" w:hAnsi="Times New Roman" w:cs="Times New Roman"/>
          <w:sz w:val="24"/>
          <w:szCs w:val="24"/>
        </w:rPr>
      </w:pPr>
      <w:bookmarkStart w:id="78" w:name="_TOC_250002"/>
      <w:bookmarkEnd w:id="78"/>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8.4.4. Предметные результаты освоения программы по биологии к концу обучения в 8 классе:</w:t>
      </w:r>
    </w:p>
    <w:p w14:paraId="5BD1239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14:paraId="014FC1D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w:t>
      </w:r>
      <w:r w:rsidRPr="003B0063">
        <w:rPr>
          <w:rFonts w:ascii="Times New Roman" w:hAnsi="Times New Roman" w:cs="Times New Roman"/>
          <w:sz w:val="24"/>
          <w:szCs w:val="24"/>
        </w:rPr>
        <w:lastRenderedPageBreak/>
        <w:t>кишечнополостные, плоские, круглые и кольчатые черви, членистоногие, моллюски, хордовые);</w:t>
      </w:r>
    </w:p>
    <w:p w14:paraId="6BCCD28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2BB4D14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52CD15D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14:paraId="20CAACE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животные ткани и органы животных между собой;</w:t>
      </w:r>
    </w:p>
    <w:p w14:paraId="1A58A3D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5923B3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65F73540"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57C2CAE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66EE633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14:paraId="626145B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8BD612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14:paraId="24456B9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животных на основании особенностей строения;</w:t>
      </w:r>
    </w:p>
    <w:p w14:paraId="163E3A5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описывать усложнение организации животных в ходе эволюции животного мира на Земле;</w:t>
      </w:r>
    </w:p>
    <w:p w14:paraId="6C508F9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14:paraId="69A277D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взаимосвязи животных в природных сообществах, цепи питания;</w:t>
      </w:r>
    </w:p>
    <w:p w14:paraId="18DC4C0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p w14:paraId="565E332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14:paraId="76DCAA31"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роль животных в природных сообществах;</w:t>
      </w:r>
    </w:p>
    <w:p w14:paraId="0A7A09E6"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06DA65D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мероприятиях по охране животного мира Земли;</w:t>
      </w:r>
    </w:p>
    <w:p w14:paraId="0381C62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249C2A07"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605102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B4A930B"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bookmarkStart w:id="79" w:name="_TOC_250001"/>
      <w:bookmarkEnd w:id="79"/>
      <w:r w:rsidRPr="003B0063">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6F8012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03506406" w14:textId="11822289" w:rsidR="008A323D" w:rsidRPr="003B0063" w:rsidRDefault="008D3C7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2.1.1</w:t>
      </w:r>
      <w:r w:rsidR="002A52B9" w:rsidRPr="003B0063">
        <w:rPr>
          <w:rFonts w:ascii="Times New Roman" w:hAnsi="Times New Roman" w:cs="Times New Roman"/>
          <w:sz w:val="24"/>
          <w:szCs w:val="24"/>
        </w:rPr>
        <w:t>4</w:t>
      </w:r>
      <w:r w:rsidRPr="003B0063">
        <w:rPr>
          <w:rFonts w:ascii="Times New Roman" w:hAnsi="Times New Roman" w:cs="Times New Roman"/>
          <w:sz w:val="24"/>
          <w:szCs w:val="24"/>
        </w:rPr>
        <w:t>.</w:t>
      </w:r>
      <w:r w:rsidR="008A323D" w:rsidRPr="003B0063">
        <w:rPr>
          <w:rFonts w:ascii="Times New Roman" w:hAnsi="Times New Roman" w:cs="Times New Roman"/>
          <w:sz w:val="24"/>
          <w:szCs w:val="24"/>
        </w:rPr>
        <w:t>8.4.5. Предметные результаты освоения программы по биологии к концу обучения в 9 классе:</w:t>
      </w:r>
    </w:p>
    <w:p w14:paraId="3E19F88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055FE4F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4ADF3EE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17E059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0AA8E5C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0C846D4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4F61BA3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73311C34"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E13E36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1C072768"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14:paraId="597F7D7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нейрогуморальную регуляцию процессов жизнедеятельности организма человека;</w:t>
      </w:r>
    </w:p>
    <w:p w14:paraId="0AFD69B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6CE6F3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288E99D5"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1B040F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1B93399"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8FD55B2"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9CD415D"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251735C"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69C383CF"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0CA491EA"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07E7F33"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2FE27C0E" w14:textId="77777777" w:rsidR="008A323D" w:rsidRPr="003B0063" w:rsidRDefault="008A323D"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C21DB4A" w14:textId="77777777" w:rsidR="00776CD1" w:rsidRPr="003B0063" w:rsidRDefault="00776CD1" w:rsidP="0063452C">
      <w:pPr>
        <w:spacing w:line="240" w:lineRule="auto"/>
        <w:contextualSpacing/>
        <w:jc w:val="both"/>
        <w:rPr>
          <w:rFonts w:ascii="Times New Roman" w:hAnsi="Times New Roman" w:cs="Times New Roman"/>
          <w:b/>
          <w:sz w:val="24"/>
          <w:szCs w:val="24"/>
        </w:rPr>
      </w:pPr>
    </w:p>
    <w:p w14:paraId="12D9FFA3" w14:textId="3A0C94D2" w:rsidR="008A323D" w:rsidRPr="003B0063" w:rsidRDefault="0057391C" w:rsidP="0063452C">
      <w:pPr>
        <w:spacing w:line="240" w:lineRule="auto"/>
        <w:contextualSpacing/>
        <w:jc w:val="both"/>
        <w:rPr>
          <w:rFonts w:ascii="Times New Roman" w:hAnsi="Times New Roman" w:cs="Times New Roman"/>
          <w:b/>
          <w:sz w:val="24"/>
          <w:szCs w:val="24"/>
        </w:rPr>
      </w:pPr>
      <w:r w:rsidRPr="003B0063">
        <w:rPr>
          <w:rFonts w:ascii="Times New Roman" w:hAnsi="Times New Roman" w:cs="Times New Roman"/>
          <w:b/>
          <w:sz w:val="24"/>
          <w:szCs w:val="24"/>
        </w:rPr>
        <w:t>2.1.1</w:t>
      </w:r>
      <w:r w:rsidR="002A52B9" w:rsidRPr="003B0063">
        <w:rPr>
          <w:rFonts w:ascii="Times New Roman" w:hAnsi="Times New Roman" w:cs="Times New Roman"/>
          <w:b/>
          <w:sz w:val="24"/>
          <w:szCs w:val="24"/>
        </w:rPr>
        <w:t>5</w:t>
      </w:r>
      <w:r w:rsidRPr="003B0063">
        <w:rPr>
          <w:rFonts w:ascii="Times New Roman" w:hAnsi="Times New Roman" w:cs="Times New Roman"/>
          <w:b/>
          <w:sz w:val="24"/>
          <w:szCs w:val="24"/>
        </w:rPr>
        <w:t>.</w:t>
      </w:r>
      <w:r w:rsidR="002A52B9" w:rsidRPr="003B0063">
        <w:rPr>
          <w:rFonts w:ascii="Times New Roman" w:hAnsi="Times New Roman" w:cs="Times New Roman"/>
          <w:b/>
          <w:sz w:val="24"/>
          <w:szCs w:val="24"/>
        </w:rPr>
        <w:t xml:space="preserve"> Р</w:t>
      </w:r>
      <w:r w:rsidR="008A323D" w:rsidRPr="003B0063">
        <w:rPr>
          <w:rFonts w:ascii="Times New Roman" w:hAnsi="Times New Roman" w:cs="Times New Roman"/>
          <w:b/>
          <w:sz w:val="24"/>
          <w:szCs w:val="24"/>
        </w:rPr>
        <w:t>абочая программа по учебному курсу «Основы духовно-нравственной культуры народов России».</w:t>
      </w:r>
    </w:p>
    <w:p w14:paraId="5030CA82" w14:textId="0E0149AC" w:rsidR="008A323D" w:rsidRPr="003B0063" w:rsidRDefault="002A52B9"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2.1.15.1. Р</w:t>
      </w:r>
      <w:r w:rsidR="008A323D" w:rsidRPr="003B0063">
        <w:rPr>
          <w:rFonts w:ascii="Times New Roman" w:hAnsi="Times New Roman" w:cs="Times New Roman"/>
          <w:sz w:val="24"/>
          <w:szCs w:val="24"/>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7AD5C333" w14:textId="4F36956D" w:rsidR="008A323D" w:rsidRPr="003B0063" w:rsidRDefault="002A52B9"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.2. Пояснительная записка.</w:t>
      </w:r>
    </w:p>
    <w:p w14:paraId="75AE83E5" w14:textId="124DB2D8" w:rsidR="008A323D" w:rsidRPr="003B0063" w:rsidRDefault="002A52B9"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 xml:space="preserve">.2.1.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4306D882" w14:textId="4C5C89ED" w:rsidR="008A323D" w:rsidRPr="003B0063" w:rsidRDefault="002A52B9"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 xml:space="preserve">.2.2.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w:t>
      </w:r>
      <w:r w:rsidR="008A323D" w:rsidRPr="003B0063">
        <w:rPr>
          <w:rFonts w:ascii="Times New Roman" w:hAnsi="Times New Roman" w:cs="Times New Roman"/>
          <w:sz w:val="24"/>
          <w:szCs w:val="24"/>
        </w:rPr>
        <w:lastRenderedPageBreak/>
        <w:t>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78ACD7DA" w14:textId="27585469" w:rsidR="008A323D" w:rsidRPr="003B0063" w:rsidRDefault="002A52B9"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19E1C43A" w14:textId="23E89B67" w:rsidR="008A323D" w:rsidRPr="003B0063" w:rsidRDefault="002A52B9"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0531ACA1" w14:textId="4DEF7CAC" w:rsidR="008A323D" w:rsidRPr="003B0063" w:rsidRDefault="002A52B9"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5DB861DF" w14:textId="3DCFEBD7" w:rsidR="008A323D" w:rsidRPr="003B0063" w:rsidRDefault="002A52B9"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058F897F" w14:textId="76F6FD0B" w:rsidR="008A323D" w:rsidRPr="003B0063" w:rsidRDefault="002A52B9"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6E9A8CAC" w14:textId="297180CE" w:rsidR="008A323D" w:rsidRPr="003B0063" w:rsidRDefault="002A52B9"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3A13A3E3" w14:textId="383C3A30"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1E83099E" w14:textId="61C40C24"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2414B72F" w14:textId="68C92CE1"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49C4562C" w14:textId="2C144676"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.2.12. Целями изучения учебного курса ОДНКНР являются:</w:t>
      </w:r>
    </w:p>
    <w:p w14:paraId="0C2AB67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5DA7D7D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0B0F30D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60D064C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35B69ECD" w14:textId="00C1E1A3"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.2.13. Цели курса ОДНКНР определяют следующие задачи:</w:t>
      </w:r>
    </w:p>
    <w:p w14:paraId="39F6F20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51AF719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52A5D4D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3EE4442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56168D0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3A2CA2E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5D733B1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28AE7E6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493507B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1275FBCF" w14:textId="091CEEF0"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.2.14. Изучение курса ОДНКНР вносит значительный вклад в достижение главных целей основного общего образования, способствуя:</w:t>
      </w:r>
    </w:p>
    <w:p w14:paraId="5349DF22" w14:textId="242434C3"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расширению и </w:t>
      </w:r>
      <w:r w:rsidR="00353EAA" w:rsidRPr="003B0063">
        <w:rPr>
          <w:rFonts w:ascii="Times New Roman" w:hAnsi="Times New Roman" w:cs="Times New Roman"/>
          <w:sz w:val="24"/>
          <w:szCs w:val="24"/>
        </w:rPr>
        <w:t>систематизации знаний и представлений</w:t>
      </w:r>
      <w:r w:rsidRPr="003B0063">
        <w:rPr>
          <w:rFonts w:ascii="Times New Roman" w:hAnsi="Times New Roman" w:cs="Times New Roman"/>
          <w:sz w:val="24"/>
          <w:szCs w:val="24"/>
        </w:rPr>
        <w:t xml:space="preserve">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5401F84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6A9E052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4B3932D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6C6125D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65F6B0D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43EAA68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14:paraId="1C03905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4FC61B4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7E111DF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71B6E517" w14:textId="19454921"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.2.15. Общее число часов, рекомендованных для изучения курса ОДНКНР, – 68 часов: в 5 классе – 34 часа (1 час в неделю), в 6 классе – 34 часа (1 час в неделю).</w:t>
      </w:r>
    </w:p>
    <w:p w14:paraId="107FA044" w14:textId="50CBD10C"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.3. Содержание обучения в 5 классе.</w:t>
      </w:r>
    </w:p>
    <w:p w14:paraId="0B33FC64" w14:textId="73D4E367"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.3.1. Тематический блок 1. «Россия – наш общий дом».</w:t>
      </w:r>
    </w:p>
    <w:p w14:paraId="646637D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 Зачем изучать курс «Основы духовно-нравственной культуры народов России»?</w:t>
      </w:r>
    </w:p>
    <w:p w14:paraId="4078C65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745EAB6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 Наш дом – Россия.</w:t>
      </w:r>
    </w:p>
    <w:p w14:paraId="6EE2BBE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14:paraId="0B4E6D6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3. Язык и история.</w:t>
      </w:r>
    </w:p>
    <w:p w14:paraId="5AC7A09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3769C0F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6F1B947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5. Истоки родной культуры.</w:t>
      </w:r>
    </w:p>
    <w:p w14:paraId="101BC54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146B9D5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6. Материальная культура.</w:t>
      </w:r>
    </w:p>
    <w:p w14:paraId="7F7FF21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6A76396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7. Духовная культура.</w:t>
      </w:r>
    </w:p>
    <w:p w14:paraId="5484624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75BA48E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8. Культура и религия.</w:t>
      </w:r>
    </w:p>
    <w:p w14:paraId="068BB85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392B7CC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9. Культура и образование.</w:t>
      </w:r>
    </w:p>
    <w:p w14:paraId="545FC23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78AA16C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10. Многообразие культур России (практическое занятие).</w:t>
      </w:r>
    </w:p>
    <w:p w14:paraId="30390B5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14:paraId="1773E44A" w14:textId="03748D9B"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.3.2. Тематический блок 2. «Семья и духовно-нравственные ценности».</w:t>
      </w:r>
    </w:p>
    <w:p w14:paraId="5409B7C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11. Семья – хранитель духовных ценностей.</w:t>
      </w:r>
    </w:p>
    <w:p w14:paraId="13DB754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652E080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12. Родина начинается с семьи.</w:t>
      </w:r>
    </w:p>
    <w:p w14:paraId="31F7682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14:paraId="7B62CDE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13. Традиции семейного воспитания в России.</w:t>
      </w:r>
    </w:p>
    <w:p w14:paraId="1881B97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14:paraId="43B4B3A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065D6BC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15. Труд в истории семьи.</w:t>
      </w:r>
    </w:p>
    <w:p w14:paraId="48FBB3A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Социальные роли в истории семьи. Роль домашнего труда.</w:t>
      </w:r>
    </w:p>
    <w:p w14:paraId="7B275CF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нравственных норм в благополучии семьи.</w:t>
      </w:r>
    </w:p>
    <w:p w14:paraId="3026470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477F7C2F" w14:textId="313EE5EA"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.3.3. Тематический блок 3. «Духовно-нравственное богатство личности».</w:t>
      </w:r>
    </w:p>
    <w:p w14:paraId="00CBEA1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17. Личность – общество – культура.</w:t>
      </w:r>
    </w:p>
    <w:p w14:paraId="29E07E7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245FD28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0B1D493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7D8ED14E" w14:textId="0B0C594B"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.3.4. Тематический блок 4. «Культурное единство России».</w:t>
      </w:r>
    </w:p>
    <w:p w14:paraId="6B008B5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20. Историческая память как духовно-нравственная ценность.</w:t>
      </w:r>
    </w:p>
    <w:p w14:paraId="0EEF784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13E621A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21. Литература как язык культуры.</w:t>
      </w:r>
    </w:p>
    <w:p w14:paraId="7EA4A4D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0D54519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22. Взаимовлияние культур.</w:t>
      </w:r>
    </w:p>
    <w:p w14:paraId="76CA584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4BA9A0D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sidRPr="003B0063">
        <w:rPr>
          <w:rFonts w:ascii="Times New Roman" w:hAnsi="Times New Roman" w:cs="Times New Roman"/>
          <w:sz w:val="24"/>
          <w:szCs w:val="24"/>
        </w:rPr>
        <w:lastRenderedPageBreak/>
        <w:t>справедливость, коллективизм, взаимопомощь, историческая память и преемственность поколений, единство народов России.</w:t>
      </w:r>
    </w:p>
    <w:p w14:paraId="458D2EE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544D2DF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25. Праздники в культуре народов России.</w:t>
      </w:r>
    </w:p>
    <w:p w14:paraId="2FE9DCC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39C6F1D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26. Памятники архитектуры в культуре народов России.</w:t>
      </w:r>
    </w:p>
    <w:p w14:paraId="2039A10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5DE23E3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27. Музыкальная культура народов России.</w:t>
      </w:r>
    </w:p>
    <w:p w14:paraId="4B78925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6B9260A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28. Изобразительное искусство народов России.</w:t>
      </w:r>
    </w:p>
    <w:p w14:paraId="6992D31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40B8ECE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116521B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30. Бытовые традиции народов России: пища, одежда, дом (практическое занятие).</w:t>
      </w:r>
    </w:p>
    <w:p w14:paraId="6FCAAA5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4CF4BA8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31. Культурная карта России (практическое занятие).</w:t>
      </w:r>
    </w:p>
    <w:p w14:paraId="63A54D8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География культур России. Россия как культурная карта.</w:t>
      </w:r>
    </w:p>
    <w:p w14:paraId="579BDE2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Описание регионов в соответствии с их особенностями. </w:t>
      </w:r>
    </w:p>
    <w:p w14:paraId="11A65B2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32. Единство страны – залог будущего России.</w:t>
      </w:r>
    </w:p>
    <w:p w14:paraId="3603D0F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4B747FDA" w14:textId="0EC6FC16"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.4. Содержание обучения в 6 классе.</w:t>
      </w:r>
    </w:p>
    <w:p w14:paraId="4F59AC28" w14:textId="598B642C"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.4.1. Тематический блок 1. «Культура как социальность».</w:t>
      </w:r>
    </w:p>
    <w:p w14:paraId="3E2E4BD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 Мир культуры: его структура.</w:t>
      </w:r>
    </w:p>
    <w:p w14:paraId="111FE0E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0F04C6E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 Культура России: многообразие регионов.</w:t>
      </w:r>
    </w:p>
    <w:p w14:paraId="4550625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37D9813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3. История быта как история культуры.</w:t>
      </w:r>
    </w:p>
    <w:p w14:paraId="2E3E099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1D03E3E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394B68F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14:paraId="1D06A73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2349E0D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6. Права и обязанности человека.</w:t>
      </w:r>
    </w:p>
    <w:p w14:paraId="6444701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308D6BE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7. Общество и религия: духовно-нравственное взаимодействие.</w:t>
      </w:r>
    </w:p>
    <w:p w14:paraId="3C71BB0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7220351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8. Современный мир: самое важное (практическое занятие).</w:t>
      </w:r>
    </w:p>
    <w:p w14:paraId="58A256E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66ECACC3" w14:textId="3ACC3487"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.4.2. Тематический блок 2. «Человек и его отражение в культуре».</w:t>
      </w:r>
    </w:p>
    <w:p w14:paraId="20ACB4A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9. Каким должен быть человек? Духовно-нравственный облик и идеал человека.</w:t>
      </w:r>
    </w:p>
    <w:p w14:paraId="1C9BD95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21ECC00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14:paraId="1290CBC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7E754D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11. Религия как источник нравственности.</w:t>
      </w:r>
    </w:p>
    <w:p w14:paraId="60AE55A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1B18E58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12. Наука как источник знания о человеке и человеческом.</w:t>
      </w:r>
    </w:p>
    <w:p w14:paraId="252B0BB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7F6C6B5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13. Этика и нравственность как категории духовной культуры.</w:t>
      </w:r>
    </w:p>
    <w:p w14:paraId="7D5F44A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14:paraId="4ADA406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14. Самопознание (практическое занятие).</w:t>
      </w:r>
    </w:p>
    <w:p w14:paraId="31E5284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14:paraId="3F47E1FF" w14:textId="47A2B911"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.4.3. Тематический блок 3. «Человек как член общества».</w:t>
      </w:r>
    </w:p>
    <w:p w14:paraId="43B5CD2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15. Труд делает человека человеком.</w:t>
      </w:r>
    </w:p>
    <w:p w14:paraId="308D138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2F324C1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16. Подвиг: как узнать героя?</w:t>
      </w:r>
    </w:p>
    <w:p w14:paraId="379E4E2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14:paraId="4F29C7D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17. Люди в обществе: духовно-нравственное взаимовлияние.</w:t>
      </w:r>
    </w:p>
    <w:p w14:paraId="10E3BB5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0B96388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14:paraId="1D03FAB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Бедность. Инвалидность. Асоциальная семья. Сиротство.</w:t>
      </w:r>
    </w:p>
    <w:p w14:paraId="3CB656F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Отражение этих явлений в культуре общества.</w:t>
      </w:r>
    </w:p>
    <w:p w14:paraId="3A32E75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19. Духовно-нравственные ориентиры социальных отношений.</w:t>
      </w:r>
    </w:p>
    <w:p w14:paraId="4DE1FBD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14:paraId="7187AEB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14:paraId="7D46781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Гуманизм. Истоки гуманистического мышления. Философия гуманизма. Проявления гуманизма в историко-культурном наследии народов России.</w:t>
      </w:r>
    </w:p>
    <w:p w14:paraId="137B2EC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14:paraId="77BE695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5EDB779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14:paraId="2488693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2039897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14:paraId="5A5BB1A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0ABB7DE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24. Моя профессия (практическое занятие).</w:t>
      </w:r>
    </w:p>
    <w:p w14:paraId="55D9FB2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Труд как самореализация, как вклад в общество. Рассказ о своей будущей профессии.</w:t>
      </w:r>
    </w:p>
    <w:p w14:paraId="268416A1" w14:textId="1160706A"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.4.4. Тематический блок 4. «Родина и патриотизм».</w:t>
      </w:r>
    </w:p>
    <w:p w14:paraId="3464D8B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25. Гражданин.</w:t>
      </w:r>
    </w:p>
    <w:p w14:paraId="1BDA76C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14:paraId="270AFCF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26. Патриотизм.</w:t>
      </w:r>
    </w:p>
    <w:p w14:paraId="6B977FA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Патриотизм. Толерантность. Уважение к другим народам и их истории. Важность патриотизма.</w:t>
      </w:r>
    </w:p>
    <w:p w14:paraId="2E09D19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27. Защита Родины: подвиг или долг?</w:t>
      </w:r>
    </w:p>
    <w:p w14:paraId="49B9405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14:paraId="62E5A72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28. Государство. Россия – наша Родина.</w:t>
      </w:r>
    </w:p>
    <w:p w14:paraId="1F49D4A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6E6F52C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29. Гражданская идентичность (практическое занятие).</w:t>
      </w:r>
    </w:p>
    <w:p w14:paraId="3FC73C7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Какими качествами должен обладать человек как гражданин. </w:t>
      </w:r>
    </w:p>
    <w:p w14:paraId="59666BA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30. Моя школа и мой класс (практическое занятие). Портрет школы или класса через добрые дела.</w:t>
      </w:r>
    </w:p>
    <w:p w14:paraId="493DC7A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31. Человек: какой он? (практическое занятие).</w:t>
      </w:r>
    </w:p>
    <w:p w14:paraId="6220480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Человек. Его образы в культуре. Духовность и нравственность как важнейшие качества человека.</w:t>
      </w:r>
    </w:p>
    <w:p w14:paraId="0B77F48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31. Человек и культура (проект).</w:t>
      </w:r>
    </w:p>
    <w:p w14:paraId="13ECE3E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Итоговый проект: «Что значит быть человеком?»</w:t>
      </w:r>
    </w:p>
    <w:p w14:paraId="01EF7D8B" w14:textId="15C3F8BB"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.5. Планируемые результаты освоения программы по ОДНКНР на уровне основного общего образования.</w:t>
      </w:r>
    </w:p>
    <w:p w14:paraId="5BAFFD8F" w14:textId="1763E654"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099F3C68" w14:textId="34E34E08"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.5.2. Личностные результаты имеют направленность на решение задач воспитания, развития и социализации обучающихся средствами учебного курса.</w:t>
      </w:r>
    </w:p>
    <w:p w14:paraId="3CDD2A03" w14:textId="681C2497"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0BA192D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14:paraId="508A8B6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Личностные результаты освоения курса включают:</w:t>
      </w:r>
    </w:p>
    <w:p w14:paraId="6E12FE0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осознание российской гражданской идентичности; </w:t>
      </w:r>
    </w:p>
    <w:p w14:paraId="69A940C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14:paraId="1D27803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ценность самостоятельности и инициативы; </w:t>
      </w:r>
    </w:p>
    <w:p w14:paraId="0F6DA67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наличие мотивации к целенаправленной социально значимой деятельности; </w:t>
      </w:r>
    </w:p>
    <w:p w14:paraId="7C98658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7D7B78ED" w14:textId="641B63C4"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04DB259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патриотического воспитания:</w:t>
      </w:r>
    </w:p>
    <w:p w14:paraId="663DF7A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7253C8A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гражданского воспитания:</w:t>
      </w:r>
    </w:p>
    <w:p w14:paraId="1345342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60EE069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267FD3E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14:paraId="10F21BB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ценности познавательной деятельности:</w:t>
      </w:r>
    </w:p>
    <w:p w14:paraId="331E158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242D5C13" w14:textId="635F9C2B"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noProof/>
          <w:sz w:val="24"/>
          <w:szCs w:val="24"/>
          <w:lang w:eastAsia="ru-RU"/>
        </w:rPr>
        <mc:AlternateContent>
          <mc:Choice Requires="wps">
            <w:drawing>
              <wp:anchor distT="0" distB="0" distL="114300" distR="114300" simplePos="0" relativeHeight="251659264" behindDoc="1" locked="0" layoutInCell="1" allowOverlap="1" wp14:anchorId="4224A4FB" wp14:editId="3FCAD524">
                <wp:simplePos x="0" y="0"/>
                <wp:positionH relativeFrom="page">
                  <wp:posOffset>1918335</wp:posOffset>
                </wp:positionH>
                <wp:positionV relativeFrom="paragraph">
                  <wp:posOffset>210820</wp:posOffset>
                </wp:positionV>
                <wp:extent cx="41910" cy="0"/>
                <wp:effectExtent l="13335" t="10795" r="11430" b="1778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3D092"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mc:Fallback>
        </mc:AlternateContent>
      </w:r>
      <w:r w:rsidRPr="003B0063">
        <w:rPr>
          <w:rFonts w:ascii="Times New Roman" w:hAnsi="Times New Roman" w:cs="Times New Roman"/>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7B3211E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14:paraId="4AE6A6C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духовно-нравственного воспитания.</w:t>
      </w:r>
    </w:p>
    <w:p w14:paraId="0D9A3AD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70CF928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6634679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w:t>
      </w:r>
      <w:r w:rsidRPr="003B0063">
        <w:rPr>
          <w:rFonts w:ascii="Times New Roman" w:hAnsi="Times New Roman" w:cs="Times New Roman"/>
          <w:sz w:val="24"/>
          <w:szCs w:val="24"/>
        </w:rPr>
        <w:lastRenderedPageBreak/>
        <w:t>готовность на их основе к сознательному самоограничению в поступках, поведении, расточительном потреблении.</w:t>
      </w:r>
    </w:p>
    <w:p w14:paraId="0377922F" w14:textId="70D6D519"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1D2FC5A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CBD7FF0" w14:textId="2020937B"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.5.3.1. У обучающегося будут сформированы следующие познавательные универсальные учебные действия:</w:t>
      </w:r>
    </w:p>
    <w:p w14:paraId="1CE1FAD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2461167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3BA6F56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смысловое чтение;</w:t>
      </w:r>
    </w:p>
    <w:p w14:paraId="0F21FA3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14:paraId="2587E7FE" w14:textId="15A3E2D7"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.5.3.2. У обучающегося будут сформированы следующие коммуникативные универсальные учебные действия:</w:t>
      </w:r>
    </w:p>
    <w:p w14:paraId="69DBCBF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w:t>
      </w:r>
    </w:p>
    <w:p w14:paraId="302CDAF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43D9D2F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аргументировать и отстаивать своё мнение (учебное сотрудничество);</w:t>
      </w:r>
    </w:p>
    <w:p w14:paraId="167FD46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4105535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устной и письменной речью, монологической контекстной речью (коммуникация);</w:t>
      </w:r>
    </w:p>
    <w:p w14:paraId="045BAA4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4B9FD53C" w14:textId="431B85EA"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.5.3.3. У обучающегося будут сформированы следующие регулятивные универсальные учебные действия:</w:t>
      </w:r>
    </w:p>
    <w:p w14:paraId="4DC4332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7AEBC05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413E29D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08D7CFF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умение оценивать правильность выполнения учебной задачи, собственные возможности её решения (оценка);</w:t>
      </w:r>
    </w:p>
    <w:p w14:paraId="5A52B6D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323D03BD" w14:textId="0CD95696"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.5.4. Предметные результаты освоения программы по ОДНКНР на уровне основного общего образования.</w:t>
      </w:r>
    </w:p>
    <w:p w14:paraId="69C534E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4D8AD064" w14:textId="2D5E7223"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.5.4.1. К концу обучения в 5 классе обучающийся получит следующие предметные результаты по отдельным темам программы по ОДНКНР:</w:t>
      </w:r>
    </w:p>
    <w:p w14:paraId="616963B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Тематический блок 1. «Россия – наш общий дом».</w:t>
      </w:r>
    </w:p>
    <w:p w14:paraId="2322759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 Зачем изучать курс «Основы духовно-нравственной культуры народов России»?</w:t>
      </w:r>
    </w:p>
    <w:p w14:paraId="7C04DD3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61A87BB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17A041B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14:paraId="7A055EC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 Наш дом – Россия.</w:t>
      </w:r>
    </w:p>
    <w:p w14:paraId="3B11973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2CE3D9C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3C25656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01AF10C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3. Язык и история.</w:t>
      </w:r>
    </w:p>
    <w:p w14:paraId="34239AA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p>
    <w:p w14:paraId="54EFE16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14:paraId="11A68E1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14:paraId="3DA5331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14:paraId="05A5B81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4. Русский язык – язык общения и язык возможностей.</w:t>
      </w:r>
    </w:p>
    <w:p w14:paraId="419365A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14:paraId="4EAF8CB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3FB6022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447E4CF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нравственных категориях русского языка и их происхождении.</w:t>
      </w:r>
    </w:p>
    <w:p w14:paraId="3C5A962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5. Истоки родной культуры.</w:t>
      </w:r>
    </w:p>
    <w:p w14:paraId="7A3F903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сформированное представление о понятие «культура»;</w:t>
      </w:r>
    </w:p>
    <w:p w14:paraId="738C685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6C8BD43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14:paraId="4B58BFC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6. Материальная культура.</w:t>
      </w:r>
    </w:p>
    <w:p w14:paraId="26C337D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об артефактах культуры;</w:t>
      </w:r>
    </w:p>
    <w:p w14:paraId="2A425CE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14:paraId="4EF2879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взаимосвязь между хозяйственным укладом и проявлениями духовной культуры;</w:t>
      </w:r>
    </w:p>
    <w:p w14:paraId="4948BA3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061CD4A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7. Духовная культура.</w:t>
      </w:r>
    </w:p>
    <w:p w14:paraId="1B17E4F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таких культурных концептах как «искусство», «наука», «религия»;</w:t>
      </w:r>
    </w:p>
    <w:p w14:paraId="7EB8863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0801D0B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смысл и взаимосвязь названных терминов с формами их репрезентации в культуре;</w:t>
      </w:r>
    </w:p>
    <w:p w14:paraId="48AFA83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14:paraId="15D4E2E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14:paraId="2311961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8. Культура и религия.</w:t>
      </w:r>
    </w:p>
    <w:p w14:paraId="74B849A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14:paraId="5CEE35D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связь религии и морали;</w:t>
      </w:r>
    </w:p>
    <w:p w14:paraId="3994D03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роль и значение духовных ценностей в религиях народов России;</w:t>
      </w:r>
    </w:p>
    <w:p w14:paraId="1D05075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характеризовать государствообразующие конфессии России и их картины мира.</w:t>
      </w:r>
    </w:p>
    <w:p w14:paraId="64F7F01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9. Культура и образование.</w:t>
      </w:r>
    </w:p>
    <w:p w14:paraId="16C1BD5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термин «образование» и уметь обосновать его важность для личности и общества;</w:t>
      </w:r>
    </w:p>
    <w:p w14:paraId="218A053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об основных ступенях образования в России и их необходимости;</w:t>
      </w:r>
    </w:p>
    <w:p w14:paraId="46F7729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взаимосвязь культуры и образованности человека;</w:t>
      </w:r>
    </w:p>
    <w:p w14:paraId="1DF4C42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14:paraId="521510A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0D2DFC9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10. Многообразие культур России (практическое занятие).</w:t>
      </w:r>
    </w:p>
    <w:p w14:paraId="383FFFB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14:paraId="0A42585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выделять общее и единичное в культуре на основе предметных знаний о культуре своего народа;</w:t>
      </w:r>
    </w:p>
    <w:p w14:paraId="2E44C0C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1EA54A3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461D26B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Тематический блок 2. «Семья и духовно-нравственные ценности».</w:t>
      </w:r>
    </w:p>
    <w:p w14:paraId="6762917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11. Семья – хранитель духовных ценностей.</w:t>
      </w:r>
    </w:p>
    <w:p w14:paraId="4B74814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понимать смысл термина «семья»;</w:t>
      </w:r>
    </w:p>
    <w:p w14:paraId="4F8FD62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иметь представление о взаимосвязях между типом культуры и особенностями семейного быта и отношений в семье;</w:t>
      </w:r>
    </w:p>
    <w:p w14:paraId="5C17AF2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14:paraId="13A8016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составить рассказ о своей семье в соответствии с культурно-историческими условиями её существования;</w:t>
      </w:r>
    </w:p>
    <w:p w14:paraId="2F49AA4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обосновывать такие понятия, как «счастливая семья», «семейное счастье»;</w:t>
      </w:r>
    </w:p>
    <w:p w14:paraId="3816169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и уметь доказывать важность семьи как хранителя традиций и её воспитательную роль;</w:t>
      </w:r>
    </w:p>
    <w:p w14:paraId="426CC26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616A70F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12. Родина начинается с семьи.</w:t>
      </w:r>
    </w:p>
    <w:p w14:paraId="4B7D5AA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уметь объяснить понятие «Родина»;</w:t>
      </w:r>
    </w:p>
    <w:p w14:paraId="230B69C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взаимосвязь и различия между концептами «Отечество» и «Родина»;</w:t>
      </w:r>
    </w:p>
    <w:p w14:paraId="07E49D4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понимать, что такое история семьи, каковы формы её выражения и сохранения; </w:t>
      </w:r>
    </w:p>
    <w:p w14:paraId="68718A6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14:paraId="66D839D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13. Традиции семейного воспитания в России.</w:t>
      </w:r>
    </w:p>
    <w:p w14:paraId="102F901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14:paraId="0BB7E24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понимать взаимосвязь семейных традиций и культуры собственного этноса;</w:t>
      </w:r>
    </w:p>
    <w:p w14:paraId="286FA2E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14:paraId="5DC9D9E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14:paraId="23B9462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14. Образ семьи в культуре народов России.</w:t>
      </w:r>
    </w:p>
    <w:p w14:paraId="15C58B8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14:paraId="5686A4D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обосновывать своё понимание семейных ценностей, выраженных в фольклорных сюжетах;</w:t>
      </w:r>
    </w:p>
    <w:p w14:paraId="066DB98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3A73FE9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14:paraId="0EFB7CD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15. Труд в истории семьи.</w:t>
      </w:r>
    </w:p>
    <w:p w14:paraId="60F1199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понимать, что такое семейное хозяйство и домашний труд;</w:t>
      </w:r>
    </w:p>
    <w:p w14:paraId="1C6FE61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0BDABC3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14:paraId="6173B59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14:paraId="2F0953D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16. Семья в современном мире (практическое занятие).</w:t>
      </w:r>
    </w:p>
    <w:p w14:paraId="13E33D7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0FBA0BE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6F6822B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14:paraId="0908B95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2EBB505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Тематический блок 3. «Духовно-нравственное богатство личности».</w:t>
      </w:r>
    </w:p>
    <w:p w14:paraId="6305FE9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17. Личность – общество – культура.</w:t>
      </w:r>
    </w:p>
    <w:p w14:paraId="78057AD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понимать значение термина «человек» в контексте духовно-нравственной культуры;</w:t>
      </w:r>
    </w:p>
    <w:p w14:paraId="05457D1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обосновать взаимосвязь и взаимообусловленность чело века и общества, человека и культуры;</w:t>
      </w:r>
    </w:p>
    <w:p w14:paraId="55DCBB3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14:paraId="1006067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что такое гуманизм, иметь представление о его источниках в культуре.</w:t>
      </w:r>
    </w:p>
    <w:p w14:paraId="5233D26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18. Духовный мир человека. Человек – творец культуры.</w:t>
      </w:r>
    </w:p>
    <w:p w14:paraId="291AE5C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14:paraId="07EEA80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и доказывать важность морально- нравственных ограничений в творчестве;</w:t>
      </w:r>
    </w:p>
    <w:p w14:paraId="69B154C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важность творчества как реализацию духовно-нравственных ценностей человека;</w:t>
      </w:r>
    </w:p>
    <w:p w14:paraId="530F667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доказывать детерминированность творчества культурой своего этноса;</w:t>
      </w:r>
    </w:p>
    <w:p w14:paraId="10DB825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уметь объяснить взаимосвязь труда и творчества.</w:t>
      </w:r>
    </w:p>
    <w:p w14:paraId="5024B8B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19. Личность и духовно-нравственные ценности.</w:t>
      </w:r>
    </w:p>
    <w:p w14:paraId="2BCE642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уметь объяснить значение и роль морали и нравственности в жизни человека;</w:t>
      </w:r>
    </w:p>
    <w:p w14:paraId="27E3E2D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происхождение духовных ценностей, понимание идеалов добра и зла;</w:t>
      </w:r>
    </w:p>
    <w:p w14:paraId="6C8202F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52B85B5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Тематический блок 4. «Культурное единство России».</w:t>
      </w:r>
    </w:p>
    <w:p w14:paraId="059475C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20. Историческая память как духовно-нравственная ценность.</w:t>
      </w:r>
    </w:p>
    <w:p w14:paraId="2B76A84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14:paraId="0222C85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значении и функциях изучения истории;</w:t>
      </w:r>
    </w:p>
    <w:p w14:paraId="0B6BB66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3E4235C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21. Литература как язык культуры.</w:t>
      </w:r>
    </w:p>
    <w:p w14:paraId="0D15533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понимать отличия литературы от других видов художественного творчества;</w:t>
      </w:r>
    </w:p>
    <w:p w14:paraId="062670A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14:paraId="0BBC59F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14:paraId="53D3FB0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14:paraId="0652DC8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22. Взаимовлияние культур.</w:t>
      </w:r>
    </w:p>
    <w:p w14:paraId="33E38A8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3B46223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обосновывать важность сохранения культурного наследия;</w:t>
      </w:r>
    </w:p>
    <w:p w14:paraId="0C9AF17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2F2E547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23. Духовно-нравственные ценности российского народа.</w:t>
      </w:r>
    </w:p>
    <w:p w14:paraId="1F6C660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w:t>
      </w:r>
      <w:r w:rsidRPr="003B0063">
        <w:rPr>
          <w:rFonts w:ascii="Times New Roman" w:hAnsi="Times New Roman" w:cs="Times New Roman"/>
          <w:sz w:val="24"/>
          <w:szCs w:val="24"/>
        </w:rPr>
        <w:lastRenderedPageBreak/>
        <w:t>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1C93D95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6F069A0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24. Регионы России: культурное многообразие.</w:t>
      </w:r>
    </w:p>
    <w:p w14:paraId="6B50D9A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принципы федеративного устройства России и концепт «полиэтничность»;</w:t>
      </w:r>
    </w:p>
    <w:p w14:paraId="17BBFD3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основные этносы Российской Федерации и регионы, где они традиционно проживают;</w:t>
      </w:r>
    </w:p>
    <w:p w14:paraId="21EF184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6C84279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ценность многообразия культурных укладов народов Российской Федерации;</w:t>
      </w:r>
    </w:p>
    <w:p w14:paraId="24EF17E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14:paraId="0375E41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14:paraId="5CBC565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25. Праздники в культуре народов России.</w:t>
      </w:r>
    </w:p>
    <w:p w14:paraId="404A325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природе праздников и обосновывать их важность как элементов культуры;</w:t>
      </w:r>
    </w:p>
    <w:p w14:paraId="7979CD1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взаимосвязь праздников и культурного уклада;</w:t>
      </w:r>
    </w:p>
    <w:p w14:paraId="50BD6F2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основные типы праздников;</w:t>
      </w:r>
    </w:p>
    <w:p w14:paraId="0E5EF56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рассказывать о праздничных традициях народов России и собственной семьи;</w:t>
      </w:r>
    </w:p>
    <w:p w14:paraId="6BF8508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связь праздников и истории, культуры народов России;</w:t>
      </w:r>
    </w:p>
    <w:p w14:paraId="3035E6B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основной смысл семейных праздников;</w:t>
      </w:r>
    </w:p>
    <w:p w14:paraId="1EDFEF3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нравственный смысл праздников народов России;</w:t>
      </w:r>
    </w:p>
    <w:p w14:paraId="0FE7EAF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14:paraId="4F2CE59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26. Памятники архитектуры народов России.</w:t>
      </w:r>
    </w:p>
    <w:p w14:paraId="0871652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0141FD4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взаимосвязь между типом жилищ и типом хозяйственной деятельности;</w:t>
      </w:r>
    </w:p>
    <w:p w14:paraId="5B9D850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14:paraId="45050BE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14:paraId="6DA752B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14:paraId="471E467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нравственном и научном смысле краеведческой работы.</w:t>
      </w:r>
    </w:p>
    <w:p w14:paraId="6F81745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27. Музыкальная культура народов России.</w:t>
      </w:r>
    </w:p>
    <w:p w14:paraId="5458B07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6976286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14:paraId="74F8140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14:paraId="6C26893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основные темы музыкального творчества народов России, народные инструменты.</w:t>
      </w:r>
    </w:p>
    <w:p w14:paraId="1D6A25D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28. Изобразительное искусство народов России.</w:t>
      </w:r>
    </w:p>
    <w:p w14:paraId="0C3AB1D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42C5BEA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уметь объяснить, что такое скульптура, живопись, графика, фольклорные орнаменты;</w:t>
      </w:r>
    </w:p>
    <w:p w14:paraId="372EF67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14:paraId="1FB0F94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14:paraId="6357394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основные темы изобразительного искусства народов России.</w:t>
      </w:r>
    </w:p>
    <w:p w14:paraId="243C827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29. Фольклор и литература народов России.</w:t>
      </w:r>
    </w:p>
    <w:p w14:paraId="4066529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14:paraId="307A731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объяснять, что такое эпос, миф, сказка, былина, песня;</w:t>
      </w:r>
    </w:p>
    <w:p w14:paraId="649F3C0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4BCFF67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что такое национальная литература и каковы её выразительные средства;</w:t>
      </w:r>
    </w:p>
    <w:p w14:paraId="042E5BF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оценивать морально-нравственный потенциал национальной литературы. </w:t>
      </w:r>
    </w:p>
    <w:p w14:paraId="0189EEF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30. Бытовые традиции народов России: пища, одежда, дом.</w:t>
      </w:r>
    </w:p>
    <w:p w14:paraId="23A0447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566FED9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1EFB779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3027AC0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7CFF700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31. Культурная карта России (практическое занятие).</w:t>
      </w:r>
    </w:p>
    <w:p w14:paraId="6E7943B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уметь объяснить отличия культурной географии от физической и политической географии;</w:t>
      </w:r>
    </w:p>
    <w:p w14:paraId="3D286DE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что такое культурная карта народов России;</w:t>
      </w:r>
    </w:p>
    <w:p w14:paraId="530DBC7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описывать отдельные области культурной карты в соответствии с их особенностями.</w:t>
      </w:r>
    </w:p>
    <w:p w14:paraId="51050BB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32. Единство страны – залог будущего России.</w:t>
      </w:r>
    </w:p>
    <w:p w14:paraId="499FFC9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19AA302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310544D2" w14:textId="0AFD46E7"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.5.4.2. К концу обучения в 6 классе обучающийся получит следующие предметные результаты по отдельным темам программы по ОДНКНР.</w:t>
      </w:r>
    </w:p>
    <w:p w14:paraId="322DF62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Тематический блок 1. «Культура как социальность».</w:t>
      </w:r>
    </w:p>
    <w:p w14:paraId="2849AD3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 Мир культуры: его структура.</w:t>
      </w:r>
    </w:p>
    <w:p w14:paraId="2D869F1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уметь объяснить структуру культуры как социального явления;</w:t>
      </w:r>
    </w:p>
    <w:p w14:paraId="2091670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специфику социальных явлений, их ключевые отличия от природных явлений;</w:t>
      </w:r>
    </w:p>
    <w:p w14:paraId="052B650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6CD0327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понимать зависимость социальных процессов от культурно-исторических процессов; </w:t>
      </w:r>
    </w:p>
    <w:p w14:paraId="0A2D909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объяснить взаимосвязь между научно-техническим прогрессом и этапами развития социума.</w:t>
      </w:r>
    </w:p>
    <w:p w14:paraId="110FFC7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 Культура России: многообразие регионов.</w:t>
      </w:r>
    </w:p>
    <w:p w14:paraId="2D56443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административно-территориальное деление России;</w:t>
      </w:r>
    </w:p>
    <w:p w14:paraId="6184C98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14:paraId="3E34131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6ECC308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объяснять принцип равенства прав каждого человека, вне зависимости от его принадлежности к тому или иному народу;</w:t>
      </w:r>
    </w:p>
    <w:p w14:paraId="2A6F154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ценность многообразия культурных укладов народов Российской Федерации;</w:t>
      </w:r>
    </w:p>
    <w:p w14:paraId="028FCAB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14:paraId="61608F5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14:paraId="5068EE8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3. История быта как история культуры.</w:t>
      </w:r>
    </w:p>
    <w:p w14:paraId="649398A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смысл понятия «домашнее хозяйство» и характеризовать его типы;</w:t>
      </w:r>
    </w:p>
    <w:p w14:paraId="0D54B9F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14:paraId="066F8E3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00AF275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4. Прогресс: технический и социальный.</w:t>
      </w:r>
    </w:p>
    <w:p w14:paraId="5A846B1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250D970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1567603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14:paraId="39E2660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14:paraId="3D7040A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осознавать и обосновывать влияние технологий на культуру и ценности общества. </w:t>
      </w:r>
    </w:p>
    <w:p w14:paraId="166C3B8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5. Образование в культуре народов России.</w:t>
      </w:r>
    </w:p>
    <w:p w14:paraId="5134781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об истории образования и его роли в обществе на различных этапах его развития;</w:t>
      </w:r>
    </w:p>
    <w:p w14:paraId="64F0FB1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обосновывать роль ценностей в обществе, их зависимость от процесса познания;</w:t>
      </w:r>
    </w:p>
    <w:p w14:paraId="0BDD027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специфику каждого уровня образования, её роль в современных общественных процессах;</w:t>
      </w:r>
    </w:p>
    <w:p w14:paraId="38B52F2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важность образования в современном мире и ценность знания;</w:t>
      </w:r>
    </w:p>
    <w:p w14:paraId="19DFD34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14:paraId="3AB8FCE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6. Права и обязанности человека.</w:t>
      </w:r>
    </w:p>
    <w:p w14:paraId="65CBB11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термины «права человека», «естественные права человека», «правовая культура»;</w:t>
      </w:r>
    </w:p>
    <w:p w14:paraId="5254B00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историю формирования комплекса понятий, связанных с правами;</w:t>
      </w:r>
    </w:p>
    <w:p w14:paraId="15F1774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обосновывать важность прав человека как привилегии и обязанности человека;</w:t>
      </w:r>
    </w:p>
    <w:p w14:paraId="6B7A836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необходимость соблюдения прав человека;</w:t>
      </w:r>
    </w:p>
    <w:p w14:paraId="560F529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14:paraId="24DF6A3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формирования правовой культуры из истории народов России.</w:t>
      </w:r>
    </w:p>
    <w:p w14:paraId="29FA2B7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7. Общество и религия: духовно-нравственное взаимодействие.</w:t>
      </w:r>
    </w:p>
    <w:p w14:paraId="7D61BD7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понимать смысл терминов «религия», «конфессия», «атеизм», «свободомыслие»;</w:t>
      </w:r>
    </w:p>
    <w:p w14:paraId="29AE13D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основные культурообразующие конфессии;</w:t>
      </w:r>
    </w:p>
    <w:p w14:paraId="163AD20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уметь объяснять роль религии в истории и на современном этапе общественного развития;</w:t>
      </w:r>
    </w:p>
    <w:p w14:paraId="69982A9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обосновывать роль религий как источника культурного развития общества.</w:t>
      </w:r>
    </w:p>
    <w:p w14:paraId="0DA79B3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8. Современный мир: самое важное (практическое занятие).</w:t>
      </w:r>
    </w:p>
    <w:p w14:paraId="71FB0A3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14:paraId="46C49DE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7FEA755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60A577C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Тематический блок 2. «Человек и его отражение в культуре».</w:t>
      </w:r>
    </w:p>
    <w:p w14:paraId="46F1FFF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9. Духовно-нравственный облик и идеал человека.</w:t>
      </w:r>
    </w:p>
    <w:p w14:paraId="4CF5704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как проявляется мораль и нравственность через описание личных качеств человека;</w:t>
      </w:r>
    </w:p>
    <w:p w14:paraId="7EE26EC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14:paraId="4FC0873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различия между этикой и этикетом и их взаимосвязь;</w:t>
      </w:r>
    </w:p>
    <w:p w14:paraId="2810D27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286674D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взаимосвязь таких понятий как «свобода», «ответственность», «право» и «долг»;</w:t>
      </w:r>
    </w:p>
    <w:p w14:paraId="7D9C7D7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14:paraId="778654F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14:paraId="7777331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10. Взросление человека в культуре народов России.</w:t>
      </w:r>
    </w:p>
    <w:p w14:paraId="32EF063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различие между процессами антропогенеза и антропосоциогенеза;</w:t>
      </w:r>
    </w:p>
    <w:p w14:paraId="16CD58C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5ED2742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14:paraId="4ABEAAB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0FA7672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11. Религия как источник нравственности.</w:t>
      </w:r>
    </w:p>
    <w:p w14:paraId="242CF9A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нравственный потенциал религии;</w:t>
      </w:r>
    </w:p>
    <w:p w14:paraId="6C71E47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уметь излагать нравственные принципы государствообразующих конфессий России;</w:t>
      </w:r>
    </w:p>
    <w:p w14:paraId="6855910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14:paraId="35AA7D0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14:paraId="688A950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12. Наука как источник знания о человеке.</w:t>
      </w:r>
    </w:p>
    <w:p w14:paraId="278455E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характеризовать смысл понятия «гуманитарное знание»;</w:t>
      </w:r>
    </w:p>
    <w:p w14:paraId="1AE084B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нравственный смысл гуманитарного знания, его системообразующую роль в современной культуре;</w:t>
      </w:r>
    </w:p>
    <w:p w14:paraId="3251303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14:paraId="6FB4450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и доказывать взаимосвязь различных областей гуманитарного знания.</w:t>
      </w:r>
    </w:p>
    <w:p w14:paraId="71C86E6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13. Этика и нравственность как категории духовной культуры.</w:t>
      </w:r>
    </w:p>
    <w:p w14:paraId="3140A8C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многосторонность понятия «этика»;</w:t>
      </w:r>
    </w:p>
    <w:p w14:paraId="1896E2A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особенности этики как науки;</w:t>
      </w:r>
    </w:p>
    <w:p w14:paraId="6F81379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14:paraId="4B3F8F4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14:paraId="6068596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14. Самопознание (практическое занятие).</w:t>
      </w:r>
    </w:p>
    <w:p w14:paraId="1E3AB09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понятия «самопознание», «автобиография», «автопортрет», «рефлексия»;</w:t>
      </w:r>
    </w:p>
    <w:p w14:paraId="4C965BF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уметь соотносить понятия «мораль», «нравственность», «ценности» с самопознанием и рефлексией на доступном для обучающихся уровне;</w:t>
      </w:r>
    </w:p>
    <w:p w14:paraId="3F52DFE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доказывать и обосновывать свои нравственные убеждения.</w:t>
      </w:r>
    </w:p>
    <w:p w14:paraId="6964A49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Тематический блок 3. «Человек как член общества».</w:t>
      </w:r>
    </w:p>
    <w:p w14:paraId="550A2DF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15. Труд делает человека человеком.</w:t>
      </w:r>
    </w:p>
    <w:p w14:paraId="0292F83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важность труда и его роль в современном обществе;</w:t>
      </w:r>
    </w:p>
    <w:p w14:paraId="5B48028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соотносить понятия «добросовестный труд» и «экономическое благополучие»;</w:t>
      </w:r>
    </w:p>
    <w:p w14:paraId="749604F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объяснять понятия «безделье», «лень», «тунеядство»; </w:t>
      </w:r>
    </w:p>
    <w:p w14:paraId="3A49FF6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важность и уметь обосновать необходимость их преодоления для самого себя;</w:t>
      </w:r>
    </w:p>
    <w:p w14:paraId="43D7F3C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общественные процессы в области общественной оценки труда;</w:t>
      </w:r>
    </w:p>
    <w:p w14:paraId="4EAEE4B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14:paraId="268923C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важность труда и его экономической стоимости;</w:t>
      </w:r>
    </w:p>
    <w:p w14:paraId="762DBD2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53BEDF7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Тема 16. Подвиг: как узнать героя? </w:t>
      </w:r>
    </w:p>
    <w:p w14:paraId="5C9048D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понятия «подвиг», «героизм», «самопожертвование»;</w:t>
      </w:r>
    </w:p>
    <w:p w14:paraId="2646AA0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отличия подвига на войне и в мирное время;</w:t>
      </w:r>
    </w:p>
    <w:p w14:paraId="7FF4E30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доказывать важность героических примеров для жизни общества;</w:t>
      </w:r>
    </w:p>
    <w:p w14:paraId="70B61DE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называть героев современного общества и исторических личностей;</w:t>
      </w:r>
    </w:p>
    <w:p w14:paraId="15A697D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разграничение понятий «героизм» и «псевдогероизм» через значимость для общества и понимание последствий.</w:t>
      </w:r>
    </w:p>
    <w:p w14:paraId="331ADF8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17. Люди в обществе: духовно-нравственное взаимовлияние.</w:t>
      </w:r>
    </w:p>
    <w:p w14:paraId="28FD22A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понятие «социальные отношения»;</w:t>
      </w:r>
    </w:p>
    <w:p w14:paraId="1226D20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14:paraId="7655532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роль малых и больших социальных групп в нравственном состоянии личности;</w:t>
      </w:r>
    </w:p>
    <w:p w14:paraId="4264DB5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14:paraId="3240358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14:paraId="6453805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характеризовать понятие «этика предпринимательства» в социальном аспекте.</w:t>
      </w:r>
    </w:p>
    <w:p w14:paraId="726EADA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14:paraId="1B0957D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507B50A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25D130E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654E679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19. Духовно-нравственные ориентиры социальных отношений.</w:t>
      </w:r>
    </w:p>
    <w:p w14:paraId="0BE8B28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791567A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4536CC4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6248CDB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Тема 20. Гуманизм как сущностная характеристика духовно-нравственной культуры народов России.</w:t>
      </w:r>
    </w:p>
    <w:p w14:paraId="1E0999B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14:paraId="715BA57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и обосновывать проявления гуманизма в историко-культурном наследии народов России;</w:t>
      </w:r>
    </w:p>
    <w:p w14:paraId="63E80D8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585C474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и объяснять гуманистические проявления в современной культуре.</w:t>
      </w:r>
    </w:p>
    <w:p w14:paraId="6726D74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14:paraId="581D243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понятия «социальные профессии», «помогающие профессии»;</w:t>
      </w:r>
    </w:p>
    <w:p w14:paraId="7102597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14:paraId="023033F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и обосновывать ответственность личности при выборе социальных профессий;</w:t>
      </w:r>
    </w:p>
    <w:p w14:paraId="0E46EBB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14:paraId="51CE9D6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14:paraId="7E79974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понятие «благотворительность» и его эволюцию в истории России;</w:t>
      </w:r>
    </w:p>
    <w:p w14:paraId="19ACE88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1961D21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понятие «социальный долг», обосновывать его важную роль в жизни общества;</w:t>
      </w:r>
    </w:p>
    <w:p w14:paraId="58C4D18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приводить примеры выдающихся благотворителей в истории и современной России; </w:t>
      </w:r>
    </w:p>
    <w:p w14:paraId="11A6415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14:paraId="3224992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14:paraId="4113D65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понятие «наука»;</w:t>
      </w:r>
    </w:p>
    <w:p w14:paraId="3111ABE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0DFCABE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имена выдающихся учёных России;</w:t>
      </w:r>
    </w:p>
    <w:p w14:paraId="315AFDA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14:paraId="0AC2CA5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14:paraId="6DDA169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14:paraId="62A0AF2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24. Моя профессия (практическое занятие).</w:t>
      </w:r>
    </w:p>
    <w:p w14:paraId="496BB24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понятие «профессия», предполагать характер и цель труда в определённой профессии;</w:t>
      </w:r>
    </w:p>
    <w:p w14:paraId="43A3EC9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02B94F8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Тематический блок 4. «Родина и патриотизм».</w:t>
      </w:r>
    </w:p>
    <w:p w14:paraId="1A2CB7A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25. Гражданин.</w:t>
      </w:r>
    </w:p>
    <w:p w14:paraId="408D36D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понятия «Родина» и «гражданство», объяснять их взаимосвязь;</w:t>
      </w:r>
    </w:p>
    <w:p w14:paraId="047DAC0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духовно-нравственный характер патриотизма, ценностей гражданского самосознания;</w:t>
      </w:r>
    </w:p>
    <w:p w14:paraId="643E2F4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уметь обосновывать нравственные качества гражданина.</w:t>
      </w:r>
    </w:p>
    <w:p w14:paraId="40A9D99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26. Патриотизм.</w:t>
      </w:r>
    </w:p>
    <w:p w14:paraId="4F0C70C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понятие «патриотизм»;</w:t>
      </w:r>
    </w:p>
    <w:p w14:paraId="2B4F921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приводить примеры патриотизма в истории и современном обществе;</w:t>
      </w:r>
    </w:p>
    <w:p w14:paraId="26A3F8E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7B90CED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обосновывать важность патриотизма.</w:t>
      </w:r>
    </w:p>
    <w:p w14:paraId="7D5C2A4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27. Защита Родины: подвиг или долг?</w:t>
      </w:r>
    </w:p>
    <w:p w14:paraId="53CDEE2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Характеризовать понятия «война» и «мир»; </w:t>
      </w:r>
    </w:p>
    <w:p w14:paraId="1E35653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доказывать важность сохранения мира и согласия;</w:t>
      </w:r>
    </w:p>
    <w:p w14:paraId="0177F6A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роль защиты Отечества, её важность для гражданина;</w:t>
      </w:r>
    </w:p>
    <w:p w14:paraId="723DFCB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особенности защиты чести Отечества в спорте, науке, культуре;</w:t>
      </w:r>
    </w:p>
    <w:p w14:paraId="4F15047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14:paraId="74587A7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28. Государство. Россия – наша родина.</w:t>
      </w:r>
    </w:p>
    <w:p w14:paraId="015F9E3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понятие «государство»;</w:t>
      </w:r>
    </w:p>
    <w:p w14:paraId="4C44B20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026E12B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понятие «закон» как существенную часть гражданской идентичности человека;</w:t>
      </w:r>
    </w:p>
    <w:p w14:paraId="53D1559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20CE656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29. Гражданская идентичность (практическое занятие).</w:t>
      </w:r>
    </w:p>
    <w:p w14:paraId="291499C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14:paraId="165B2E3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важность духовно-нравственных качеств гражданина, указывать их источники.</w:t>
      </w:r>
    </w:p>
    <w:p w14:paraId="4309018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30. Моя школа и мой класс (практическое занятие).</w:t>
      </w:r>
    </w:p>
    <w:p w14:paraId="4B8C29B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14:paraId="5B29995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примеры добрых дел в реальности и уметь адаптировать их к потребностям класса.</w:t>
      </w:r>
    </w:p>
    <w:p w14:paraId="65EB7C9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31. Человек: какой он? (практическое занятие).</w:t>
      </w:r>
    </w:p>
    <w:p w14:paraId="161851C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понятие «человек» как духовно-нравственный идеал;</w:t>
      </w:r>
    </w:p>
    <w:p w14:paraId="3E050DD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духовно-нравственного идеала в культуре;</w:t>
      </w:r>
    </w:p>
    <w:p w14:paraId="62F1AC5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свой идеал человека и нравственные качества, которые ему присущи.</w:t>
      </w:r>
    </w:p>
    <w:p w14:paraId="6C6CF29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Тема 32. Человек и культура (проект).</w:t>
      </w:r>
    </w:p>
    <w:p w14:paraId="2AA2C5F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грани взаимодействия человека и культуры;</w:t>
      </w:r>
    </w:p>
    <w:p w14:paraId="4192A45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14:paraId="31B6D21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показать взаимосвязь человека и культуры через их взаимовлияние;</w:t>
      </w:r>
    </w:p>
    <w:p w14:paraId="4DA61F8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79139AAF" w14:textId="7CA4E3D0"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2.1.15</w:t>
      </w:r>
      <w:r w:rsidR="008A323D" w:rsidRPr="003B0063">
        <w:rPr>
          <w:rFonts w:ascii="Times New Roman" w:hAnsi="Times New Roman" w:cs="Times New Roman"/>
          <w:sz w:val="24"/>
          <w:szCs w:val="24"/>
        </w:rPr>
        <w:t>.5.5. Система оценки результатов обучения.</w:t>
      </w:r>
    </w:p>
    <w:p w14:paraId="0022315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3ACAF97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17D152E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w:t>
      </w:r>
      <w:r w:rsidRPr="003B0063">
        <w:rPr>
          <w:rFonts w:ascii="Times New Roman" w:hAnsi="Times New Roman" w:cs="Times New Roman"/>
          <w:sz w:val="24"/>
          <w:szCs w:val="24"/>
        </w:rPr>
        <w:lastRenderedPageBreak/>
        <w:t>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546635C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33948A9B" w14:textId="77777777" w:rsidR="00776CD1" w:rsidRPr="003B0063" w:rsidRDefault="00776CD1" w:rsidP="0063452C">
      <w:pPr>
        <w:spacing w:line="240" w:lineRule="auto"/>
        <w:contextualSpacing/>
        <w:jc w:val="both"/>
        <w:rPr>
          <w:rFonts w:ascii="Times New Roman" w:hAnsi="Times New Roman" w:cs="Times New Roman"/>
          <w:b/>
          <w:sz w:val="24"/>
          <w:szCs w:val="24"/>
        </w:rPr>
      </w:pPr>
    </w:p>
    <w:p w14:paraId="64961FD1" w14:textId="77777777" w:rsidR="00776CD1" w:rsidRPr="003B0063" w:rsidRDefault="00776CD1" w:rsidP="0063452C">
      <w:pPr>
        <w:spacing w:line="240" w:lineRule="auto"/>
        <w:contextualSpacing/>
        <w:jc w:val="both"/>
        <w:rPr>
          <w:rFonts w:ascii="Times New Roman" w:hAnsi="Times New Roman" w:cs="Times New Roman"/>
          <w:b/>
          <w:sz w:val="24"/>
          <w:szCs w:val="24"/>
        </w:rPr>
      </w:pPr>
    </w:p>
    <w:p w14:paraId="6E4F8803" w14:textId="77777777" w:rsidR="00776CD1" w:rsidRPr="003B0063" w:rsidRDefault="00776CD1" w:rsidP="0063452C">
      <w:pPr>
        <w:spacing w:line="240" w:lineRule="auto"/>
        <w:contextualSpacing/>
        <w:jc w:val="both"/>
        <w:rPr>
          <w:rFonts w:ascii="Times New Roman" w:hAnsi="Times New Roman" w:cs="Times New Roman"/>
          <w:b/>
          <w:sz w:val="24"/>
          <w:szCs w:val="24"/>
        </w:rPr>
      </w:pPr>
    </w:p>
    <w:p w14:paraId="702995D7" w14:textId="5B861B84" w:rsidR="008A323D" w:rsidRPr="003B0063" w:rsidRDefault="00353EAA" w:rsidP="0063452C">
      <w:pPr>
        <w:spacing w:line="240" w:lineRule="auto"/>
        <w:contextualSpacing/>
        <w:jc w:val="both"/>
        <w:rPr>
          <w:rFonts w:ascii="Times New Roman" w:hAnsi="Times New Roman" w:cs="Times New Roman"/>
          <w:b/>
          <w:sz w:val="24"/>
          <w:szCs w:val="24"/>
        </w:rPr>
      </w:pPr>
      <w:r w:rsidRPr="003B0063">
        <w:rPr>
          <w:rFonts w:ascii="Times New Roman" w:hAnsi="Times New Roman" w:cs="Times New Roman"/>
          <w:b/>
          <w:sz w:val="24"/>
          <w:szCs w:val="24"/>
        </w:rPr>
        <w:t>2.1.16.</w:t>
      </w:r>
      <w:r w:rsidR="008A323D" w:rsidRPr="003B0063">
        <w:rPr>
          <w:rFonts w:ascii="Times New Roman" w:hAnsi="Times New Roman" w:cs="Times New Roman"/>
          <w:b/>
          <w:sz w:val="24"/>
          <w:szCs w:val="24"/>
        </w:rPr>
        <w:t> </w:t>
      </w:r>
      <w:r w:rsidRPr="003B0063">
        <w:rPr>
          <w:rFonts w:ascii="Times New Roman" w:hAnsi="Times New Roman" w:cs="Times New Roman"/>
          <w:b/>
          <w:sz w:val="24"/>
          <w:szCs w:val="24"/>
        </w:rPr>
        <w:t>Р</w:t>
      </w:r>
      <w:r w:rsidR="008A323D" w:rsidRPr="003B0063">
        <w:rPr>
          <w:rFonts w:ascii="Times New Roman" w:hAnsi="Times New Roman" w:cs="Times New Roman"/>
          <w:b/>
          <w:sz w:val="24"/>
          <w:szCs w:val="24"/>
        </w:rPr>
        <w:t xml:space="preserve">абочая программа по учебному предмету «Изобразительное искусство». </w:t>
      </w:r>
    </w:p>
    <w:p w14:paraId="066639B1" w14:textId="01AB8773"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2.1.16.1. Р</w:t>
      </w:r>
      <w:r w:rsidR="008A323D" w:rsidRPr="003B0063">
        <w:rPr>
          <w:rFonts w:ascii="Times New Roman" w:hAnsi="Times New Roman" w:cs="Times New Roman"/>
          <w:sz w:val="24"/>
          <w:szCs w:val="24"/>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1ABFF406" w14:textId="0B9644F1"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2. Пояснительная записка.</w:t>
      </w:r>
    </w:p>
    <w:p w14:paraId="510150E9" w14:textId="1616BBF8"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3A89E678" w14:textId="70684B84"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 xml:space="preserve">.2.2.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575B4BAE" w14:textId="60DBA9EA"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47333FE" w14:textId="7B2C14BC"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329E72B0" w14:textId="7960F04F"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2.5. Программа по изобразительному искусству ориентирована на психологовозрастные особенности развития обучающихся 11–15 лет.</w:t>
      </w:r>
    </w:p>
    <w:p w14:paraId="03A2947F" w14:textId="696CF53E"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0F27755A" w14:textId="32A9B281"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2.7. Задачами изобразительного искусства являются:</w:t>
      </w:r>
    </w:p>
    <w:p w14:paraId="77CDAD6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2882FD2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443575E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 обучающихся навыков эстетического видения и преобразования мира;</w:t>
      </w:r>
    </w:p>
    <w:p w14:paraId="51F8675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41A0972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пространственного мышления и аналитических визуальных способностей;</w:t>
      </w:r>
    </w:p>
    <w:p w14:paraId="48D4396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10AB8DD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наблюдательности, ассоциативного мышления и творческого воображения;</w:t>
      </w:r>
    </w:p>
    <w:p w14:paraId="206C83D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14:paraId="7E0B6F3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17B60764" w14:textId="03DD6896"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3D465794" w14:textId="5D3BC21B"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4E9A90D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 1 «Декоративно-прикладное и народное искусство» (5 класс)</w:t>
      </w:r>
    </w:p>
    <w:p w14:paraId="1AB3A4A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 2 «Живопись, графика, скульптура» (6 класс)</w:t>
      </w:r>
    </w:p>
    <w:p w14:paraId="78BF9F7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 3 «Архитектура и дизайн» (7 класс)</w:t>
      </w:r>
    </w:p>
    <w:p w14:paraId="6A56409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14:paraId="09F809D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0B9F418C" w14:textId="3E31EEDF"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.3. Содержание обучения в 5 классе.</w:t>
      </w:r>
    </w:p>
    <w:p w14:paraId="77A25EAA" w14:textId="1F065776" w:rsidR="008A323D" w:rsidRPr="003B0063" w:rsidRDefault="00353E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.3.1. Модуль № 1 «Декоративно-прикладное и народное искусство».</w:t>
      </w:r>
    </w:p>
    <w:p w14:paraId="2B16928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Общие сведения о декоративно-прикладном искусстве.</w:t>
      </w:r>
    </w:p>
    <w:p w14:paraId="1C00E93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14:paraId="69FEB89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Древние корни народного искусства.</w:t>
      </w:r>
    </w:p>
    <w:p w14:paraId="6BFC771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4F72497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Связь народного искусства с природой, бытом, трудом, верованиями и эпосом.</w:t>
      </w:r>
    </w:p>
    <w:p w14:paraId="6E79EB7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14:paraId="564C2B9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Образно-символический язык народного прикладного искусства.</w:t>
      </w:r>
    </w:p>
    <w:p w14:paraId="43324D8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Знаки-символы традиционного крестьянского прикладного искусства.</w:t>
      </w:r>
    </w:p>
    <w:p w14:paraId="7BD4001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0F135A7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Убранство русской избы.</w:t>
      </w:r>
    </w:p>
    <w:p w14:paraId="7482CD1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14:paraId="5903C6B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Символическое значение образов и мотивов в узорном убранстве русских изб. Картина мира в образном строе бытового крестьянского искусства.</w:t>
      </w:r>
    </w:p>
    <w:p w14:paraId="00EB845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рисунков – эскизов орнаментального декора крестьянского дома.</w:t>
      </w:r>
    </w:p>
    <w:p w14:paraId="6640F55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Устройство внутреннего пространства крестьянского дома.</w:t>
      </w:r>
    </w:p>
    <w:p w14:paraId="6510EE7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Декоративные элементы жилой среды.</w:t>
      </w:r>
    </w:p>
    <w:p w14:paraId="5599F53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0E614DF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45F8064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Народный праздничный костюм.</w:t>
      </w:r>
    </w:p>
    <w:p w14:paraId="5715583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Образный строй народного праздничного костюма – женского и мужского.</w:t>
      </w:r>
    </w:p>
    <w:p w14:paraId="68E6E77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14:paraId="7D4A88C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Разнообразие форм и украшений народного праздничного костюма для различных регионов страны.</w:t>
      </w:r>
    </w:p>
    <w:p w14:paraId="2F6D741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50B425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6BFCCEF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Народные праздники и праздничные обряды как синтез всех видов народного творчества.</w:t>
      </w:r>
    </w:p>
    <w:p w14:paraId="5C9D690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14:paraId="1DD3C09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Народные художественные промыслы.</w:t>
      </w:r>
    </w:p>
    <w:p w14:paraId="5F8F079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0D22027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14:paraId="6CC48EC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4BA741F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6A996A9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эскиза игрушки по мотивам избранного промысла.</w:t>
      </w:r>
    </w:p>
    <w:p w14:paraId="1A9A9A2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3819146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3530706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1E55407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4795EFC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5E1CEFD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17294A8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сказок и легенд, примет и оберегов в творчестве мастеров художественных промыслов.</w:t>
      </w:r>
    </w:p>
    <w:p w14:paraId="261C942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14:paraId="316B783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02F0126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Декоративно-прикладное искусство в культуре разных эпох и народов.</w:t>
      </w:r>
    </w:p>
    <w:p w14:paraId="4EFFB2C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декоративно-прикладного искусства в культуре древних цивилизаций.</w:t>
      </w:r>
    </w:p>
    <w:p w14:paraId="4279FAD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14:paraId="5C9A1C8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1F45F10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593CDFB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Декоративно-прикладное искусство в жизни современного человека.</w:t>
      </w:r>
    </w:p>
    <w:p w14:paraId="0F5FCD4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9529CB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Символический знак в современной жизни: эмблема, логотип, указующий или декоративный знак.</w:t>
      </w:r>
    </w:p>
    <w:p w14:paraId="215311B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0ADB6F4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Декор на улицах и декор помещений. Декор праздничный и повседневный. Праздничное оформление школы.</w:t>
      </w:r>
    </w:p>
    <w:p w14:paraId="1F48A972" w14:textId="3E3D34EB" w:rsidR="008A323D" w:rsidRPr="003B0063" w:rsidRDefault="00BE066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.4. Содержание обучения в 6 классе.</w:t>
      </w:r>
    </w:p>
    <w:p w14:paraId="41994C29" w14:textId="0523BD17" w:rsidR="008A323D" w:rsidRPr="003B0063" w:rsidRDefault="00BE066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.4.1. Модуль № 2 «Живопись, графика, скульптура».</w:t>
      </w:r>
    </w:p>
    <w:p w14:paraId="310BA14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Общие сведения о видах искусства.</w:t>
      </w:r>
    </w:p>
    <w:p w14:paraId="263604B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Пространственные и временные виды искусства.</w:t>
      </w:r>
    </w:p>
    <w:p w14:paraId="015FD2F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14:paraId="542D62E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14:paraId="6C38774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 изобразительного искусства и его выразительные средства.</w:t>
      </w:r>
    </w:p>
    <w:p w14:paraId="4D450D6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Живописные, графические и скульптурные художественные материалы, их особые свойства.</w:t>
      </w:r>
    </w:p>
    <w:p w14:paraId="6D1EFE6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Рисунок – основа изобразительного искусства и мастерства художника.</w:t>
      </w:r>
    </w:p>
    <w:p w14:paraId="5912B02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рисунка: зарисовка, набросок, учебный рисунок и творческий рисунок.</w:t>
      </w:r>
    </w:p>
    <w:p w14:paraId="3CFC900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Навыки размещения рисунка в листе, выбор формата.</w:t>
      </w:r>
    </w:p>
    <w:p w14:paraId="402E177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Начальные умения рисунка с натуры. Зарисовки простых предметов.</w:t>
      </w:r>
    </w:p>
    <w:p w14:paraId="4345F4A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Линейные графические рисунки и наброски. Тон и тональные отношения: тёмное – светлое.</w:t>
      </w:r>
    </w:p>
    <w:p w14:paraId="6DC8C4F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Ритм и ритмическая организация плоскости листа.</w:t>
      </w:r>
    </w:p>
    <w:p w14:paraId="4A3977C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19B4AF6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Цвет как выразительное средство в изобразительном искусстве: холодный и тёплый цвет, понятие цветовых отношений; колорит в живописи.</w:t>
      </w:r>
    </w:p>
    <w:p w14:paraId="43B9353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33C61E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Жанры изобразительного искусства.</w:t>
      </w:r>
    </w:p>
    <w:p w14:paraId="2E85386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47D1C4E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Предмет изображения, сюжет и содержание произведения изобразительного искусства.</w:t>
      </w:r>
    </w:p>
    <w:p w14:paraId="557C751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Натюрморт.</w:t>
      </w:r>
    </w:p>
    <w:p w14:paraId="22A4C7A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268C126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графической грамоты: правила объёмного изображения предметов на плоскости.</w:t>
      </w:r>
    </w:p>
    <w:p w14:paraId="66AAF73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14:paraId="47DB1E9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Изображение окружности в перспективе.</w:t>
      </w:r>
    </w:p>
    <w:p w14:paraId="3C30B13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Рисование геометрических тел на основе правил линейной перспективы.</w:t>
      </w:r>
    </w:p>
    <w:p w14:paraId="330B4D3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Сложная пространственная форма и выявление её конструкции.</w:t>
      </w:r>
    </w:p>
    <w:p w14:paraId="539E26B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Рисунок сложной формы предмета как соотношение простых геометрических фигур.</w:t>
      </w:r>
    </w:p>
    <w:p w14:paraId="753F743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Линейный рисунок конструкции из нескольких геометрических тел.</w:t>
      </w:r>
    </w:p>
    <w:p w14:paraId="1E5993D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6D891AF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Рисунок натюрморта графическими материалами с натуры или по представлению.</w:t>
      </w:r>
    </w:p>
    <w:p w14:paraId="3FDD0FC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14:paraId="1EB279F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3FFECA0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Портрет.</w:t>
      </w:r>
    </w:p>
    <w:p w14:paraId="2C9A718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3C02E85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Великие портретисты в европейском искусстве.</w:t>
      </w:r>
    </w:p>
    <w:p w14:paraId="5699363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14:paraId="4EC0B9A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Парадный и камерный портрет в живописи.</w:t>
      </w:r>
    </w:p>
    <w:p w14:paraId="52A05E2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Особенности развития жанра портрета в искусстве ХХ в. – отечественном и европейском.</w:t>
      </w:r>
    </w:p>
    <w:p w14:paraId="6D4876A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14:paraId="0FFD9E6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0FB2508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освещения головы при создании портретного образа.</w:t>
      </w:r>
    </w:p>
    <w:p w14:paraId="46C8EC1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Свет и тень в изображении головы человека.</w:t>
      </w:r>
    </w:p>
    <w:p w14:paraId="25170BE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Портрет в скульптуре.</w:t>
      </w:r>
    </w:p>
    <w:p w14:paraId="0030379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14:paraId="54D18F2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Значение свойств художественных материалов в создании скульптурного портрета.</w:t>
      </w:r>
    </w:p>
    <w:p w14:paraId="066E535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14:paraId="518110D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Опыт работы над созданием живописного портрета.</w:t>
      </w:r>
    </w:p>
    <w:p w14:paraId="5F70042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Пейзаж.</w:t>
      </w:r>
    </w:p>
    <w:p w14:paraId="675D777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Особенности изображения пространства в эпоху Древнего мира, в средневековом искусстве и в эпоху Возрождения.</w:t>
      </w:r>
    </w:p>
    <w:p w14:paraId="07BDA5E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построения линейной перспективы в изображении пространства.</w:t>
      </w:r>
    </w:p>
    <w:p w14:paraId="1192E1F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14:paraId="4AF49AE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14:paraId="24E74A4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819BF7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6ED3161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3304473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Творческий опыт в создании композиционного живописного пейзажа своей Родины.</w:t>
      </w:r>
    </w:p>
    <w:p w14:paraId="462D5D1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555990E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Графические зарисовки и графическая композиция на темы окружающей природы.</w:t>
      </w:r>
    </w:p>
    <w:p w14:paraId="6818BB5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Городской пейзаж в творчестве мастеров искусства. Многообразие в понимании образа города.</w:t>
      </w:r>
    </w:p>
    <w:p w14:paraId="17D7049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2ED8F45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14:paraId="5422B0B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Бытовой жанр в изобразительном искусстве.</w:t>
      </w:r>
    </w:p>
    <w:p w14:paraId="51E2CAD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048BF92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8E1908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734D1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Исторический жанр в изобразительном искусстве.</w:t>
      </w:r>
    </w:p>
    <w:p w14:paraId="726112F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14:paraId="1122777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724EA86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14:paraId="4E9EBDB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3AE1417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E9860B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14:paraId="66C3566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Библейские темы в изобразительном искусстве.</w:t>
      </w:r>
    </w:p>
    <w:p w14:paraId="6ED7568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Исторические картины на библейские темы: место и значение сюжетов Священной истории в европейской культуре.</w:t>
      </w:r>
    </w:p>
    <w:p w14:paraId="561E9AE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6F2A974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4FFA00B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Великие русские иконописцы: духовный свет икон Андрея Рублёва, Феофана Грека, Дионисия.</w:t>
      </w:r>
    </w:p>
    <w:p w14:paraId="44FB485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Работа над эскизом сюжетной композиции.</w:t>
      </w:r>
    </w:p>
    <w:p w14:paraId="77144C0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14:paraId="60B6DCB3" w14:textId="7C7AE814" w:rsidR="008A323D" w:rsidRPr="003B0063" w:rsidRDefault="00BE066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.5. Содержание обучения в 7 классе.</w:t>
      </w:r>
    </w:p>
    <w:p w14:paraId="623DA59A" w14:textId="65F15FEC" w:rsidR="008A323D" w:rsidRPr="003B0063" w:rsidRDefault="00BE066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.5.1. Модуль № 3 «Архитектура и дизайн».</w:t>
      </w:r>
      <w:r w:rsidR="008A323D" w:rsidRPr="003B0063">
        <w:rPr>
          <w:rFonts w:ascii="Times New Roman" w:hAnsi="Times New Roman" w:cs="Times New Roman"/>
          <w:sz w:val="24"/>
          <w:szCs w:val="24"/>
        </w:rPr>
        <w:tab/>
      </w:r>
    </w:p>
    <w:p w14:paraId="7206F85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Архитектура и дизайн – искусства художественной постройки – конструктивные искусства.</w:t>
      </w:r>
    </w:p>
    <w:p w14:paraId="1071CA9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Дизайн и архитектура как создатели «второй природы» – предметно-пространственной среды жизни людей.</w:t>
      </w:r>
    </w:p>
    <w:p w14:paraId="7875EA7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14:paraId="5EB1528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14:paraId="53B85AA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14:paraId="627B002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23C0B9B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Графический дизайн.</w:t>
      </w:r>
    </w:p>
    <w:p w14:paraId="33A0B4F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374C00C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Элементы композиции в графическом дизайне: пятно, линия, цвет, буква, текст и изображение.</w:t>
      </w:r>
    </w:p>
    <w:p w14:paraId="79C705A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14:paraId="63316B7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свойства композиции: целостность и соподчинённость элементов.</w:t>
      </w:r>
    </w:p>
    <w:p w14:paraId="79F518F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4ACC6A7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1F1C444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14:paraId="1A74E9E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14:paraId="123D478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14:paraId="53ED403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Шрифт и содержание текста. Стилизация шрифта.</w:t>
      </w:r>
    </w:p>
    <w:p w14:paraId="4FC5265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Типографика. Понимание типографской строки как элемента плоскостной композиции.</w:t>
      </w:r>
    </w:p>
    <w:p w14:paraId="595DBA5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14:paraId="7BC18AE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4AFB3CE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Композиционные основы макетирования в графическом дизайне при соединении текста и изображения.</w:t>
      </w:r>
    </w:p>
    <w:p w14:paraId="235B3F9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7EA3FC2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40DD5C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14:paraId="51D05E7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Макетирование объёмно-пространственных композиций.</w:t>
      </w:r>
    </w:p>
    <w:p w14:paraId="41C49CE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2EC3063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Макетирование. Введение в макет понятия рельефа местности и способы его обозначения на макете.</w:t>
      </w:r>
    </w:p>
    <w:p w14:paraId="0AD1E80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31BE7CE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73C989A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5B26AD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78B9832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7FE9998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3FB4B88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аналитических зарисовок форм бытовых предметов.</w:t>
      </w:r>
    </w:p>
    <w:p w14:paraId="1317C1B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14:paraId="116FB64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05B0234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Конструирование объектов дизайна или архитектурное макетирование с использованием цвета.</w:t>
      </w:r>
    </w:p>
    <w:p w14:paraId="5146F73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Социальное значение дизайна и архитектуры как среды жизни человека.</w:t>
      </w:r>
    </w:p>
    <w:p w14:paraId="2A870CA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9FDB02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14:paraId="345A715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0CBB463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Пути развития современной архитектуры и дизайна: город сегодня и завтра.</w:t>
      </w:r>
    </w:p>
    <w:p w14:paraId="0782630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301D1D3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7F5B5F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14:paraId="5853BF4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цвета в формировании пространства. Схема-планировка и реальность.</w:t>
      </w:r>
    </w:p>
    <w:p w14:paraId="1FDD866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107A943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499581B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079DFAA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2A4F8A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1DE537A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7D93DE1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14:paraId="2CBC514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4F86F5B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Интерьеры общественных зданий (театр, кафе, вокзал, офис, школа).</w:t>
      </w:r>
    </w:p>
    <w:p w14:paraId="078D876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5B8F97E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14:paraId="2EC2BEC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001D8D9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дизайн-проекта территории парка или приусадебного участка в виде схемы-чертежа.</w:t>
      </w:r>
    </w:p>
    <w:p w14:paraId="08CCD32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14:paraId="34CCA8E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 человека и индивидуальное проектирование.</w:t>
      </w:r>
    </w:p>
    <w:p w14:paraId="2A7971B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100B699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20DE45E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0A2C2C5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5BAD9BA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практических творческих эскизов по теме «Дизайн современной одежды».</w:t>
      </w:r>
    </w:p>
    <w:p w14:paraId="2E39EF1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Искусство грима и причёски. Форма лица и причёска. Макияж дневной, вечерний и карнавальный. Грим бытовой и сценический.</w:t>
      </w:r>
    </w:p>
    <w:p w14:paraId="7F95053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14:paraId="12F6D97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Дизайн и архитектура – средства организации среды жизни людей и строительства нового мира.</w:t>
      </w:r>
    </w:p>
    <w:p w14:paraId="230272A5" w14:textId="1497F248" w:rsidR="008A323D" w:rsidRPr="003B0063" w:rsidRDefault="00BE066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2FF4DC7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5FB98CE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Значение развития технологий в становлении новых видов искусства.</w:t>
      </w:r>
    </w:p>
    <w:p w14:paraId="6C5E658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14:paraId="7C6B064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Художник и искусство театра.</w:t>
      </w:r>
    </w:p>
    <w:p w14:paraId="30DC97D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Рождение театра в древнейших обрядах. История развития искусства театра.</w:t>
      </w:r>
    </w:p>
    <w:p w14:paraId="19BA59B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Жанровое многообразие театральных представлений, шоу, праздников и их визуальный облик.</w:t>
      </w:r>
    </w:p>
    <w:p w14:paraId="1D1195C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художника и виды профессиональной деятельности художника в современном театре.</w:t>
      </w:r>
    </w:p>
    <w:p w14:paraId="46ACDA2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14:paraId="7038D2B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14:paraId="4EF9AA0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5AFD854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4AEE8C0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14:paraId="3C7E817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14:paraId="5C3AAB4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Художественная фотография.</w:t>
      </w:r>
    </w:p>
    <w:p w14:paraId="51C9508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32247E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Современные возможности художественной обработки цифровой фотографии.</w:t>
      </w:r>
    </w:p>
    <w:p w14:paraId="452DE12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0C238CC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4ADB9E0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Композиция кадра, ракурс, плановость, графический ритм.</w:t>
      </w:r>
    </w:p>
    <w:p w14:paraId="664B660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14:paraId="7596572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Фотопейзаж в творчестве профессиональных фотографов. </w:t>
      </w:r>
    </w:p>
    <w:p w14:paraId="2399BAD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Образные возможности чёрно-белой и цветной фотографии.</w:t>
      </w:r>
    </w:p>
    <w:p w14:paraId="5BA0F3B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тональных контрастов и роль цвета в эмоционально-образном восприятии пейзажа.</w:t>
      </w:r>
    </w:p>
    <w:p w14:paraId="48B27CC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освещения в портретном образе. Фотография постановочная и документальная.</w:t>
      </w:r>
    </w:p>
    <w:p w14:paraId="0269110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14:paraId="13BFA26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Портрет в фотографии, его общее и особенное по сравнению с живописным и графическим портретом. Опыт выполнения портретных фотографий.</w:t>
      </w:r>
    </w:p>
    <w:p w14:paraId="39C6D16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14:paraId="1B5BD71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2D57B7E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«Работать для жизни…» – фотографии Александра Родченко, их значение и влияние на стиль эпохи.</w:t>
      </w:r>
    </w:p>
    <w:p w14:paraId="19368F8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14:paraId="5D2DF96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Коллаж как жанр художественного творчества с помощью различных компьютерных программ.</w:t>
      </w:r>
    </w:p>
    <w:p w14:paraId="47C4B9F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14:paraId="611EBCE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Изображение и искусство кино.</w:t>
      </w:r>
    </w:p>
    <w:p w14:paraId="7342B08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Ожившее изображение. История кино и его эволюция как искусства.</w:t>
      </w:r>
    </w:p>
    <w:p w14:paraId="607B227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6EE690D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Монтаж композиционно построенных кадров – основа языка киноискусства.</w:t>
      </w:r>
    </w:p>
    <w:p w14:paraId="1E4F5EE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5F7780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61C4E81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5A0930C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электронно-цифровых технологий в современном игровом кинематографе.</w:t>
      </w:r>
    </w:p>
    <w:p w14:paraId="2DA1C58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3224519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Этапы создания анимационного фильма. Требования и критерии художественности.</w:t>
      </w:r>
    </w:p>
    <w:p w14:paraId="365BF85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Изобразительное искусство на телевидении.</w:t>
      </w:r>
    </w:p>
    <w:p w14:paraId="0153B2B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02FC19C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14:paraId="1C74E3F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4B59904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14:paraId="4601627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Школьное телевидение и студия мультимедиа. Построение видеоряда и художественного оформления.</w:t>
      </w:r>
    </w:p>
    <w:p w14:paraId="3E2BC09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Художнические роли каждого человека в реальной бытийной жизни.</w:t>
      </w:r>
    </w:p>
    <w:p w14:paraId="2F87DAF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искусства в жизни общества и его влияние на жизнь каждого человека.</w:t>
      </w:r>
    </w:p>
    <w:p w14:paraId="09E6F59E" w14:textId="3CE6349A" w:rsidR="008A323D" w:rsidRPr="003B0063" w:rsidRDefault="00BE066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.6. Планируемые результаты освоения программы по изобразительному искусству на уровне основного общего образования.</w:t>
      </w:r>
    </w:p>
    <w:p w14:paraId="7C696C5C" w14:textId="00D5C107" w:rsidR="008A323D" w:rsidRPr="003B0063" w:rsidRDefault="00BE066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2.1.16</w:t>
      </w:r>
      <w:r w:rsidR="008A323D" w:rsidRPr="003B0063">
        <w:rPr>
          <w:rFonts w:ascii="Times New Roman" w:hAnsi="Times New Roman" w:cs="Times New Roman"/>
          <w:sz w:val="24"/>
          <w:szCs w:val="24"/>
        </w:rPr>
        <w:t>.6.1.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736F0DF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0676AE9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1214C12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Патриотическое воспитание.</w:t>
      </w:r>
    </w:p>
    <w:p w14:paraId="4143D1E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1D7B29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Гражданское воспитание.</w:t>
      </w:r>
    </w:p>
    <w:p w14:paraId="2AEAABB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C9433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Духовно-нравственное воспитание.</w:t>
      </w:r>
    </w:p>
    <w:p w14:paraId="4F23C13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29B80B9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w:t>
      </w:r>
      <w:r w:rsidRPr="003B0063">
        <w:rPr>
          <w:rFonts w:ascii="Times New Roman" w:hAnsi="Times New Roman" w:cs="Times New Roman"/>
          <w:sz w:val="24"/>
          <w:szCs w:val="24"/>
        </w:rPr>
        <w:lastRenderedPageBreak/>
        <w:t>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14A2351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Ценности познавательной деятельности.</w:t>
      </w:r>
    </w:p>
    <w:p w14:paraId="2DDB8FE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5B2C042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Экологическое воспитание.</w:t>
      </w:r>
    </w:p>
    <w:p w14:paraId="42A9373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70B754E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Трудовое воспитание.</w:t>
      </w:r>
    </w:p>
    <w:p w14:paraId="443FFBC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65ABCD0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Воспитывающая предметно-эстетическая среда.</w:t>
      </w:r>
    </w:p>
    <w:p w14:paraId="0AE4579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74FFEBA0" w14:textId="25293C51" w:rsidR="008A323D" w:rsidRPr="003B0063" w:rsidRDefault="00BE066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8FF61CC" w14:textId="78C90EB3" w:rsidR="008A323D" w:rsidRPr="003B0063" w:rsidRDefault="00BE066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18578E9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предметные и пространственные объекты по заданным основаниям;</w:t>
      </w:r>
    </w:p>
    <w:p w14:paraId="7205717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форму предмета, конструкции;</w:t>
      </w:r>
    </w:p>
    <w:p w14:paraId="55DF012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положение предметной формы в пространстве;</w:t>
      </w:r>
    </w:p>
    <w:p w14:paraId="673C190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обобщать форму составной конструкции;</w:t>
      </w:r>
    </w:p>
    <w:p w14:paraId="0799C01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структуру предмета, конструкции, пространства, зрительного образа;</w:t>
      </w:r>
    </w:p>
    <w:p w14:paraId="306A3CC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структурировать предметно-пространственные явления;</w:t>
      </w:r>
    </w:p>
    <w:p w14:paraId="76AB11C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сопоставлять пропорциональное соотношение частей внутри целого и предметов между собой;</w:t>
      </w:r>
    </w:p>
    <w:p w14:paraId="1BD718C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14:paraId="25DE5765" w14:textId="7E8ECB9A" w:rsidR="008A323D" w:rsidRPr="003B0063" w:rsidRDefault="00BE066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14:paraId="5DCB940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и характеризовать существенные признаки явлений художественной культуры;</w:t>
      </w:r>
    </w:p>
    <w:p w14:paraId="65F9F42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14:paraId="41187DC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14:paraId="639EB7B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ставить и использовать вопросы как исследовательский инструмент познания;</w:t>
      </w:r>
    </w:p>
    <w:p w14:paraId="5AFB326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14:paraId="71C8D54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40AC0D45" w14:textId="6B1A5E54" w:rsidR="008A323D" w:rsidRPr="003B0063" w:rsidRDefault="00BE066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.6.2.3. У обучающегося будут сформированы умения работать с информацией как часть универсальных познавательных учебных действий:</w:t>
      </w:r>
    </w:p>
    <w:p w14:paraId="2385D45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602F603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электронные образовательные ресурсы;</w:t>
      </w:r>
    </w:p>
    <w:p w14:paraId="148A5B8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работать с электронными учебными пособиями и учебниками;</w:t>
      </w:r>
    </w:p>
    <w:p w14:paraId="1AE5D2B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DD252D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08C09BBC" w14:textId="78F74302" w:rsidR="008A323D" w:rsidRPr="003B0063" w:rsidRDefault="00BE066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.6.2.4. У обучающегося будут сформированы следующие универсальные коммуникативные действия:</w:t>
      </w:r>
    </w:p>
    <w:p w14:paraId="6023339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14:paraId="417E2B5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2050ED5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BADE27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14:paraId="38D4FFF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5E6C6452" w14:textId="460C354C" w:rsidR="008A323D" w:rsidRPr="003B0063" w:rsidRDefault="00BE066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.6.2.5. У обучающегося будут сформированы умения самоорганизации как часть универсальных регулятивных учебных действий:</w:t>
      </w:r>
    </w:p>
    <w:p w14:paraId="7F51837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752D58B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7B1B20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706D9DC" w14:textId="24FA6C4F" w:rsidR="008A323D" w:rsidRPr="003B0063" w:rsidRDefault="00BE066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.6.2.6. У обучающегося будут сформированы умения самоконтроля как часть универсальных регулятивных учебных действий:</w:t>
      </w:r>
    </w:p>
    <w:p w14:paraId="4CE08C5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5D73A62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14:paraId="38BA6F93" w14:textId="0D6B7A77" w:rsidR="008A323D" w:rsidRPr="003B0063" w:rsidRDefault="00BE066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.6.2.7. У обучающегося будут сформированы умения эмоционального интеллекта как часть универсальных регулятивных учебных действий:</w:t>
      </w:r>
    </w:p>
    <w:p w14:paraId="63573DD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14:paraId="24EBEFA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0A55499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14:paraId="04F3CAC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признавать своё и чужое право на ошибку;</w:t>
      </w:r>
    </w:p>
    <w:p w14:paraId="17B6968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52BA4E6D" w14:textId="23C42DBF" w:rsidR="008A323D" w:rsidRPr="003B0063" w:rsidRDefault="00BE066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505F961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7E0D0EA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 1 «Декоративно-прикладное и народное искусство»:</w:t>
      </w:r>
    </w:p>
    <w:p w14:paraId="55F7D58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14:paraId="1FC7E3E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527DF2E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44DD2CD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14:paraId="740D02A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322C7BE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6F99B9F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777FEDE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14:paraId="01D79C1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14:paraId="478C66C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14:paraId="705028F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E3FF3C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w:t>
      </w:r>
      <w:r w:rsidRPr="003B0063">
        <w:rPr>
          <w:rFonts w:ascii="Times New Roman" w:hAnsi="Times New Roman" w:cs="Times New Roman"/>
          <w:sz w:val="24"/>
          <w:szCs w:val="24"/>
        </w:rPr>
        <w:lastRenderedPageBreak/>
        <w:t>животного мира, сказочных и мифологических персонажей с использованием традиционных образов мирового искусства;</w:t>
      </w:r>
    </w:p>
    <w:p w14:paraId="0677082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80C69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2A4F637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42A70F6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практический опыт изображения характерных традиционных предметов крестьянского быта;</w:t>
      </w:r>
    </w:p>
    <w:p w14:paraId="1E06364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F5D68E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D8D823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68C84E6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677536C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14:paraId="16C2B32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14:paraId="465FB09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14:paraId="600761E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14:paraId="1642F5B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14:paraId="21D851E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14:paraId="02CBEE0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связь между материалом, формой и техникой декора в произведениях народных промыслов;</w:t>
      </w:r>
    </w:p>
    <w:p w14:paraId="64766E5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14:paraId="2E73A82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2606683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5ED7BD9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14:paraId="159261D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2BC0503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0BD2496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14:paraId="1D563B06" w14:textId="7AEDB538" w:rsidR="008A323D" w:rsidRPr="003B0063" w:rsidRDefault="00BE066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.6.4. К концу обучения в 6 классе обучающийся получит следующие предметные результаты по отдельным темам программы по изобразительному искусству.</w:t>
      </w:r>
    </w:p>
    <w:p w14:paraId="102329C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 2 «Живопись, графика, скульптура»:</w:t>
      </w:r>
    </w:p>
    <w:p w14:paraId="30066D8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14:paraId="01A5347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причины деления пространственных искусств на виды;</w:t>
      </w:r>
    </w:p>
    <w:p w14:paraId="39DA208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основные виды живописи, графики и скульптуры, объяснять их назначение в жизни людей.</w:t>
      </w:r>
    </w:p>
    <w:p w14:paraId="001DD0F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Язык изобразительного искусства и его выразительные средства:</w:t>
      </w:r>
    </w:p>
    <w:p w14:paraId="12E5E8A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p>
    <w:p w14:paraId="191AF12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39A1A2D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08F0D6F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14:paraId="1A72E0D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роль рисунка как основы изобразительной деятельности;</w:t>
      </w:r>
    </w:p>
    <w:p w14:paraId="4428C3F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опыт учебного рисунка – светотеневого изображения объёмных форм;</w:t>
      </w:r>
    </w:p>
    <w:p w14:paraId="6AF3B4F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14:paraId="22729C2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1DD935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14:paraId="4C6AE85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C5F589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опыт линейного рисунка, понимать выразительные возможности линии;</w:t>
      </w:r>
    </w:p>
    <w:p w14:paraId="30D6B20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3777DB0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0C1B8A3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1793446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7B472D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Жанры изобразительного искусства:</w:t>
      </w:r>
    </w:p>
    <w:p w14:paraId="30A5B3B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понятие «жанры в изобразительном искусстве», перечислять жанры;</w:t>
      </w:r>
    </w:p>
    <w:p w14:paraId="5FED1E2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14:paraId="26AA4C0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Натюрморт:</w:t>
      </w:r>
    </w:p>
    <w:p w14:paraId="6E33998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4C95F35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2FA4161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44F1060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6D818D9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опыт создания графического натюрморта;</w:t>
      </w:r>
    </w:p>
    <w:p w14:paraId="1E22B40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опыт создания натюрморта средствами живописи.</w:t>
      </w:r>
    </w:p>
    <w:p w14:paraId="34612AE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Портрет:</w:t>
      </w:r>
    </w:p>
    <w:p w14:paraId="0EB8199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7BA93B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14:paraId="5BC2AA5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14:paraId="560E1FB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76E4050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24A1AAF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6927D1D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37A918D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6D2AC8B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начальный опыт лепки головы человека;</w:t>
      </w:r>
    </w:p>
    <w:p w14:paraId="1D641CA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14:paraId="24AC27C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7B7EF9D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14:paraId="5142E92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EF7140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жанре портрета в искусстве ХХ в. – западном и отечественном.</w:t>
      </w:r>
    </w:p>
    <w:p w14:paraId="37C7ED0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Пейзаж:</w:t>
      </w:r>
    </w:p>
    <w:p w14:paraId="0BDC8D3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2721695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правила построения линейной перспективы и уметь применять их в рисунке;</w:t>
      </w:r>
    </w:p>
    <w:p w14:paraId="47D4097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2C7B538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правила воздушной перспективы и уметь их применять на практике;</w:t>
      </w:r>
    </w:p>
    <w:p w14:paraId="123F1D5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1A560D5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морских пейзажах И. Айвазовского;</w:t>
      </w:r>
    </w:p>
    <w:p w14:paraId="7249AD6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14:paraId="0F8EEFA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98C0D2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0CE1F30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опыт живописного изображения различных активно выраженных состояний природы;</w:t>
      </w:r>
    </w:p>
    <w:p w14:paraId="533432D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p>
    <w:p w14:paraId="148E8AB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3B6D567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опыт изображения городского пейзажа – по памяти или представлению;</w:t>
      </w:r>
    </w:p>
    <w:p w14:paraId="6C9A087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навыки восприятия образности городского пространства как выражения самобытного лица культуры и истории народа;</w:t>
      </w:r>
    </w:p>
    <w:p w14:paraId="6C4387C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14:paraId="75BCF9A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Бытовой жанр:</w:t>
      </w:r>
    </w:p>
    <w:p w14:paraId="6DC2F24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14:paraId="6AD49F6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79F4DD2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14:paraId="41D5292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2998FDC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6D4DC7F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14:paraId="5BFD196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17C594E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14:paraId="11EE837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0636376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8F78B8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Исторический жанр:</w:t>
      </w:r>
    </w:p>
    <w:p w14:paraId="7BB1C86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6E63423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70EFDD1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иметь представление о развитии исторического жанра в творчестве отечественных художников ХХ в.;</w:t>
      </w:r>
    </w:p>
    <w:p w14:paraId="3D00D21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38841A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произведениях «Давид» Микеланджело, «Весна» С. Боттичелли;</w:t>
      </w:r>
    </w:p>
    <w:p w14:paraId="7D4C5FB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600CF7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823D5E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Библейские темы в изобразительном искусстве:</w:t>
      </w:r>
    </w:p>
    <w:p w14:paraId="31D2F33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14:paraId="04CA349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C505EF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125923D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 картинах на библейские темы в истории русского искусства;</w:t>
      </w:r>
    </w:p>
    <w:p w14:paraId="00BFF83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5FA165E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смысловом различии между иконой и картиной на библейские темы;</w:t>
      </w:r>
    </w:p>
    <w:p w14:paraId="4DCE997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14:paraId="09E36EE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14:paraId="7521B47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14:paraId="2914DCF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14:paraId="206E08A9" w14:textId="00C130F9" w:rsidR="008A323D" w:rsidRPr="003B0063" w:rsidRDefault="00BE066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384F0AD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 3 «Архитектура и дизайн»:</w:t>
      </w:r>
    </w:p>
    <w:p w14:paraId="4B5EE27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1222062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роль архитектуры и дизайна в построении предметно-пространственной среды жизнедеятельности человека;</w:t>
      </w:r>
    </w:p>
    <w:p w14:paraId="3E53F99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14:paraId="369AD86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14:paraId="6D6C598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14:paraId="70B485A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Графический дизайн:</w:t>
      </w:r>
    </w:p>
    <w:p w14:paraId="58778B2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14:paraId="7D22B91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основные средства – требования к композиции;</w:t>
      </w:r>
    </w:p>
    <w:p w14:paraId="3823008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перечислять и объяснять основные типы формальной композиции;</w:t>
      </w:r>
    </w:p>
    <w:p w14:paraId="31D8AB0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различные формальные композиции на плоскости в зависимости от поставленных задач;</w:t>
      </w:r>
    </w:p>
    <w:p w14:paraId="6026709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выделять при творческом построении композиции листа композиционную доминанту;</w:t>
      </w:r>
    </w:p>
    <w:p w14:paraId="3DBAB93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формальные композиции на выражение в них движения и статики;</w:t>
      </w:r>
    </w:p>
    <w:p w14:paraId="3F600A5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осваивать навыки вариативности в ритмической организации листа;</w:t>
      </w:r>
    </w:p>
    <w:p w14:paraId="627A38A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роль цвета в конструктивных искусствах;</w:t>
      </w:r>
    </w:p>
    <w:p w14:paraId="05DD02B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технологию использования цвета в живописи и в конструктивных искусствах;</w:t>
      </w:r>
    </w:p>
    <w:p w14:paraId="0ABEE7D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выражение «цветовой образ»;</w:t>
      </w:r>
    </w:p>
    <w:p w14:paraId="58D14BD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14:paraId="7057796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66D95FB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3C3B21F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14:paraId="4393CD9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1841E14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326D5EE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28DF920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Социальное значение дизайна и архитектуры как среды жизни человека: </w:t>
      </w:r>
    </w:p>
    <w:p w14:paraId="23F1C78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14:paraId="0D8117C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построение макета пространственно-объёмной композиции по его чертежу;</w:t>
      </w:r>
    </w:p>
    <w:p w14:paraId="2C79356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4102BF0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14:paraId="21667C9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73C707B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35800DA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0C98005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3E526A3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14:paraId="7AC2956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15EB6CB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3B5599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5F3B559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024F6A3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3BAB343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14:paraId="3200346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4CE7F46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иметь представление об истории костюма в истории разных эпох, характеризовать понятие моды в одежде; </w:t>
      </w:r>
    </w:p>
    <w:p w14:paraId="799876E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6916411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14:paraId="15CB68E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3784D23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7D826A5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0F357E72" w14:textId="6376FECF" w:rsidR="008A323D" w:rsidRPr="003B0063" w:rsidRDefault="00BE066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124086CD" w14:textId="24173259" w:rsidR="008A323D" w:rsidRPr="003B0063" w:rsidRDefault="00BE066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2.1.16</w:t>
      </w:r>
      <w:r w:rsidR="008A323D" w:rsidRPr="003B0063">
        <w:rPr>
          <w:rFonts w:ascii="Times New Roman" w:hAnsi="Times New Roman" w:cs="Times New Roman"/>
          <w:sz w:val="24"/>
          <w:szCs w:val="24"/>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5080207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14:paraId="5E6A65B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2CC502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характеризовать роль визуального образа в синтетических искусствах;</w:t>
      </w:r>
    </w:p>
    <w:p w14:paraId="632BD6F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23E3743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Художник и искусство театра:</w:t>
      </w:r>
    </w:p>
    <w:p w14:paraId="67ED2BD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14:paraId="10B74E6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14:paraId="63480FA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сценографии и символическом характере сценического образа;</w:t>
      </w:r>
    </w:p>
    <w:p w14:paraId="5E8D36A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A76C5B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698AD80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0E8ECF1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17AAE4C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практический навык игрового одушевления куклы из простых бытовых предметов;</w:t>
      </w:r>
    </w:p>
    <w:p w14:paraId="12171D6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BCED47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Художественная фотография:</w:t>
      </w:r>
    </w:p>
    <w:p w14:paraId="68BA15A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45DE610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объяснять понятия «длительность экспозиции», «выдержка», «диафрагма»;</w:t>
      </w:r>
    </w:p>
    <w:p w14:paraId="7F3CC81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14:paraId="59D615C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14:paraId="050EDFF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и характеризовать различные жанры художественной фотографии;</w:t>
      </w:r>
    </w:p>
    <w:p w14:paraId="26B3E58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роль света как художественного средства в искусстве фотографии;</w:t>
      </w:r>
    </w:p>
    <w:p w14:paraId="5E79F04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07035AB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26BAE0B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6A4A961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14:paraId="4A6D5F4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60EDF07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значение репортажного жанра, роли журналистов-фотографов в истории ХХ в. и современном мире;</w:t>
      </w:r>
    </w:p>
    <w:p w14:paraId="232F5A8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AB1B21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навыки компьютерной обработки и преобразования фотографий.</w:t>
      </w:r>
    </w:p>
    <w:p w14:paraId="3E09A7D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Изображение и искусство кино:</w:t>
      </w:r>
    </w:p>
    <w:p w14:paraId="1377F51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об этапах в истории кино и его эволюции как искусства;</w:t>
      </w:r>
    </w:p>
    <w:p w14:paraId="7C031A7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1E1C667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14:paraId="42946FB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538DF8E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роль видео в современной бытовой культуре;</w:t>
      </w:r>
    </w:p>
    <w:p w14:paraId="0892655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7346E05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0119881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иметь начальные навыки практической работы по видеомонтажу на основе соответствующих компьютерных программ;</w:t>
      </w:r>
    </w:p>
    <w:p w14:paraId="4B8647B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 критического осмысления качества снятых роликов;</w:t>
      </w:r>
    </w:p>
    <w:p w14:paraId="79796F1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42A80BE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43DDF75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14:paraId="3566643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14:paraId="341FD19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Изобразительное искусство на телевидении:</w:t>
      </w:r>
    </w:p>
    <w:p w14:paraId="43B7B95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7A4DF64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 создателе телевидения – русском инженере Владимире Зворыкине;</w:t>
      </w:r>
    </w:p>
    <w:p w14:paraId="1BEDDA1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роль телевидения в превращении мира в единое информационное пространство;</w:t>
      </w:r>
    </w:p>
    <w:p w14:paraId="0ED34A6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14:paraId="5AD9A91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14:paraId="6B39554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14:paraId="1189C19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39E69DFE" w14:textId="77777777" w:rsidR="00776CD1" w:rsidRPr="003B0063" w:rsidRDefault="00776CD1" w:rsidP="0063452C">
      <w:pPr>
        <w:spacing w:line="240" w:lineRule="auto"/>
        <w:contextualSpacing/>
        <w:jc w:val="both"/>
        <w:rPr>
          <w:rFonts w:ascii="Times New Roman" w:hAnsi="Times New Roman" w:cs="Times New Roman"/>
          <w:b/>
          <w:sz w:val="24"/>
          <w:szCs w:val="24"/>
        </w:rPr>
      </w:pPr>
    </w:p>
    <w:p w14:paraId="5F47F9B4" w14:textId="77777777" w:rsidR="00776CD1" w:rsidRPr="003B0063" w:rsidRDefault="00776CD1" w:rsidP="0063452C">
      <w:pPr>
        <w:spacing w:line="240" w:lineRule="auto"/>
        <w:contextualSpacing/>
        <w:jc w:val="both"/>
        <w:rPr>
          <w:rFonts w:ascii="Times New Roman" w:hAnsi="Times New Roman" w:cs="Times New Roman"/>
          <w:b/>
          <w:sz w:val="24"/>
          <w:szCs w:val="24"/>
        </w:rPr>
      </w:pPr>
    </w:p>
    <w:p w14:paraId="48234286" w14:textId="173C468D" w:rsidR="008A323D" w:rsidRPr="003B0063" w:rsidRDefault="00BE066D" w:rsidP="0063452C">
      <w:pPr>
        <w:spacing w:line="240" w:lineRule="auto"/>
        <w:contextualSpacing/>
        <w:jc w:val="both"/>
        <w:rPr>
          <w:rFonts w:ascii="Times New Roman" w:hAnsi="Times New Roman" w:cs="Times New Roman"/>
          <w:b/>
          <w:sz w:val="24"/>
          <w:szCs w:val="24"/>
        </w:rPr>
      </w:pPr>
      <w:r w:rsidRPr="003B0063">
        <w:rPr>
          <w:rFonts w:ascii="Times New Roman" w:hAnsi="Times New Roman" w:cs="Times New Roman"/>
          <w:b/>
          <w:sz w:val="24"/>
          <w:szCs w:val="24"/>
        </w:rPr>
        <w:t>2.1.17</w:t>
      </w:r>
      <w:r w:rsidR="008A323D" w:rsidRPr="003B0063">
        <w:rPr>
          <w:rFonts w:ascii="Times New Roman" w:hAnsi="Times New Roman" w:cs="Times New Roman"/>
          <w:b/>
          <w:sz w:val="24"/>
          <w:szCs w:val="24"/>
        </w:rPr>
        <w:t>. </w:t>
      </w:r>
      <w:r w:rsidR="0053566B" w:rsidRPr="003B0063">
        <w:rPr>
          <w:rFonts w:ascii="Times New Roman" w:hAnsi="Times New Roman" w:cs="Times New Roman"/>
          <w:b/>
          <w:sz w:val="24"/>
          <w:szCs w:val="24"/>
        </w:rPr>
        <w:t>Р</w:t>
      </w:r>
      <w:r w:rsidR="008A323D" w:rsidRPr="003B0063">
        <w:rPr>
          <w:rFonts w:ascii="Times New Roman" w:hAnsi="Times New Roman" w:cs="Times New Roman"/>
          <w:b/>
          <w:sz w:val="24"/>
          <w:szCs w:val="24"/>
        </w:rPr>
        <w:t>абочая программа по учебному предмету «Музыка».</w:t>
      </w:r>
    </w:p>
    <w:p w14:paraId="0BBBE00E" w14:textId="735DC509"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.1. </w:t>
      </w:r>
      <w:r w:rsidR="0053566B" w:rsidRPr="003B0063">
        <w:rPr>
          <w:rFonts w:ascii="Times New Roman" w:hAnsi="Times New Roman" w:cs="Times New Roman"/>
          <w:sz w:val="24"/>
          <w:szCs w:val="24"/>
        </w:rPr>
        <w:t>Р</w:t>
      </w:r>
      <w:r w:rsidR="008A323D" w:rsidRPr="003B0063">
        <w:rPr>
          <w:rFonts w:ascii="Times New Roman" w:hAnsi="Times New Roman" w:cs="Times New Roman"/>
          <w:sz w:val="24"/>
          <w:szCs w:val="24"/>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418F369A" w14:textId="6CF30AE2"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2E2E90A8" w14:textId="42C8C279"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 xml:space="preserve">.3. Содержание обучения раскрывает содержательные линии, которые предлагаются для изучения на уровне основного общего образования. </w:t>
      </w:r>
    </w:p>
    <w:p w14:paraId="4B704749" w14:textId="10CF96E0"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2D6B9596" w14:textId="39B1E124"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.5. Пояснительная записка.</w:t>
      </w:r>
    </w:p>
    <w:p w14:paraId="13565BB5" w14:textId="36F16EAB"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5.1. Программа по музыке разработана с целью оказания методической помощи учителю музыки в создании рабочей программы по учебному предмету.</w:t>
      </w:r>
    </w:p>
    <w:p w14:paraId="7308FBC7" w14:textId="4B690D90"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.5.2. Программа по музыке позволит учителю:</w:t>
      </w:r>
    </w:p>
    <w:p w14:paraId="3AAFF70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w:t>
      </w:r>
      <w:r w:rsidRPr="003B0063">
        <w:rPr>
          <w:rFonts w:ascii="Times New Roman" w:hAnsi="Times New Roman" w:cs="Times New Roman"/>
          <w:sz w:val="24"/>
          <w:szCs w:val="24"/>
        </w:rPr>
        <w:lastRenderedPageBreak/>
        <w:t>социализации обучающихся, представленных в федеральной рабочей программе воспитания.</w:t>
      </w:r>
    </w:p>
    <w:p w14:paraId="0BA3C8F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14:paraId="256273C5" w14:textId="07DD8D49"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4D00089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155628E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256CDC0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5C428AE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7FD8ACBD" w14:textId="67B44109"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 xml:space="preserve">.5.4.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3667DE8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9D08AED" w14:textId="30B7C224"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.5.5. В процессе конкретизации учебных целей их реализация осуществляется по следующим направлениям:</w:t>
      </w:r>
    </w:p>
    <w:p w14:paraId="606E948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0D45684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3ABEF03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14:paraId="4A13630C" w14:textId="61E1A806"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.5.6. Задачи обучения музыке на уровне основного общего образования:</w:t>
      </w:r>
    </w:p>
    <w:p w14:paraId="64CBAC1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приобщение к традиционным российским ценностям через личный психологический опыт эмоционально-эстетического переживания;  </w:t>
      </w:r>
    </w:p>
    <w:p w14:paraId="7496857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4D8AF12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66527DF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05B694C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4875F39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14:paraId="700F30F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11D63B4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62AD4B5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D30310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14:paraId="2CD6C7D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творческие проекты, музыкально-театральная деятельность (концерты, фестивали, представления);</w:t>
      </w:r>
    </w:p>
    <w:p w14:paraId="46BE6B1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исследовательская деятельность на материале музыкального искусства.</w:t>
      </w:r>
    </w:p>
    <w:p w14:paraId="121E0F5F" w14:textId="35A4C1FC"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 xml:space="preserve">.5.7.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264058B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0D98874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инвариантные модули:</w:t>
      </w:r>
    </w:p>
    <w:p w14:paraId="2F8B638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 1 «Музыка моего края»; </w:t>
      </w:r>
    </w:p>
    <w:p w14:paraId="1174E6C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 2 «Народное музыкальное творчество России»; </w:t>
      </w:r>
    </w:p>
    <w:p w14:paraId="4CC5A8B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 3 «Русская классическая музыка»; </w:t>
      </w:r>
    </w:p>
    <w:p w14:paraId="55E5970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 4 «Жанры музыкального искусства» </w:t>
      </w:r>
    </w:p>
    <w:p w14:paraId="63E06DC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вариативные модули:</w:t>
      </w:r>
    </w:p>
    <w:p w14:paraId="33E0D4B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 5 «Музыка народов мира»; </w:t>
      </w:r>
    </w:p>
    <w:p w14:paraId="534C833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 6 «Европейская классическая музыка»; </w:t>
      </w:r>
    </w:p>
    <w:p w14:paraId="3953751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 7 «Духовная музыка»; </w:t>
      </w:r>
    </w:p>
    <w:p w14:paraId="51BF69C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 8 «Современная музыка: основные жанры и направления»; </w:t>
      </w:r>
    </w:p>
    <w:p w14:paraId="3749547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 9 «Связь музыки с другими видами искусства»; </w:t>
      </w:r>
    </w:p>
    <w:p w14:paraId="1339AE3A" w14:textId="1363116F"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26DD9082" w14:textId="12FBEF12"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1CFD8FDD" w14:textId="2FDF5D37"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4684D372" w14:textId="0BC1CA6A"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 Содержание обучения музыке на уровне основного общего образования.</w:t>
      </w:r>
    </w:p>
    <w:p w14:paraId="70B0A52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Инвариантные модули:</w:t>
      </w:r>
    </w:p>
    <w:p w14:paraId="43BD138D" w14:textId="378BDE3E"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 xml:space="preserve">.6.1. Модуль № 1 «Музыка моего края» </w:t>
      </w:r>
    </w:p>
    <w:p w14:paraId="47A3D33A" w14:textId="3DD2ED4C"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.6.1.1. Фольклор – народное творчество.</w:t>
      </w:r>
    </w:p>
    <w:p w14:paraId="72EB2B1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14:paraId="42E0F51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4B271DD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со звучанием фольклорных образцов в аудио- и видеозаписи;</w:t>
      </w:r>
    </w:p>
    <w:p w14:paraId="36B09A9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на слух:</w:t>
      </w:r>
    </w:p>
    <w:p w14:paraId="3026A83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принадлежности к народной или композиторской музыке;</w:t>
      </w:r>
    </w:p>
    <w:p w14:paraId="5610CD6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исполнительского состава (вокального, инструментального, смешанного);</w:t>
      </w:r>
    </w:p>
    <w:p w14:paraId="5DA5C15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жанра, основного настроения, характера музыки;</w:t>
      </w:r>
    </w:p>
    <w:p w14:paraId="3AF5F76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 исполнение народных песен, танцев, инструментальных наигрышей, фольклорных игр.</w:t>
      </w:r>
    </w:p>
    <w:p w14:paraId="0921D084" w14:textId="22642D64"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.6.1.2. Календарный фольклор.</w:t>
      </w:r>
    </w:p>
    <w:p w14:paraId="7149091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14:paraId="19EF30A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0829E9B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14:paraId="4AF78E5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 исполнение народных песен, танцев;</w:t>
      </w:r>
    </w:p>
    <w:p w14:paraId="161C3AF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540E87F1" w14:textId="0E63F033"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.6.1.3. Семейный фольклор.</w:t>
      </w:r>
    </w:p>
    <w:p w14:paraId="4C82189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14:paraId="35F561B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21B2B10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фольклорными жанрами семейного цикла;</w:t>
      </w:r>
    </w:p>
    <w:p w14:paraId="5F3E239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особенностей их исполнения и звучания;</w:t>
      </w:r>
    </w:p>
    <w:p w14:paraId="6DE7838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на слух жанровой принадлежности, анализ символики традиционных образов;</w:t>
      </w:r>
    </w:p>
    <w:p w14:paraId="65AEF7E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 исполнение отдельных песен, фрагментов обрядов (по выбору учителя);</w:t>
      </w:r>
    </w:p>
    <w:p w14:paraId="0468B1E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3F7CEC97" w14:textId="5D6B748A"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.6.1.4. Наш край сегодня.</w:t>
      </w:r>
    </w:p>
    <w:p w14:paraId="368D2D4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610DECA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6E3BCA6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 исполнение гимна республики, города, песен местных композиторов;</w:t>
      </w:r>
    </w:p>
    <w:p w14:paraId="06D0E38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творческой биографией, деятельностью местных мастеров культуры и искусства;</w:t>
      </w:r>
    </w:p>
    <w:p w14:paraId="16B593A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4EEF215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46DE3FF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57481C1A" w14:textId="39551CD9"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 xml:space="preserve">.6.2. Модуль № 2 «Народное музыкальное творчество России» </w:t>
      </w:r>
    </w:p>
    <w:p w14:paraId="046AEE96" w14:textId="6343B985"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.6.2.1. Россия – наш общий дом.</w:t>
      </w:r>
    </w:p>
    <w:p w14:paraId="154F9B8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2A0D616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5E5DA4F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со звучанием фольклорных образцов близких и далеких регионов в аудио- и видеозаписи;</w:t>
      </w:r>
    </w:p>
    <w:p w14:paraId="498DC88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w:t>
      </w:r>
    </w:p>
    <w:p w14:paraId="5F52E37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на слух:</w:t>
      </w:r>
    </w:p>
    <w:p w14:paraId="09ED592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принадлежности к народной или композиторской музыке;</w:t>
      </w:r>
    </w:p>
    <w:p w14:paraId="7182BA0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исполнительского состава (вокального, инструментального, смешанного);</w:t>
      </w:r>
    </w:p>
    <w:p w14:paraId="3F26D47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жанра, характера музыки.</w:t>
      </w:r>
    </w:p>
    <w:p w14:paraId="4FB0B450" w14:textId="5A9AA6F8"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.6.2.2. Фольклорные жанры.</w:t>
      </w:r>
    </w:p>
    <w:p w14:paraId="490242E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общее и особенное в фольклоре народов России: лирика, эпос, танец.</w:t>
      </w:r>
    </w:p>
    <w:p w14:paraId="76CE13C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5AD8998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со звучанием фольклора разных регионов России в аудио- и видеозаписи;</w:t>
      </w:r>
    </w:p>
    <w:p w14:paraId="42875FC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аутентичная манера исполнения;</w:t>
      </w:r>
    </w:p>
    <w:p w14:paraId="5E735AC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характерных интонаций и ритмов в звучании традиционной музыки разных народов;</w:t>
      </w:r>
    </w:p>
    <w:p w14:paraId="0A6E17D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3C95C95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 исполнение народных песен, танцев, эпических сказаний;</w:t>
      </w:r>
    </w:p>
    <w:p w14:paraId="5959922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двигательная, ритмическая, интонационная импровизация в характере изученных народных танцев и песен;</w:t>
      </w:r>
    </w:p>
    <w:p w14:paraId="5C47C41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исследовательские проекты, посвященные музыке разных народов России;</w:t>
      </w:r>
    </w:p>
    <w:p w14:paraId="4839B65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музыкальный фестиваль «Народы России».</w:t>
      </w:r>
    </w:p>
    <w:p w14:paraId="6914EC3D" w14:textId="2907C344"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.6.2.3. Фольклор в творчестве профессиональных композиторов.</w:t>
      </w:r>
    </w:p>
    <w:p w14:paraId="62B7C8A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w:t>
      </w:r>
      <w:r w:rsidRPr="003B0063">
        <w:rPr>
          <w:rFonts w:ascii="Times New Roman" w:hAnsi="Times New Roman" w:cs="Times New Roman"/>
          <w:sz w:val="24"/>
          <w:szCs w:val="24"/>
        </w:rPr>
        <w:lastRenderedPageBreak/>
        <w:t>исторических событий. Внутреннее родство композиторского и народного творчества на интонационном уровне.</w:t>
      </w:r>
    </w:p>
    <w:p w14:paraId="3F9ACA5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3050A97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сравнение аутентичного звучания фольклора и фольклорных мелодий в композиторской обработке;</w:t>
      </w:r>
    </w:p>
    <w:p w14:paraId="2181455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исполнение народной песни в композиторской обработке;</w:t>
      </w:r>
    </w:p>
    <w:p w14:paraId="774E0D0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085660A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14:paraId="74C750A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1D6E941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посещение концерта, спектакля (просмотр фильма, телепередачи), посвященного данной теме;</w:t>
      </w:r>
    </w:p>
    <w:p w14:paraId="363382B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обсуждение в классе и (или) письменная рецензия по результатам просмотра.</w:t>
      </w:r>
    </w:p>
    <w:p w14:paraId="712B1400" w14:textId="16916BE8"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.6.2.4. На рубежах культур.</w:t>
      </w:r>
    </w:p>
    <w:p w14:paraId="1CAB3C9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703F1DD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40682CB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7788A5D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14:paraId="504E69B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14:paraId="6B3A7834" w14:textId="2927BECF"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3D226438" w14:textId="657E8EB8"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.6.3.1. Образы родной земли.</w:t>
      </w:r>
    </w:p>
    <w:p w14:paraId="6B6B7F9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160B06D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4011720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7850DBF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мелодичности, широты дыхания, интонационной близости русскому фольклору;</w:t>
      </w:r>
    </w:p>
    <w:p w14:paraId="5113C05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14:paraId="7DC69E3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музыкальная викторина на знание музыки, названий авторов изученных произведений;</w:t>
      </w:r>
    </w:p>
    <w:p w14:paraId="47AFE72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42431709" w14:textId="4511E0A6"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.6.3.2. Золотой век русской культуры.</w:t>
      </w:r>
    </w:p>
    <w:p w14:paraId="22D78EA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14:paraId="4287B8F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Виды деятельности обучающихся:</w:t>
      </w:r>
    </w:p>
    <w:p w14:paraId="6BCEB21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14:paraId="7393139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6C627B3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музыкальная викторина на знание музыки, названий и авторов изученных произведений;</w:t>
      </w:r>
    </w:p>
    <w:p w14:paraId="191DC93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просмотр художественных фильмов, телепередач, посвященных русской культуре XIX века;</w:t>
      </w:r>
    </w:p>
    <w:p w14:paraId="26BD33E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437CCE2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реконструкция костюмированного бала, музыкального салона.</w:t>
      </w:r>
    </w:p>
    <w:p w14:paraId="25FC9E15" w14:textId="243FC6C4"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.6.3.3. История страны и народа в музыке русских композиторов.</w:t>
      </w:r>
    </w:p>
    <w:p w14:paraId="67495A2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14:paraId="041471C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1F5E5A9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01C6A85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3D3464F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исполнение Гимна Российской Федерации;</w:t>
      </w:r>
    </w:p>
    <w:p w14:paraId="1E118E3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музыкальная викторина на знание музыки, названий и авторов изученных произведений;</w:t>
      </w:r>
    </w:p>
    <w:p w14:paraId="228A30A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14:paraId="2A79012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7F2E45DA" w14:textId="0703D125"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.6.3.4. Русский балет.</w:t>
      </w:r>
    </w:p>
    <w:p w14:paraId="2D3AB2B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3FE7978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32AE2AC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шедеврами русской балетной музыки;</w:t>
      </w:r>
    </w:p>
    <w:p w14:paraId="5EAD033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14:paraId="2E6141C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посещение балетного спектакля (просмотр в видеозаписи);</w:t>
      </w:r>
    </w:p>
    <w:p w14:paraId="64253F3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характеристика отдельных музыкальных номеров и спектакля в целом;</w:t>
      </w:r>
    </w:p>
    <w:p w14:paraId="03F8001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5C28790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14:paraId="17B6DE80" w14:textId="1008ABE3"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.6.3.5. Русская исполнительская школа.</w:t>
      </w:r>
    </w:p>
    <w:p w14:paraId="5D82A4B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77F721D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5ED9B82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14:paraId="617B816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домашней фоно- и видеотеки из понравившихся произведений;</w:t>
      </w:r>
    </w:p>
    <w:p w14:paraId="5A20D55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дискуссия на тему «Исполнитель – соавтор композитора»;</w:t>
      </w:r>
    </w:p>
    <w:p w14:paraId="38A6356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14:paraId="5B5BFB2C" w14:textId="2D5DE563"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2.1.17</w:t>
      </w:r>
      <w:r w:rsidR="008A323D" w:rsidRPr="003B0063">
        <w:rPr>
          <w:rFonts w:ascii="Times New Roman" w:hAnsi="Times New Roman" w:cs="Times New Roman"/>
          <w:sz w:val="24"/>
          <w:szCs w:val="24"/>
        </w:rPr>
        <w:t>.6.3.6. Русская музыка – взгляд в будущее.</w:t>
      </w:r>
    </w:p>
    <w:p w14:paraId="72BFB4C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3F862DE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199CA07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28C48DA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14:paraId="177B481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исследовательские проекты, посвященные развитию музыкальной электроники в России;</w:t>
      </w:r>
    </w:p>
    <w:p w14:paraId="6F8A517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14:paraId="2863D5F0" w14:textId="64C01B8E"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 xml:space="preserve">.6.4. Модуль № 4 «Жанры музыкального искусства». </w:t>
      </w:r>
    </w:p>
    <w:p w14:paraId="19132956" w14:textId="2EB215CE"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.6.4.1. Камерная музыка.</w:t>
      </w:r>
    </w:p>
    <w:p w14:paraId="0F25973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3027040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63D3563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3D9F609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на слух музыкальной формы и составление ее буквенной наглядной схемы;</w:t>
      </w:r>
    </w:p>
    <w:p w14:paraId="264A185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 исполнение произведений вокальных и инструментальных жанров;</w:t>
      </w:r>
    </w:p>
    <w:p w14:paraId="0394890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745915E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индивидуальная или коллективная импровизация в заданной форме;</w:t>
      </w:r>
    </w:p>
    <w:p w14:paraId="18AA024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14:paraId="4D264305" w14:textId="45800883"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.6.4.2. Циклические формы и жанры.</w:t>
      </w:r>
    </w:p>
    <w:p w14:paraId="4FE5FFD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4595B47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1B38809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циклом миниатюр, определение принципа, основного художественного замысла цикла;</w:t>
      </w:r>
    </w:p>
    <w:p w14:paraId="61A9C80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 исполнение небольшого вокального цикла;</w:t>
      </w:r>
    </w:p>
    <w:p w14:paraId="496C27C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со строением сонатной формы;</w:t>
      </w:r>
    </w:p>
    <w:p w14:paraId="553E2E8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на слух основных партий-тем в одной из классических сонат;</w:t>
      </w:r>
    </w:p>
    <w:p w14:paraId="4D8C680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1E7EE294" w14:textId="57E22166"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.6.4.3. Симфоническая музыка.</w:t>
      </w:r>
    </w:p>
    <w:p w14:paraId="04C7170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одночастные симфонические жанры (увертюра, картина). Симфония.</w:t>
      </w:r>
    </w:p>
    <w:p w14:paraId="64CBBB3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76DA0BF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14:paraId="260ACF0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07B57C4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образно-тематический конспект;</w:t>
      </w:r>
    </w:p>
    <w:p w14:paraId="586DEB9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0BF2D47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слушание целиком не менее одного симфонического произведения;</w:t>
      </w:r>
    </w:p>
    <w:p w14:paraId="7DCED62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посещение концерта (в том числе виртуального) симфонической музыки;</w:t>
      </w:r>
    </w:p>
    <w:p w14:paraId="02FAF4C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708D694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последующее составление рецензии на концерт.</w:t>
      </w:r>
    </w:p>
    <w:p w14:paraId="7C0DCE92" w14:textId="31D45281"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.6.4.4. Театральные жанры.</w:t>
      </w:r>
    </w:p>
    <w:p w14:paraId="38BAA3E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6B2EF8A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04055AA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отдельными номерами из известных опер, балетов;</w:t>
      </w:r>
    </w:p>
    <w:p w14:paraId="5C72D56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3C711D5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музыкальная викторина на материале изученных фрагментов музыкальных спектаклей;</w:t>
      </w:r>
    </w:p>
    <w:p w14:paraId="5A7E8AE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различение, определение на слух:</w:t>
      </w:r>
    </w:p>
    <w:p w14:paraId="43A3E85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тембров голосов оперных певцов;</w:t>
      </w:r>
    </w:p>
    <w:p w14:paraId="0215D17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оркестровых групп, тембров инструментов;</w:t>
      </w:r>
    </w:p>
    <w:p w14:paraId="1A12678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типа номера (соло, дуэт, хор);</w:t>
      </w:r>
    </w:p>
    <w:p w14:paraId="4F19711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1E147D2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последующее составление рецензии на спектакль.</w:t>
      </w:r>
    </w:p>
    <w:p w14:paraId="131266C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Вариативные модули:</w:t>
      </w:r>
    </w:p>
    <w:p w14:paraId="43FD0AA6" w14:textId="5E102945"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5D8E6AE7" w14:textId="40081AA0"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.6.5.1. Музыка – древнейший язык человечества.</w:t>
      </w:r>
    </w:p>
    <w:p w14:paraId="3BA80FA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396CB36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1A2AA84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7186279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импровизация в духе древнего обряда (вызывание дождя, поклонение тотемному животному);</w:t>
      </w:r>
    </w:p>
    <w:p w14:paraId="42A9EBD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озвучивание, театрализация легенды (мифа) о музыке;</w:t>
      </w:r>
    </w:p>
    <w:p w14:paraId="0BC8F65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квесты, викторины, интеллектуальные игры;</w:t>
      </w:r>
    </w:p>
    <w:p w14:paraId="37A0192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14:paraId="13F22FC2" w14:textId="1777BF9A"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4D1EF49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Виды деятельности обучающихся:</w:t>
      </w:r>
    </w:p>
    <w:p w14:paraId="379A8A9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характерных интонаций и ритмов в звучании традиционной музыки народов Европы;</w:t>
      </w:r>
    </w:p>
    <w:p w14:paraId="3EC3AA1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14:paraId="7361B32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 исполнение народных песен, танцев;</w:t>
      </w:r>
    </w:p>
    <w:p w14:paraId="0624091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2F7C6F60" w14:textId="00A65F91"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.6.5.3. Музыкальный фольклор народов Азии и Африки.</w:t>
      </w:r>
    </w:p>
    <w:p w14:paraId="53C9711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7203860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0C3A514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характерных интонаций и ритмов в звучании традиционной музыки народов Африки и Азии;</w:t>
      </w:r>
    </w:p>
    <w:p w14:paraId="344CDF3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14:paraId="041D2E2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 исполнение народных песен, танцев;</w:t>
      </w:r>
    </w:p>
    <w:p w14:paraId="6E8180B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коллективные ритмические импровизации на шумовых и ударных инструментах;</w:t>
      </w:r>
    </w:p>
    <w:p w14:paraId="7932C1F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исследовательские проекты по теме «Музыка стран Азии и Африки».</w:t>
      </w:r>
    </w:p>
    <w:p w14:paraId="2B472ADF" w14:textId="070DA24F"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.6.5.4. Народная музыка Американского континента.</w:t>
      </w:r>
    </w:p>
    <w:p w14:paraId="64446B4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2FD45A7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009F284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74D8E33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 исполнение народных песен, танцев;</w:t>
      </w:r>
    </w:p>
    <w:p w14:paraId="3F9284E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14:paraId="7300C2DE" w14:textId="6A2C5259"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 xml:space="preserve">6.6. Модуль № 6 «Европейская классическая музыка». </w:t>
      </w:r>
    </w:p>
    <w:p w14:paraId="7F40A6A5" w14:textId="32644B75"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.6.6.1. Национальные истоки классической музыки.</w:t>
      </w:r>
    </w:p>
    <w:p w14:paraId="6E460CA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105FBD6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43F2F44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14:paraId="5A93624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632D0C2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5237813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музыкальная викторина на знание музыки, названий и авторов изученных произведений;</w:t>
      </w:r>
    </w:p>
    <w:p w14:paraId="3665076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5CD9CDE3" w14:textId="64C4DF04"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.6.6.2. Музыкант и публика.</w:t>
      </w:r>
    </w:p>
    <w:p w14:paraId="2ABC64A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186DC5F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46514FA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образцами виртуозной музыки;</w:t>
      </w:r>
    </w:p>
    <w:p w14:paraId="3869A43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14:paraId="47CDB70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9F4959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музыкальная викторина на знание музыки, названий и авторов изученных произведений;</w:t>
      </w:r>
    </w:p>
    <w:p w14:paraId="771A8A5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14:paraId="503AA51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74DD44A4" w14:textId="6CA78BF3"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.6.6.3. Музыка – зеркало эпохи.</w:t>
      </w:r>
    </w:p>
    <w:p w14:paraId="679F322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6152DAD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42A2C63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образцами полифонической и гомофонно-гармонической музыки;</w:t>
      </w:r>
    </w:p>
    <w:p w14:paraId="799C2BA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7744DFB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исполнение вокальных, ритмических, речевых канонов;</w:t>
      </w:r>
    </w:p>
    <w:p w14:paraId="28486FF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музыкальная викторина на знание музыки, названий и авторов изученных произведений;</w:t>
      </w:r>
    </w:p>
    <w:p w14:paraId="7DFB240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26A1F237" w14:textId="6EF2187F"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.6.6.4. Музыкальный образ.</w:t>
      </w:r>
    </w:p>
    <w:p w14:paraId="2DD6018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0605277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0EC85D3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37AC13E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5F83EBA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62F4D0C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музыкальная викторина на знание музыки, названий и авторов изученных произведений;</w:t>
      </w:r>
    </w:p>
    <w:p w14:paraId="64FAD52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05CF6DF2" w14:textId="1A5D0E3C"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.6.6.5. Музыкальная драматургия.</w:t>
      </w:r>
    </w:p>
    <w:p w14:paraId="01B9824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44C8B65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6306FBF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наблюдение за развитием музыкальных тем, образов, восприятие логики музыкального развития;</w:t>
      </w:r>
    </w:p>
    <w:p w14:paraId="1DFC5E7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75BFBB4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узнавание на слух музыкальных тем, их вариантов, видоизмененных в процессе развития;</w:t>
      </w:r>
    </w:p>
    <w:p w14:paraId="577FEB9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составление наглядной (буквенной, цифровой) схемы строения музыкального произведения;</w:t>
      </w:r>
    </w:p>
    <w:p w14:paraId="617E734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4B1A0A3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музыкальная викторина на знание музыки, названий и авторов изученных произведений;</w:t>
      </w:r>
    </w:p>
    <w:p w14:paraId="4106D77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3E85CBC0" w14:textId="364F1B24"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.6.6.6. Музыкальный стиль.</w:t>
      </w:r>
    </w:p>
    <w:p w14:paraId="2DE6497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769CFCF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7FA2A74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14:paraId="1DF7B37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14:paraId="42ABEAD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музыкальная викторина на знание музыки, названий и авторов изученных произведений;</w:t>
      </w:r>
    </w:p>
    <w:p w14:paraId="585E00F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на слух в звучании незнакомого произведения:</w:t>
      </w:r>
    </w:p>
    <w:p w14:paraId="2957038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принадлежности к одному из изученных стилей;</w:t>
      </w:r>
    </w:p>
    <w:p w14:paraId="0A2F340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исполнительского состава (количество и состав исполнителей, музыкальных инструментов);</w:t>
      </w:r>
    </w:p>
    <w:p w14:paraId="4FECA0A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жанра, круга образов;</w:t>
      </w:r>
    </w:p>
    <w:p w14:paraId="43DCF16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0E25CD1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исследовательские проекты, посвященные эстетике и особенностям музыкального искусства различных стилей XX века.</w:t>
      </w:r>
    </w:p>
    <w:p w14:paraId="5B3AC36D" w14:textId="3755ED5B"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 xml:space="preserve">.6.7. Модуль № 7 «Духовная музыка» </w:t>
      </w:r>
    </w:p>
    <w:p w14:paraId="78680A08" w14:textId="6CFB3571" w:rsidR="008A323D" w:rsidRPr="003B0063" w:rsidRDefault="009B3A08"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.6.7.1. Храмовый синтез искусств.</w:t>
      </w:r>
    </w:p>
    <w:p w14:paraId="4A55C22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570625B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21E1A54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688DD5A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2449569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14:paraId="2C8C5F5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определение сходства и различия элементов разных видов искусства (музыки, живописи, архитектуры), относящихся:</w:t>
      </w:r>
    </w:p>
    <w:p w14:paraId="203236B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русской православной традиции;</w:t>
      </w:r>
    </w:p>
    <w:p w14:paraId="4169E77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западноевропейской христианской традиции;</w:t>
      </w:r>
    </w:p>
    <w:p w14:paraId="16E1AA0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другим конфессиям (по выбору учителя);</w:t>
      </w:r>
    </w:p>
    <w:p w14:paraId="6A44BAA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посещение концерта духовной музыки.</w:t>
      </w:r>
    </w:p>
    <w:p w14:paraId="69B9E9B7" w14:textId="7AF303A7"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 xml:space="preserve">.6.7.2. Развитие церковной музыки </w:t>
      </w:r>
    </w:p>
    <w:p w14:paraId="1C48092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129386F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40AE7AB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историей возникновения нотной записи;</w:t>
      </w:r>
    </w:p>
    <w:p w14:paraId="00A794E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14:paraId="38083F8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образцами (фрагментами) средневековых церковных распевов (одноголосие);</w:t>
      </w:r>
    </w:p>
    <w:p w14:paraId="2F790CA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слушание духовной музыки;</w:t>
      </w:r>
    </w:p>
    <w:p w14:paraId="51E86C3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на слух:</w:t>
      </w:r>
    </w:p>
    <w:p w14:paraId="5C8B6CB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состава исполнителей;</w:t>
      </w:r>
    </w:p>
    <w:p w14:paraId="6BD77FC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типа фактуры (хоральный склад, полифония);</w:t>
      </w:r>
    </w:p>
    <w:p w14:paraId="454EBFF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принадлежности к русской или западноевропейской религиозной традиции;</w:t>
      </w:r>
    </w:p>
    <w:p w14:paraId="7926BD7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5E3E9508" w14:textId="4B05EAED"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.6.7.3. Музыкальные жанры богослужения.</w:t>
      </w:r>
    </w:p>
    <w:p w14:paraId="21E82CD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630D4B9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101A842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644C95E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вокализация музыкальных тем изучаемых духовных произведений;</w:t>
      </w:r>
    </w:p>
    <w:p w14:paraId="691F683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на слух изученных произведений и их авторов, иметь представление об особенностях их построения и образов;</w:t>
      </w:r>
    </w:p>
    <w:p w14:paraId="74ED6FF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53ECAE0B" w14:textId="50241C27"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.6.7.4. Религиозные темы и образы в современной музыке.</w:t>
      </w:r>
    </w:p>
    <w:p w14:paraId="39DDC41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14:paraId="0BB7CBD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2513E72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сопоставление тенденций сохранения и переосмысления религиозной традиции в культуре XX–XXI веков;</w:t>
      </w:r>
    </w:p>
    <w:p w14:paraId="07967F4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исполнение музыки духовного содержания, сочиненной современными композиторами;</w:t>
      </w:r>
    </w:p>
    <w:p w14:paraId="339EB48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14:paraId="6A801C58" w14:textId="76B52E15"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 xml:space="preserve">.6.8. Модуль № 8 «Современная музыка: основные жанры и направления» </w:t>
      </w:r>
    </w:p>
    <w:p w14:paraId="4FCC477D" w14:textId="10F01FEB"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.6.8.1. Джаз.</w:t>
      </w:r>
    </w:p>
    <w:p w14:paraId="6ADF795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1A3F3D9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072AF09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14:paraId="155BF0A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w:t>
      </w:r>
    </w:p>
    <w:p w14:paraId="032BE17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на слух:</w:t>
      </w:r>
    </w:p>
    <w:p w14:paraId="4574EE1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принадлежности к джазовой или классической музыке;</w:t>
      </w:r>
    </w:p>
    <w:p w14:paraId="31DFB99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исполнительского состава (манера пения, состав инструментов);</w:t>
      </w:r>
    </w:p>
    <w:p w14:paraId="6EE075C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сочинение блюза; посещение концерта джазовой музыки.</w:t>
      </w:r>
    </w:p>
    <w:p w14:paraId="34143B66" w14:textId="4FCE486A"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.6.8.2. Мюзикл.</w:t>
      </w:r>
    </w:p>
    <w:p w14:paraId="073790B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79B6D1E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75A08C6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2B37F9E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 рекламных объявлений о премьерах мюзиклов в современных средствах массовой информации;</w:t>
      </w:r>
    </w:p>
    <w:p w14:paraId="1D7AF7B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14:paraId="117D4D4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 исполнение отдельных номеров из мюзиклов.</w:t>
      </w:r>
    </w:p>
    <w:p w14:paraId="0F0A0F3C" w14:textId="540D306F"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.6.8.3. Молодежная музыкальная культура.</w:t>
      </w:r>
    </w:p>
    <w:p w14:paraId="0FF728F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14:paraId="17EC7AF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Социальный и коммерческий контекст массовой музыкальной культуры (потребительские тенденции современной культуры). </w:t>
      </w:r>
    </w:p>
    <w:p w14:paraId="6635C4F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37D15DB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7606161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 исполнение песни, относящейся к одному из молодежных музыкальных течений;</w:t>
      </w:r>
    </w:p>
    <w:p w14:paraId="628A68E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дискуссия на тему «Современная музыка»;</w:t>
      </w:r>
    </w:p>
    <w:p w14:paraId="72E7BCE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презентация альбома своей любимой группы.</w:t>
      </w:r>
    </w:p>
    <w:p w14:paraId="3F462F2D" w14:textId="678B0403"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.6.8.4. Музыка цифрового мира.</w:t>
      </w:r>
    </w:p>
    <w:p w14:paraId="028C9B9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673A3D0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40435C4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поиск информации о способах сохранения и передачи музыки прежде и сейчас;</w:t>
      </w:r>
    </w:p>
    <w:p w14:paraId="7339005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14:paraId="6CCFDC6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 исполнение популярной современной песни;</w:t>
      </w:r>
    </w:p>
    <w:p w14:paraId="7D48507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5A448DDF" w14:textId="579180A4"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 xml:space="preserve">.6.9. Модуль № 9 «Связь музыки с другими видами искусства» </w:t>
      </w:r>
    </w:p>
    <w:p w14:paraId="13038259" w14:textId="2082924E"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.6.9.1. Музыка и литература.</w:t>
      </w:r>
    </w:p>
    <w:p w14:paraId="08AC5E1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57A3207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2821CD0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образцами вокальной и инструментальной музыки;</w:t>
      </w:r>
    </w:p>
    <w:p w14:paraId="33C33DD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64273E3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14:paraId="508A7BC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рисование образов программной музыки;</w:t>
      </w:r>
    </w:p>
    <w:p w14:paraId="6BBC4DA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музыкальная викторина на знание музыки, названий и авторов изученных произведений.</w:t>
      </w:r>
    </w:p>
    <w:p w14:paraId="31FCB666" w14:textId="6FBD2B8E"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.6.9.2. Музыка и живопись.</w:t>
      </w:r>
    </w:p>
    <w:p w14:paraId="46EE24B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3903937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593E0AC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14:paraId="3C309BD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музыкальная викторина на знание музыки, названий и авторов изученных произведений;</w:t>
      </w:r>
    </w:p>
    <w:p w14:paraId="2FD719E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6A09F02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1A503489" w14:textId="79E11F75"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.6.9.3. Музыка и театр.</w:t>
      </w:r>
    </w:p>
    <w:p w14:paraId="11FC301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12CE487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0EBEA9B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14:paraId="43828D7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14:paraId="0279742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музыкальная викторина на материале изученных фрагментов музыкальных спектаклей;</w:t>
      </w:r>
    </w:p>
    <w:p w14:paraId="0869F44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63CD2827" w14:textId="0EA39D6C"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.6.9.4. Музыка кино и телевидения.</w:t>
      </w:r>
    </w:p>
    <w:p w14:paraId="508A414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62F6A7D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деятельности обучающихся:</w:t>
      </w:r>
    </w:p>
    <w:p w14:paraId="2B91D0A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образцами киномузыки отечественных и зарубежных композиторов;</w:t>
      </w:r>
    </w:p>
    <w:p w14:paraId="13FE5F9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просмотр фильмов с целью анализа выразительного эффекта, создаваемого музыкой;</w:t>
      </w:r>
    </w:p>
    <w:p w14:paraId="20A55A2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разучивание, исполнение песни из фильма;</w:t>
      </w:r>
    </w:p>
    <w:p w14:paraId="027F61A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6BD23050" w14:textId="4FD18FDA"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.7. Планируемые результаты освоения программы по музыке на уровне основного общего образования.</w:t>
      </w:r>
    </w:p>
    <w:p w14:paraId="79945570" w14:textId="7CD7A03F"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2.1.17</w:t>
      </w:r>
      <w:r w:rsidR="008A323D" w:rsidRPr="003B0063">
        <w:rPr>
          <w:rFonts w:ascii="Times New Roman" w:hAnsi="Times New Roman" w:cs="Times New Roman"/>
          <w:sz w:val="24"/>
          <w:szCs w:val="24"/>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4A9E9B8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патриотического воспитания:</w:t>
      </w:r>
    </w:p>
    <w:p w14:paraId="41C07A6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14:paraId="1024B9C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6BF6F00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14:paraId="7B62873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достижений отечественных музыкантов, их вклада в мировую музыкальную культуру;</w:t>
      </w:r>
    </w:p>
    <w:p w14:paraId="0DE9566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интерес к изучению истории отечественной музыкальной культуры;</w:t>
      </w:r>
    </w:p>
    <w:p w14:paraId="4BA504D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стремление развивать и сохранять музыкальную культуру своей страны, своего края;</w:t>
      </w:r>
    </w:p>
    <w:p w14:paraId="14B767E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гражданского воспитания:</w:t>
      </w:r>
    </w:p>
    <w:p w14:paraId="5B19BA7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051283B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3254480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665BAC4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духовно-нравственного воспитания:</w:t>
      </w:r>
    </w:p>
    <w:p w14:paraId="65EDE08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ориентация на моральные ценности и нормы в ситуациях нравственного выбора;</w:t>
      </w:r>
    </w:p>
    <w:p w14:paraId="71CCBEF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56C5FA1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04183CC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эстетического воспитания:</w:t>
      </w:r>
    </w:p>
    <w:p w14:paraId="30E0011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1C95EF8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ценности творчества, таланта;</w:t>
      </w:r>
    </w:p>
    <w:p w14:paraId="3F12B54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важности музыкального искусства как средства коммуникации и самовыражения;</w:t>
      </w:r>
    </w:p>
    <w:p w14:paraId="4BC2521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14:paraId="78D3431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стремление к самовыражению в разных видах искусства;</w:t>
      </w:r>
    </w:p>
    <w:p w14:paraId="5BC2DA2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ценности научного познания:</w:t>
      </w:r>
    </w:p>
    <w:p w14:paraId="5D37AE3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3C230F4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музыкальным языком, навыками познания музыки как искусства интонируемого смысла;</w:t>
      </w:r>
    </w:p>
    <w:p w14:paraId="280D0EF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18034E0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физического воспитания, формирования культуры здоровья и эмоционального благополучия:</w:t>
      </w:r>
    </w:p>
    <w:p w14:paraId="51D6376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осознание ценности жизни с использованием собственного жизненного опыта и опыта восприятия произведений искусства;</w:t>
      </w:r>
    </w:p>
    <w:p w14:paraId="2217DC0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0860FD8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0BEB80C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14:paraId="64B856D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трудового воспитания:</w:t>
      </w:r>
    </w:p>
    <w:p w14:paraId="0EE85C5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установка на посильное активное участие в практической деятельности;</w:t>
      </w:r>
    </w:p>
    <w:p w14:paraId="032A134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трудолюбие в учебе, настойчивость в достижении поставленных целей;</w:t>
      </w:r>
    </w:p>
    <w:p w14:paraId="00313BD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интерес к практическому изучению профессий в сфере культуры и искусства;</w:t>
      </w:r>
    </w:p>
    <w:p w14:paraId="7BD18CC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уважение к труду и результатам трудовой деятельности;</w:t>
      </w:r>
    </w:p>
    <w:p w14:paraId="3112D82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экологического воспитания:</w:t>
      </w:r>
    </w:p>
    <w:p w14:paraId="3AFB116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14:paraId="4CD88AD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нравственно-эстетическое отношение к природе,</w:t>
      </w:r>
    </w:p>
    <w:p w14:paraId="2A52564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участие в экологических проектах через различные формы музыкального творчества</w:t>
      </w:r>
    </w:p>
    <w:p w14:paraId="33C5DB2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 адаптации к изменяющимся условиям социальной и природной среды:</w:t>
      </w:r>
    </w:p>
    <w:p w14:paraId="4874774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3711978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38EF8FC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596BAEC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131D71FF" w14:textId="5A3995D4"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BAB0BB7" w14:textId="5C60D92E"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.7.2.1. У обучающегося будут сформированы следующие базовые логические действия как часть универсальных познавательных учебных действий:</w:t>
      </w:r>
    </w:p>
    <w:p w14:paraId="1BED61A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7CC7BBA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1576BEC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14:paraId="07827CB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33F8365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и характеризовать существенные признаки конкретного музыкального звучания;</w:t>
      </w:r>
    </w:p>
    <w:p w14:paraId="5448FBE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самостоятельно обобщать и формулировать выводы по результатам проведенного слухового наблюдения-исследования.</w:t>
      </w:r>
    </w:p>
    <w:p w14:paraId="0EF56A8C" w14:textId="1529166D"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14:paraId="7805403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14:paraId="7C7D897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вопросы как исследовательский инструмент познания;</w:t>
      </w:r>
    </w:p>
    <w:p w14:paraId="7710AF5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5624881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14:paraId="52856CD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3AE2EF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14:paraId="2C4C2A39" w14:textId="3BAE425D"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.7.2.3. У обучающегося будут сформированы умения работать с информацией как часть универсальных познавательных учебных действий:</w:t>
      </w:r>
    </w:p>
    <w:p w14:paraId="00FC8F8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41BA23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специфику работы с аудиоинформацией, музыкальными записями;</w:t>
      </w:r>
    </w:p>
    <w:p w14:paraId="632BB05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14:paraId="1E19B9A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5BF300C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14726B8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14:paraId="0492DBB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11043A5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6A3E4E21" w14:textId="2E306393"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734828DE" w14:textId="4D38FEC4"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.7.2.5. У обучающегося будут сформированы умения как часть универсальных коммуникативных учебных действий:</w:t>
      </w:r>
    </w:p>
    <w:p w14:paraId="3254C78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невербальная коммуникация:</w:t>
      </w:r>
    </w:p>
    <w:p w14:paraId="7977820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8C4F7C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37634D9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77A5474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14:paraId="1AACD81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73EBE90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вербальное общение:</w:t>
      </w:r>
    </w:p>
    <w:p w14:paraId="3C570A6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воспринимать и формулировать суждения, выражать эмоции в соответствии с условиями и целями общения;</w:t>
      </w:r>
    </w:p>
    <w:p w14:paraId="7237FEF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14:paraId="693E38B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3132B7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14:paraId="61780DC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публично представлять результаты учебной и творческой деятельности;</w:t>
      </w:r>
    </w:p>
    <w:p w14:paraId="55B6AF4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совместная деятельность (сотрудничество):</w:t>
      </w:r>
    </w:p>
    <w:p w14:paraId="5C6EA13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1B2B88D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02D22A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E97414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14:paraId="5BAF135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68590F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2D178C48" w14:textId="758DD5C0"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.7.2.6. У обучающегося будут сформированы умения самоорганизации как часть универсальных регулятивных учебных действий:</w:t>
      </w:r>
    </w:p>
    <w:p w14:paraId="7B6D683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2F44F44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14:paraId="035D2FD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14:paraId="2900832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наиболее важные проблемы для решения в учебных и жизненных ситуациях;</w:t>
      </w:r>
    </w:p>
    <w:p w14:paraId="13B520C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6B82EF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выбор и брать за него ответственность на себя.</w:t>
      </w:r>
    </w:p>
    <w:p w14:paraId="02ED9E8F" w14:textId="04A060A1"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.7.2.7. У обучающегося будут сформированы умения самоконтроля (рефлексии) как часть универсальных регулятивных учебных действий:</w:t>
      </w:r>
    </w:p>
    <w:p w14:paraId="70E8809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способами самоконтроля, самомотивации и рефлексии;</w:t>
      </w:r>
    </w:p>
    <w:p w14:paraId="229A9E0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давать оценку учебной ситуации и предлагать план ее изменения;</w:t>
      </w:r>
    </w:p>
    <w:p w14:paraId="20ADCD6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46ADFE9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1C0C278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1955C6AE" w14:textId="3C9B1751"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2.1.17</w:t>
      </w:r>
      <w:r w:rsidR="008A323D" w:rsidRPr="003B0063">
        <w:rPr>
          <w:rFonts w:ascii="Times New Roman" w:hAnsi="Times New Roman" w:cs="Times New Roman"/>
          <w:sz w:val="24"/>
          <w:szCs w:val="24"/>
        </w:rPr>
        <w:t>.7.2.8. У обучающегося будут сформированы умения эмоционального интеллекта как часть универсальных регулятивных учебных действий:</w:t>
      </w:r>
    </w:p>
    <w:p w14:paraId="0AB3CA1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2E5DB0A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5B4DA7C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и анализировать причины эмоций;</w:t>
      </w:r>
    </w:p>
    <w:p w14:paraId="4D2ADD0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мотивы и намерения другого человека, анализируя коммуникативно-интонационную ситуацию;</w:t>
      </w:r>
    </w:p>
    <w:p w14:paraId="006E3DE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регулировать способ выражения собственных эмоций.</w:t>
      </w:r>
    </w:p>
    <w:p w14:paraId="204A3B30" w14:textId="0394BBD4"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.7.2.9. У обучающегося будут сформированы умения принимать себя и других как часть универсальных регулятивных учебных действий:</w:t>
      </w:r>
    </w:p>
    <w:p w14:paraId="5ACD599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14:paraId="12F38B5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2435DD6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принимать себя и других, не осуждая;</w:t>
      </w:r>
    </w:p>
    <w:p w14:paraId="417B8CD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проявлять открытость;</w:t>
      </w:r>
    </w:p>
    <w:p w14:paraId="3BD7C8F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невозможность контролировать все вокруг.</w:t>
      </w:r>
    </w:p>
    <w:p w14:paraId="60455491" w14:textId="3F2B5E5F"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5ECA184A" w14:textId="4D22F9A6"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.7.3. Предметные результаты освоения программы по музыке на уровне основного общего образования.</w:t>
      </w:r>
    </w:p>
    <w:p w14:paraId="0A12B204" w14:textId="2EC7ADF8"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0A4402D9" w14:textId="66C47A4F"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.7.3.2. Обучающиеся, освоившие основную образовательную программу по музыке:</w:t>
      </w:r>
    </w:p>
    <w:p w14:paraId="6E2DE59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71CCE85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14:paraId="5CFACE7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знают достижения отечественных мастеров музыкальной культуры, испытывают гордость за них;</w:t>
      </w:r>
    </w:p>
    <w:p w14:paraId="1CD06CC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2E8C55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36E747F0" w14:textId="770BAA23"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.7.3.3. К концу изучения модуля № 1 «Музыка моего края» обучающийся научится:</w:t>
      </w:r>
    </w:p>
    <w:p w14:paraId="61BF97E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0E33885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14:paraId="6A01F1AE" w14:textId="1E9BD3DA"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2.1.17</w:t>
      </w:r>
      <w:r w:rsidR="008A323D" w:rsidRPr="003B0063">
        <w:rPr>
          <w:rFonts w:ascii="Times New Roman" w:hAnsi="Times New Roman" w:cs="Times New Roman"/>
          <w:sz w:val="24"/>
          <w:szCs w:val="24"/>
        </w:rPr>
        <w:t>.7.3.4. К концу изучения модуля № 2 «Народное музыкальное творчество России» обучающийся научится:</w:t>
      </w:r>
    </w:p>
    <w:p w14:paraId="67A1810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39DF6A5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на слух и исполнять произведения различных жанров фольклорной музыки;</w:t>
      </w:r>
    </w:p>
    <w:p w14:paraId="4B0071E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6B1EE8B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1BD26BA1" w14:textId="408AD393"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.7.3.5. К концу изучения модуля № 3 «Русская классическая музыка» обучающийся научится:</w:t>
      </w:r>
    </w:p>
    <w:p w14:paraId="7277CD5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14:paraId="790D51E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F0B057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исполнять (в том числе фрагментарно, отдельными темами) сочинения русских композиторов;</w:t>
      </w:r>
    </w:p>
    <w:p w14:paraId="34DDB99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14:paraId="3926A0E4" w14:textId="3FE84FE8"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.7.3.6. К концу изучения модуля № 4 «Жанры музыкального искусства» обучающийся научится:</w:t>
      </w:r>
    </w:p>
    <w:p w14:paraId="19F7110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365567A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рассуждать о круге образов и средствах их воплощения, типичных для данного жанра;</w:t>
      </w:r>
    </w:p>
    <w:p w14:paraId="057736C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14:paraId="497D75D1" w14:textId="2F7F0D6F"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.7.3.7. К концу изучения модуля № 5 «Музыка народов мира» обучающийся научится:</w:t>
      </w:r>
    </w:p>
    <w:p w14:paraId="6D1DA0A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24A801D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на слух и исполнять произведения различных жанров фольклорной музыки;</w:t>
      </w:r>
    </w:p>
    <w:p w14:paraId="5C5AE47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25FBFA9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4EC8ECF0" w14:textId="17034C6D"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.7.3.8. К концу изучения модуля № 6 «Европейская классическая музыка» обучающийся научится:</w:t>
      </w:r>
    </w:p>
    <w:p w14:paraId="0D367F9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14:paraId="7ECA8E5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3BC467F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исполнять (в том числе фрагментарно) сочинения композиторов-классиков;</w:t>
      </w:r>
    </w:p>
    <w:p w14:paraId="78D4609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68A6B1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14:paraId="073BB42B" w14:textId="0486135B"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 xml:space="preserve">.7.3.9. К концу изучения модуля № 7 «Духовная музыка» обучающийся научится: </w:t>
      </w:r>
    </w:p>
    <w:p w14:paraId="187B826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14:paraId="5547814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исполнять произведения русской и европейской духовной музыки;</w:t>
      </w:r>
    </w:p>
    <w:p w14:paraId="3336D63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приводить примеры сочинений духовной музыки, называть их автора.</w:t>
      </w:r>
    </w:p>
    <w:p w14:paraId="59C58F0A" w14:textId="10C5B956"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.7.3.10. К концу изучения модуля № 8 «Современная музыка: основные жанры и направления» обучающийся научится:</w:t>
      </w:r>
    </w:p>
    <w:p w14:paraId="0B0D6B4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и характеризовать стили, направления и жанры современной музыки;</w:t>
      </w:r>
    </w:p>
    <w:p w14:paraId="1CD8FA7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14:paraId="4B0DEDF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исполнять современные музыкальные произведения в разных видах деятельности.</w:t>
      </w:r>
    </w:p>
    <w:p w14:paraId="706E054C" w14:textId="6B8E0362" w:rsidR="008A323D" w:rsidRPr="003B0063" w:rsidRDefault="0053566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2.1.17</w:t>
      </w:r>
      <w:r w:rsidR="008A323D" w:rsidRPr="003B0063">
        <w:rPr>
          <w:rFonts w:ascii="Times New Roman" w:hAnsi="Times New Roman" w:cs="Times New Roman"/>
          <w:sz w:val="24"/>
          <w:szCs w:val="24"/>
        </w:rPr>
        <w:t>.7.3.11. К концу изучения модуля № 9 «Связь музыки с другими видами искусства» обучающийся научится:</w:t>
      </w:r>
    </w:p>
    <w:p w14:paraId="47CE312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стилевые и жанровые параллели между музыкой и другими видами искусств;</w:t>
      </w:r>
    </w:p>
    <w:p w14:paraId="4C4007B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и анализировать средства выразительности разных видов искусств;</w:t>
      </w:r>
    </w:p>
    <w:p w14:paraId="4F750F4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58D83D8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674365D3" w14:textId="77777777" w:rsidR="00776CD1" w:rsidRPr="003B0063" w:rsidRDefault="00776CD1" w:rsidP="0063452C">
      <w:pPr>
        <w:spacing w:line="240" w:lineRule="auto"/>
        <w:contextualSpacing/>
        <w:jc w:val="both"/>
        <w:rPr>
          <w:rFonts w:ascii="Times New Roman" w:hAnsi="Times New Roman" w:cs="Times New Roman"/>
          <w:b/>
          <w:sz w:val="24"/>
          <w:szCs w:val="24"/>
        </w:rPr>
      </w:pPr>
    </w:p>
    <w:p w14:paraId="1FA63E06" w14:textId="77777777" w:rsidR="00776CD1" w:rsidRPr="003B0063" w:rsidRDefault="00776CD1" w:rsidP="0063452C">
      <w:pPr>
        <w:spacing w:line="240" w:lineRule="auto"/>
        <w:contextualSpacing/>
        <w:jc w:val="both"/>
        <w:rPr>
          <w:rFonts w:ascii="Times New Roman" w:hAnsi="Times New Roman" w:cs="Times New Roman"/>
          <w:b/>
          <w:sz w:val="24"/>
          <w:szCs w:val="24"/>
        </w:rPr>
      </w:pPr>
    </w:p>
    <w:p w14:paraId="7ABC83D5" w14:textId="0C9FD4C7" w:rsidR="008A323D" w:rsidRPr="003B0063" w:rsidRDefault="00A22A55" w:rsidP="0063452C">
      <w:pPr>
        <w:spacing w:line="240" w:lineRule="auto"/>
        <w:contextualSpacing/>
        <w:jc w:val="both"/>
        <w:rPr>
          <w:rFonts w:ascii="Times New Roman" w:hAnsi="Times New Roman" w:cs="Times New Roman"/>
          <w:b/>
          <w:sz w:val="24"/>
          <w:szCs w:val="24"/>
        </w:rPr>
      </w:pPr>
      <w:r w:rsidRPr="003B0063">
        <w:rPr>
          <w:rFonts w:ascii="Times New Roman" w:hAnsi="Times New Roman" w:cs="Times New Roman"/>
          <w:b/>
          <w:sz w:val="24"/>
          <w:szCs w:val="24"/>
        </w:rPr>
        <w:t>2.1.18</w:t>
      </w:r>
      <w:r w:rsidR="008A323D" w:rsidRPr="003B0063">
        <w:rPr>
          <w:rFonts w:ascii="Times New Roman" w:hAnsi="Times New Roman" w:cs="Times New Roman"/>
          <w:b/>
          <w:sz w:val="24"/>
          <w:szCs w:val="24"/>
        </w:rPr>
        <w:t>. </w:t>
      </w:r>
      <w:r w:rsidRPr="003B0063">
        <w:rPr>
          <w:rFonts w:ascii="Times New Roman" w:hAnsi="Times New Roman" w:cs="Times New Roman"/>
          <w:b/>
          <w:sz w:val="24"/>
          <w:szCs w:val="24"/>
        </w:rPr>
        <w:t>Р</w:t>
      </w:r>
      <w:r w:rsidR="008A323D" w:rsidRPr="003B0063">
        <w:rPr>
          <w:rFonts w:ascii="Times New Roman" w:hAnsi="Times New Roman" w:cs="Times New Roman"/>
          <w:b/>
          <w:sz w:val="24"/>
          <w:szCs w:val="24"/>
        </w:rPr>
        <w:t>абочая программа по учебному предмету «</w:t>
      </w:r>
      <w:r w:rsidRPr="003B0063">
        <w:rPr>
          <w:rFonts w:ascii="Times New Roman" w:hAnsi="Times New Roman" w:cs="Times New Roman"/>
          <w:b/>
          <w:sz w:val="24"/>
          <w:szCs w:val="24"/>
        </w:rPr>
        <w:t>Труд (т</w:t>
      </w:r>
      <w:r w:rsidR="008A323D" w:rsidRPr="003B0063">
        <w:rPr>
          <w:rFonts w:ascii="Times New Roman" w:hAnsi="Times New Roman" w:cs="Times New Roman"/>
          <w:b/>
          <w:sz w:val="24"/>
          <w:szCs w:val="24"/>
        </w:rPr>
        <w:t>ехнология</w:t>
      </w:r>
      <w:r w:rsidRPr="003B0063">
        <w:rPr>
          <w:rFonts w:ascii="Times New Roman" w:hAnsi="Times New Roman" w:cs="Times New Roman"/>
          <w:b/>
          <w:sz w:val="24"/>
          <w:szCs w:val="24"/>
        </w:rPr>
        <w:t>)</w:t>
      </w:r>
      <w:r w:rsidR="008A323D" w:rsidRPr="003B0063">
        <w:rPr>
          <w:rFonts w:ascii="Times New Roman" w:hAnsi="Times New Roman" w:cs="Times New Roman"/>
          <w:b/>
          <w:sz w:val="24"/>
          <w:szCs w:val="24"/>
        </w:rPr>
        <w:t>».</w:t>
      </w:r>
    </w:p>
    <w:p w14:paraId="6DF7E718" w14:textId="035FB4EB"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2.1.18.1.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14:paraId="5A6988B7" w14:textId="18588A10"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2.1.18.2. Пояснительная записка.</w:t>
      </w:r>
    </w:p>
    <w:p w14:paraId="1DAEBE35" w14:textId="02AB4FAA"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53C3B60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162BA615" w14:textId="6F8CB6A8"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238F1E31" w14:textId="769A5E93"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2.1.18.2.3. Программа по учебному предмету «Труд (технология)» конкретизирует содержание, предметные, метапредметные и личностные результаты.</w:t>
      </w:r>
    </w:p>
    <w:p w14:paraId="4485F7DF" w14:textId="4F0A8E3E"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2.1.18.2.4. Стратегическим документом, определяющими направление модернизации содержания и методов обучения, является ФГОС ООО.</w:t>
      </w:r>
    </w:p>
    <w:p w14:paraId="6282F715" w14:textId="0DB996E3"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2.1.18.2.5.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554DCEFF" w14:textId="3D1796F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2.1.18.2.6. Задачами учебного предмета «Труд (технология)» являются:</w:t>
      </w:r>
    </w:p>
    <w:p w14:paraId="250AFBD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316BE32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знаниями, умениями и опытом деятельности в предметной области «Технология»;</w:t>
      </w:r>
    </w:p>
    <w:p w14:paraId="12F5778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DF655C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E45527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6479684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20A2962F" w14:textId="7B308618"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18683E8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14:paraId="72327B87" w14:textId="50A87F2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2.1.18.2.9. Программа по предмету «Труд (технология)» построена   по модульному принципу.</w:t>
      </w:r>
    </w:p>
    <w:p w14:paraId="15B9F1B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197BB7B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3A43384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3FD2C500" w14:textId="790591DF"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2.1.18.2.10. Инвариантные модули программы по учебному предмету «Труд (технология)»:</w:t>
      </w:r>
    </w:p>
    <w:p w14:paraId="13DC563D" w14:textId="24115DDE"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2.1.18.2.10.1. Модуль «Производство и технологии».</w:t>
      </w:r>
    </w:p>
    <w:p w14:paraId="06E50F5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1C8A6AC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w:t>
      </w:r>
      <w:r w:rsidRPr="003B0063">
        <w:rPr>
          <w:rFonts w:ascii="Times New Roman" w:hAnsi="Times New Roman" w:cs="Times New Roman"/>
          <w:sz w:val="24"/>
          <w:szCs w:val="24"/>
        </w:rPr>
        <w:lastRenderedPageBreak/>
        <w:t xml:space="preserve">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052E220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55DCAEC0" w14:textId="1376344F"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2.1.18.2.10.2. Модуль «Технологии обработки материалов и пищевых продуктов».</w:t>
      </w:r>
    </w:p>
    <w:p w14:paraId="0E28E2C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5190BCC4" w14:textId="6E3F7671"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2.1.18.2.10.3. Модуль «Компьютерная графика. Черчение».</w:t>
      </w:r>
    </w:p>
    <w:p w14:paraId="38A688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67C3833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528E80E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3FF49555" w14:textId="36BFA354"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2.1.18.2.10.4. Модуль «Робототехника».</w:t>
      </w:r>
    </w:p>
    <w:p w14:paraId="2511AF2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327A2E4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144D7CCF" w14:textId="4CCCC873"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2.1.18.2.10.5. Модуль «3D-моделирование, прототипирование, макетирование».</w:t>
      </w:r>
    </w:p>
    <w:p w14:paraId="7BB9DB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w:t>
      </w:r>
      <w:r w:rsidRPr="003B0063">
        <w:rPr>
          <w:rFonts w:ascii="Times New Roman" w:hAnsi="Times New Roman" w:cs="Times New Roman"/>
          <w:sz w:val="24"/>
          <w:szCs w:val="24"/>
        </w:rPr>
        <w:lastRenderedPageBreak/>
        <w:t>проектирования и усовершенствования продуктов (предметов), освоения и создания технологий.</w:t>
      </w:r>
    </w:p>
    <w:p w14:paraId="24166BDA" w14:textId="0BB5ECB4"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2.1.18.2.11. Примеры вариативных модулей программы по учебному предмету «Труд (технология)».</w:t>
      </w:r>
    </w:p>
    <w:p w14:paraId="0B345F18" w14:textId="5EDC8DB1"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2.1.18.2.11.1. Модуль «Автоматизированные системы».</w:t>
      </w:r>
    </w:p>
    <w:p w14:paraId="7330C77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31617028" w14:textId="32A446AB"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2.1.18.2.11.2. Модули «Животноводство» и «Растениеводство».</w:t>
      </w:r>
    </w:p>
    <w:p w14:paraId="02188A7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0284F291" w14:textId="71CDA56B"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2.1.18.2.11.3. В программе по учебному предмету «Труд (технология)» осуществляется реализация межпредметных связей:</w:t>
      </w:r>
    </w:p>
    <w:p w14:paraId="415A57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41D7FA2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14:paraId="15A3B5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4485562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14:paraId="4A47C33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E1981D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 историей и искусством при освоении элементов промышленной эстетики, народных ремесел в инвариантном модуле «Производство и технологии»;</w:t>
      </w:r>
    </w:p>
    <w:p w14:paraId="7396823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 обществознанием при освоении тем в инвариантном модуле «Производство и технологии».</w:t>
      </w:r>
    </w:p>
    <w:p w14:paraId="700EA73C" w14:textId="5BA4D4FF"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2.1.18.2.11.4. 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14:paraId="7D32A39A" w14:textId="4C83024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2.1.18.3. Содержание обучения.</w:t>
      </w:r>
    </w:p>
    <w:p w14:paraId="1ABB4010" w14:textId="23FEFEF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2.1.18.3.1. Инвариантные модули.</w:t>
      </w:r>
    </w:p>
    <w:p w14:paraId="1C9555B2" w14:textId="288800A0"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2.1.18.3.1.1. Модуль «Производство и технологии».</w:t>
      </w:r>
    </w:p>
    <w:p w14:paraId="280543C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Класс.</w:t>
      </w:r>
    </w:p>
    <w:p w14:paraId="6D056F3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Технологии вокруг нас. Материальный мир и потребности человека. Трудовая деятельность человека и создание вещей (изделий).</w:t>
      </w:r>
    </w:p>
    <w:p w14:paraId="0488C05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0D46986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68516B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Какие бывают профессии. Мир труда и профессий. Социальная значимость профессий.</w:t>
      </w:r>
    </w:p>
    <w:p w14:paraId="1682D91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Класс.</w:t>
      </w:r>
    </w:p>
    <w:p w14:paraId="34CDEA2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Модели и моделирование. </w:t>
      </w:r>
    </w:p>
    <w:p w14:paraId="5A9D45A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Виды машин и механизмов. Кинематические схемы. </w:t>
      </w:r>
    </w:p>
    <w:p w14:paraId="5E8686F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Технологические задачи и способы их решения.</w:t>
      </w:r>
    </w:p>
    <w:p w14:paraId="69F577E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Техническое моделирование и конструирование. Конструкторская документация.</w:t>
      </w:r>
    </w:p>
    <w:p w14:paraId="090559D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Перспективы развития техники и технологий.</w:t>
      </w:r>
    </w:p>
    <w:p w14:paraId="2D5387A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Инженерные профессии.</w:t>
      </w:r>
    </w:p>
    <w:p w14:paraId="788824F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класс.</w:t>
      </w:r>
    </w:p>
    <w:p w14:paraId="19FF68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Создание технологий как основная задача современной науки. </w:t>
      </w:r>
    </w:p>
    <w:p w14:paraId="7660B22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Промышленная эстетика. Дизайн.</w:t>
      </w:r>
    </w:p>
    <w:p w14:paraId="769F908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Народные ремесла. Народные ремесла и промыслы России.</w:t>
      </w:r>
    </w:p>
    <w:p w14:paraId="62788FB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Цифровизация производства. Цифровые технологии и способы обработки информации.</w:t>
      </w:r>
    </w:p>
    <w:p w14:paraId="462F39E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14:paraId="1CCC15A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высокотехнологичных отраслей. «Высокие технологии» двойного назначения.</w:t>
      </w:r>
    </w:p>
    <w:p w14:paraId="5C6761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14:paraId="0523207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Профессии, связанные с дизайном, их востребованность   на рынке труда.</w:t>
      </w:r>
    </w:p>
    <w:p w14:paraId="2FA1A81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класс.</w:t>
      </w:r>
    </w:p>
    <w:p w14:paraId="67BA1D9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Общие принципы управления. Управление и организация. Управление современным производством.</w:t>
      </w:r>
    </w:p>
    <w:p w14:paraId="6A0D521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Производство и его виды. Инновации и инновационные процессы   на предприятиях. Управление инновациями.</w:t>
      </w:r>
    </w:p>
    <w:p w14:paraId="1C1407D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Рынок труда. Функции рынка труда. Трудовые ресурсы.</w:t>
      </w:r>
    </w:p>
    <w:p w14:paraId="477D8CC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368DDD8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 класс.</w:t>
      </w:r>
    </w:p>
    <w:p w14:paraId="7B78187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14:paraId="4950B08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Внутренняя и внешняя среда предпринимательства. Базовые составляющие внутренней среды. </w:t>
      </w:r>
    </w:p>
    <w:p w14:paraId="3791169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541B85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Технологическое предпринимательство. Инновации и их виды. Новые рынки для продуктов.</w:t>
      </w:r>
    </w:p>
    <w:p w14:paraId="3ED3DA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Мир профессий. Выбор профессии. </w:t>
      </w:r>
    </w:p>
    <w:p w14:paraId="6072D3DE" w14:textId="44B68174"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2.1.18.3.1.2. Модуль «Компьютерная графика. Черчение».</w:t>
      </w:r>
    </w:p>
    <w:p w14:paraId="3036C44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класс.</w:t>
      </w:r>
    </w:p>
    <w:p w14:paraId="4015202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057F46C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графической грамоты. Графические материалы и инструменты.</w:t>
      </w:r>
    </w:p>
    <w:p w14:paraId="7ECABBC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чертеж, схема, карта, пиктограмма и другие).</w:t>
      </w:r>
    </w:p>
    <w:p w14:paraId="42935ED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элементы графических изображений (точка, линия, контур, буквы   и цифры, условные знаки).</w:t>
      </w:r>
    </w:p>
    <w:p w14:paraId="2AAA674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построения чертежей (рамка, основная надпись, масштаб, виды, нанесение размеров).</w:t>
      </w:r>
    </w:p>
    <w:p w14:paraId="6649BED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чертежа.</w:t>
      </w:r>
    </w:p>
    <w:p w14:paraId="362B8EC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Профессии, связанные с черчением, их востребованность   на рынке труда.</w:t>
      </w:r>
    </w:p>
    <w:p w14:paraId="4011637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6 класс.</w:t>
      </w:r>
    </w:p>
    <w:p w14:paraId="76220A7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проектной документации.</w:t>
      </w:r>
    </w:p>
    <w:p w14:paraId="12F8A4E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выполнения чертежей с использованием чертежных инструментов   и приспособлений.</w:t>
      </w:r>
    </w:p>
    <w:p w14:paraId="67DB80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Стандарты оформления.</w:t>
      </w:r>
    </w:p>
    <w:p w14:paraId="6AE3196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 графическом редакторе, компьютерной графике.</w:t>
      </w:r>
    </w:p>
    <w:p w14:paraId="255247A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Инструменты графического редактора. Создание эскиза в графическом редакторе.</w:t>
      </w:r>
    </w:p>
    <w:p w14:paraId="6092C2C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Инструменты для создания и редактирования текста в графическом редакторе.</w:t>
      </w:r>
    </w:p>
    <w:p w14:paraId="79473D9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печатной продукции в графическом редакторе.</w:t>
      </w:r>
    </w:p>
    <w:p w14:paraId="3D126F8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Профессии, связанные с черчением, их востребованность   на рынке труда.</w:t>
      </w:r>
    </w:p>
    <w:p w14:paraId="074E0F6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класс.</w:t>
      </w:r>
    </w:p>
    <w:p w14:paraId="58B2799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51EFDAD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14:paraId="79AB586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графической модели.</w:t>
      </w:r>
    </w:p>
    <w:p w14:paraId="3D6B294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531B7C1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Математические, физические и информационные модели.</w:t>
      </w:r>
    </w:p>
    <w:p w14:paraId="6075068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Графические модели. Виды графических моделей.</w:t>
      </w:r>
    </w:p>
    <w:p w14:paraId="04893AE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Количественная и качественная оценка модели.</w:t>
      </w:r>
    </w:p>
    <w:p w14:paraId="1FA53D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Профессии, связанные с черчением, их востребованность   на рынке труда.</w:t>
      </w:r>
    </w:p>
    <w:p w14:paraId="213D0C6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класс.</w:t>
      </w:r>
    </w:p>
    <w:p w14:paraId="3E12192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14:paraId="575C7E9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документов, виды документов. Основная надпись.</w:t>
      </w:r>
    </w:p>
    <w:p w14:paraId="1270EC8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Геометрические примитивы.</w:t>
      </w:r>
    </w:p>
    <w:p w14:paraId="112FAF9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Создание, редактирование и трансформация графических объектов.</w:t>
      </w:r>
    </w:p>
    <w:p w14:paraId="6D6F3F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Сложные 3D-модели и сборочные чертежи.</w:t>
      </w:r>
    </w:p>
    <w:p w14:paraId="5FE0BB5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Изделия и их модели. Анализ формы объекта и синтез модели.</w:t>
      </w:r>
    </w:p>
    <w:p w14:paraId="4B80FA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План создания 3D-модели.</w:t>
      </w:r>
    </w:p>
    <w:p w14:paraId="2E1EF1B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14:paraId="742C761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Профессии, связанные с компьютерной графикой, их востребованность на рынке труда.</w:t>
      </w:r>
    </w:p>
    <w:p w14:paraId="68BA299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 класс.</w:t>
      </w:r>
    </w:p>
    <w:p w14:paraId="48D96CE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Система автоматизации проектно-конструкторских работ (далее – САПР). Чертежи с использованием САПР для подготовки проекта изделия.</w:t>
      </w:r>
    </w:p>
    <w:p w14:paraId="5834A45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Оформление конструкторской документации, в том числе, с использованием САПР.</w:t>
      </w:r>
    </w:p>
    <w:p w14:paraId="7691EBE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5713191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12B7497A" w14:textId="67706245"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2.1.18.3.1.3. Модуль «3D-моделирование, прототипирование, макетирование».</w:t>
      </w:r>
    </w:p>
    <w:p w14:paraId="1C8A7BE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класс.</w:t>
      </w:r>
    </w:p>
    <w:p w14:paraId="07C10C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14:paraId="13FD662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7B44C26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Создание объемных моделей с помощью компьютерных программ.</w:t>
      </w:r>
    </w:p>
    <w:p w14:paraId="17E2DA4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14:paraId="74DC051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14:paraId="37BC51D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Профессии, связанные с 3D-печатью.</w:t>
      </w:r>
    </w:p>
    <w:p w14:paraId="4E9D9E1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класс.</w:t>
      </w:r>
    </w:p>
    <w:p w14:paraId="0FC5EC0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3D-моделирование как технология создания визуальных моделей.</w:t>
      </w:r>
    </w:p>
    <w:p w14:paraId="36FBEFE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Графические примитивы в 3D-моделировании. Куб и кубоид.   Шар и многогранник. Цилиндр, призма, пирамида.</w:t>
      </w:r>
    </w:p>
    <w:p w14:paraId="7A2F4F5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04031E4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«прототипирование». Создание цифровой объемной модели.</w:t>
      </w:r>
    </w:p>
    <w:p w14:paraId="06ACB49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Инструменты для создания цифровой объемной модели.</w:t>
      </w:r>
    </w:p>
    <w:p w14:paraId="2A993DA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Профессии, связанные с 3D-печатью.</w:t>
      </w:r>
    </w:p>
    <w:p w14:paraId="53DE207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 класс.</w:t>
      </w:r>
    </w:p>
    <w:p w14:paraId="0B90E41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Моделирование сложных объектов. Рендеринг. Полигональная сетка.</w:t>
      </w:r>
    </w:p>
    <w:p w14:paraId="508B95F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«аддитивные технологии».</w:t>
      </w:r>
    </w:p>
    <w:p w14:paraId="1605A48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Технологическое оборудование для аддитивных технологий: 3D-принтеры.</w:t>
      </w:r>
    </w:p>
    <w:p w14:paraId="7185FA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Области применения трехмерной печати. Сырье для трехмерной печати.</w:t>
      </w:r>
    </w:p>
    <w:p w14:paraId="3BDE6B5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14:paraId="5EC8359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Подготовка к печати. Печать 3D-модели.</w:t>
      </w:r>
    </w:p>
    <w:p w14:paraId="41BC54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Профессии, связанные с 3D-печатью.</w:t>
      </w:r>
    </w:p>
    <w:p w14:paraId="70F7BFE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Профессии, связанные с 3D-печатью.</w:t>
      </w:r>
    </w:p>
    <w:p w14:paraId="6B8B1AA0" w14:textId="4B16AC8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2.1.18.3.1.4. Модуль «Технологии обработки материалов и пищевых продуктов».</w:t>
      </w:r>
    </w:p>
    <w:p w14:paraId="52894E0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класс.</w:t>
      </w:r>
    </w:p>
    <w:p w14:paraId="788458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Технологии обработки конструкционных материалов.</w:t>
      </w:r>
    </w:p>
    <w:p w14:paraId="084462E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4291D15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Бумага и ее свойства. Производство бумаги, история и современные технологии.</w:t>
      </w:r>
    </w:p>
    <w:p w14:paraId="6F19BA2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490703B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Ручной и электрифицированный инструменты для обработки древесины.</w:t>
      </w:r>
    </w:p>
    <w:p w14:paraId="2D26817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Операции (основные): разметка, пиление, сверление, зачистка, декорирование древесины.</w:t>
      </w:r>
    </w:p>
    <w:p w14:paraId="394066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Народные промыслы по обработке древесины.</w:t>
      </w:r>
    </w:p>
    <w:p w14:paraId="769ABB8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Профессии, связанные с производством и обработкой древесины.</w:t>
      </w:r>
    </w:p>
    <w:p w14:paraId="291A1FF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Индивидуальный творческий (учебный) проект «Изделие из древесины».</w:t>
      </w:r>
    </w:p>
    <w:p w14:paraId="6A47FCA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Технологии обработки пищевых продуктов.</w:t>
      </w:r>
    </w:p>
    <w:p w14:paraId="66B44A9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Общие сведения о питании и технологиях приготовления пищи.</w:t>
      </w:r>
    </w:p>
    <w:p w14:paraId="2D9D637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Рациональное, здоровое питание, режим питания, пищевая пирамида.</w:t>
      </w:r>
    </w:p>
    <w:p w14:paraId="09FE587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7D94FE4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Технологии приготовления блюд из яиц, круп, овощей. Определение качества продуктов, правила хранения продуктов.</w:t>
      </w:r>
    </w:p>
    <w:p w14:paraId="57EC18A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14:paraId="177B7CE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14:paraId="7772FA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Мир профессий. Профессии, связанные с производством и обработкой пищевых продуктов.</w:t>
      </w:r>
    </w:p>
    <w:p w14:paraId="110907B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Групповой проект по теме «Питание и здоровье человека».</w:t>
      </w:r>
    </w:p>
    <w:p w14:paraId="2278B0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Технологии обработки текстильных материалов.</w:t>
      </w:r>
    </w:p>
    <w:p w14:paraId="0B0E3B6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14:paraId="3C09A21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Современные технологии производства тканей с разными свойствами.</w:t>
      </w:r>
    </w:p>
    <w:p w14:paraId="589BB3E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6852830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технологии изготовления изделий из текстильных материалов.</w:t>
      </w:r>
    </w:p>
    <w:p w14:paraId="407AA8D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14:paraId="3CAD455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Устройство швейной машины: виды приводов швейной машины, регуляторы.</w:t>
      </w:r>
    </w:p>
    <w:p w14:paraId="5E4AA5C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стежков, швов. Виды ручных и машинных швов (стачные, краевые).</w:t>
      </w:r>
    </w:p>
    <w:p w14:paraId="70C778F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Профессии, связанные со швейным производством.</w:t>
      </w:r>
    </w:p>
    <w:p w14:paraId="2F78B79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Индивидуальный творческий (учебный) проект «Изделие из текстильных материалов».</w:t>
      </w:r>
    </w:p>
    <w:p w14:paraId="4527A1C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Чертеж выкроек проектного швейного изделия (например, мешок для сменной обуви, прихватка, лоскутное шитье).</w:t>
      </w:r>
    </w:p>
    <w:p w14:paraId="1C76102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технологических операций по пошиву проектного изделия, отделке изделия.</w:t>
      </w:r>
    </w:p>
    <w:p w14:paraId="78579A1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Оценка качества изготовления проектного швейного изделия.</w:t>
      </w:r>
    </w:p>
    <w:p w14:paraId="53BF34F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класс.</w:t>
      </w:r>
    </w:p>
    <w:p w14:paraId="696045B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Технологии обработки конструкционных материалов.</w:t>
      </w:r>
    </w:p>
    <w:p w14:paraId="2D606B9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670BF9A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Народные промыслы по обработке металла.</w:t>
      </w:r>
    </w:p>
    <w:p w14:paraId="5174B92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обработки тонколистового металла.</w:t>
      </w:r>
    </w:p>
    <w:p w14:paraId="05EF1BC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Слесарный верстак. Инструменты для разметки, правки, резания тонколистового металла.</w:t>
      </w:r>
    </w:p>
    <w:p w14:paraId="410A682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Операции (основные): правка, разметка, резание, гибка тонколистового металла.</w:t>
      </w:r>
    </w:p>
    <w:p w14:paraId="47499FF7" w14:textId="77777777" w:rsidR="00A22A55" w:rsidRPr="003B0063" w:rsidRDefault="00A22A55" w:rsidP="0063452C">
      <w:pPr>
        <w:spacing w:line="240" w:lineRule="auto"/>
        <w:contextualSpacing/>
        <w:jc w:val="both"/>
        <w:rPr>
          <w:rFonts w:ascii="Times New Roman" w:hAnsi="Times New Roman" w:cs="Times New Roman"/>
          <w:sz w:val="24"/>
          <w:szCs w:val="24"/>
        </w:rPr>
      </w:pPr>
    </w:p>
    <w:p w14:paraId="6E8AA8B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Профессии, связанные с производством и обработкой металлов.</w:t>
      </w:r>
    </w:p>
    <w:p w14:paraId="5878249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Индивидуальный творческий (учебный) проект «Изделие из металла».</w:t>
      </w:r>
    </w:p>
    <w:p w14:paraId="14217FA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проектного изделия по технологической карте.</w:t>
      </w:r>
    </w:p>
    <w:p w14:paraId="642B746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Потребительские и технические требования к качеству готового изделия.</w:t>
      </w:r>
    </w:p>
    <w:p w14:paraId="721E41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Оценка качества проектного изделия из тонколистового металла.</w:t>
      </w:r>
    </w:p>
    <w:p w14:paraId="0DB0A12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Технологии обработки пищевых продуктов.</w:t>
      </w:r>
    </w:p>
    <w:p w14:paraId="4C23FE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1BEF4A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качества молочных продуктов, правила хранения продуктов.</w:t>
      </w:r>
    </w:p>
    <w:p w14:paraId="4619885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5C9128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Профессии, связанные с пищевым производством.</w:t>
      </w:r>
    </w:p>
    <w:p w14:paraId="47D3883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Групповой проект по теме «Технологии обработки пищевых продуктов».</w:t>
      </w:r>
    </w:p>
    <w:p w14:paraId="191C6A8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Технологии обработки текстильных материалов.</w:t>
      </w:r>
    </w:p>
    <w:p w14:paraId="722EEB9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Современные текстильные материалы, получение и свойства.</w:t>
      </w:r>
    </w:p>
    <w:p w14:paraId="0D1115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Сравнение свойств тканей, выбор ткани с учетом эксплуатации изделия.</w:t>
      </w:r>
    </w:p>
    <w:p w14:paraId="636F4C4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Одежда, виды одежды. Мода и стиль.</w:t>
      </w:r>
    </w:p>
    <w:p w14:paraId="3FCD8E7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Профессии, связанные с производством одежды.</w:t>
      </w:r>
    </w:p>
    <w:p w14:paraId="4BE03DA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Индивидуальный творческий (учебный) проект «Изделие из текстильных материалов».</w:t>
      </w:r>
    </w:p>
    <w:p w14:paraId="74AB281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14:paraId="652E83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14:paraId="446D25C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Оценка качества изготовления проектного швейного изделия.</w:t>
      </w:r>
    </w:p>
    <w:p w14:paraId="2A50329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7 класс.</w:t>
      </w:r>
    </w:p>
    <w:p w14:paraId="61B1B42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Технологии обработки конструкционных материалов.</w:t>
      </w:r>
    </w:p>
    <w:p w14:paraId="795837B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14:paraId="485D7C1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56F0C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Пластмасса и другие современные материалы: свойства, получение   и использование.</w:t>
      </w:r>
    </w:p>
    <w:p w14:paraId="504F8FE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14:paraId="175066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Технологии обработки пищевых продуктов.</w:t>
      </w:r>
    </w:p>
    <w:p w14:paraId="0275ADA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77939B8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74C2B5A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Блюда национальной кухни из мяса, рыбы.</w:t>
      </w:r>
    </w:p>
    <w:p w14:paraId="6CBED0C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Групповой проект по теме «Технологии обработки пищевых продуктов».</w:t>
      </w:r>
    </w:p>
    <w:p w14:paraId="6F5B724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Профессии, связанные с общественным питанием.</w:t>
      </w:r>
    </w:p>
    <w:p w14:paraId="223BD28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Технологии обработки текстильных материалов.</w:t>
      </w:r>
    </w:p>
    <w:p w14:paraId="6C07681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Конструирование одежды. Плечевая и поясная одежда.</w:t>
      </w:r>
    </w:p>
    <w:p w14:paraId="73303FC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Чертеж выкроек швейного изделия.</w:t>
      </w:r>
    </w:p>
    <w:p w14:paraId="1D0B627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Моделирование поясной и плечевой одежды.</w:t>
      </w:r>
    </w:p>
    <w:p w14:paraId="58CDAA2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технологических операций по раскрою и пошиву изделия, отделке изделия (по выбору обучающихся).</w:t>
      </w:r>
    </w:p>
    <w:p w14:paraId="6506619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Оценка качества изготовления швейного изделия.</w:t>
      </w:r>
    </w:p>
    <w:p w14:paraId="40DB484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Профессии, связанные с производством одежды.</w:t>
      </w:r>
    </w:p>
    <w:p w14:paraId="3771BFBD" w14:textId="3AEEF44B"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2.1.18.3.1.5. Модуль «Робототехника».</w:t>
      </w:r>
    </w:p>
    <w:p w14:paraId="21D5829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класс.</w:t>
      </w:r>
    </w:p>
    <w:p w14:paraId="1700896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Автоматизация и роботизация. Принципы работы робота.</w:t>
      </w:r>
    </w:p>
    <w:p w14:paraId="0AA4932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Классификация современных роботов. Виды роботов, их функции   и назначение.</w:t>
      </w:r>
    </w:p>
    <w:p w14:paraId="66AF263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Взаимосвязь конструкции робота и выполняемой им функции.</w:t>
      </w:r>
    </w:p>
    <w:p w14:paraId="685A42B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Робототехнический конструктор и комплектующие.</w:t>
      </w:r>
    </w:p>
    <w:p w14:paraId="69BEDA9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Чтение схем. Сборка роботизированной конструкции по готовой схеме.</w:t>
      </w:r>
    </w:p>
    <w:p w14:paraId="59D4F12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Базовые принципы программирования.</w:t>
      </w:r>
    </w:p>
    <w:p w14:paraId="5935442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Визуальный язык для программирования простых робототехнических систем.</w:t>
      </w:r>
    </w:p>
    <w:p w14:paraId="6B839EB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Профессии, связанные с 3D-печатью.</w:t>
      </w:r>
    </w:p>
    <w:p w14:paraId="336C04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класс.</w:t>
      </w:r>
    </w:p>
    <w:p w14:paraId="51F1D96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Мобильная робототехника. Организация перемещения робототехнических устройств.</w:t>
      </w:r>
    </w:p>
    <w:p w14:paraId="462F2E0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Транспортные роботы. Назначение, особенности.</w:t>
      </w:r>
    </w:p>
    <w:p w14:paraId="1B05669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Знакомство с контроллером, моторами, датчиками.</w:t>
      </w:r>
    </w:p>
    <w:p w14:paraId="393D4A2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Сборка мобильного робота.</w:t>
      </w:r>
    </w:p>
    <w:p w14:paraId="7F51B2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Принципы программирования мобильных роботов.</w:t>
      </w:r>
    </w:p>
    <w:p w14:paraId="7C32E7E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14:paraId="47F85DE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Профессии в области робототехники.</w:t>
      </w:r>
    </w:p>
    <w:p w14:paraId="1E37CCB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Учебный проект по робототехнике.</w:t>
      </w:r>
    </w:p>
    <w:p w14:paraId="5DB5B29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класс.</w:t>
      </w:r>
    </w:p>
    <w:p w14:paraId="1E904AF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Промышленные и бытовые роботы, их классификация, назначение, использование.</w:t>
      </w:r>
    </w:p>
    <w:p w14:paraId="20984A2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Беспилотные автоматизированные системы, их виды, назначение.</w:t>
      </w:r>
    </w:p>
    <w:p w14:paraId="0D61C05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Программирование контроллера, в среде конкретного языка программирования, основные инструменты и команды программирования роботов.</w:t>
      </w:r>
    </w:p>
    <w:p w14:paraId="7A1D95D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Реализация алгоритмов управления отдельными компонентами   и роботизированными системами.</w:t>
      </w:r>
    </w:p>
    <w:p w14:paraId="5C0A1BB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 и проверка на работоспособность, усовершенствование конструкции робота.</w:t>
      </w:r>
    </w:p>
    <w:p w14:paraId="0AD627C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Профессии в области робототехники.</w:t>
      </w:r>
    </w:p>
    <w:p w14:paraId="54BFDC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Учебный проект по робототехнике.</w:t>
      </w:r>
    </w:p>
    <w:p w14:paraId="5F80955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класс.</w:t>
      </w:r>
    </w:p>
    <w:p w14:paraId="62EEC81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развития беспилотного авиастроения, применение беспилотных летательных аппаратов.</w:t>
      </w:r>
    </w:p>
    <w:p w14:paraId="7D7EA9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Классификация беспилотных летательных аппаратов.</w:t>
      </w:r>
    </w:p>
    <w:p w14:paraId="7F3634E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Конструкция беспилотных летательных аппаратов. </w:t>
      </w:r>
    </w:p>
    <w:p w14:paraId="5D9863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безопасной эксплуатации аккумулятора. </w:t>
      </w:r>
    </w:p>
    <w:p w14:paraId="3A24664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Воздушный винт, характеристика. Аэродинамика полета.</w:t>
      </w:r>
    </w:p>
    <w:p w14:paraId="21750F2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Органы управления. Управление беспилотными летательными аппаратами.</w:t>
      </w:r>
    </w:p>
    <w:p w14:paraId="22D254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Обеспечение безопасности при подготовке к полету, во время полета беспилотных летательных аппаратов.</w:t>
      </w:r>
    </w:p>
    <w:p w14:paraId="7A02B72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Профессии в области робототехники.</w:t>
      </w:r>
    </w:p>
    <w:p w14:paraId="553A59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Учебный проект по робототехнике (одна из предложенных тем на выбор).</w:t>
      </w:r>
    </w:p>
    <w:p w14:paraId="3A8CF0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 класс.</w:t>
      </w:r>
    </w:p>
    <w:p w14:paraId="4BF7BEA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Робототехнические и автоматизированные системы. </w:t>
      </w:r>
    </w:p>
    <w:p w14:paraId="7A5A040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Система интернет вещей. Промышленный интернет вещей.</w:t>
      </w:r>
    </w:p>
    <w:p w14:paraId="6A5967F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Потребительский интернет вещей. </w:t>
      </w:r>
    </w:p>
    <w:p w14:paraId="02F57BD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1E9DBC0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Конструирование и моделирование автоматизированных и роботизированных систем. </w:t>
      </w:r>
    </w:p>
    <w:p w14:paraId="244344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Управление групповым взаимодействием роботов (наземные роботы, беспилотные летательные аппараты).</w:t>
      </w:r>
    </w:p>
    <w:p w14:paraId="439CE37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Управление роботами с использованием телеметрических систем.</w:t>
      </w:r>
    </w:p>
    <w:p w14:paraId="74D0601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Мир профессий. Профессии в области робототехники.</w:t>
      </w:r>
    </w:p>
    <w:p w14:paraId="790354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Индивидуальный проект по робототехнике.</w:t>
      </w:r>
    </w:p>
    <w:p w14:paraId="0FC246DB" w14:textId="64A019FF"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2.1.18.3.2. Вариативные модули.</w:t>
      </w:r>
    </w:p>
    <w:p w14:paraId="2B24EBB1" w14:textId="0CD8B3A2"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2.1.18.3.2.1. Модуль «Автоматизированные системы».</w:t>
      </w:r>
    </w:p>
    <w:p w14:paraId="4272BE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8–9 классы.</w:t>
      </w:r>
    </w:p>
    <w:p w14:paraId="47077AA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Введение в автоматизированные системы.</w:t>
      </w:r>
    </w:p>
    <w:p w14:paraId="04F94E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6B54E5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14:paraId="3303F3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Виды автоматизированных систем, их применение на производстве. </w:t>
      </w:r>
    </w:p>
    <w:p w14:paraId="39A184F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Элементная база автоматизированных систем.</w:t>
      </w:r>
    </w:p>
    <w:p w14:paraId="0477B1A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7EE83CE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Управление техническими системами.</w:t>
      </w:r>
    </w:p>
    <w:p w14:paraId="2E75117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5C2C71ED" w14:textId="64BCAEF5"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2.1.18.3.2.2. Модуль «Животноводство».</w:t>
      </w:r>
    </w:p>
    <w:p w14:paraId="301B6D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7–8 классы.</w:t>
      </w:r>
    </w:p>
    <w:p w14:paraId="2746E65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Элементы технологий выращивания сельскохозяйственных животных.</w:t>
      </w:r>
    </w:p>
    <w:p w14:paraId="65FF2D7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Домашние животные. Сельскохозяйственные животные.</w:t>
      </w:r>
    </w:p>
    <w:p w14:paraId="0980C96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Содержание сельскохозяйственных животных: помещение, оборудование, уход.</w:t>
      </w:r>
    </w:p>
    <w:p w14:paraId="2CBA9E8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Разведение животных. Породы животных, их создание.</w:t>
      </w:r>
    </w:p>
    <w:p w14:paraId="0E615A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Лечение животных. Понятие о ветеринарии.</w:t>
      </w:r>
    </w:p>
    <w:p w14:paraId="47E9BF1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Заготовка кормов. Кормление животных. Питательность корма. Рацион.</w:t>
      </w:r>
    </w:p>
    <w:p w14:paraId="6D54A76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Животные у нас дома. Забота о домашних и бездомных животных.</w:t>
      </w:r>
    </w:p>
    <w:p w14:paraId="63A6F04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Проблема клонирования живых организмов. Социальные и этические проблемы.</w:t>
      </w:r>
    </w:p>
    <w:p w14:paraId="165D00A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Производство животноводческих продуктов.</w:t>
      </w:r>
    </w:p>
    <w:p w14:paraId="08EEE23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4F69C9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цифровых технологий в животноводстве.</w:t>
      </w:r>
    </w:p>
    <w:p w14:paraId="2874506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Цифровая ферма:</w:t>
      </w:r>
    </w:p>
    <w:p w14:paraId="113E62C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автоматическое кормление животных;</w:t>
      </w:r>
    </w:p>
    <w:p w14:paraId="216140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автоматическая дойка;</w:t>
      </w:r>
    </w:p>
    <w:p w14:paraId="2AED483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уборка помещения и другое.</w:t>
      </w:r>
    </w:p>
    <w:p w14:paraId="6BF7D87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Цифровая «умная» ферма — перспективное направление роботизации   в животноводстве.</w:t>
      </w:r>
    </w:p>
    <w:p w14:paraId="1E393F4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Профессии, связанные с деятельностью животновода.</w:t>
      </w:r>
    </w:p>
    <w:p w14:paraId="153E4B9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11E762F6" w14:textId="54B1F29F"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2.1.18.3.3. Модуль «Растениеводство».</w:t>
      </w:r>
    </w:p>
    <w:p w14:paraId="74CC2F3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7–8 классы.</w:t>
      </w:r>
    </w:p>
    <w:p w14:paraId="583B2AA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Элементы технологий выращивания сельскохозяйственных культур.</w:t>
      </w:r>
    </w:p>
    <w:p w14:paraId="70DFA6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4EF4FD9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Почвы, виды почв. Плодородие почв.</w:t>
      </w:r>
    </w:p>
    <w:p w14:paraId="27B0FC9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Инструменты обработки почвы: ручные и механизированные. Сельскохозяйственная техника.</w:t>
      </w:r>
    </w:p>
    <w:p w14:paraId="4BD7274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Культурные растения и их классификация.</w:t>
      </w:r>
    </w:p>
    <w:p w14:paraId="180B141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Выращивание растений на школьном/приусадебном участке.</w:t>
      </w:r>
    </w:p>
    <w:p w14:paraId="7C0E271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Полезные для человека дикорастущие растения и их классификация.</w:t>
      </w:r>
    </w:p>
    <w:p w14:paraId="45FDB54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3120599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Сохранение природной среды.</w:t>
      </w:r>
    </w:p>
    <w:p w14:paraId="411A6FF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Сельскохозяйственное производство.</w:t>
      </w:r>
    </w:p>
    <w:p w14:paraId="2E463C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5793CDC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Автоматизация и роботизация сельскохозяйственного производства:</w:t>
      </w:r>
    </w:p>
    <w:p w14:paraId="5C497BC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анализаторы почвы c использованием спутниковой системы навигации;</w:t>
      </w:r>
    </w:p>
    <w:p w14:paraId="0A1EFF4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автоматизация тепличного хозяйства;</w:t>
      </w:r>
    </w:p>
    <w:p w14:paraId="6234FDA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роботов-манипуляторов для уборки урожая;</w:t>
      </w:r>
    </w:p>
    <w:p w14:paraId="25F47B0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внесение удобрения на основе данных от азотно-спектральных датчиков;</w:t>
      </w:r>
    </w:p>
    <w:p w14:paraId="2F1FFF8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критических точек полей с помощью спутниковых снимков;</w:t>
      </w:r>
    </w:p>
    <w:p w14:paraId="799AA4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беспилотных летательных аппаратов и другое.</w:t>
      </w:r>
    </w:p>
    <w:p w14:paraId="3CB5EB7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Генно-модифицированные растения: положительные и отрицательные аспекты.</w:t>
      </w:r>
    </w:p>
    <w:p w14:paraId="2A18210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Сельскохозяйственные профессии.</w:t>
      </w:r>
    </w:p>
    <w:p w14:paraId="7AB8FF9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2631EDBE" w14:textId="0D155D2B"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2.1.18.4. Планируемые результаты освоения программы по предмету «Труд (технология)» на уровне основного общего образования.</w:t>
      </w:r>
    </w:p>
    <w:p w14:paraId="647A5A2D" w14:textId="2067F3DC"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44E26D7A" w14:textId="04F9929F"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3D8EC83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патриотического воспитания:</w:t>
      </w:r>
    </w:p>
    <w:p w14:paraId="29A30F1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интереса к истории и современному состоянию российской науки и технологии;</w:t>
      </w:r>
    </w:p>
    <w:p w14:paraId="6F85BE0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ценностное отношение к достижениям российских инженеров и ученых;</w:t>
      </w:r>
    </w:p>
    <w:p w14:paraId="78D86EA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гражданского и духовно-нравственного воспитания:</w:t>
      </w:r>
    </w:p>
    <w:p w14:paraId="221AFC8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00568F8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14:paraId="13CBEDC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116DC1B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эстетического воспитания:</w:t>
      </w:r>
    </w:p>
    <w:p w14:paraId="3AAC4F5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восприятие эстетических качеств предметов труда;</w:t>
      </w:r>
    </w:p>
    <w:p w14:paraId="7F6C96C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создавать эстетически значимые изделия из различных материалов;</w:t>
      </w:r>
    </w:p>
    <w:p w14:paraId="03E20C7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1206055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14:paraId="0C07534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ценности научного познания и практической деятельности:</w:t>
      </w:r>
    </w:p>
    <w:p w14:paraId="101212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ценности науки как фундамента технологий;</w:t>
      </w:r>
    </w:p>
    <w:p w14:paraId="2068E83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14:paraId="73A07AD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формирования культуры здоровья и эмоционального благополучия:</w:t>
      </w:r>
    </w:p>
    <w:p w14:paraId="6E95582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14:paraId="7264C10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14:paraId="1E4E7ED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трудового воспитания:</w:t>
      </w:r>
    </w:p>
    <w:p w14:paraId="4465C3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уважение к труду, трудящимся, результатам труда (своего и других людей);</w:t>
      </w:r>
    </w:p>
    <w:p w14:paraId="0EFF1A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6BA8949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3D58400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ориентироваться в мире современных профессий;</w:t>
      </w:r>
    </w:p>
    <w:p w14:paraId="7D9C9B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осознанно выбирать индивидуальную траекторию развития с учетом личных и общественных интересов, потребностей;</w:t>
      </w:r>
    </w:p>
    <w:p w14:paraId="7C163E4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ориентация на достижение выдающихся результатов в профессиональной деятельности;</w:t>
      </w:r>
    </w:p>
    <w:p w14:paraId="7C5FA40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экологического воспитания:</w:t>
      </w:r>
    </w:p>
    <w:p w14:paraId="7C24549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воспитание бережного отношения к окружающей среде, понимание необходимости соблюдения баланса между природой и техносферой;</w:t>
      </w:r>
    </w:p>
    <w:p w14:paraId="18CF148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осознание пределов преобразовательной деятельности человека.</w:t>
      </w:r>
    </w:p>
    <w:p w14:paraId="5B5364DF" w14:textId="43A37765"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29519315" w14:textId="618ACCB8"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2.1.18.4.4. У обучающегося будут сформированы следующие базовые логические действия как часть познавательных универсальных учебных действий:</w:t>
      </w:r>
    </w:p>
    <w:p w14:paraId="39845E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и характеризовать существенные признаки природных   и рукотворных объектов;</w:t>
      </w:r>
    </w:p>
    <w:p w14:paraId="2636A87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14:paraId="19E9683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14:paraId="2A51074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01906F0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1D0049A5" w14:textId="69F030EF"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2.1.18.4.5. У обучающегося будут сформированы следующие базовые проектные действия как часть познавательных универсальных учебных действий:</w:t>
      </w:r>
    </w:p>
    <w:p w14:paraId="2F15FA3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проблемы, связанные с ними цели и задачи деятельности;</w:t>
      </w:r>
    </w:p>
    <w:p w14:paraId="792CC29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планирование проектной деятельности;</w:t>
      </w:r>
    </w:p>
    <w:p w14:paraId="453222A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разрабатывать и реализовывать проектный замысел и оформлять его в форме «продукта»;</w:t>
      </w:r>
    </w:p>
    <w:p w14:paraId="2F68A31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самооценку процесса и результата проектной деятельности, взаимооценку.</w:t>
      </w:r>
    </w:p>
    <w:p w14:paraId="5C462A5C" w14:textId="0F98AA32"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2.1.18.4.6. У обучающегося будут сформированы следующие базовые исследовательские действия как часть познавательных универсальных учебных действий:</w:t>
      </w:r>
    </w:p>
    <w:p w14:paraId="0AD3E65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вопросы как исследовательский инструмент познания;</w:t>
      </w:r>
    </w:p>
    <w:p w14:paraId="7E374B3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14:paraId="2A4CCFF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полноту, достоверность и актуальность полученной информации;</w:t>
      </w:r>
    </w:p>
    <w:p w14:paraId="5FD270D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опытным путем изучать свойства различных материалов;</w:t>
      </w:r>
    </w:p>
    <w:p w14:paraId="273F166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3A4C7A9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строить и оценивать модели объектов, явлений и процессов;</w:t>
      </w:r>
    </w:p>
    <w:p w14:paraId="2308AE2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14:paraId="1F0DF53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оценивать правильность выполнения учебной задачи, собственные возможности ее решения;</w:t>
      </w:r>
    </w:p>
    <w:p w14:paraId="75844FA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прогнозировать поведение технической системы, в том числе с учетом синергетических эффектов.</w:t>
      </w:r>
    </w:p>
    <w:p w14:paraId="6FEFFD33" w14:textId="327FEECD"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2.1.18.4.7. У обучающегося будут сформированы умения работать   с информацией как часть познавательных универсальных учебных действий:</w:t>
      </w:r>
    </w:p>
    <w:p w14:paraId="64D1776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форму представления информации в зависимости от поставленной задачи;</w:t>
      </w:r>
    </w:p>
    <w:p w14:paraId="52DE77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различие между данными, информацией и знаниями;</w:t>
      </w:r>
    </w:p>
    <w:p w14:paraId="3B90802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начальными навыками работы с «большими данными»;</w:t>
      </w:r>
    </w:p>
    <w:p w14:paraId="319125B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владеть технологией трансформации данных в информацию, информации   в знания. </w:t>
      </w:r>
    </w:p>
    <w:p w14:paraId="2860DD9C" w14:textId="69D4C98C"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2.1.18.4.8. У обучающегося будут сформированы умения самоорганизации   как часть регулятивных универсальных учебных действий:</w:t>
      </w:r>
    </w:p>
    <w:p w14:paraId="2722746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6FD7646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532F7D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делать выбор и брать ответственность за решение.</w:t>
      </w:r>
    </w:p>
    <w:p w14:paraId="7F59DC45" w14:textId="7A5EF102"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2.1.18.4.9. У обучающегося будут сформированы умения самоконтроля (рефлексии) как часть регулятивных универсальных учебных действий:</w:t>
      </w:r>
    </w:p>
    <w:p w14:paraId="356450F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давать адекватную оценку ситуации и предлагать план ее изменения;</w:t>
      </w:r>
    </w:p>
    <w:p w14:paraId="648388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14:paraId="250DC0C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14:paraId="1BA99CD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ее достижения.</w:t>
      </w:r>
    </w:p>
    <w:p w14:paraId="54F291F6" w14:textId="608C563F"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2.1.18.4.10. У обучающегося будут сформированы умения принятия себя   и других людей как часть регулятивных универсальных учебных действий:</w:t>
      </w:r>
    </w:p>
    <w:p w14:paraId="78D66A7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признавать свое право на ошибку при решении задач или при реализации проекта, такое же право другого человека на подобные ошибки.</w:t>
      </w:r>
    </w:p>
    <w:p w14:paraId="54C08C10" w14:textId="065F9333"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2.1.18.4.11. У обучающегося будут сформированы умения общения как часть коммуникативных универсальных учебных действий:</w:t>
      </w:r>
    </w:p>
    <w:p w14:paraId="79CA1A7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ходе обсуждения учебного материала, планирования и осуществления учебного проекта;</w:t>
      </w:r>
    </w:p>
    <w:p w14:paraId="5965A9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рамках публичного представления результатов проектной деятельности;</w:t>
      </w:r>
    </w:p>
    <w:p w14:paraId="2C20EFE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ходе совместного решения задачи с использованием облачных сервисов;</w:t>
      </w:r>
    </w:p>
    <w:p w14:paraId="069FFA5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ходе общения с представителями других культур, в частности, в социальных сетях.</w:t>
      </w:r>
    </w:p>
    <w:p w14:paraId="425470EA" w14:textId="6F3017B9"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2.1.18.4.12. У обучающегося будут сформированы умения совместной деятельности как часть коммуникативных универсальных учебных действий:</w:t>
      </w:r>
    </w:p>
    <w:p w14:paraId="3C7CA48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14:paraId="14C017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14:paraId="285EB22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14:paraId="53E533F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навыками отстаивания своей точки зрения, используя при этом законы логики;</w:t>
      </w:r>
    </w:p>
    <w:p w14:paraId="1B088F7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распознавать некорректную аргументацию.</w:t>
      </w:r>
    </w:p>
    <w:p w14:paraId="327462D5" w14:textId="3A9899FE"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2.1.18.5. Предметные результаты освоения программы по труду (технологии) на уровне основного общего образования.</w:t>
      </w:r>
    </w:p>
    <w:p w14:paraId="36004B5D" w14:textId="5E44DF5E"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2.1.18.5.1. Для всех модулей обязательные предметные результаты:</w:t>
      </w:r>
    </w:p>
    <w:p w14:paraId="4457FB4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организовывать рабочее место в соответствии с изучаемым предметом;</w:t>
      </w:r>
    </w:p>
    <w:p w14:paraId="7E500AD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14:paraId="5FBBD1F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грамотно и осознанно выполнять технологические операции в соответствии   с изучаемой технологией.</w:t>
      </w:r>
    </w:p>
    <w:p w14:paraId="4372A2B5" w14:textId="6116E5D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2.1.18.5.2. Предметные результаты освоения содержания модуля «Производство и технологии».</w:t>
      </w:r>
    </w:p>
    <w:p w14:paraId="1FD8D9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5 классе:</w:t>
      </w:r>
    </w:p>
    <w:p w14:paraId="5D1D55A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и характеризовать технологии;</w:t>
      </w:r>
    </w:p>
    <w:p w14:paraId="496C949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и характеризовать потребности человека;</w:t>
      </w:r>
    </w:p>
    <w:p w14:paraId="658CDD9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технику, описывать назначение техники;</w:t>
      </w:r>
    </w:p>
    <w:p w14:paraId="681DABF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555A1E5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метод учебного проектирования, выполнять учебные проекты;</w:t>
      </w:r>
    </w:p>
    <w:p w14:paraId="7D4A7E4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называть и характеризовать профессии, связанные с миром техники   и технологий.</w:t>
      </w:r>
    </w:p>
    <w:p w14:paraId="2DDBCDC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6 классе:</w:t>
      </w:r>
    </w:p>
    <w:p w14:paraId="6473011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и характеризовать машины и механизмы;</w:t>
      </w:r>
    </w:p>
    <w:p w14:paraId="2AFEDF5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предметы труда в различных видах материального производства;</w:t>
      </w:r>
    </w:p>
    <w:p w14:paraId="0ECA3D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профессии, связанные с инженерной и изобретательской деятельностью.</w:t>
      </w:r>
    </w:p>
    <w:p w14:paraId="7FA8589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7 классе:</w:t>
      </w:r>
    </w:p>
    <w:p w14:paraId="785B50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развития технологий;</w:t>
      </w:r>
    </w:p>
    <w:p w14:paraId="6238A2D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и характеризовать народные промыслы и ремесла России;</w:t>
      </w:r>
    </w:p>
    <w:p w14:paraId="31CCEE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области применения технологий, понимать их возможности   и ограничения;</w:t>
      </w:r>
    </w:p>
    <w:p w14:paraId="1DD337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14:paraId="4AF9075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экологические проблемы;</w:t>
      </w:r>
    </w:p>
    <w:p w14:paraId="4E9AE1A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профессии, связанные со сферой дизайна.</w:t>
      </w:r>
    </w:p>
    <w:p w14:paraId="26CFB01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8 классе:</w:t>
      </w:r>
    </w:p>
    <w:p w14:paraId="08A335D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основные принципы управления производственным   и технологическим процессами;</w:t>
      </w:r>
    </w:p>
    <w:p w14:paraId="7854C6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возможности и сферу применения современных технологий;</w:t>
      </w:r>
    </w:p>
    <w:p w14:paraId="675C916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направления развития и особенности перспективных технологий;</w:t>
      </w:r>
    </w:p>
    <w:p w14:paraId="6543D75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предлагать предпринимательские идеи, обосновывать их решение;</w:t>
      </w:r>
    </w:p>
    <w:p w14:paraId="76A90F2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проблему, анализировать потребности в продукте;</w:t>
      </w:r>
    </w:p>
    <w:p w14:paraId="4EB7303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64C2BC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14:paraId="1DB600E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9 классе:</w:t>
      </w:r>
    </w:p>
    <w:p w14:paraId="6A4DECF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14:paraId="4A87D4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модели экономической деятельности;</w:t>
      </w:r>
    </w:p>
    <w:p w14:paraId="57FEBB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разрабатывать бизнес-проект;</w:t>
      </w:r>
    </w:p>
    <w:p w14:paraId="62601F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эффективность предпринимательской деятельности;</w:t>
      </w:r>
    </w:p>
    <w:p w14:paraId="1CA5E7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планировать свое профессиональное образование и профессиональную карьеру.</w:t>
      </w:r>
    </w:p>
    <w:p w14:paraId="23A30D48" w14:textId="35EE8966"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w:t>
      </w:r>
      <w:r w:rsidR="00A22A55" w:rsidRPr="003B0063">
        <w:rPr>
          <w:rFonts w:ascii="Times New Roman" w:hAnsi="Times New Roman" w:cs="Times New Roman"/>
          <w:sz w:val="24"/>
          <w:szCs w:val="24"/>
        </w:rPr>
        <w:t>.5.3. Предметные результаты освоения содержания модуля «Компьютерная графика. Черчение».</w:t>
      </w:r>
    </w:p>
    <w:p w14:paraId="41414BC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5 классе:</w:t>
      </w:r>
    </w:p>
    <w:p w14:paraId="0104520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виды и области применения графической информации;</w:t>
      </w:r>
    </w:p>
    <w:p w14:paraId="1DCCB13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14:paraId="50B835F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14:paraId="45FA60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и применять чертежные инструменты;</w:t>
      </w:r>
    </w:p>
    <w:p w14:paraId="315570C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14:paraId="35D497C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14:paraId="37CF6F1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6 классе:</w:t>
      </w:r>
    </w:p>
    <w:p w14:paraId="2BE53E8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выполнять основные правила выполнения чертежей с использованием чертежных инструментов;</w:t>
      </w:r>
    </w:p>
    <w:p w14:paraId="149CF9A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использовать для выполнения чертежей инструменты графического редактора;</w:t>
      </w:r>
    </w:p>
    <w:p w14:paraId="6522DE2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14:paraId="05B2420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тексты, рисунки в графическом редакторе;</w:t>
      </w:r>
    </w:p>
    <w:p w14:paraId="229B22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характеризовать мир профессий, связанных с черчением, компьютерной графикой, их востребованность на рынке труда.</w:t>
      </w:r>
    </w:p>
    <w:p w14:paraId="3487E8F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7 классе:</w:t>
      </w:r>
    </w:p>
    <w:p w14:paraId="5D01ECE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виды конструкторской документации;</w:t>
      </w:r>
    </w:p>
    <w:p w14:paraId="2DE94B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и характеризовать виды графических моделей;</w:t>
      </w:r>
    </w:p>
    <w:p w14:paraId="6A0A1BA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и оформлять сборочный чертеж;</w:t>
      </w:r>
    </w:p>
    <w:p w14:paraId="20D462D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14:paraId="0EDF8A6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14:paraId="30CE284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читать чертежи деталей и осуществлять расчеты по чертежам;</w:t>
      </w:r>
    </w:p>
    <w:p w14:paraId="6FECEE5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14:paraId="6F8117D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8 классе:</w:t>
      </w:r>
    </w:p>
    <w:p w14:paraId="467C537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программное обеспечение для создания проектной документации;</w:t>
      </w:r>
    </w:p>
    <w:p w14:paraId="2A9AFDA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различные виды документов;</w:t>
      </w:r>
    </w:p>
    <w:p w14:paraId="1700FDE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способами создания, редактирования и трансформации графических объектов;</w:t>
      </w:r>
    </w:p>
    <w:p w14:paraId="1C1A514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14:paraId="38ACE50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и редактировать сложные 3D-модели и сборочные чертежи;</w:t>
      </w:r>
    </w:p>
    <w:p w14:paraId="5BDA843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14:paraId="690F5A4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9 классе:</w:t>
      </w:r>
    </w:p>
    <w:p w14:paraId="0D06E1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эскизы, схемы, чертежи с использованием чертежных инструментов и приспособлений и (или) в САПР;</w:t>
      </w:r>
    </w:p>
    <w:p w14:paraId="5C07F24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3D-модели в САПР;</w:t>
      </w:r>
    </w:p>
    <w:p w14:paraId="37E68B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оформлять конструкторскую документацию, в том числе с использованием САПР;</w:t>
      </w:r>
    </w:p>
    <w:p w14:paraId="226F467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14:paraId="21EFC177" w14:textId="42BE70AD"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w:t>
      </w:r>
      <w:r w:rsidR="00A22A55" w:rsidRPr="003B0063">
        <w:rPr>
          <w:rFonts w:ascii="Times New Roman" w:hAnsi="Times New Roman" w:cs="Times New Roman"/>
          <w:sz w:val="24"/>
          <w:szCs w:val="24"/>
        </w:rPr>
        <w:t>.5.4. Предметные результаты освоения содержания модуля «3D-моделирование, прототипирование, макетирование».</w:t>
      </w:r>
    </w:p>
    <w:p w14:paraId="05DDB17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7 классе:</w:t>
      </w:r>
    </w:p>
    <w:p w14:paraId="24EE2E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виды, свойства и назначение моделей;</w:t>
      </w:r>
    </w:p>
    <w:p w14:paraId="606C39D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виды макетов и их назначение;</w:t>
      </w:r>
    </w:p>
    <w:p w14:paraId="32F30FF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14:paraId="31B87F6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развертку и соединять фрагменты макета;</w:t>
      </w:r>
    </w:p>
    <w:p w14:paraId="0DFC51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сборку деталей макета;</w:t>
      </w:r>
    </w:p>
    <w:p w14:paraId="23DE1F2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разрабатывать графическую документацию;</w:t>
      </w:r>
    </w:p>
    <w:p w14:paraId="1B5EAD2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14:paraId="1A26A18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8 классе:</w:t>
      </w:r>
    </w:p>
    <w:p w14:paraId="570F1CB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79CCA70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3D-модели, используя программное обеспечение;</w:t>
      </w:r>
    </w:p>
    <w:p w14:paraId="3B31045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адекватность модели объекту и целям моделирования;</w:t>
      </w:r>
    </w:p>
    <w:p w14:paraId="627FA7F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анализ и модернизацию компьютерной модели;</w:t>
      </w:r>
    </w:p>
    <w:p w14:paraId="565B70F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гравер и другие);</w:t>
      </w:r>
    </w:p>
    <w:p w14:paraId="0D09A37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модернизировать прототип в соответствии с поставленной задачей;</w:t>
      </w:r>
    </w:p>
    <w:p w14:paraId="45D045F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презентовать изделие;</w:t>
      </w:r>
    </w:p>
    <w:p w14:paraId="6218469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характеризовать мир профессий, связанных с изучаемыми технологиями   3D-моделирования, их востребованность на рынке труда.</w:t>
      </w:r>
    </w:p>
    <w:p w14:paraId="58588AA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9 классе:</w:t>
      </w:r>
    </w:p>
    <w:p w14:paraId="57CC48A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редактор компьютерного трехмерного проектирования   для создания моделей сложных объектов;</w:t>
      </w:r>
    </w:p>
    <w:p w14:paraId="530B8DD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гравер и другие);</w:t>
      </w:r>
    </w:p>
    <w:p w14:paraId="7D4DA89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и выполнять этапы аддитивного производства;</w:t>
      </w:r>
    </w:p>
    <w:p w14:paraId="274A15E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модернизировать прототип в соответствии с поставленной задачей;</w:t>
      </w:r>
    </w:p>
    <w:p w14:paraId="60381A3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области применения 3D-моделирования;</w:t>
      </w:r>
    </w:p>
    <w:p w14:paraId="63525FC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14:paraId="6A317783" w14:textId="3F7D5456"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w:t>
      </w:r>
      <w:r w:rsidR="00A22A55" w:rsidRPr="003B0063">
        <w:rPr>
          <w:rFonts w:ascii="Times New Roman" w:hAnsi="Times New Roman" w:cs="Times New Roman"/>
          <w:sz w:val="24"/>
          <w:szCs w:val="24"/>
        </w:rPr>
        <w:t>.5.5. Предметные результаты освоения содержания модуля «Технологии обработки материалов и пищевых продуктов».</w:t>
      </w:r>
    </w:p>
    <w:p w14:paraId="06C2C01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5 классе:</w:t>
      </w:r>
    </w:p>
    <w:p w14:paraId="78503AF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38F25B2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449F260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и характеризовать виды бумаги, ее свойства, способы ее получения   и применения;</w:t>
      </w:r>
    </w:p>
    <w:p w14:paraId="2883C6D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народные промыслы по обработке древесины;</w:t>
      </w:r>
    </w:p>
    <w:p w14:paraId="62702B8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свойства конструкционных материалов;</w:t>
      </w:r>
    </w:p>
    <w:p w14:paraId="0443AD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материалы для изготовления изделий с учетом их свойств, технологий обработки, инструментов и приспособлений;</w:t>
      </w:r>
    </w:p>
    <w:p w14:paraId="335CE8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и характеризовать виды древесины, пиломатериалов;</w:t>
      </w:r>
    </w:p>
    <w:p w14:paraId="0E46A15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46A8420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исследовать, анализировать и сравнивать свойства древесины разных пород деревьев;</w:t>
      </w:r>
    </w:p>
    <w:p w14:paraId="3FF9BB9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называть пищевую ценность яиц, круп, овощей;</w:t>
      </w:r>
    </w:p>
    <w:p w14:paraId="6A9E80C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14:paraId="5DBEFB8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и выполнять технологии первичной обработки овощей, круп;</w:t>
      </w:r>
    </w:p>
    <w:p w14:paraId="02C359F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и выполнять технологии приготовления блюд из яиц, овощей, круп;</w:t>
      </w:r>
    </w:p>
    <w:p w14:paraId="1B5EDA8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виды планировки кухни; способы рационального размещения мебели;</w:t>
      </w:r>
    </w:p>
    <w:p w14:paraId="20F254A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14:paraId="0BA71CF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и сравнивать свойства текстильных материалов;</w:t>
      </w:r>
    </w:p>
    <w:p w14:paraId="250FA28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материалы, инструменты и оборудование для выполнения швейных работ;</w:t>
      </w:r>
    </w:p>
    <w:p w14:paraId="63D9CFC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ручные инструменты для выполнения швейных работ;</w:t>
      </w:r>
    </w:p>
    <w:p w14:paraId="3604155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14:paraId="55B3E94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14:paraId="7209ED0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14:paraId="01D675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6 классе:</w:t>
      </w:r>
    </w:p>
    <w:p w14:paraId="1B5B92D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свойства конструкционных материалов;</w:t>
      </w:r>
    </w:p>
    <w:p w14:paraId="231C8C5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называть народные промыслы по обработке металла;</w:t>
      </w:r>
    </w:p>
    <w:p w14:paraId="193F93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и характеризовать виды металлов и их сплавов;</w:t>
      </w:r>
    </w:p>
    <w:p w14:paraId="370AAFC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исследовать, анализировать и сравнивать свойства металлов и их сплавов;</w:t>
      </w:r>
    </w:p>
    <w:p w14:paraId="30063F0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14:paraId="7AADED2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14:paraId="7D6FCEA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14:paraId="4558B71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обрабатывать металлы и их сплавы слесарным инструментом;</w:t>
      </w:r>
    </w:p>
    <w:p w14:paraId="7773B02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пищевую ценность молока и молочных продуктов;</w:t>
      </w:r>
    </w:p>
    <w:p w14:paraId="2C39FC7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качество молочных продуктов, знать правила хранения продуктов;</w:t>
      </w:r>
    </w:p>
    <w:p w14:paraId="47967C7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уметь применять технологии приготовления блюд из молока   и молочных продуктов;</w:t>
      </w:r>
    </w:p>
    <w:p w14:paraId="73313C3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виды теста, технологии приготовления разных видов теста;</w:t>
      </w:r>
    </w:p>
    <w:p w14:paraId="42DFEE2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национальные блюда из разных видов теста;</w:t>
      </w:r>
    </w:p>
    <w:p w14:paraId="23C06F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виды одежды, характеризовать стили одежды;</w:t>
      </w:r>
    </w:p>
    <w:p w14:paraId="28766B8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современные текстильные материалы, их получение   и свойства;</w:t>
      </w:r>
    </w:p>
    <w:p w14:paraId="6208649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текстильные материалы для изделий с учетом их свойств;</w:t>
      </w:r>
    </w:p>
    <w:p w14:paraId="7707344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выполнять чертеж выкроек швейного изделия;</w:t>
      </w:r>
    </w:p>
    <w:p w14:paraId="6A6CFEE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14:paraId="727AC00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14:paraId="6A26830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14:paraId="627E32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7 классе:</w:t>
      </w:r>
    </w:p>
    <w:p w14:paraId="1E60B1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исследовать и анализировать свойства конструкционных материалов;</w:t>
      </w:r>
    </w:p>
    <w:p w14:paraId="7E92B0A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14:paraId="5C90286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технологии механической обработки конструкционных материалов;</w:t>
      </w:r>
    </w:p>
    <w:p w14:paraId="216AA5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14:paraId="13506EB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художественное оформление изделий;</w:t>
      </w:r>
    </w:p>
    <w:p w14:paraId="0FB35BF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современные материалы, анализировать их свойства, возможность применения в быту и на производстве;</w:t>
      </w:r>
    </w:p>
    <w:p w14:paraId="6EDCAAA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14:paraId="228C069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пищевую ценность рыбы, морепродуктов; определять качество рыбы;</w:t>
      </w:r>
    </w:p>
    <w:p w14:paraId="70E67A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пищевую ценность мяса животных, мяса птицы, определять их качество;</w:t>
      </w:r>
    </w:p>
    <w:p w14:paraId="54EA9CB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уметь применять технологии приготовления блюд из рыбы,</w:t>
      </w:r>
    </w:p>
    <w:p w14:paraId="478BF1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технологии приготовления из мяса животных, мяса птицы;</w:t>
      </w:r>
    </w:p>
    <w:p w14:paraId="5EAC4DC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называть блюда национальной кухни из рыбы, мяса;</w:t>
      </w:r>
    </w:p>
    <w:p w14:paraId="132FB5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конструкционные особенности костюма;</w:t>
      </w:r>
    </w:p>
    <w:p w14:paraId="2853389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текстильные материалы для изделий с учетом их свойств;</w:t>
      </w:r>
    </w:p>
    <w:p w14:paraId="1BAF803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выполнять чертеж выкроек швейного изделия;</w:t>
      </w:r>
    </w:p>
    <w:p w14:paraId="36D71CD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14:paraId="75795F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14:paraId="4C4DFEAF" w14:textId="39E78B13"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w:t>
      </w:r>
      <w:r w:rsidR="00A22A55" w:rsidRPr="003B0063">
        <w:rPr>
          <w:rFonts w:ascii="Times New Roman" w:hAnsi="Times New Roman" w:cs="Times New Roman"/>
          <w:sz w:val="24"/>
          <w:szCs w:val="24"/>
        </w:rPr>
        <w:t>.5.6. Предметные результаты освоения содержания модуля «Робототехника».</w:t>
      </w:r>
    </w:p>
    <w:p w14:paraId="67305A9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К концу обучения в 5 классе:</w:t>
      </w:r>
    </w:p>
    <w:p w14:paraId="4511071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и характеризовать роботов по видам и назначению;</w:t>
      </w:r>
    </w:p>
    <w:p w14:paraId="394AA15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основные законы робототехники;</w:t>
      </w:r>
    </w:p>
    <w:p w14:paraId="7F1CCD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характеризовать назначение деталей робототехнического конструктора;</w:t>
      </w:r>
    </w:p>
    <w:p w14:paraId="0F146A2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14:paraId="1D38C2B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14:paraId="2592C5F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14:paraId="0AC071C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14:paraId="13D91D0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мир профессий, связанных с робототехникой.</w:t>
      </w:r>
    </w:p>
    <w:p w14:paraId="0B3C8C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6 классе:</w:t>
      </w:r>
    </w:p>
    <w:p w14:paraId="2CE368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виды транспортных роботов, описывать их назначение;</w:t>
      </w:r>
    </w:p>
    <w:p w14:paraId="2B25D2E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конструировать мобильного робота по схеме; усовершенствовать конструкцию;</w:t>
      </w:r>
    </w:p>
    <w:p w14:paraId="6518BBD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программировать мобильного робота;</w:t>
      </w:r>
    </w:p>
    <w:p w14:paraId="00EAEB5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управлять мобильными роботами в компьютерно-управляемых средах;</w:t>
      </w:r>
    </w:p>
    <w:p w14:paraId="4F543AD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 характеризовать датчики, использованные при проектировании мобильного робота;</w:t>
      </w:r>
    </w:p>
    <w:p w14:paraId="6D61D45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осуществлять робототехнические проекты;</w:t>
      </w:r>
    </w:p>
    <w:p w14:paraId="5D1D216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презентовать изделие;</w:t>
      </w:r>
    </w:p>
    <w:p w14:paraId="4196F44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мир профессий, связанных с робототехникой.</w:t>
      </w:r>
    </w:p>
    <w:p w14:paraId="5726712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7 классе:</w:t>
      </w:r>
    </w:p>
    <w:p w14:paraId="78CEEC4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виды промышленных роботов, описывать их назначение и функции;</w:t>
      </w:r>
    </w:p>
    <w:p w14:paraId="354C6D1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беспилотные автоматизированные системы;</w:t>
      </w:r>
    </w:p>
    <w:p w14:paraId="5000DB0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виды бытовых роботов, описывать их назначение и функции;</w:t>
      </w:r>
    </w:p>
    <w:p w14:paraId="4BE04C3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датчики и программировать действие учебного робота   в зависимости от задач проекта;</w:t>
      </w:r>
    </w:p>
    <w:p w14:paraId="76D82F7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14:paraId="5EA2F55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мир профессий, связанных с робототехникой.</w:t>
      </w:r>
    </w:p>
    <w:p w14:paraId="2CAB4BD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8 классе:</w:t>
      </w:r>
    </w:p>
    <w:p w14:paraId="428988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из истории развития беспилотного авиастроения, применения беспилотных летательных аппаратов;</w:t>
      </w:r>
    </w:p>
    <w:p w14:paraId="314AE57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конструкцию беспилотных летательных аппаратов; описывать сферы их применения;</w:t>
      </w:r>
    </w:p>
    <w:p w14:paraId="215319A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сборку беспилотного летательного аппарата;</w:t>
      </w:r>
    </w:p>
    <w:p w14:paraId="0C0BA6F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пилотирование беспилотных летательных аппаратов;</w:t>
      </w:r>
    </w:p>
    <w:p w14:paraId="3611D56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правила безопасного пилотирования беспилотных летательных аппаратов;</w:t>
      </w:r>
    </w:p>
    <w:p w14:paraId="6535CC8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14:paraId="5BF442A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9 классе:</w:t>
      </w:r>
    </w:p>
    <w:p w14:paraId="44AD61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автоматизированные и роботизированные системы;</w:t>
      </w:r>
    </w:p>
    <w:p w14:paraId="4A73D0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14:paraId="580F001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14:paraId="528287A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перспективы развития беспилотной робототехники;</w:t>
      </w:r>
    </w:p>
    <w:p w14:paraId="749B1F0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7E0352E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составлять алгоритмы и программы по управлению робототехническими системами;</w:t>
      </w:r>
    </w:p>
    <w:p w14:paraId="609104D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использовать языки программирования для управления роботами;</w:t>
      </w:r>
    </w:p>
    <w:p w14:paraId="3674B07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управление групповым взаимодействием роботов;</w:t>
      </w:r>
    </w:p>
    <w:p w14:paraId="35A2635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правила безопасного пилотирования беспилотных летательных аппаратов;</w:t>
      </w:r>
    </w:p>
    <w:p w14:paraId="31CA4E4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осуществлять робототехнические проекты;</w:t>
      </w:r>
    </w:p>
    <w:p w14:paraId="392A112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14:paraId="1DE0B559" w14:textId="766DC03B"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w:t>
      </w:r>
      <w:r w:rsidR="00A22A55" w:rsidRPr="003B0063">
        <w:rPr>
          <w:rFonts w:ascii="Times New Roman" w:hAnsi="Times New Roman" w:cs="Times New Roman"/>
          <w:sz w:val="24"/>
          <w:szCs w:val="24"/>
        </w:rPr>
        <w:t>.5.7. Предметные результаты освоения содержания вариативного модуля «Автоматизированные системы».</w:t>
      </w:r>
    </w:p>
    <w:p w14:paraId="5099E94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8–9 классах:</w:t>
      </w:r>
    </w:p>
    <w:p w14:paraId="3B98243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признаки автоматизированных систем, их виды;</w:t>
      </w:r>
    </w:p>
    <w:p w14:paraId="56B2F5E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принципы управления технологическими процессами;</w:t>
      </w:r>
    </w:p>
    <w:p w14:paraId="2A906C2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управляющие и управляемые системы, функции обратной связи;</w:t>
      </w:r>
    </w:p>
    <w:p w14:paraId="019291E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управление учебными техническими системами;</w:t>
      </w:r>
    </w:p>
    <w:p w14:paraId="6EF319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конструировать автоматизированные системы;</w:t>
      </w:r>
    </w:p>
    <w:p w14:paraId="7F2885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основные электрические устройства и их функции для создания автоматизированных систем;</w:t>
      </w:r>
    </w:p>
    <w:p w14:paraId="508FA8A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принцип сборки электрических схем;</w:t>
      </w:r>
    </w:p>
    <w:p w14:paraId="3244FC7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сборку электрических схем с использованием электрических устройств и систем;</w:t>
      </w:r>
    </w:p>
    <w:p w14:paraId="1B96EC4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14:paraId="07F3215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14:paraId="1553776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3E19627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14:paraId="6EE46A11" w14:textId="7EAEBB3F"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w:t>
      </w:r>
      <w:r w:rsidR="00A22A55" w:rsidRPr="003B0063">
        <w:rPr>
          <w:rFonts w:ascii="Times New Roman" w:hAnsi="Times New Roman" w:cs="Times New Roman"/>
          <w:sz w:val="24"/>
          <w:szCs w:val="24"/>
        </w:rPr>
        <w:t>.5.8. Предметные результаты освоения содержания модуля «Животноводство».</w:t>
      </w:r>
    </w:p>
    <w:p w14:paraId="4BC5F66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7–8 классах:</w:t>
      </w:r>
    </w:p>
    <w:p w14:paraId="048A9A6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основные направления животноводства;</w:t>
      </w:r>
    </w:p>
    <w:p w14:paraId="5450F6E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14:paraId="411C748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14:paraId="7BAE2D0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виды сельскохозяйственных животных, характерных для данного региона;</w:t>
      </w:r>
    </w:p>
    <w:p w14:paraId="6401B61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условия содержания животных в различных условиях;</w:t>
      </w:r>
    </w:p>
    <w:p w14:paraId="30B4514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навыками оказания первой помощи заболевшим или раненным животным;</w:t>
      </w:r>
    </w:p>
    <w:p w14:paraId="109EC3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способы переработки и хранения продукции животноводства;</w:t>
      </w:r>
    </w:p>
    <w:p w14:paraId="35AB7EF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пути цифровизации животноводческого производства;</w:t>
      </w:r>
    </w:p>
    <w:p w14:paraId="0F318F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особенности сельскохозяйственного производства своего региона;</w:t>
      </w:r>
    </w:p>
    <w:p w14:paraId="7B6AA57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мир профессий, связанных с животноводством, их востребованность на региональном рынке труда.</w:t>
      </w:r>
    </w:p>
    <w:p w14:paraId="455C00C2" w14:textId="75E545DF"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2.1.18</w:t>
      </w:r>
      <w:r w:rsidR="00A22A55" w:rsidRPr="003B0063">
        <w:rPr>
          <w:rFonts w:ascii="Times New Roman" w:hAnsi="Times New Roman" w:cs="Times New Roman"/>
          <w:sz w:val="24"/>
          <w:szCs w:val="24"/>
        </w:rPr>
        <w:t>.5.9. Предметные результаты освоения содержания модуля «Растениеводство».</w:t>
      </w:r>
    </w:p>
    <w:p w14:paraId="7595E39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 концу обучения в 7–8 классах:</w:t>
      </w:r>
    </w:p>
    <w:p w14:paraId="124A401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основные направления растениеводства;</w:t>
      </w:r>
    </w:p>
    <w:p w14:paraId="4589EA4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описывать полный технологический цикл получения наиболее распространенной растениеводческой продукции своего региона;</w:t>
      </w:r>
    </w:p>
    <w:p w14:paraId="56EE896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виды и свойства почв данного региона;</w:t>
      </w:r>
    </w:p>
    <w:p w14:paraId="181A10C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ручные и механизированные инструменты обработки почвы;</w:t>
      </w:r>
    </w:p>
    <w:p w14:paraId="3B0387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культурные растения по различным основаниям;</w:t>
      </w:r>
    </w:p>
    <w:p w14:paraId="116888F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полезные дикорастущие растения и их свойства;</w:t>
      </w:r>
    </w:p>
    <w:p w14:paraId="725BB9C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знать опасные для человека дикорастущие растения;</w:t>
      </w:r>
    </w:p>
    <w:p w14:paraId="43F31B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полезные для человека грибы;</w:t>
      </w:r>
    </w:p>
    <w:p w14:paraId="606483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опасные для человека грибы;</w:t>
      </w:r>
    </w:p>
    <w:p w14:paraId="0B0271D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14:paraId="77D5181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методами сбора, переработки и хранения полезных для человека грибов;</w:t>
      </w:r>
    </w:p>
    <w:p w14:paraId="450A414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основные направления цифровизации и роботизации   в растениеводстве;</w:t>
      </w:r>
    </w:p>
    <w:p w14:paraId="35767A9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14:paraId="1D499EC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мир профессий, связанных с растениеводством, их востребованность на региональном рынке труда.</w:t>
      </w:r>
    </w:p>
    <w:p w14:paraId="47A63503" w14:textId="77777777" w:rsidR="00776CD1" w:rsidRPr="003B0063" w:rsidRDefault="00776CD1" w:rsidP="0063452C">
      <w:pPr>
        <w:spacing w:line="240" w:lineRule="auto"/>
        <w:contextualSpacing/>
        <w:jc w:val="both"/>
        <w:rPr>
          <w:rFonts w:ascii="Times New Roman" w:hAnsi="Times New Roman" w:cs="Times New Roman"/>
          <w:b/>
          <w:sz w:val="24"/>
          <w:szCs w:val="24"/>
        </w:rPr>
      </w:pPr>
    </w:p>
    <w:p w14:paraId="4E4C7CD8" w14:textId="77777777" w:rsidR="00776CD1" w:rsidRPr="003B0063" w:rsidRDefault="00776CD1" w:rsidP="0063452C">
      <w:pPr>
        <w:spacing w:line="240" w:lineRule="auto"/>
        <w:contextualSpacing/>
        <w:jc w:val="both"/>
        <w:rPr>
          <w:rFonts w:ascii="Times New Roman" w:hAnsi="Times New Roman" w:cs="Times New Roman"/>
          <w:b/>
          <w:sz w:val="24"/>
          <w:szCs w:val="24"/>
        </w:rPr>
      </w:pPr>
    </w:p>
    <w:p w14:paraId="58FBB882" w14:textId="74E25A6B" w:rsidR="007B2A7C" w:rsidRPr="003B0063" w:rsidRDefault="007B2A7C" w:rsidP="0063452C">
      <w:pPr>
        <w:spacing w:line="240" w:lineRule="auto"/>
        <w:contextualSpacing/>
        <w:jc w:val="both"/>
        <w:rPr>
          <w:rFonts w:ascii="Times New Roman" w:hAnsi="Times New Roman" w:cs="Times New Roman"/>
          <w:b/>
          <w:sz w:val="24"/>
          <w:szCs w:val="24"/>
        </w:rPr>
      </w:pPr>
      <w:r w:rsidRPr="003B0063">
        <w:rPr>
          <w:rFonts w:ascii="Times New Roman" w:hAnsi="Times New Roman" w:cs="Times New Roman"/>
          <w:b/>
          <w:sz w:val="24"/>
          <w:szCs w:val="24"/>
        </w:rPr>
        <w:t xml:space="preserve">2.1.19. Рабочая программа по учебному предмету «Основы безопасности </w:t>
      </w:r>
      <w:r w:rsidRPr="003B0063">
        <w:rPr>
          <w:rFonts w:ascii="Times New Roman" w:hAnsi="Times New Roman" w:cs="Times New Roman"/>
          <w:b/>
          <w:sz w:val="24"/>
          <w:szCs w:val="24"/>
        </w:rPr>
        <w:br/>
        <w:t>и защиты Родины».</w:t>
      </w:r>
    </w:p>
    <w:p w14:paraId="4BE2474A" w14:textId="230AA5BE" w:rsidR="007B2A7C"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2.1.19.1. Рабочая программа по учебному предмету «ОБЗР» (предметная область «ОБЗР») (далее соответственно – программа по предмету «ОБЗР») включает пояснительную записку, содержание обучения, планируемые результаты освоения программы.</w:t>
      </w:r>
    </w:p>
    <w:p w14:paraId="42D5C995" w14:textId="132AC23F" w:rsidR="007B2A7C"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2.1.19.2. Пояснительная записка.</w:t>
      </w:r>
    </w:p>
    <w:p w14:paraId="2C5C899D" w14:textId="45B0D83D"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2.1.19.2.1</w:t>
      </w:r>
      <w:r w:rsidR="00A22A55" w:rsidRPr="003B0063">
        <w:rPr>
          <w:rFonts w:ascii="Times New Roman" w:hAnsi="Times New Roman" w:cs="Times New Roman"/>
          <w:sz w:val="24"/>
          <w:szCs w:val="24"/>
        </w:rPr>
        <w:t xml:space="preserve">ОБЗР входит в предметную область «Основы безопасности </w:t>
      </w:r>
      <w:r w:rsidR="00A22A55" w:rsidRPr="003B0063">
        <w:rPr>
          <w:rFonts w:ascii="Times New Roman" w:hAnsi="Times New Roman" w:cs="Times New Roman"/>
          <w:sz w:val="24"/>
          <w:szCs w:val="24"/>
        </w:rPr>
        <w:br/>
        <w:t>и защиты Родины», является обязательным для изучения на уровне основного общего образования.</w:t>
      </w:r>
    </w:p>
    <w:p w14:paraId="75181FA7" w14:textId="0519FF0B"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.2.</w:t>
      </w:r>
      <w:r w:rsidRPr="003B0063">
        <w:rPr>
          <w:rFonts w:ascii="Times New Roman" w:hAnsi="Times New Roman" w:cs="Times New Roman"/>
          <w:sz w:val="24"/>
          <w:szCs w:val="24"/>
        </w:rPr>
        <w:t>2</w:t>
      </w:r>
      <w:r w:rsidR="00A22A55" w:rsidRPr="003B0063">
        <w:rPr>
          <w:rFonts w:ascii="Times New Roman" w:hAnsi="Times New Roman" w:cs="Times New Roman"/>
          <w:sz w:val="24"/>
          <w:szCs w:val="24"/>
        </w:rPr>
        <w:t>.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9833EC8" w14:textId="4C5297DE"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2.1.19.2.3. </w:t>
      </w:r>
      <w:r w:rsidR="00A22A55" w:rsidRPr="003B0063">
        <w:rPr>
          <w:rFonts w:ascii="Times New Roman" w:hAnsi="Times New Roman" w:cs="Times New Roman"/>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B0C54E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21D80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468F0F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3B0063">
        <w:rPr>
          <w:rFonts w:ascii="Times New Roman" w:hAnsi="Times New Roman" w:cs="Times New Roman"/>
          <w:sz w:val="24"/>
          <w:szCs w:val="24"/>
        </w:rPr>
        <w:br/>
        <w:t>и чрезвычайных ситуаций природного, техногенного и социального характера.</w:t>
      </w:r>
    </w:p>
    <w:p w14:paraId="28F1E417" w14:textId="104A2DD4"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2.1.19.2.4. </w:t>
      </w:r>
      <w:r w:rsidR="00A22A55" w:rsidRPr="003B0063">
        <w:rPr>
          <w:rFonts w:ascii="Times New Roman" w:hAnsi="Times New Roman" w:cs="Times New Roman"/>
          <w:sz w:val="24"/>
          <w:szCs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w:t>
      </w:r>
      <w:r w:rsidR="00A22A55" w:rsidRPr="003B0063">
        <w:rPr>
          <w:rFonts w:ascii="Times New Roman" w:hAnsi="Times New Roman" w:cs="Times New Roman"/>
          <w:sz w:val="24"/>
          <w:szCs w:val="24"/>
        </w:rPr>
        <w:lastRenderedPageBreak/>
        <w:t>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62C8197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31853B7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5F4783F8" w14:textId="644AC22E"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.3. Содержание обучения:</w:t>
      </w:r>
    </w:p>
    <w:p w14:paraId="559EBA54" w14:textId="62E208F4"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.3.1. Модуль № 1 «Безопасное и устойчивое развитие личности, общества, государства»:</w:t>
      </w:r>
    </w:p>
    <w:p w14:paraId="455EFE4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684EF5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стратегия национальной безопасности, национальные интересы и угрозы национальной безопасности;</w:t>
      </w:r>
    </w:p>
    <w:p w14:paraId="38353F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чрезвычайные ситуации природного, техногенного и биолого-социального характера;</w:t>
      </w:r>
    </w:p>
    <w:p w14:paraId="6DC7746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информирование и оповещение населения о чрезвычайных ситуациях, система ОКСИОН;</w:t>
      </w:r>
    </w:p>
    <w:p w14:paraId="17CA6A1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развития гражданской обороны;</w:t>
      </w:r>
    </w:p>
    <w:p w14:paraId="4B53DA6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сигнал «Внимание всем!», порядок действий населения при его получении;</w:t>
      </w:r>
    </w:p>
    <w:p w14:paraId="6AED8AA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14:paraId="35ED63E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14:paraId="6F1EDED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современная армия, воинская обязанность и военная служба, добровольная и обязательная подготовка к службе в армии.</w:t>
      </w:r>
    </w:p>
    <w:p w14:paraId="0E5818AE" w14:textId="4DC76380"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.3.2. Модуль № 2 «Военная подготовка. Основы военных знаний»:</w:t>
      </w:r>
    </w:p>
    <w:p w14:paraId="64B789C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возникновения и развития Вооруженных Сил Российской Федерации;</w:t>
      </w:r>
    </w:p>
    <w:p w14:paraId="702D647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этапы становления современных Вооруженных Сил Российской Федерации;</w:t>
      </w:r>
    </w:p>
    <w:p w14:paraId="18742C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направления подготовки к военной службе;</w:t>
      </w:r>
    </w:p>
    <w:p w14:paraId="3BEA931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организационная структура Вооруженных Сил Российской Федерации; </w:t>
      </w:r>
    </w:p>
    <w:p w14:paraId="311AEED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функции и основные задачи современных Вооруженных Сил Российской Федерации;</w:t>
      </w:r>
    </w:p>
    <w:p w14:paraId="714A95F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особенности видов и родов войск Вооруженных Сил Российской Федерации;</w:t>
      </w:r>
    </w:p>
    <w:p w14:paraId="5568CE7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воинские символы современных Вооруженных Сил Российской Федерации;</w:t>
      </w:r>
    </w:p>
    <w:p w14:paraId="30C6B1F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51A6CDD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организационно-штатная структура и боевые возможности отделения, задачи отделения в различных видах боя; </w:t>
      </w:r>
    </w:p>
    <w:p w14:paraId="07337AE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14:paraId="5CFF134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4092CA4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5A66F6E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создания общевоинских уставов;</w:t>
      </w:r>
    </w:p>
    <w:p w14:paraId="3B1C134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этапы становления современных общевоинских уставов;</w:t>
      </w:r>
    </w:p>
    <w:p w14:paraId="3F1D611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652198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сущность единоначалия;</w:t>
      </w:r>
    </w:p>
    <w:p w14:paraId="54F0B3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командиры (начальники) и подчинённые;</w:t>
      </w:r>
    </w:p>
    <w:p w14:paraId="312B3D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старшие и младшие;</w:t>
      </w:r>
    </w:p>
    <w:p w14:paraId="62F1EF1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приказ (приказание), порядок его отдачи и выполнения;</w:t>
      </w:r>
    </w:p>
    <w:p w14:paraId="766E96C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воинские звания и военная форма одежды;</w:t>
      </w:r>
    </w:p>
    <w:p w14:paraId="0B9B446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воинская дисциплина, её сущность и значение;</w:t>
      </w:r>
    </w:p>
    <w:p w14:paraId="5E9D1EC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обязанности военнослужащих по соблюдению требований воинской дисциплины;</w:t>
      </w:r>
    </w:p>
    <w:p w14:paraId="4CB2AAE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достижения воинской дисциплины;</w:t>
      </w:r>
    </w:p>
    <w:p w14:paraId="7D54693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положения Строевого устава;</w:t>
      </w:r>
    </w:p>
    <w:p w14:paraId="2A554D6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обязанности военнослужащих перед построением и в строю;</w:t>
      </w:r>
    </w:p>
    <w:p w14:paraId="2586596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sidRPr="003B0063">
        <w:rPr>
          <w:rFonts w:ascii="Times New Roman" w:hAnsi="Times New Roman" w:cs="Times New Roman"/>
          <w:sz w:val="24"/>
          <w:szCs w:val="24"/>
        </w:rPr>
        <w:br/>
        <w:t>на месте.</w:t>
      </w:r>
    </w:p>
    <w:p w14:paraId="2E1FC198" w14:textId="62A95EC9"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 xml:space="preserve">.3.3. Модуль № 3 «Культура безопасности жизнедеятельности </w:t>
      </w:r>
      <w:r w:rsidR="00A22A55" w:rsidRPr="003B0063">
        <w:rPr>
          <w:rFonts w:ascii="Times New Roman" w:hAnsi="Times New Roman" w:cs="Times New Roman"/>
          <w:sz w:val="24"/>
          <w:szCs w:val="24"/>
        </w:rPr>
        <w:br/>
        <w:t>в современном обществе»:</w:t>
      </w:r>
    </w:p>
    <w:p w14:paraId="1352B8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безопасность жизнедеятельности: ключевые понятия и значение для человека;</w:t>
      </w:r>
    </w:p>
    <w:p w14:paraId="677D60B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смысл понятий «опасность», «безопасность», «риск», «культура безопасности жизнедеятельности»;</w:t>
      </w:r>
    </w:p>
    <w:p w14:paraId="4FF33DB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источники и факторы опасности, их классификация;</w:t>
      </w:r>
    </w:p>
    <w:p w14:paraId="41947A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общие принципы безопасного поведения;</w:t>
      </w:r>
    </w:p>
    <w:p w14:paraId="783B40A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понятия опасной и чрезвычайной ситуации, сходство и различия опасной </w:t>
      </w:r>
      <w:r w:rsidRPr="003B0063">
        <w:rPr>
          <w:rFonts w:ascii="Times New Roman" w:hAnsi="Times New Roman" w:cs="Times New Roman"/>
          <w:sz w:val="24"/>
          <w:szCs w:val="24"/>
        </w:rPr>
        <w:br/>
        <w:t>и чрезвычайной ситуации;</w:t>
      </w:r>
    </w:p>
    <w:p w14:paraId="142B95D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671F3C47" w14:textId="30363AD7"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.3.4. Модуль № 4 «Безопасность в быту»:</w:t>
      </w:r>
    </w:p>
    <w:p w14:paraId="3458695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источники опасности в быту и их классификация;</w:t>
      </w:r>
    </w:p>
    <w:p w14:paraId="3ECD86D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защита прав потребителя, сроки годности и состав продуктов питания;</w:t>
      </w:r>
    </w:p>
    <w:p w14:paraId="6DB9EED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бытовые отравления и причины их возникновения;</w:t>
      </w:r>
    </w:p>
    <w:p w14:paraId="110BC18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признаки отравления, приёмы и правила оказания первой помощи;</w:t>
      </w:r>
    </w:p>
    <w:p w14:paraId="0B0C771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комплектования и хранения домашней аптечки;</w:t>
      </w:r>
    </w:p>
    <w:p w14:paraId="7842854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бытовые травмы и правила их предупреждения, приёмы и правила оказания первой помощи;</w:t>
      </w:r>
    </w:p>
    <w:p w14:paraId="2AFFC44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обращения с газовыми и электрическими приборами; приемы </w:t>
      </w:r>
      <w:r w:rsidRPr="003B0063">
        <w:rPr>
          <w:rFonts w:ascii="Times New Roman" w:hAnsi="Times New Roman" w:cs="Times New Roman"/>
          <w:sz w:val="24"/>
          <w:szCs w:val="24"/>
        </w:rPr>
        <w:br/>
        <w:t>и правила оказания первой помощи;</w:t>
      </w:r>
    </w:p>
    <w:p w14:paraId="311A407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поведения в подъезде и лифте, а также при входе и выходе из них;</w:t>
      </w:r>
    </w:p>
    <w:p w14:paraId="57272F0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пожар и факторы его развития;</w:t>
      </w:r>
    </w:p>
    <w:p w14:paraId="154402A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14:paraId="6D27663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первичные средства пожаротушения;</w:t>
      </w:r>
    </w:p>
    <w:p w14:paraId="1B89FF4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14:paraId="181283B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права, обязанности и ответственность граждан в области пожарной безопасности;</w:t>
      </w:r>
    </w:p>
    <w:p w14:paraId="1954875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ситуации криминогенного характера, </w:t>
      </w:r>
    </w:p>
    <w:p w14:paraId="5AD89F0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поведения с малознакомыми людьми;</w:t>
      </w:r>
    </w:p>
    <w:p w14:paraId="4359662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14:paraId="57B17A4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классификация аварийных ситуаций на коммунальных системах жизнеобеспечения;</w:t>
      </w:r>
    </w:p>
    <w:p w14:paraId="4EACDCE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предупреждения возможных аварий на коммунальных системах, порядок действий при авариях на коммунальных системах.</w:t>
      </w:r>
    </w:p>
    <w:p w14:paraId="58A314A2" w14:textId="549B0F30"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2.1.19</w:t>
      </w:r>
      <w:r w:rsidR="00A22A55" w:rsidRPr="003B0063">
        <w:rPr>
          <w:rFonts w:ascii="Times New Roman" w:hAnsi="Times New Roman" w:cs="Times New Roman"/>
          <w:sz w:val="24"/>
          <w:szCs w:val="24"/>
        </w:rPr>
        <w:t>.3.5. Модуль № 5 «Безопасность на транспорте»:</w:t>
      </w:r>
    </w:p>
    <w:p w14:paraId="035B63B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дорожного движения и их значение; </w:t>
      </w:r>
    </w:p>
    <w:p w14:paraId="640D4DA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условия обеспечения безопасности участников дорожного движения;</w:t>
      </w:r>
    </w:p>
    <w:p w14:paraId="6D68E84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дорожного движения и дорожные знаки для пешеходов;</w:t>
      </w:r>
    </w:p>
    <w:p w14:paraId="6CA3686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w:t>
      </w:r>
    </w:p>
    <w:p w14:paraId="53E9CA7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дорожного движения для пассажиров;</w:t>
      </w:r>
    </w:p>
    <w:p w14:paraId="4B09A30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14:paraId="4BC0354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порядок действий пассажиров в маршрутных транспортных средствах при опасных и чрезвычайных ситуациях;</w:t>
      </w:r>
    </w:p>
    <w:p w14:paraId="27C9010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поведения пассажира мотоцикла;</w:t>
      </w:r>
    </w:p>
    <w:p w14:paraId="6538EBF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дорожного движения для водителя велосипеда, мопеда и иных средств индивидиальной мобильности;</w:t>
      </w:r>
    </w:p>
    <w:p w14:paraId="53C04F3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дорожные знаки для водителя велосипеда, сигналы велосипедиста;</w:t>
      </w:r>
    </w:p>
    <w:p w14:paraId="13AB186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подготовки велосипеда к пользованию;</w:t>
      </w:r>
    </w:p>
    <w:p w14:paraId="25D47F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дорожно-транспортные происшествия и причины их возникновения;</w:t>
      </w:r>
    </w:p>
    <w:p w14:paraId="643AF81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факторы риска возникновения дорожно-транспортных происшествий;</w:t>
      </w:r>
    </w:p>
    <w:p w14:paraId="454C4EE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порядок действий очевидца дорожно-транспортного происшествия;</w:t>
      </w:r>
    </w:p>
    <w:p w14:paraId="1B7C489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порядок действий при пожаре на транспорте;</w:t>
      </w:r>
    </w:p>
    <w:p w14:paraId="09F8A93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особенности различных видов транспорта (внеуличного, железнодорожного, водного, воздушного);</w:t>
      </w:r>
    </w:p>
    <w:p w14:paraId="237F46F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64D34CB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приёмы и правила оказания первой помощи при различных травмах </w:t>
      </w:r>
      <w:r w:rsidRPr="003B0063">
        <w:rPr>
          <w:rFonts w:ascii="Times New Roman" w:hAnsi="Times New Roman" w:cs="Times New Roman"/>
          <w:sz w:val="24"/>
          <w:szCs w:val="24"/>
        </w:rPr>
        <w:br/>
        <w:t>в результате чрезвычайных ситуаций на транспорте.</w:t>
      </w:r>
    </w:p>
    <w:p w14:paraId="193335DE" w14:textId="131C45F5"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.3.6. Модуль № 6 «Безопасность в общественных местах»:</w:t>
      </w:r>
    </w:p>
    <w:p w14:paraId="5CA6454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14:paraId="71BBFD5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вызова экстренных служб и порядок взаимодействия с ними;</w:t>
      </w:r>
    </w:p>
    <w:p w14:paraId="53F3094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массовые мероприятия и правила подготовки к ним;</w:t>
      </w:r>
    </w:p>
    <w:p w14:paraId="2DB81A2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порядок действий при беспорядках в местах массового пребывания людей;</w:t>
      </w:r>
    </w:p>
    <w:p w14:paraId="0ACFFB7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порядок действий при попадании в толпу и давку;</w:t>
      </w:r>
    </w:p>
    <w:p w14:paraId="67EF185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порядок действий при обнаружении угрозы возникновения пожара;</w:t>
      </w:r>
    </w:p>
    <w:p w14:paraId="5A86859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порядок действий при эвакуации из общественных мест и зданий;</w:t>
      </w:r>
    </w:p>
    <w:p w14:paraId="75C001F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14:paraId="62175FB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35BF5E9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порядок действий при взаимодействии с правоохранительными органами.</w:t>
      </w:r>
    </w:p>
    <w:p w14:paraId="099DD8A0" w14:textId="02D653AE"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.3.7. Модуль № 7 «Безопасность в природной среде»:</w:t>
      </w:r>
    </w:p>
    <w:p w14:paraId="078C23F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природные чрезвычайные ситуации и их классификация;</w:t>
      </w:r>
    </w:p>
    <w:p w14:paraId="264C197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опасности в природной среде: дикие животные, змеи, насекомые </w:t>
      </w:r>
      <w:r w:rsidRPr="003B0063">
        <w:rPr>
          <w:rFonts w:ascii="Times New Roman" w:hAnsi="Times New Roman" w:cs="Times New Roman"/>
          <w:sz w:val="24"/>
          <w:szCs w:val="24"/>
        </w:rPr>
        <w:br/>
        <w:t>и паукообразные, ядовитые грибы и растения;</w:t>
      </w:r>
    </w:p>
    <w:p w14:paraId="5079AB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автономные условия, их особенности и опасности, правила подготовки </w:t>
      </w:r>
      <w:r w:rsidRPr="003B0063">
        <w:rPr>
          <w:rFonts w:ascii="Times New Roman" w:hAnsi="Times New Roman" w:cs="Times New Roman"/>
          <w:sz w:val="24"/>
          <w:szCs w:val="24"/>
        </w:rPr>
        <w:br/>
        <w:t>к длительному автономному существованию;</w:t>
      </w:r>
    </w:p>
    <w:p w14:paraId="66A9632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порядок действий при автономном пребывании в природной среде;</w:t>
      </w:r>
    </w:p>
    <w:p w14:paraId="0B4D754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ориентирования на местности, способы подачи сигналов бедствия;</w:t>
      </w:r>
    </w:p>
    <w:p w14:paraId="359A1CA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природные пожары, их виды и опасности, факторы и причины </w:t>
      </w:r>
      <w:r w:rsidRPr="003B0063">
        <w:rPr>
          <w:rFonts w:ascii="Times New Roman" w:hAnsi="Times New Roman" w:cs="Times New Roman"/>
          <w:sz w:val="24"/>
          <w:szCs w:val="24"/>
        </w:rPr>
        <w:br/>
        <w:t>их возникновения, порядок действий при нахождении в зоне природного пожара;</w:t>
      </w:r>
    </w:p>
    <w:p w14:paraId="744950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безопасного поведения в горах;</w:t>
      </w:r>
    </w:p>
    <w:p w14:paraId="3BB0ECB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снежные лавины, их характеристики и опасности, порядок действий, необходимый для снижения риска попадания в лавину;</w:t>
      </w:r>
    </w:p>
    <w:p w14:paraId="0D769AE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14:paraId="1A204E2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сели, их характеристики и опасности, порядок действий при попадании </w:t>
      </w:r>
      <w:r w:rsidRPr="003B0063">
        <w:rPr>
          <w:rFonts w:ascii="Times New Roman" w:hAnsi="Times New Roman" w:cs="Times New Roman"/>
          <w:sz w:val="24"/>
          <w:szCs w:val="24"/>
        </w:rPr>
        <w:br/>
        <w:t>в зону селя;</w:t>
      </w:r>
    </w:p>
    <w:p w14:paraId="646312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оползни, их характеристики и опасности, порядок действий при начале оползня;</w:t>
      </w:r>
    </w:p>
    <w:p w14:paraId="47CF340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общие правила безопасного поведения на водоёмах, правила купания </w:t>
      </w:r>
      <w:r w:rsidRPr="003B0063">
        <w:rPr>
          <w:rFonts w:ascii="Times New Roman" w:hAnsi="Times New Roman" w:cs="Times New Roman"/>
          <w:sz w:val="24"/>
          <w:szCs w:val="24"/>
        </w:rPr>
        <w:br/>
        <w:t>на оборудованных и необорудованных пляжах;</w:t>
      </w:r>
    </w:p>
    <w:p w14:paraId="730C0CE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3058706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наводнения, их характеристики и опасности, порядок действий </w:t>
      </w:r>
      <w:r w:rsidRPr="003B0063">
        <w:rPr>
          <w:rFonts w:ascii="Times New Roman" w:hAnsi="Times New Roman" w:cs="Times New Roman"/>
          <w:sz w:val="24"/>
          <w:szCs w:val="24"/>
        </w:rPr>
        <w:br/>
        <w:t>при наводнении;</w:t>
      </w:r>
    </w:p>
    <w:p w14:paraId="4BDE1CE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цунами, их характеристики и опасности, порядок действий при нахождении в зоне цунами;</w:t>
      </w:r>
    </w:p>
    <w:p w14:paraId="2306B35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ураганы, смерчи, их характеристики и опасности, порядок действий </w:t>
      </w:r>
      <w:r w:rsidRPr="003B0063">
        <w:rPr>
          <w:rFonts w:ascii="Times New Roman" w:hAnsi="Times New Roman" w:cs="Times New Roman"/>
          <w:sz w:val="24"/>
          <w:szCs w:val="24"/>
        </w:rPr>
        <w:br/>
        <w:t>при ураганах, бурях и смерчах;</w:t>
      </w:r>
    </w:p>
    <w:p w14:paraId="5319DA2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грозы, их характеристики и опасности, порядок действий при попадании </w:t>
      </w:r>
      <w:r w:rsidRPr="003B0063">
        <w:rPr>
          <w:rFonts w:ascii="Times New Roman" w:hAnsi="Times New Roman" w:cs="Times New Roman"/>
          <w:sz w:val="24"/>
          <w:szCs w:val="24"/>
        </w:rPr>
        <w:br/>
        <w:t>в грозу;</w:t>
      </w:r>
    </w:p>
    <w:p w14:paraId="21D2FF0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3B0063">
        <w:rPr>
          <w:rFonts w:ascii="Times New Roman" w:hAnsi="Times New Roman" w:cs="Times New Roman"/>
          <w:sz w:val="24"/>
          <w:szCs w:val="24"/>
        </w:rPr>
        <w:br/>
        <w:t>при нахождении в зоне извержения вулкана;</w:t>
      </w:r>
    </w:p>
    <w:p w14:paraId="368FA3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14:paraId="3F885EF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безопасного поведения при неблагоприятной экологической обстановке (загрязнении атмосферы).</w:t>
      </w:r>
    </w:p>
    <w:p w14:paraId="6DB058D6" w14:textId="27FD8934"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.3.8. Модуль № 8 «Основы медицинских знаний. Оказание первой помощи»:</w:t>
      </w:r>
    </w:p>
    <w:p w14:paraId="214CF68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смысл понятий «здоровье» и «здоровый образ жизни», их содержание </w:t>
      </w:r>
      <w:r w:rsidRPr="003B0063">
        <w:rPr>
          <w:rFonts w:ascii="Times New Roman" w:hAnsi="Times New Roman" w:cs="Times New Roman"/>
          <w:sz w:val="24"/>
          <w:szCs w:val="24"/>
        </w:rPr>
        <w:br/>
        <w:t>и значение для человека;</w:t>
      </w:r>
    </w:p>
    <w:p w14:paraId="209ADC1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факторы, влияющие на здоровье человека, опасность вредных привычек;</w:t>
      </w:r>
    </w:p>
    <w:p w14:paraId="6FF9E43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элементы здорового образа жизни, ответственность за сохранение здоровья;</w:t>
      </w:r>
    </w:p>
    <w:p w14:paraId="60B458C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«инфекционные заболевания», причины их возникновения;</w:t>
      </w:r>
    </w:p>
    <w:p w14:paraId="01BFE6C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механизм распространения инфекционных заболеваний, меры </w:t>
      </w:r>
      <w:r w:rsidRPr="003B0063">
        <w:rPr>
          <w:rFonts w:ascii="Times New Roman" w:hAnsi="Times New Roman" w:cs="Times New Roman"/>
          <w:sz w:val="24"/>
          <w:szCs w:val="24"/>
        </w:rPr>
        <w:br/>
        <w:t>их профилактики и защиты от них;</w:t>
      </w:r>
    </w:p>
    <w:p w14:paraId="3A05112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6F6FA2C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14:paraId="28C4206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меры профилактики неинфекционных заболеваний и защиты от них;</w:t>
      </w:r>
    </w:p>
    <w:p w14:paraId="071B07B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диспансеризация и её задачи;</w:t>
      </w:r>
    </w:p>
    <w:p w14:paraId="33041F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понятия «психическое здоровье» и «психологическое благополучие»;</w:t>
      </w:r>
    </w:p>
    <w:p w14:paraId="404960C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стресс и его влияние на человека, меры профилактики стресса, способы саморегуляции эмоциональных состояний;</w:t>
      </w:r>
    </w:p>
    <w:p w14:paraId="5A13579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14:paraId="331306E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назначение и состав аптечки первой помощи;</w:t>
      </w:r>
    </w:p>
    <w:p w14:paraId="7BFCB2B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14:paraId="28611EC7" w14:textId="18665AA4"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.3.9. Модуль № 9 «Безопасность в социуме»:</w:t>
      </w:r>
    </w:p>
    <w:p w14:paraId="30E67B5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общение и его значение для человека, способы эффективного общения;</w:t>
      </w:r>
    </w:p>
    <w:p w14:paraId="15171B5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3280A4C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«конфликт» и стадии его развития, факторы и причины развития конфликта;</w:t>
      </w:r>
    </w:p>
    <w:p w14:paraId="0C3F68A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779D8A4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поведения для снижения риска конфликта и порядок действий</w:t>
      </w:r>
      <w:r w:rsidRPr="003B0063">
        <w:rPr>
          <w:rFonts w:ascii="Times New Roman" w:hAnsi="Times New Roman" w:cs="Times New Roman"/>
          <w:sz w:val="24"/>
          <w:szCs w:val="24"/>
        </w:rPr>
        <w:br/>
        <w:t>при его опасных проявлениях;</w:t>
      </w:r>
    </w:p>
    <w:p w14:paraId="71CEC2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 разрешения конфликта с помощью третьей стороны (медиатора);</w:t>
      </w:r>
    </w:p>
    <w:p w14:paraId="2418BEC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опасные формы проявления конфликта: агрессия, домашнее насилие </w:t>
      </w:r>
      <w:r w:rsidRPr="003B0063">
        <w:rPr>
          <w:rFonts w:ascii="Times New Roman" w:hAnsi="Times New Roman" w:cs="Times New Roman"/>
          <w:sz w:val="24"/>
          <w:szCs w:val="24"/>
        </w:rPr>
        <w:br/>
        <w:t>и буллинг;</w:t>
      </w:r>
    </w:p>
    <w:p w14:paraId="645B0F6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14:paraId="146A2C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84A190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14:paraId="5DAFCDD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безопасной коммуникации с незнакомыми людьми.</w:t>
      </w:r>
    </w:p>
    <w:p w14:paraId="3C7924FF" w14:textId="4A77749D"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.3.10. Модуль № 10 «Безопасность в информационном пространстве»:</w:t>
      </w:r>
    </w:p>
    <w:p w14:paraId="0E8D2DB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591EBE1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риски и угрозы при использовании Интернета;</w:t>
      </w:r>
    </w:p>
    <w:p w14:paraId="0B6F23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14:paraId="41A6CA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опасные явления цифровой среды: вредоносные программы и приложения и их разновидности;</w:t>
      </w:r>
    </w:p>
    <w:p w14:paraId="36C3A6B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кибергигиены, необходимые для предупреждения возникновения опасных ситуаций в цифровой среде;</w:t>
      </w:r>
    </w:p>
    <w:p w14:paraId="0ADE777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основные виды опасного и запрещённого контента в Интернете </w:t>
      </w:r>
      <w:r w:rsidRPr="003B0063">
        <w:rPr>
          <w:rFonts w:ascii="Times New Roman" w:hAnsi="Times New Roman" w:cs="Times New Roman"/>
          <w:sz w:val="24"/>
          <w:szCs w:val="24"/>
        </w:rPr>
        <w:br/>
        <w:t>и его признаки, приёмы распознавания опасностей при использовании Интернета;</w:t>
      </w:r>
    </w:p>
    <w:p w14:paraId="13990B2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противоправные действия в Интернете;</w:t>
      </w:r>
    </w:p>
    <w:p w14:paraId="714DE6F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sidRPr="003B0063">
        <w:rPr>
          <w:rFonts w:ascii="Times New Roman" w:hAnsi="Times New Roman" w:cs="Times New Roman"/>
          <w:sz w:val="24"/>
          <w:szCs w:val="24"/>
        </w:rPr>
        <w:br/>
        <w:t>и группы);</w:t>
      </w:r>
    </w:p>
    <w:p w14:paraId="54A20E4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680AD2DF" w14:textId="2FF1BE2C"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 xml:space="preserve">.3.11. Модуль № 11 «Основы противодействия экстремизму </w:t>
      </w:r>
      <w:r w:rsidR="00A22A55" w:rsidRPr="003B0063">
        <w:rPr>
          <w:rFonts w:ascii="Times New Roman" w:hAnsi="Times New Roman" w:cs="Times New Roman"/>
          <w:sz w:val="24"/>
          <w:szCs w:val="24"/>
        </w:rPr>
        <w:br/>
        <w:t>и терроризму»:</w:t>
      </w:r>
    </w:p>
    <w:p w14:paraId="0248926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14:paraId="35242CC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14:paraId="47D718E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21E3266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14:paraId="2244A75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14:paraId="3ED391D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правила безопасного поведения в случае теракта (нападение террористов</w:t>
      </w:r>
      <w:r w:rsidRPr="003B0063">
        <w:rPr>
          <w:rFonts w:ascii="Times New Roman" w:hAnsi="Times New Roman" w:cs="Times New Roman"/>
          <w:sz w:val="24"/>
          <w:szCs w:val="24"/>
        </w:rPr>
        <w:br/>
        <w:t>и попытка захвата заложников, попадание в заложники, огневой налёт, наезд транспортного средства, подрыв взрывного устройства).</w:t>
      </w:r>
    </w:p>
    <w:p w14:paraId="558F910B" w14:textId="6F2791C7"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 Планируемые результаты освоения программы по основа</w:t>
      </w:r>
      <w:r w:rsidRPr="003B0063">
        <w:rPr>
          <w:rFonts w:ascii="Times New Roman" w:hAnsi="Times New Roman" w:cs="Times New Roman"/>
          <w:sz w:val="24"/>
          <w:szCs w:val="24"/>
        </w:rPr>
        <w:t xml:space="preserve">м безопасности и защиты Родины </w:t>
      </w:r>
      <w:r w:rsidR="00A22A55" w:rsidRPr="003B0063">
        <w:rPr>
          <w:rFonts w:ascii="Times New Roman" w:hAnsi="Times New Roman" w:cs="Times New Roman"/>
          <w:sz w:val="24"/>
          <w:szCs w:val="24"/>
        </w:rPr>
        <w:t>на уровне основного общего образования.</w:t>
      </w:r>
    </w:p>
    <w:p w14:paraId="7FBC30F4" w14:textId="3B8B727F"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 xml:space="preserve">.4.1. Личностные результаты достигаются в единстве учебной </w:t>
      </w:r>
      <w:r w:rsidR="00A22A55" w:rsidRPr="003B0063">
        <w:rPr>
          <w:rFonts w:ascii="Times New Roma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71AEF84C" w14:textId="43F12723"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60787EF5" w14:textId="20800A64"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.4.3. Личностные результаты изучения ОБЗР включают:</w:t>
      </w:r>
    </w:p>
    <w:p w14:paraId="09AB66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патриотическое воспитание: </w:t>
      </w:r>
    </w:p>
    <w:p w14:paraId="0F96927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осознание российской гражданской идентичности в поликультурном </w:t>
      </w:r>
      <w:r w:rsidRPr="003B0063">
        <w:rPr>
          <w:rFonts w:ascii="Times New Roman" w:hAnsi="Times New Roman" w:cs="Times New Roman"/>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E7DB91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5831B93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069B260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090DE8F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гражданское воспитание: </w:t>
      </w:r>
    </w:p>
    <w:p w14:paraId="75AEA46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14:paraId="47E582A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активное участие в жизни семьи, организации, местного сообщества, родного края, страны; </w:t>
      </w:r>
    </w:p>
    <w:p w14:paraId="4AD2BB2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неприятие любых форм экстремизма, дискриминации; </w:t>
      </w:r>
    </w:p>
    <w:p w14:paraId="1162A9A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3B0063">
        <w:rPr>
          <w:rFonts w:ascii="Times New Roman" w:hAnsi="Times New Roman" w:cs="Times New Roman"/>
          <w:sz w:val="24"/>
          <w:szCs w:val="24"/>
        </w:rPr>
        <w:br/>
        <w:t xml:space="preserve">и многоконфессиональном обществе; </w:t>
      </w:r>
    </w:p>
    <w:p w14:paraId="11122C8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представление о способах противодействия коррупции; </w:t>
      </w:r>
    </w:p>
    <w:p w14:paraId="014302E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готовность к разнообразной совместной деятельности, стремление </w:t>
      </w:r>
      <w:r w:rsidRPr="003B0063">
        <w:rPr>
          <w:rFonts w:ascii="Times New Roman" w:hAnsi="Times New Roman" w:cs="Times New Roman"/>
          <w:sz w:val="24"/>
          <w:szCs w:val="24"/>
        </w:rPr>
        <w:br/>
        <w:t xml:space="preserve">к взаимопониманию и взаимопомощи, активное участие в самоуправлении </w:t>
      </w:r>
      <w:r w:rsidRPr="003B0063">
        <w:rPr>
          <w:rFonts w:ascii="Times New Roman" w:hAnsi="Times New Roman" w:cs="Times New Roman"/>
          <w:sz w:val="24"/>
          <w:szCs w:val="24"/>
        </w:rPr>
        <w:br/>
        <w:t xml:space="preserve">в образовательной организации; </w:t>
      </w:r>
    </w:p>
    <w:p w14:paraId="02D1F7F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14:paraId="4C224EC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B34959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sidRPr="003B0063">
        <w:rPr>
          <w:rFonts w:ascii="Times New Roman" w:hAnsi="Times New Roman" w:cs="Times New Roman"/>
          <w:sz w:val="24"/>
          <w:szCs w:val="24"/>
        </w:rPr>
        <w:br/>
        <w:t>и чрезвычайных ситуаций природного, техногенного и социального характера;</w:t>
      </w:r>
    </w:p>
    <w:p w14:paraId="0B5BD86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5D89249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духовно–нравственное воспитание:</w:t>
      </w:r>
    </w:p>
    <w:p w14:paraId="714D411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ориентация на моральные ценности и нормы в ситуациях нравственного выбора; </w:t>
      </w:r>
    </w:p>
    <w:p w14:paraId="3BC61A5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готовность оценивать своё поведение и поступки, а также поведение </w:t>
      </w:r>
      <w:r w:rsidRPr="003B0063">
        <w:rPr>
          <w:rFonts w:ascii="Times New Roman" w:hAnsi="Times New Roman" w:cs="Times New Roman"/>
          <w:sz w:val="24"/>
          <w:szCs w:val="24"/>
        </w:rPr>
        <w:br/>
        <w:t xml:space="preserve">и поступки других людей с позиции нравственных и правовых норм с учётом осознания последствий поступков; </w:t>
      </w:r>
    </w:p>
    <w:p w14:paraId="39EC7A0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401342C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3DF4AD8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6EB1A5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 эстетическое воспитание:</w:t>
      </w:r>
    </w:p>
    <w:p w14:paraId="3018A65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14:paraId="3CB2899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14:paraId="28541C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ценности научного познания:</w:t>
      </w:r>
    </w:p>
    <w:p w14:paraId="3DC2F8C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7BCFB14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9D0E4B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3B0063">
        <w:rPr>
          <w:rFonts w:ascii="Times New Roman" w:hAnsi="Times New Roman" w:cs="Times New Roman"/>
          <w:sz w:val="24"/>
          <w:szCs w:val="24"/>
        </w:rPr>
        <w:br/>
        <w:t xml:space="preserve">и чрезвычайных ситуаций, которые могут произойти во время пребывания </w:t>
      </w:r>
      <w:r w:rsidRPr="003B0063">
        <w:rPr>
          <w:rFonts w:ascii="Times New Roman" w:hAnsi="Times New Roman" w:cs="Times New Roman"/>
          <w:sz w:val="24"/>
          <w:szCs w:val="24"/>
        </w:rPr>
        <w:br/>
        <w:t>в различных средах (бытовые условия, дорожное движение, общественные места и социум, природа, коммуникационные связи и каналы);</w:t>
      </w:r>
    </w:p>
    <w:p w14:paraId="0DE2CD9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50F611E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6) физическое воспитание, формирование культуры здоровья </w:t>
      </w:r>
      <w:r w:rsidRPr="003B0063">
        <w:rPr>
          <w:rFonts w:ascii="Times New Roman" w:hAnsi="Times New Roman" w:cs="Times New Roman"/>
          <w:sz w:val="24"/>
          <w:szCs w:val="24"/>
        </w:rPr>
        <w:br/>
        <w:t>и эмоционального благополучия:</w:t>
      </w:r>
    </w:p>
    <w:p w14:paraId="0B19313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понимание личностного смысла изучения учебного предмета ОБЗР, </w:t>
      </w:r>
      <w:r w:rsidRPr="003B0063">
        <w:rPr>
          <w:rFonts w:ascii="Times New Roman" w:hAnsi="Times New Roman" w:cs="Times New Roman"/>
          <w:sz w:val="24"/>
          <w:szCs w:val="24"/>
        </w:rPr>
        <w:br/>
        <w:t>его значения для безопасной и продуктивной жизнедеятельности человека, общества и государства;</w:t>
      </w:r>
    </w:p>
    <w:p w14:paraId="6081FF9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осознание ценности жизни; </w:t>
      </w:r>
    </w:p>
    <w:p w14:paraId="76364FC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1C9FEAB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3B0063">
        <w:rPr>
          <w:rFonts w:ascii="Times New Roman" w:hAnsi="Times New Roman" w:cs="Times New Roman"/>
          <w:sz w:val="24"/>
          <w:szCs w:val="24"/>
        </w:rPr>
        <w:br/>
        <w:t xml:space="preserve">и психического здоровья; </w:t>
      </w:r>
    </w:p>
    <w:p w14:paraId="3DFC9C3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соблюдение правил безопасности, в том числе навыков безопасного поведения в Интернет–среде; </w:t>
      </w:r>
    </w:p>
    <w:p w14:paraId="1F02B2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458B24C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принимать себя и других людей, не осуждая;</w:t>
      </w:r>
    </w:p>
    <w:p w14:paraId="060F984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осознавать эмоциональное состояние своё и других людей, уметь управлять собственным эмоциональным состоянием;</w:t>
      </w:r>
    </w:p>
    <w:p w14:paraId="1F5294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14:paraId="3E27D82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трудовое воспитание:</w:t>
      </w:r>
    </w:p>
    <w:p w14:paraId="199B653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7987F40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интерес к практическому изучению профессий и труда различного рода, </w:t>
      </w:r>
      <w:r w:rsidRPr="003B0063">
        <w:rPr>
          <w:rFonts w:ascii="Times New Roman" w:hAnsi="Times New Roman" w:cs="Times New Roman"/>
          <w:sz w:val="24"/>
          <w:szCs w:val="24"/>
        </w:rPr>
        <w:br/>
        <w:t xml:space="preserve">в том числе на основе применения изучаемого предметного знания; </w:t>
      </w:r>
    </w:p>
    <w:p w14:paraId="6FA8CD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39E2E9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готовность адаптироваться в профессиональной среде; </w:t>
      </w:r>
    </w:p>
    <w:p w14:paraId="511B114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уважение к труду и результатам трудовой деятельности; </w:t>
      </w:r>
    </w:p>
    <w:p w14:paraId="16734A4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FF666E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AD795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B7EC0D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установка на овладение знаниями и умениями предупреждения опасных </w:t>
      </w:r>
      <w:r w:rsidRPr="003B0063">
        <w:rPr>
          <w:rFonts w:ascii="Times New Roman" w:hAnsi="Times New Roman" w:cs="Times New Roman"/>
          <w:sz w:val="24"/>
          <w:szCs w:val="24"/>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18B9924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экологическое воспитание:</w:t>
      </w:r>
    </w:p>
    <w:p w14:paraId="222DD69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ориентация на применение знаний из социальных и естественных наук </w:t>
      </w:r>
      <w:r w:rsidRPr="003B0063">
        <w:rPr>
          <w:rFonts w:ascii="Times New Roman" w:hAnsi="Times New Roman" w:cs="Times New Roman"/>
          <w:sz w:val="24"/>
          <w:szCs w:val="24"/>
        </w:rPr>
        <w:br/>
        <w:t xml:space="preserve">для решения задач в области окружающей среды, планирования поступков </w:t>
      </w:r>
      <w:r w:rsidRPr="003B0063">
        <w:rPr>
          <w:rFonts w:ascii="Times New Roman" w:hAnsi="Times New Roman" w:cs="Times New Roman"/>
          <w:sz w:val="24"/>
          <w:szCs w:val="24"/>
        </w:rPr>
        <w:br/>
        <w:t xml:space="preserve">и оценки их возможных последствий для окружающей среды; </w:t>
      </w:r>
    </w:p>
    <w:p w14:paraId="538EDB3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14:paraId="2A7C9DD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14:paraId="09BFA77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участию в практической деятельности экологической направленности;</w:t>
      </w:r>
    </w:p>
    <w:p w14:paraId="1888EEE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5840F55E" w14:textId="07297EFD"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F1209DD" w14:textId="14624550" w:rsidR="00A22A55" w:rsidRPr="003B0063" w:rsidRDefault="007B2A7C"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.4.4.1. У обучающегося будут сформированы следующие базовые логические действия как часть познавательных универсальных учебных действий:</w:t>
      </w:r>
    </w:p>
    <w:p w14:paraId="021140A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и характеризовать существенные признаки объектов (явлений);</w:t>
      </w:r>
    </w:p>
    <w:p w14:paraId="6AE9E03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устанавливать существенный признак классификации, основания </w:t>
      </w:r>
      <w:r w:rsidRPr="003B0063">
        <w:rPr>
          <w:rFonts w:ascii="Times New Roman" w:hAnsi="Times New Roman" w:cs="Times New Roman"/>
          <w:sz w:val="24"/>
          <w:szCs w:val="24"/>
        </w:rPr>
        <w:br/>
        <w:t>для обобщения и сравнения, критерии проводимого анализа;</w:t>
      </w:r>
    </w:p>
    <w:p w14:paraId="294B9BD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 учётом предложенной задачи выявлять закономерности и противоречия </w:t>
      </w:r>
      <w:r w:rsidRPr="003B0063">
        <w:rPr>
          <w:rFonts w:ascii="Times New Roman" w:hAnsi="Times New Roman" w:cs="Times New Roman"/>
          <w:sz w:val="24"/>
          <w:szCs w:val="24"/>
        </w:rPr>
        <w:br/>
        <w:t xml:space="preserve">в рассматриваемых фактах, данных и наблюдениях; </w:t>
      </w:r>
    </w:p>
    <w:p w14:paraId="54A73DD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предлагать критерии для выявления закономерностей и противоречий;</w:t>
      </w:r>
    </w:p>
    <w:p w14:paraId="2EFBF85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дефицит информации, данных, необходимых для решения поставленной задачи;</w:t>
      </w:r>
    </w:p>
    <w:p w14:paraId="1372BA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36BC61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9AEE11" w14:textId="3F31BC0E"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7AABE5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формулировать проблемные вопросы, отражающие несоответствие </w:t>
      </w:r>
      <w:r w:rsidRPr="003B0063">
        <w:rPr>
          <w:rFonts w:ascii="Times New Roman" w:hAnsi="Times New Roman" w:cs="Times New Roman"/>
          <w:sz w:val="24"/>
          <w:szCs w:val="24"/>
        </w:rPr>
        <w:br/>
        <w:t>между рассматриваемым и наиболее благоприятным состоянием объекта (явления) повседневной жизни;</w:t>
      </w:r>
    </w:p>
    <w:p w14:paraId="2F85E7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3B0063">
        <w:rPr>
          <w:rFonts w:ascii="Times New Roman" w:hAnsi="Times New Roman" w:cs="Times New Roman"/>
          <w:sz w:val="24"/>
          <w:szCs w:val="24"/>
        </w:rPr>
        <w:br/>
        <w:t>по результатам исследования;</w:t>
      </w:r>
    </w:p>
    <w:p w14:paraId="3F0420A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C65107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прогнозировать возможное дальнейшее развитие процессов, событий </w:t>
      </w:r>
      <w:r w:rsidRPr="003B0063">
        <w:rPr>
          <w:rFonts w:ascii="Times New Roman" w:hAnsi="Times New Roman" w:cs="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14:paraId="6C366E3D" w14:textId="669A9DA3"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 xml:space="preserve">.4.4.3. У обучающегося будут сформированы умения работать </w:t>
      </w:r>
      <w:r w:rsidR="00A22A55" w:rsidRPr="003B0063">
        <w:rPr>
          <w:rFonts w:ascii="Times New Roman" w:hAnsi="Times New Roman" w:cs="Times New Roman"/>
          <w:sz w:val="24"/>
          <w:szCs w:val="24"/>
        </w:rPr>
        <w:br/>
        <w:t>с информацией как часть познавательных универсальных учебных действий:</w:t>
      </w:r>
    </w:p>
    <w:p w14:paraId="7F300A6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10BEF2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14:paraId="71E28DF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B6E5FF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463F84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3A3846B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эффективно запоминать и систематизировать информацию;</w:t>
      </w:r>
    </w:p>
    <w:p w14:paraId="1BFE61D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08FCD3F2" w14:textId="5B1E1BFA"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.4.4.4. У обучающегося будут сформированы умения общения как часть коммуникативных универсальных учебных действий:</w:t>
      </w:r>
    </w:p>
    <w:p w14:paraId="665BA60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4FD66C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685DEE3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7689683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1070A9F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4D35B01D" w14:textId="3333D441"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.4.4.5. У обучающегося будут сформированы умения самоорганизации как части регулятивных универсальных учебных действий:</w:t>
      </w:r>
    </w:p>
    <w:p w14:paraId="1FB22FA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выявлять проблемные вопросы, требующие решения в жизненных и учебных ситуациях;</w:t>
      </w:r>
    </w:p>
    <w:p w14:paraId="11DA57A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0061A0E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составлять план действий, находить необходимые ресурсы </w:t>
      </w:r>
      <w:r w:rsidRPr="003B0063">
        <w:rPr>
          <w:rFonts w:ascii="Times New Roman" w:hAnsi="Times New Roman" w:cs="Times New Roman"/>
          <w:sz w:val="24"/>
          <w:szCs w:val="24"/>
        </w:rPr>
        <w:br/>
        <w:t>для его выполнения, при необходимости корректировать предложенный алгоритм, брать ответственность за принятое решение.</w:t>
      </w:r>
    </w:p>
    <w:p w14:paraId="3C665B5E" w14:textId="2905A8F6"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.4.4.6. У обучающегося будут сформированы умения самоконтроля, эмоционального интеллекта как части регулятивных универсальных учебных действий:</w:t>
      </w:r>
    </w:p>
    <w:p w14:paraId="3DCBE76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527898B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78726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соответствие результата цели и условиям;</w:t>
      </w:r>
    </w:p>
    <w:p w14:paraId="16CE99A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управлять собственными эмоциями и не поддаваться эмоциям других людей, выявлять и анализировать их причины;</w:t>
      </w:r>
    </w:p>
    <w:p w14:paraId="0EEA6C0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ставить себя на место другого человека, понимать мотивы и намерения другого человека, регулировать способ выражения эмоций;</w:t>
      </w:r>
    </w:p>
    <w:p w14:paraId="523EE4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осознанно относиться к другому человеку, его мнению, признавать право </w:t>
      </w:r>
      <w:r w:rsidRPr="003B0063">
        <w:rPr>
          <w:rFonts w:ascii="Times New Roman" w:hAnsi="Times New Roman" w:cs="Times New Roman"/>
          <w:sz w:val="24"/>
          <w:szCs w:val="24"/>
        </w:rPr>
        <w:br/>
        <w:t>на ошибку свою и чужую;</w:t>
      </w:r>
    </w:p>
    <w:p w14:paraId="51CDA6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быть открытым себе и другим людям, осознавать невозможность контроля всего вокруг.</w:t>
      </w:r>
    </w:p>
    <w:p w14:paraId="596ED23D" w14:textId="0C2D59E8"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.4.4.7. У обучающегося будут сформированы умения совместной деятельности:</w:t>
      </w:r>
    </w:p>
    <w:p w14:paraId="0B845FD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14:paraId="705D108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планировать организацию совместной деятельности (распределять роли </w:t>
      </w:r>
      <w:r w:rsidRPr="003B0063">
        <w:rPr>
          <w:rFonts w:ascii="Times New Roman" w:hAnsi="Times New Roman" w:cs="Times New Roman"/>
          <w:sz w:val="24"/>
          <w:szCs w:val="24"/>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D509E1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определять свои действия и действия партнёра, которые помогали </w:t>
      </w:r>
      <w:r w:rsidRPr="003B0063">
        <w:rPr>
          <w:rFonts w:ascii="Times New Roman" w:hAnsi="Times New Roman" w:cs="Times New Roman"/>
          <w:sz w:val="24"/>
          <w:szCs w:val="24"/>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58CE4427" w14:textId="4B223721"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.4.5. Предметные результаты освоения программы ОБЗР на уровне основного общего образования.</w:t>
      </w:r>
    </w:p>
    <w:p w14:paraId="7C197DE8" w14:textId="622087CE"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 xml:space="preserve">.4.5.1. Предметные результаты характеризуют сформированность </w:t>
      </w:r>
      <w:r w:rsidR="00A22A55" w:rsidRPr="003B0063">
        <w:rPr>
          <w:rFonts w:ascii="Times New Roman" w:hAnsi="Times New Roman" w:cs="Times New Roman"/>
          <w:sz w:val="24"/>
          <w:szCs w:val="24"/>
        </w:rPr>
        <w:br/>
        <w:t xml:space="preserve">у обучающихся основ культуры безопасности и защиты Родины и проявляются </w:t>
      </w:r>
      <w:r w:rsidR="00A22A55" w:rsidRPr="003B0063">
        <w:rPr>
          <w:rFonts w:ascii="Times New Roman" w:hAnsi="Times New Roman" w:cs="Times New Roman"/>
          <w:sz w:val="24"/>
          <w:szCs w:val="24"/>
        </w:rPr>
        <w:br/>
        <w:t>в способности построения и следования модели индивидуального безопасного поведения и опыте её применения в повседневной жизни.</w:t>
      </w:r>
    </w:p>
    <w:p w14:paraId="7900232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155111A5" w14:textId="4096099F"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.4.5.2. Предметные результаты по ОБЗР должны обеспечивать:</w:t>
      </w:r>
    </w:p>
    <w:p w14:paraId="621E9A4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4B110CC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6824F61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6D02374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сформированность представлений о назначении, боевых свойствах и общем устройстве стрелкового оружия; </w:t>
      </w:r>
    </w:p>
    <w:p w14:paraId="090FBE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3C04F85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sidRPr="003B0063">
        <w:rPr>
          <w:rFonts w:ascii="Times New Roman" w:hAnsi="Times New Roman" w:cs="Times New Roman"/>
          <w:sz w:val="24"/>
          <w:szCs w:val="24"/>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25B76C4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08C0ED3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6C59AE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781815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4E4BC2B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4B78E335" w14:textId="1B3208A3"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w:t>
      </w:r>
      <w:r w:rsidR="00333F5D" w:rsidRPr="003B0063">
        <w:rPr>
          <w:rFonts w:ascii="Times New Roman" w:hAnsi="Times New Roman" w:cs="Times New Roman"/>
          <w:sz w:val="24"/>
          <w:szCs w:val="24"/>
        </w:rPr>
        <w:t>ведения при угрозе или в случае</w:t>
      </w:r>
      <w:r w:rsidRPr="003B0063">
        <w:rPr>
          <w:rFonts w:ascii="Times New Roman" w:hAnsi="Times New Roman" w:cs="Times New Roman"/>
          <w:sz w:val="24"/>
          <w:szCs w:val="24"/>
        </w:rPr>
        <w:t xml:space="preserve"> террористического акта;</w:t>
      </w:r>
    </w:p>
    <w:p w14:paraId="77B1391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4E873E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 понимание роли государства в обеспечении государственной </w:t>
      </w:r>
      <w:r w:rsidRPr="003B0063">
        <w:rPr>
          <w:rFonts w:ascii="Times New Roman" w:hAnsi="Times New Roman" w:cs="Times New Roman"/>
          <w:sz w:val="24"/>
          <w:szCs w:val="24"/>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44B386FD" w14:textId="2F02C286"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364E6D7B" w14:textId="79AA5B8A"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.4.5.3.1. Предметные результаты по модулю № 1 «Безопасное и устойчивое развитие личности, общества, государства»:</w:t>
      </w:r>
    </w:p>
    <w:p w14:paraId="79CACBC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значение Конституции Российской Федерации;</w:t>
      </w:r>
    </w:p>
    <w:p w14:paraId="73F908D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содержание статей 2, 4, 20, 41, 42, 58, 59 Конституции Российской Федерации, пояснять их значение для личности и общества;</w:t>
      </w:r>
    </w:p>
    <w:p w14:paraId="33D598C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sidRPr="003B0063">
        <w:rPr>
          <w:rFonts w:ascii="Times New Roman" w:hAnsi="Times New Roman" w:cs="Times New Roman"/>
          <w:sz w:val="24"/>
          <w:szCs w:val="24"/>
        </w:rPr>
        <w:br/>
        <w:t>от 2 июля 2021 г. № 400;</w:t>
      </w:r>
    </w:p>
    <w:p w14:paraId="2453787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понятия «национальные интересы» и «угрозы национальной безопасности», приводить примеры;</w:t>
      </w:r>
    </w:p>
    <w:p w14:paraId="31423DF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раскрывать классификацию чрезвычайных ситуаций по масштабам </w:t>
      </w:r>
      <w:r w:rsidRPr="003B0063">
        <w:rPr>
          <w:rFonts w:ascii="Times New Roman" w:hAnsi="Times New Roman" w:cs="Times New Roman"/>
          <w:sz w:val="24"/>
          <w:szCs w:val="24"/>
        </w:rPr>
        <w:br/>
        <w:t>и источникам возникновения, приводить примеры;</w:t>
      </w:r>
    </w:p>
    <w:p w14:paraId="554FC51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раскрывать способы информирования и оповещения населения </w:t>
      </w:r>
      <w:r w:rsidRPr="003B0063">
        <w:rPr>
          <w:rFonts w:ascii="Times New Roman" w:hAnsi="Times New Roman" w:cs="Times New Roman"/>
          <w:sz w:val="24"/>
          <w:szCs w:val="24"/>
        </w:rPr>
        <w:br/>
        <w:t>о чрезвычайных ситуациях;</w:t>
      </w:r>
    </w:p>
    <w:p w14:paraId="704891B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перечислять основные этапы развития гражданской обороны, характеризовать роль гражданской обороны при чрезвычайных ситуациях</w:t>
      </w:r>
      <w:r w:rsidRPr="003B0063">
        <w:rPr>
          <w:rFonts w:ascii="Times New Roman" w:hAnsi="Times New Roman" w:cs="Times New Roman"/>
          <w:sz w:val="24"/>
          <w:szCs w:val="24"/>
        </w:rPr>
        <w:br/>
        <w:t>и угрозах военного характера;</w:t>
      </w:r>
    </w:p>
    <w:p w14:paraId="2B0BFB1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05AB9B5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порядок действий населения при объявлении эвакуации;</w:t>
      </w:r>
    </w:p>
    <w:p w14:paraId="2372014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современное состояние Вооружённых Сил Российской Федерации;</w:t>
      </w:r>
    </w:p>
    <w:p w14:paraId="67A73FD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применения Вооружённых Сил Российской Федерации в борьбе с неонацизмом и международным терроризмом;</w:t>
      </w:r>
    </w:p>
    <w:p w14:paraId="164895B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понятия «воинская обязанность», «военная служба»;</w:t>
      </w:r>
    </w:p>
    <w:p w14:paraId="79A43DF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содержание подготовки к службе в армии.</w:t>
      </w:r>
    </w:p>
    <w:p w14:paraId="2CE9CDDA" w14:textId="17CF1049"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.4.5.3.2. Предметные результаты по модулю № 2 «Военная подготовка. Основы военных знаний»:</w:t>
      </w:r>
    </w:p>
    <w:p w14:paraId="208AE2C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об истории зарождения и развития Вооруженных Сил Российской Федерации;</w:t>
      </w:r>
    </w:p>
    <w:p w14:paraId="0B2A200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информацией о направлениях подготовки к военной службе;</w:t>
      </w:r>
    </w:p>
    <w:p w14:paraId="6A1B16B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понимать необходимость подготовки к военной службе по основным направлениям; </w:t>
      </w:r>
    </w:p>
    <w:p w14:paraId="2C442FF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осознавать значимость каждого направления подготовки к военной службе в решении комплексных задач;</w:t>
      </w:r>
    </w:p>
    <w:p w14:paraId="4EF118B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составе, предназначении видов и родов Вооруженных Сил Российской Федерации;</w:t>
      </w:r>
    </w:p>
    <w:p w14:paraId="124E9D6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понимать функции и задачи Вооруженных Сил Российской Федерации </w:t>
      </w:r>
      <w:r w:rsidRPr="003B0063">
        <w:rPr>
          <w:rFonts w:ascii="Times New Roman" w:hAnsi="Times New Roman" w:cs="Times New Roman"/>
          <w:sz w:val="24"/>
          <w:szCs w:val="24"/>
        </w:rPr>
        <w:br/>
        <w:t>на современном этапе;</w:t>
      </w:r>
    </w:p>
    <w:p w14:paraId="6CF8EEE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значимость военной присяги для формирования образа российского военнослужащего – защитника Отечества;</w:t>
      </w:r>
    </w:p>
    <w:p w14:paraId="24F1EB2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об основных образцах вооружения и военной техники;</w:t>
      </w:r>
    </w:p>
    <w:p w14:paraId="6FD661A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классификации виды вооружения и военной техники;</w:t>
      </w:r>
    </w:p>
    <w:p w14:paraId="0E6DFA0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об основных тактико-технических характеристиках вооружения и военной техники;</w:t>
      </w:r>
    </w:p>
    <w:p w14:paraId="2C1D797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иметь представление об организационной структуре отделения и задачах личного состава в бою;</w:t>
      </w:r>
    </w:p>
    <w:p w14:paraId="01C8C5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иметь представление о современных элементах экипировки и бронезащиты военнослужащего; </w:t>
      </w:r>
    </w:p>
    <w:p w14:paraId="0E5D37A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алгоритм надевания экипировки и средств бронезащиты;</w:t>
      </w:r>
    </w:p>
    <w:p w14:paraId="292D3B3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вооружении отделения и тактико-технических характеристиках стрелкового оружия;</w:t>
      </w:r>
    </w:p>
    <w:p w14:paraId="4744ADC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основные характеристики стрелкового оружия и ручных гранат;</w:t>
      </w:r>
    </w:p>
    <w:p w14:paraId="30CA8E9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историю создания уставов и этапов становления современных общевоинских уставов Вооруженных Сил Российской Федерации;</w:t>
      </w:r>
    </w:p>
    <w:p w14:paraId="65CE248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14:paraId="305B524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понимать принцип единоначалия, принятый в Вооруженных Силах Российской Федерации; </w:t>
      </w:r>
    </w:p>
    <w:p w14:paraId="3A70AA2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порядке подчиненности и взаимоотношениях военнослужащих;</w:t>
      </w:r>
    </w:p>
    <w:p w14:paraId="0F3CD97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понимать порядок отдачи приказа (приказания) и их выполнения; </w:t>
      </w:r>
    </w:p>
    <w:p w14:paraId="2C6F534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воинские звания и образцы военной формы одежды;</w:t>
      </w:r>
    </w:p>
    <w:p w14:paraId="45DB2C6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воинской дисциплине, ее сущности и значении;</w:t>
      </w:r>
    </w:p>
    <w:p w14:paraId="0443423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принципы достижения воинской дисциплины;</w:t>
      </w:r>
    </w:p>
    <w:p w14:paraId="234EEBF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уметь оценивать риски нарушения воинской дисциплины; </w:t>
      </w:r>
    </w:p>
    <w:p w14:paraId="25BEB22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основные положения Строевого устава;</w:t>
      </w:r>
    </w:p>
    <w:p w14:paraId="1FC64D9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знать обязанности военнослужащего перед построением и в строю; </w:t>
      </w:r>
    </w:p>
    <w:p w14:paraId="159AE974" w14:textId="77777777" w:rsidR="00A22A55" w:rsidRPr="003B0063" w:rsidRDefault="00A22A55" w:rsidP="0063452C">
      <w:pPr>
        <w:spacing w:line="240" w:lineRule="auto"/>
        <w:contextualSpacing/>
        <w:jc w:val="both"/>
        <w:rPr>
          <w:rFonts w:ascii="Times New Roman" w:hAnsi="Times New Roman" w:cs="Times New Roman"/>
          <w:sz w:val="24"/>
          <w:szCs w:val="24"/>
        </w:rPr>
      </w:pPr>
      <w:bookmarkStart w:id="80" w:name="_Hlk157527278"/>
      <w:r w:rsidRPr="003B0063">
        <w:rPr>
          <w:rFonts w:ascii="Times New Roman" w:hAnsi="Times New Roman" w:cs="Times New Roman"/>
          <w:sz w:val="24"/>
          <w:szCs w:val="24"/>
        </w:rPr>
        <w:t>знать строевые приёмы на месте без оружия;</w:t>
      </w:r>
    </w:p>
    <w:p w14:paraId="72FAD3F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строевые приёмы на месте без оружия</w:t>
      </w:r>
      <w:bookmarkEnd w:id="80"/>
      <w:r w:rsidRPr="003B0063">
        <w:rPr>
          <w:rFonts w:ascii="Times New Roman" w:hAnsi="Times New Roman" w:cs="Times New Roman"/>
          <w:sz w:val="24"/>
          <w:szCs w:val="24"/>
        </w:rPr>
        <w:t>.</w:t>
      </w:r>
    </w:p>
    <w:p w14:paraId="1BA1A55C" w14:textId="063F54D2"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.4.5.3.3. Предметные результаты по модулю № 3 «Культура безопасности жизнедеятельности в современном обществе»:</w:t>
      </w:r>
    </w:p>
    <w:p w14:paraId="235187F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значение безопасности жизнедеятельности для человека;</w:t>
      </w:r>
    </w:p>
    <w:p w14:paraId="09DA35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смысл понятий «опасность», «безопасность», «риск», «культура безопасности жизнедеятельности»;</w:t>
      </w:r>
    </w:p>
    <w:p w14:paraId="133896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и характеризовать источники опасности;</w:t>
      </w:r>
    </w:p>
    <w:p w14:paraId="7CEF17A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и обосновывать общие принципы безопасного поведения; моделировать реальные ситуации и решать ситуационные задачи;</w:t>
      </w:r>
    </w:p>
    <w:p w14:paraId="7B6B55E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сходство и различия опасной и чрезвычайной ситуаций;</w:t>
      </w:r>
    </w:p>
    <w:p w14:paraId="5FCA8E7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механизм перерастания повседневной ситуации в чрезвычайную ситуацию;</w:t>
      </w:r>
    </w:p>
    <w:p w14:paraId="78C7B96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приводить примеры различных угроз безопасности и характеризовать их;</w:t>
      </w:r>
    </w:p>
    <w:p w14:paraId="2120864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и обосновывать правила поведения в опасных и чрезвычайных ситуациях.</w:t>
      </w:r>
    </w:p>
    <w:p w14:paraId="77CC0DF5" w14:textId="5F7AC4C5"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.4.5.3.4. Предметные результаты по модулю № 4 «Безопасность в быту»:</w:t>
      </w:r>
    </w:p>
    <w:p w14:paraId="6A406AB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особенности жизнеобеспечения жилища;</w:t>
      </w:r>
    </w:p>
    <w:p w14:paraId="444B9C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основные источники опасности в быту;</w:t>
      </w:r>
    </w:p>
    <w:p w14:paraId="23C0553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права потребителя, выработать навыки безопасного выбора продуктов питания;</w:t>
      </w:r>
    </w:p>
    <w:p w14:paraId="2491C9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характеризовать бытовые отравления и причины их возникновения; </w:t>
      </w:r>
    </w:p>
    <w:p w14:paraId="07F0737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2E895CA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признаки отравления, иметь навыки профилактики пищевых отравлений;</w:t>
      </w:r>
    </w:p>
    <w:p w14:paraId="66B3C7F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знать правила и приёмы оказания первой помощи, иметь навыки безопасных действий при отравлениях, промывании желудка; </w:t>
      </w:r>
    </w:p>
    <w:p w14:paraId="1A0AEDA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бытовые травмы и объяснять правила их предупреждения;</w:t>
      </w:r>
    </w:p>
    <w:p w14:paraId="304CE05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правила безопасного обращения с инструментами;</w:t>
      </w:r>
    </w:p>
    <w:p w14:paraId="1048137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меры предосторожности от укусов различных животных;</w:t>
      </w:r>
    </w:p>
    <w:p w14:paraId="381ED71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122DEBD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правилами комплектования и хранения домашней аптечки;</w:t>
      </w:r>
    </w:p>
    <w:p w14:paraId="06BE4F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владеть правилами безопасного поведения и иметь навыки безопасных действий при обращении с газовыми и электрическими приборами;</w:t>
      </w:r>
    </w:p>
    <w:p w14:paraId="4E04A51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правилами безопасного поведения и иметь навыки безопасных действий при опасных ситуациях в подъезде и лифте;</w:t>
      </w:r>
    </w:p>
    <w:p w14:paraId="233EA1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правилами и иметь навыки приёмов оказания первой помощи</w:t>
      </w:r>
      <w:r w:rsidRPr="003B0063">
        <w:rPr>
          <w:rFonts w:ascii="Times New Roman" w:hAnsi="Times New Roman" w:cs="Times New Roman"/>
          <w:sz w:val="24"/>
          <w:szCs w:val="24"/>
        </w:rPr>
        <w:br/>
        <w:t>при отравлении газом и электротравме;</w:t>
      </w:r>
    </w:p>
    <w:p w14:paraId="34D2EB2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пожар, его факторы и стадии развития;</w:t>
      </w:r>
    </w:p>
    <w:p w14:paraId="1A94064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объяснять условия и причины возникновения пожаров, характеризовать </w:t>
      </w:r>
      <w:r w:rsidRPr="003B0063">
        <w:rPr>
          <w:rFonts w:ascii="Times New Roman" w:hAnsi="Times New Roman" w:cs="Times New Roman"/>
          <w:sz w:val="24"/>
          <w:szCs w:val="24"/>
        </w:rPr>
        <w:br/>
        <w:t>их возможные последствия;</w:t>
      </w:r>
    </w:p>
    <w:p w14:paraId="3BC23DE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навыки безопасных действий при пожаре дома, на балконе, в подъезде,</w:t>
      </w:r>
      <w:r w:rsidRPr="003B0063">
        <w:rPr>
          <w:rFonts w:ascii="Times New Roman" w:hAnsi="Times New Roman" w:cs="Times New Roman"/>
          <w:sz w:val="24"/>
          <w:szCs w:val="24"/>
        </w:rPr>
        <w:br/>
        <w:t>в лифте;</w:t>
      </w:r>
    </w:p>
    <w:p w14:paraId="25CD3B1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навыки правильного использования первичных средств пожаротушения, оказания первой помощи;</w:t>
      </w:r>
    </w:p>
    <w:p w14:paraId="4D6053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права, обязанности и иметь представление об ответственности граждан в области пожарной безопасности;</w:t>
      </w:r>
    </w:p>
    <w:p w14:paraId="0375B19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порядок и иметь навыки вызова экстренных служб; знать порядок взаимодействия с экстренным службами;</w:t>
      </w:r>
    </w:p>
    <w:p w14:paraId="5529CC3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об ответственности за ложные сообщения;</w:t>
      </w:r>
    </w:p>
    <w:p w14:paraId="3F8CFB5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меры по предотвращению проникновения злоумышленников в дом;</w:t>
      </w:r>
    </w:p>
    <w:p w14:paraId="1E93989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ситуации криминогенного характера;</w:t>
      </w:r>
    </w:p>
    <w:p w14:paraId="1F50C99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правила поведения с малознакомыми людьми;</w:t>
      </w:r>
    </w:p>
    <w:p w14:paraId="79529AA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правила поведения и иметь навыки безопасных действий при попытке проникновения в дом посторонних;</w:t>
      </w:r>
    </w:p>
    <w:p w14:paraId="710472C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аварийные ситуации на коммунальных системах жизнеобеспечения;</w:t>
      </w:r>
    </w:p>
    <w:p w14:paraId="52B4226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навыки безопасных действий при авариях на коммунальных системах жизнеобеспечения.</w:t>
      </w:r>
    </w:p>
    <w:p w14:paraId="639952E3" w14:textId="00E48791"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 xml:space="preserve">.4.5.3.5. Предметные результаты по модулю № 5 «Безопасность </w:t>
      </w:r>
      <w:r w:rsidR="00A22A55" w:rsidRPr="003B0063">
        <w:rPr>
          <w:rFonts w:ascii="Times New Roman" w:hAnsi="Times New Roman" w:cs="Times New Roman"/>
          <w:sz w:val="24"/>
          <w:szCs w:val="24"/>
        </w:rPr>
        <w:br/>
        <w:t>на транспорте»:</w:t>
      </w:r>
    </w:p>
    <w:p w14:paraId="0C0DBD8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правила дорожного движения и объяснять их значение;</w:t>
      </w:r>
    </w:p>
    <w:p w14:paraId="062C05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перечислять и характеризовать участников дорожного движения и элементы дороги;</w:t>
      </w:r>
    </w:p>
    <w:p w14:paraId="61D8572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условия обеспечения безопасности участников дорожного движения;</w:t>
      </w:r>
    </w:p>
    <w:p w14:paraId="43951E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правила дорожного движения для пешеходов;</w:t>
      </w:r>
    </w:p>
    <w:p w14:paraId="4AC02DC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и характеризовать дорожные знаки для пешеходов;</w:t>
      </w:r>
    </w:p>
    <w:p w14:paraId="49AA03B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знать «дорожные ловушки» и объяснять правила </w:t>
      </w:r>
      <w:r w:rsidRPr="003B0063">
        <w:rPr>
          <w:rFonts w:ascii="Times New Roman" w:hAnsi="Times New Roman" w:cs="Times New Roman"/>
          <w:sz w:val="24"/>
          <w:szCs w:val="24"/>
        </w:rPr>
        <w:br/>
        <w:t>их предупреждения;</w:t>
      </w:r>
    </w:p>
    <w:p w14:paraId="1A5E439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навыки безопасного перехода дороги;</w:t>
      </w:r>
    </w:p>
    <w:p w14:paraId="2D53370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правила применения световозвращающих элементов;</w:t>
      </w:r>
    </w:p>
    <w:p w14:paraId="6C73764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правила дорожного движения для пассажиров;</w:t>
      </w:r>
    </w:p>
    <w:p w14:paraId="248CDD4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обязанности пассажиров маршрутных транспортных средств;</w:t>
      </w:r>
    </w:p>
    <w:p w14:paraId="4B12C1A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правила применения ремня безопасности и детских удерживающих устройств;</w:t>
      </w:r>
    </w:p>
    <w:p w14:paraId="299B954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навыки безопасных действий пассажиров при опасных и чрезвычайных ситуациях в маршрутных транспортных средствах;</w:t>
      </w:r>
    </w:p>
    <w:p w14:paraId="50BAC9C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правила поведения пассажира мотоцикла;</w:t>
      </w:r>
    </w:p>
    <w:p w14:paraId="28DC340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правила дорожного движения для водителя велосипеда, мопеда, лиц, использующих средства индивидуальной мобильности;</w:t>
      </w:r>
    </w:p>
    <w:p w14:paraId="22C4F51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дорожные знаки для водителя велосипеда, сигналы велосипедиста;</w:t>
      </w:r>
    </w:p>
    <w:p w14:paraId="78FB598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правила подготовки и выработать навыки безопасного использования велосипеда;</w:t>
      </w:r>
    </w:p>
    <w:p w14:paraId="5DA7937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требования правил дорожного движения к водителю мотоцикла;</w:t>
      </w:r>
    </w:p>
    <w:p w14:paraId="00D2532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дорожно-транспортные происшествия и характеризовать причины их возникновения;</w:t>
      </w:r>
    </w:p>
    <w:p w14:paraId="1FCD5EE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навыки безопасных действий очевидца дорожно-транспортного происшествия;</w:t>
      </w:r>
    </w:p>
    <w:p w14:paraId="24BEAC4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порядок действий при пожаре на транспорте;</w:t>
      </w:r>
    </w:p>
    <w:p w14:paraId="41E49F9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знать особенности и опасности на различных видах транспорта (внеуличного, железнодорожного, водного, воздушного);</w:t>
      </w:r>
    </w:p>
    <w:p w14:paraId="7ACA1F2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обязанности пассажиров отдельных видов транспорта;</w:t>
      </w:r>
    </w:p>
    <w:p w14:paraId="371925F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иметь навыки безопасного поведения пассажиров при различных происшествиях на отдельных видах транспорта; </w:t>
      </w:r>
    </w:p>
    <w:p w14:paraId="5AD2E4B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правила и иметь навыки оказания первой помощи при различных травмах в результате чрезвычайных ситуаций на транспорте;</w:t>
      </w:r>
    </w:p>
    <w:p w14:paraId="679D858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способы извлечения пострадавшего из транспорта.</w:t>
      </w:r>
    </w:p>
    <w:p w14:paraId="2118F466" w14:textId="76A04612"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.4.5.3.6. Предметные результаты по модулю № 6 «Безопасность</w:t>
      </w:r>
      <w:r w:rsidR="00A22A55" w:rsidRPr="003B0063">
        <w:rPr>
          <w:rFonts w:ascii="Times New Roman" w:hAnsi="Times New Roman" w:cs="Times New Roman"/>
          <w:sz w:val="24"/>
          <w:szCs w:val="24"/>
        </w:rPr>
        <w:br/>
        <w:t>в общественных местах»:</w:t>
      </w:r>
    </w:p>
    <w:p w14:paraId="5564AAC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классифицировать общественные места; </w:t>
      </w:r>
    </w:p>
    <w:p w14:paraId="11F9215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потенциальные источники опасности в общественных местах;</w:t>
      </w:r>
    </w:p>
    <w:p w14:paraId="1D81AAA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правила вызова экстренных служб и порядок взаимодействия с ними;</w:t>
      </w:r>
    </w:p>
    <w:p w14:paraId="127D8A0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уметь планировать действия в случае возникновения опасной или чрезвычайной ситуации;</w:t>
      </w:r>
    </w:p>
    <w:p w14:paraId="7525574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риски массовых мероприятий и объяснять правила подготовки к посещению массовых мероприятий;</w:t>
      </w:r>
    </w:p>
    <w:p w14:paraId="3492411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навыки безопасного поведения при беспорядках в местах массового пребывания людей;</w:t>
      </w:r>
    </w:p>
    <w:p w14:paraId="69D80AC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навыки безопасных действий при попадании в толпу и давку;</w:t>
      </w:r>
    </w:p>
    <w:p w14:paraId="2021BAE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навыки безопасных действий при обнаружении угрозы возникновения пожара;</w:t>
      </w:r>
    </w:p>
    <w:p w14:paraId="490BDE2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правила и иметь навыки безопасных действий при эвакуации</w:t>
      </w:r>
      <w:r w:rsidRPr="003B0063">
        <w:rPr>
          <w:rFonts w:ascii="Times New Roman" w:hAnsi="Times New Roman" w:cs="Times New Roman"/>
          <w:sz w:val="24"/>
          <w:szCs w:val="24"/>
        </w:rPr>
        <w:br/>
        <w:t>из общественных мест и зданий;</w:t>
      </w:r>
    </w:p>
    <w:p w14:paraId="675634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навыки безопасных действий при обрушениях зданий и сооружений;</w:t>
      </w:r>
    </w:p>
    <w:p w14:paraId="7125B3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опасности криминогенного и антиобщественного характера в общественных местах;</w:t>
      </w:r>
    </w:p>
    <w:p w14:paraId="4E70A66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52ABB37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навыки действий при взаимодействии с правоохранительными органами.</w:t>
      </w:r>
    </w:p>
    <w:p w14:paraId="201119CD" w14:textId="3159BFAC"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.4.5.3.7. Предм</w:t>
      </w:r>
      <w:r w:rsidRPr="003B0063">
        <w:rPr>
          <w:rFonts w:ascii="Times New Roman" w:hAnsi="Times New Roman" w:cs="Times New Roman"/>
          <w:sz w:val="24"/>
          <w:szCs w:val="24"/>
        </w:rPr>
        <w:t xml:space="preserve">етные результаты по модулю № 7 </w:t>
      </w:r>
      <w:r w:rsidR="00A22A55" w:rsidRPr="003B0063">
        <w:rPr>
          <w:rFonts w:ascii="Times New Roman" w:hAnsi="Times New Roman" w:cs="Times New Roman"/>
          <w:sz w:val="24"/>
          <w:szCs w:val="24"/>
        </w:rPr>
        <w:t xml:space="preserve">«Безопасность </w:t>
      </w:r>
      <w:r w:rsidR="00A22A55" w:rsidRPr="003B0063">
        <w:rPr>
          <w:rFonts w:ascii="Times New Roman" w:hAnsi="Times New Roman" w:cs="Times New Roman"/>
          <w:sz w:val="24"/>
          <w:szCs w:val="24"/>
        </w:rPr>
        <w:br/>
        <w:t>в природной среде»:</w:t>
      </w:r>
    </w:p>
    <w:p w14:paraId="4B17961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и характеризовать чрезвычайные ситуации природного характера;</w:t>
      </w:r>
    </w:p>
    <w:p w14:paraId="62E5577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опасности в природной среде: дикие животные, змеи, насекомые и паукообразные, ядовитые грибы и растения;</w:t>
      </w:r>
    </w:p>
    <w:p w14:paraId="1359D7D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безопасных действиях при встрече с дикими животными, змеями, насекомыми и паукообразными;</w:t>
      </w:r>
    </w:p>
    <w:p w14:paraId="78B9F18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правила поведения для снижения риска отравления ядовитыми грибами и растениями;</w:t>
      </w:r>
    </w:p>
    <w:p w14:paraId="1073982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автономные условия, раскрывать их опасности и порядок подготовки к ним;</w:t>
      </w:r>
    </w:p>
    <w:p w14:paraId="3DA07DA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51019B6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и характеризовать природные пожары и их опасности;</w:t>
      </w:r>
    </w:p>
    <w:p w14:paraId="45B3A48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факторы и причины возникновения пожаров;</w:t>
      </w:r>
    </w:p>
    <w:p w14:paraId="17BC587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представления о безопасных действиях при нахождении в зоне природного пожара;</w:t>
      </w:r>
    </w:p>
    <w:p w14:paraId="2F99A8C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правилах безопасного поведения в горах;</w:t>
      </w:r>
    </w:p>
    <w:p w14:paraId="34EC262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снежные лавины, камнепады, сели, оползни, их внешние признаки и опасности;</w:t>
      </w:r>
    </w:p>
    <w:p w14:paraId="6280231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68CF3EC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знать общие правила безопасного поведения на водоёмах;</w:t>
      </w:r>
    </w:p>
    <w:p w14:paraId="71A7A00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знать правила купания, понимать различия между оборудованными </w:t>
      </w:r>
      <w:r w:rsidRPr="003B0063">
        <w:rPr>
          <w:rFonts w:ascii="Times New Roman" w:hAnsi="Times New Roman" w:cs="Times New Roman"/>
          <w:sz w:val="24"/>
          <w:szCs w:val="24"/>
        </w:rPr>
        <w:br/>
        <w:t>и необорудованными пляжами;</w:t>
      </w:r>
    </w:p>
    <w:p w14:paraId="46B2D03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правила само- и взаимопомощи терпящим бедствие на воде;</w:t>
      </w:r>
    </w:p>
    <w:p w14:paraId="54EA6CC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безопасных действиях при обнаружении тонущего человека летом и человека в полынье;</w:t>
      </w:r>
    </w:p>
    <w:p w14:paraId="405BDAD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правила поведения при нахождении на плавсредствах и на льду;</w:t>
      </w:r>
    </w:p>
    <w:p w14:paraId="1EE868E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наводнения, их внешние признаки и опасности;</w:t>
      </w:r>
    </w:p>
    <w:p w14:paraId="550DB2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безопасных действиях при наводнении;</w:t>
      </w:r>
    </w:p>
    <w:p w14:paraId="0995E06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цунами, их внешние признаки и опасности;</w:t>
      </w:r>
    </w:p>
    <w:p w14:paraId="55CD982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иметь представление о безопасных действиях при нахождении в зоне цунами; </w:t>
      </w:r>
    </w:p>
    <w:p w14:paraId="4B52920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ураганы, смерчи, их внешние признаки и опасности;</w:t>
      </w:r>
    </w:p>
    <w:p w14:paraId="39B978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безопасных действиях при ураганах и смерчах;</w:t>
      </w:r>
    </w:p>
    <w:p w14:paraId="1B4626C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грозы, их внешние признаки и опасности;</w:t>
      </w:r>
    </w:p>
    <w:p w14:paraId="6D4B8F9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навыки безопасных действий при попадании в грозу;</w:t>
      </w:r>
    </w:p>
    <w:p w14:paraId="06D07D2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землетрясения и извержения вулканов и их опасности;</w:t>
      </w:r>
    </w:p>
    <w:p w14:paraId="075D3CC6" w14:textId="77777777" w:rsidR="00A22A55" w:rsidRPr="003B0063" w:rsidRDefault="00A22A55" w:rsidP="0063452C">
      <w:pPr>
        <w:spacing w:line="240" w:lineRule="auto"/>
        <w:contextualSpacing/>
        <w:jc w:val="both"/>
        <w:rPr>
          <w:rFonts w:ascii="Times New Roman" w:hAnsi="Times New Roman" w:cs="Times New Roman"/>
          <w:sz w:val="24"/>
          <w:szCs w:val="24"/>
        </w:rPr>
      </w:pPr>
      <w:bookmarkStart w:id="81" w:name="_Hlk157533626"/>
      <w:r w:rsidRPr="003B0063">
        <w:rPr>
          <w:rFonts w:ascii="Times New Roman" w:hAnsi="Times New Roman" w:cs="Times New Roman"/>
          <w:sz w:val="24"/>
          <w:szCs w:val="24"/>
        </w:rPr>
        <w:t xml:space="preserve">иметь представление о </w:t>
      </w:r>
      <w:bookmarkEnd w:id="81"/>
      <w:r w:rsidRPr="003B0063">
        <w:rPr>
          <w:rFonts w:ascii="Times New Roman" w:hAnsi="Times New Roman" w:cs="Times New Roman"/>
          <w:sz w:val="24"/>
          <w:szCs w:val="24"/>
        </w:rPr>
        <w:t>безопасных действиях при землетрясении, в том числе при попадании под завал;</w:t>
      </w:r>
    </w:p>
    <w:p w14:paraId="1EF12CF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безопасных действиях при нахождении в зоне извержения вулкана;</w:t>
      </w:r>
    </w:p>
    <w:p w14:paraId="255763B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смысл понятий «экология» и «экологическая культура»;</w:t>
      </w:r>
    </w:p>
    <w:p w14:paraId="249A193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значение экологии для устойчивого развития общества;</w:t>
      </w:r>
    </w:p>
    <w:p w14:paraId="46C6E8E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правила безопасного поведения при неблагоприятной экологической обстановке (загрязнении атмосферы).</w:t>
      </w:r>
    </w:p>
    <w:p w14:paraId="57E1415A" w14:textId="4CB01C13"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.4.5.3.8. Предметные результаты по модулю № 8 «Основы медицинских знаний. Оказание первой помощи»:</w:t>
      </w:r>
    </w:p>
    <w:p w14:paraId="7795015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раскрывать смысл понятий «здоровье» и «здоровый образ жизни» </w:t>
      </w:r>
      <w:r w:rsidRPr="003B0063">
        <w:rPr>
          <w:rFonts w:ascii="Times New Roman" w:hAnsi="Times New Roman" w:cs="Times New Roman"/>
          <w:sz w:val="24"/>
          <w:szCs w:val="24"/>
        </w:rPr>
        <w:br/>
        <w:t>и их содержание, объяснять значение здоровья для человека;</w:t>
      </w:r>
    </w:p>
    <w:p w14:paraId="2A6088A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факторы, влияющие на здоровье человека;</w:t>
      </w:r>
    </w:p>
    <w:p w14:paraId="5467047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содержание элементов здорового образа жизни, объяснять пагубность вредных привычек;</w:t>
      </w:r>
    </w:p>
    <w:p w14:paraId="0F236A5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обосновывать личную ответственность за сохранение здоровья;</w:t>
      </w:r>
    </w:p>
    <w:p w14:paraId="5CB2E0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раскрывать понятие «инфекционные заболевания», объяснять причины </w:t>
      </w:r>
      <w:r w:rsidRPr="003B0063">
        <w:rPr>
          <w:rFonts w:ascii="Times New Roman" w:hAnsi="Times New Roman" w:cs="Times New Roman"/>
          <w:sz w:val="24"/>
          <w:szCs w:val="24"/>
        </w:rPr>
        <w:br/>
        <w:t>их возникновения;</w:t>
      </w:r>
    </w:p>
    <w:p w14:paraId="5550BE0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14:paraId="1596EBC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59E03E4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характеризовать основные мероприятия, проводимые государством </w:t>
      </w:r>
      <w:r w:rsidRPr="003B0063">
        <w:rPr>
          <w:rFonts w:ascii="Times New Roman" w:hAnsi="Times New Roman" w:cs="Times New Roman"/>
          <w:sz w:val="24"/>
          <w:szCs w:val="24"/>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0AC330B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раскрывать понятие «неинфекционные заболевания» и давать </w:t>
      </w:r>
      <w:r w:rsidRPr="003B0063">
        <w:rPr>
          <w:rFonts w:ascii="Times New Roman" w:hAnsi="Times New Roman" w:cs="Times New Roman"/>
          <w:sz w:val="24"/>
          <w:szCs w:val="24"/>
        </w:rPr>
        <w:br/>
        <w:t>их классификацию;</w:t>
      </w:r>
    </w:p>
    <w:p w14:paraId="7D2FE7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факторы риска неинфекционных заболеваний;</w:t>
      </w:r>
    </w:p>
    <w:p w14:paraId="31DFFDC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навыки соблюдения мер профилактики неинфекционных заболеваний и защиты от них;</w:t>
      </w:r>
    </w:p>
    <w:p w14:paraId="7916AC8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назначение диспансеризации и раскрывать её задачи;</w:t>
      </w:r>
    </w:p>
    <w:p w14:paraId="75E69C7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понятия «психическое здоровье» и «психическое благополучие»;</w:t>
      </w:r>
    </w:p>
    <w:p w14:paraId="2B0CD21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понятие «стресс» и его влияние на человека;</w:t>
      </w:r>
    </w:p>
    <w:p w14:paraId="25E4FFB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навыки соблюдения мер профилактики стресса, раскрывать способы саморегуляции эмоциональных состояний;</w:t>
      </w:r>
    </w:p>
    <w:p w14:paraId="5D3217B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раскрывать понятие «первая помощь» и её содержание; </w:t>
      </w:r>
    </w:p>
    <w:p w14:paraId="65C5CA2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знать состояния, требующие оказания первой помощи;</w:t>
      </w:r>
    </w:p>
    <w:p w14:paraId="6FEA581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универсальный алгоритм оказания первой помощи; знать назначение и состав аптечки первой помощи;</w:t>
      </w:r>
    </w:p>
    <w:p w14:paraId="0C41931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навыки действий при оказании первой помощи в различных ситуациях;</w:t>
      </w:r>
    </w:p>
    <w:p w14:paraId="4AB3B5A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приёмы психологической поддержки пострадавшего.</w:t>
      </w:r>
    </w:p>
    <w:p w14:paraId="6B4C0C79" w14:textId="0F8E5171"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 xml:space="preserve">.4.5.3.9. Предметные результаты по модулю № 9 «Безопасность </w:t>
      </w:r>
      <w:r w:rsidR="00A22A55" w:rsidRPr="003B0063">
        <w:rPr>
          <w:rFonts w:ascii="Times New Roman" w:hAnsi="Times New Roman" w:cs="Times New Roman"/>
          <w:sz w:val="24"/>
          <w:szCs w:val="24"/>
        </w:rPr>
        <w:br/>
        <w:t>в социуме»:</w:t>
      </w:r>
    </w:p>
    <w:p w14:paraId="5F876B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общение и объяснять его значение для человека;</w:t>
      </w:r>
    </w:p>
    <w:p w14:paraId="69259D7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признаки и анализировать способы эффективного общения;</w:t>
      </w:r>
    </w:p>
    <w:p w14:paraId="6317AF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14:paraId="1EBC90C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признаки конструктивного и деструктивного общения;</w:t>
      </w:r>
    </w:p>
    <w:p w14:paraId="430B6DA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понятие «конфликт» и характеризовать стадии его развития, факторы и причины развития;</w:t>
      </w:r>
    </w:p>
    <w:p w14:paraId="287A521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ситуациях возникновения межличностных и групповых конфликтов;</w:t>
      </w:r>
    </w:p>
    <w:p w14:paraId="77AC45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безопасные и эффективные способы избегания и разрешения конфликтных ситуаций;</w:t>
      </w:r>
    </w:p>
    <w:p w14:paraId="27035B7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иметь навыки безопасного поведения для снижения риска конфликта </w:t>
      </w:r>
      <w:r w:rsidRPr="003B0063">
        <w:rPr>
          <w:rFonts w:ascii="Times New Roman" w:hAnsi="Times New Roman" w:cs="Times New Roman"/>
          <w:sz w:val="24"/>
          <w:szCs w:val="24"/>
        </w:rPr>
        <w:br/>
        <w:t>и безопасных действий при его опасных проявлениях;</w:t>
      </w:r>
    </w:p>
    <w:p w14:paraId="46D860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способ разрешения конфликта с помощью третьей стороны (медиатора);</w:t>
      </w:r>
    </w:p>
    <w:p w14:paraId="75FD2B9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об опасных формах проявления конфликта: агрессия, домашнее насилие и буллинг;</w:t>
      </w:r>
    </w:p>
    <w:p w14:paraId="0C7EDB7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манипуляции в ходе межличностного общения;</w:t>
      </w:r>
    </w:p>
    <w:p w14:paraId="79B604F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приёмы распознавания манипуляций и знать способы противостояния ей;</w:t>
      </w:r>
    </w:p>
    <w:p w14:paraId="56E9ACC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5D9562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современные молодёжные увлечения и опасности, связанные с ними, знать правила безопасного поведения;</w:t>
      </w:r>
    </w:p>
    <w:p w14:paraId="46E9C77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навыки безопасного поведения при коммуникации с незнакомыми людьми.</w:t>
      </w:r>
    </w:p>
    <w:p w14:paraId="11952A39" w14:textId="463EA0DC"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 xml:space="preserve">.4.5.3.10. Предметные результаты по модулю № 10 «Безопасность </w:t>
      </w:r>
      <w:r w:rsidR="00A22A55" w:rsidRPr="003B0063">
        <w:rPr>
          <w:rFonts w:ascii="Times New Roman" w:hAnsi="Times New Roman" w:cs="Times New Roman"/>
          <w:sz w:val="24"/>
          <w:szCs w:val="24"/>
        </w:rPr>
        <w:br/>
        <w:t>в информационном пространстве»:</w:t>
      </w:r>
    </w:p>
    <w:p w14:paraId="22817CF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понятие «цифровая среда», её характеристики и приводить примеры информационных и компьютерных угроз;</w:t>
      </w:r>
    </w:p>
    <w:p w14:paraId="5CA3C24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положительные возможности цифровой среды;</w:t>
      </w:r>
    </w:p>
    <w:p w14:paraId="11621B7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риски и угрозы при использовании Интернета;</w:t>
      </w:r>
    </w:p>
    <w:p w14:paraId="7BC4FBC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знать общие принципы безопасного поведения, необходимые </w:t>
      </w:r>
      <w:r w:rsidRPr="003B0063">
        <w:rPr>
          <w:rFonts w:ascii="Times New Roman" w:hAnsi="Times New Roman" w:cs="Times New Roman"/>
          <w:sz w:val="24"/>
          <w:szCs w:val="24"/>
        </w:rPr>
        <w:br/>
        <w:t>для предупреждения возникновения опасных ситуаций в личном цифровом пространстве;</w:t>
      </w:r>
    </w:p>
    <w:p w14:paraId="4EFCB1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опасные явления цифровой среды;</w:t>
      </w:r>
    </w:p>
    <w:p w14:paraId="4F26E78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и оценивать риски вредоносных программ и приложений, их разновидностей;</w:t>
      </w:r>
    </w:p>
    <w:p w14:paraId="228D763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навыки соблюдения правил кибергигиены для предупреждения возникновения опасных ситуаций в цифровой среде;</w:t>
      </w:r>
    </w:p>
    <w:p w14:paraId="27FC269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характеризовать основные виды опасного и запрещённого контента </w:t>
      </w:r>
      <w:r w:rsidRPr="003B0063">
        <w:rPr>
          <w:rFonts w:ascii="Times New Roman" w:hAnsi="Times New Roman" w:cs="Times New Roman"/>
          <w:sz w:val="24"/>
          <w:szCs w:val="24"/>
        </w:rPr>
        <w:br/>
        <w:t>в Интернете и характеризовать его признаки;</w:t>
      </w:r>
    </w:p>
    <w:p w14:paraId="0F6070A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приёмы распознавания опасностей при использовании Интернета;</w:t>
      </w:r>
    </w:p>
    <w:p w14:paraId="01CF7B3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противоправные действия в Интернете;</w:t>
      </w:r>
    </w:p>
    <w:p w14:paraId="0FB587D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иметь навыки соблюдения правил цифрового поведения, необходимых </w:t>
      </w:r>
      <w:r w:rsidRPr="003B0063">
        <w:rPr>
          <w:rFonts w:ascii="Times New Roman" w:hAnsi="Times New Roman" w:cs="Times New Roman"/>
          <w:sz w:val="24"/>
          <w:szCs w:val="24"/>
        </w:rPr>
        <w:br/>
        <w:t>для снижения рисков и угроз при использовании Интернета (кибербуллинга, вербовки в различные организации и группы);</w:t>
      </w:r>
    </w:p>
    <w:p w14:paraId="42297E8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характеризовать деструктивные течения в Интернете, их признаки </w:t>
      </w:r>
      <w:r w:rsidRPr="003B0063">
        <w:rPr>
          <w:rFonts w:ascii="Times New Roman" w:hAnsi="Times New Roman" w:cs="Times New Roman"/>
          <w:sz w:val="24"/>
          <w:szCs w:val="24"/>
        </w:rPr>
        <w:br/>
        <w:t>и опасности;</w:t>
      </w:r>
    </w:p>
    <w:p w14:paraId="4CE6F03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5299F6D2" w14:textId="1EE3026B"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.4.5.3.11. Предметные результаты по модулю № 11 «Основы противодействия экстремизму и терроризму»:</w:t>
      </w:r>
    </w:p>
    <w:p w14:paraId="779EC0C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2055D6F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цели и формы проявления террористических актов, характеризовать их последствия;</w:t>
      </w:r>
    </w:p>
    <w:p w14:paraId="182407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раскрывать основы общественно-государственной системы, роль личности в противодействии экстремизму и терроризму;</w:t>
      </w:r>
    </w:p>
    <w:p w14:paraId="3941014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знать уровни террористической опасности и цели контртеррористической операции;</w:t>
      </w:r>
    </w:p>
    <w:p w14:paraId="0DDA24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характеризовать признаки вовлечения в террористическую деятельность;</w:t>
      </w:r>
    </w:p>
    <w:p w14:paraId="04B944C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иметь навыки соблюдения правил антитеррористического поведения </w:t>
      </w:r>
      <w:r w:rsidRPr="003B0063">
        <w:rPr>
          <w:rFonts w:ascii="Times New Roman" w:hAnsi="Times New Roman" w:cs="Times New Roman"/>
          <w:sz w:val="24"/>
          <w:szCs w:val="24"/>
        </w:rPr>
        <w:br/>
        <w:t>и безопасных действий при обнаружении признаков вербовки;</w:t>
      </w:r>
    </w:p>
    <w:p w14:paraId="5290ADC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1366C40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87BA84B" w14:textId="772C48E7"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2.1.19</w:t>
      </w:r>
      <w:r w:rsidR="00A22A55" w:rsidRPr="003B0063">
        <w:rPr>
          <w:rFonts w:ascii="Times New Roman" w:hAnsi="Times New Roman" w:cs="Times New Roman"/>
          <w:sz w:val="24"/>
          <w:szCs w:val="24"/>
        </w:rPr>
        <w:t>.4.5.4. Образовательная организация вправе самостоятельно определять последовательность освоения обучающимися модулей ОБЗР.»</w:t>
      </w:r>
    </w:p>
    <w:p w14:paraId="17495889" w14:textId="77777777" w:rsidR="009D530E" w:rsidRPr="003B0063" w:rsidRDefault="009D530E" w:rsidP="0063452C">
      <w:pPr>
        <w:spacing w:line="240" w:lineRule="auto"/>
        <w:contextualSpacing/>
        <w:jc w:val="both"/>
        <w:rPr>
          <w:rFonts w:ascii="Times New Roman" w:hAnsi="Times New Roman" w:cs="Times New Roman"/>
          <w:sz w:val="24"/>
          <w:szCs w:val="24"/>
        </w:rPr>
      </w:pPr>
    </w:p>
    <w:p w14:paraId="7DF6ECD8" w14:textId="77777777" w:rsidR="009D530E" w:rsidRPr="003B0063" w:rsidRDefault="009D530E" w:rsidP="0063452C">
      <w:pPr>
        <w:spacing w:line="240" w:lineRule="auto"/>
        <w:contextualSpacing/>
        <w:jc w:val="both"/>
        <w:rPr>
          <w:rFonts w:ascii="Times New Roman" w:hAnsi="Times New Roman" w:cs="Times New Roman"/>
          <w:b/>
          <w:sz w:val="24"/>
          <w:szCs w:val="24"/>
        </w:rPr>
      </w:pPr>
    </w:p>
    <w:p w14:paraId="6AF43E54" w14:textId="5BBBCD39" w:rsidR="00A22A55" w:rsidRPr="003B0063" w:rsidRDefault="00333F5D" w:rsidP="0063452C">
      <w:pPr>
        <w:spacing w:line="240" w:lineRule="auto"/>
        <w:contextualSpacing/>
        <w:jc w:val="both"/>
        <w:rPr>
          <w:rFonts w:ascii="Times New Roman" w:hAnsi="Times New Roman" w:cs="Times New Roman"/>
          <w:b/>
          <w:sz w:val="24"/>
          <w:szCs w:val="24"/>
        </w:rPr>
      </w:pPr>
      <w:r w:rsidRPr="003B0063">
        <w:rPr>
          <w:rFonts w:ascii="Times New Roman" w:hAnsi="Times New Roman" w:cs="Times New Roman"/>
          <w:b/>
          <w:sz w:val="24"/>
          <w:szCs w:val="24"/>
        </w:rPr>
        <w:t>2.1.20</w:t>
      </w:r>
      <w:r w:rsidR="00A22A55" w:rsidRPr="003B0063">
        <w:rPr>
          <w:rFonts w:ascii="Times New Roman" w:hAnsi="Times New Roman" w:cs="Times New Roman"/>
          <w:b/>
          <w:sz w:val="24"/>
          <w:szCs w:val="24"/>
        </w:rPr>
        <w:t>. </w:t>
      </w:r>
      <w:r w:rsidRPr="003B0063">
        <w:rPr>
          <w:rFonts w:ascii="Times New Roman" w:hAnsi="Times New Roman" w:cs="Times New Roman"/>
          <w:b/>
          <w:sz w:val="24"/>
          <w:szCs w:val="24"/>
        </w:rPr>
        <w:t>Р</w:t>
      </w:r>
      <w:r w:rsidR="00A22A55" w:rsidRPr="003B0063">
        <w:rPr>
          <w:rFonts w:ascii="Times New Roman" w:hAnsi="Times New Roman" w:cs="Times New Roman"/>
          <w:b/>
          <w:sz w:val="24"/>
          <w:szCs w:val="24"/>
        </w:rPr>
        <w:t>абочая программа по учебному предмету «Физическая культура».</w:t>
      </w:r>
    </w:p>
    <w:p w14:paraId="73D643E0" w14:textId="77777777" w:rsidR="009D530E" w:rsidRPr="003B0063" w:rsidRDefault="009D530E" w:rsidP="0063452C">
      <w:pPr>
        <w:spacing w:line="240" w:lineRule="auto"/>
        <w:contextualSpacing/>
        <w:jc w:val="both"/>
        <w:rPr>
          <w:rFonts w:ascii="Times New Roman" w:hAnsi="Times New Roman" w:cs="Times New Roman"/>
          <w:sz w:val="24"/>
          <w:szCs w:val="24"/>
        </w:rPr>
      </w:pPr>
    </w:p>
    <w:p w14:paraId="37080ABC" w14:textId="22742F7F"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w:t>
      </w:r>
      <w:r w:rsidRPr="003B0063">
        <w:rPr>
          <w:rFonts w:ascii="Times New Roman" w:hAnsi="Times New Roman" w:cs="Times New Roman"/>
          <w:sz w:val="24"/>
          <w:szCs w:val="24"/>
        </w:rPr>
        <w:t xml:space="preserve"> Р</w:t>
      </w:r>
      <w:r w:rsidR="00A22A55" w:rsidRPr="003B0063">
        <w:rPr>
          <w:rFonts w:ascii="Times New Roman" w:hAnsi="Times New Roman" w:cs="Times New Roman"/>
          <w:sz w:val="24"/>
          <w:szCs w:val="24"/>
        </w:rPr>
        <w:t>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4A90AFA1" w14:textId="6769CB80"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.2. Пояснительная записка.</w:t>
      </w:r>
    </w:p>
    <w:p w14:paraId="2BAE8B75" w14:textId="7926E2E9" w:rsidR="00A22A55" w:rsidRPr="003B0063" w:rsidRDefault="00333F5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228C46B" w14:textId="15A5C7DC"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5104308F" w14:textId="07E08E40"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28C7C92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137D740E" w14:textId="5B6002B2"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2.1.20</w:t>
      </w:r>
      <w:r w:rsidR="00A22A55" w:rsidRPr="003B0063">
        <w:rPr>
          <w:rFonts w:ascii="Times New Roman" w:hAnsi="Times New Roman" w:cs="Times New Roman"/>
          <w:sz w:val="24"/>
          <w:szCs w:val="24"/>
        </w:rPr>
        <w:t xml:space="preserve">.2.4.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4ED9F31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1A50519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656CE39" w14:textId="0ABDDB5C"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1B32154F" w14:textId="0799D210"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6B683ECE" w14:textId="1CFAF80C"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193E4D2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06220B90" w14:textId="2C8BCF15"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w:t>
      </w:r>
      <w:r w:rsidR="00A22A55" w:rsidRPr="003B0063">
        <w:rPr>
          <w:rFonts w:ascii="Times New Roman" w:hAnsi="Times New Roman" w:cs="Times New Roman"/>
          <w:sz w:val="24"/>
          <w:szCs w:val="24"/>
        </w:rPr>
        <w:lastRenderedPageBreak/>
        <w:t>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6322509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367B141D" w14:textId="615355F4"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2ABF7327" w14:textId="2E594FB5"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.2. Пояснительная записка.</w:t>
      </w:r>
    </w:p>
    <w:p w14:paraId="0DB1781C" w14:textId="0670C98F"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C5994F3" w14:textId="120E2D77"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43B412C2" w14:textId="3C5426CB"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6E40664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37A0AEC6" w14:textId="1C7A8093"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2A5DBAD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68D6C7C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w:t>
      </w:r>
      <w:r w:rsidRPr="003B0063">
        <w:rPr>
          <w:rFonts w:ascii="Times New Roman" w:hAnsi="Times New Roman" w:cs="Times New Roman"/>
          <w:sz w:val="24"/>
          <w:szCs w:val="24"/>
        </w:rPr>
        <w:lastRenderedPageBreak/>
        <w:t>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2BB74DD" w14:textId="4CDD348E"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C7F0C04" w14:textId="7304EDC9"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70FCC519" w14:textId="63232936"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2C2253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3BEA6CC8" w14:textId="1578ED3D"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2B5C043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041B2188" w14:textId="43F05BBD"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1FE20692" w14:textId="541256A7"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.2.10.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3D22D04D" w14:textId="511C83D3"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.2.11. В программе по физической культуре учитываются личностные и метапредметные результаты, зафиксированные в ФГОС ООО.</w:t>
      </w:r>
    </w:p>
    <w:p w14:paraId="7B9DFBD3" w14:textId="25B9CD4D"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.3. Содержание обучения в 5 классе.</w:t>
      </w:r>
    </w:p>
    <w:p w14:paraId="76D2D665" w14:textId="55AE2733"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2.1.20</w:t>
      </w:r>
      <w:r w:rsidR="00A22A55" w:rsidRPr="003B0063">
        <w:rPr>
          <w:rFonts w:ascii="Times New Roman" w:hAnsi="Times New Roman" w:cs="Times New Roman"/>
          <w:sz w:val="24"/>
          <w:szCs w:val="24"/>
        </w:rPr>
        <w:t>.3.1. Знания о физической культуре.</w:t>
      </w:r>
    </w:p>
    <w:p w14:paraId="1177CD9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3C15E44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2EE459C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09541DA7" w14:textId="22369E3D"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.3.2. Способы самостоятельной деятельности.</w:t>
      </w:r>
    </w:p>
    <w:p w14:paraId="7B024FA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2B6BE8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57B7A9B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3BF7A50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2683EB6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Составление дневника физической культуры.</w:t>
      </w:r>
    </w:p>
    <w:p w14:paraId="2DEB3FD7" w14:textId="42697DAC"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.3.3. Физическое совершенствование.</w:t>
      </w:r>
    </w:p>
    <w:p w14:paraId="34FCD806" w14:textId="13FE5EAB"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3.3.1. Физкультурно-оздоровительная деятельность.</w:t>
      </w:r>
    </w:p>
    <w:p w14:paraId="62F82B8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65A9DF15" w14:textId="7788FD8F"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.3.3.2. Спортивно-оздоровительная деятельность.</w:t>
      </w:r>
    </w:p>
    <w:p w14:paraId="40E0260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14:paraId="7220E9D5" w14:textId="23E404D3"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.3.3.2.1. Модуль «Гимнастика».</w:t>
      </w:r>
    </w:p>
    <w:p w14:paraId="73B78F2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63FBD84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4FA43704" w14:textId="4CC382A6"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.3.3.2.2. Модуль «Лёгкая атлетика».</w:t>
      </w:r>
    </w:p>
    <w:p w14:paraId="69DF628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39D3B93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14:paraId="0A7593EE" w14:textId="0B50F6F6"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2.1.20</w:t>
      </w:r>
      <w:r w:rsidR="00A22A55" w:rsidRPr="003B0063">
        <w:rPr>
          <w:rFonts w:ascii="Times New Roman" w:hAnsi="Times New Roman" w:cs="Times New Roman"/>
          <w:sz w:val="24"/>
          <w:szCs w:val="24"/>
        </w:rPr>
        <w:t>.3.3.2.3. Модуль «Зимние виды спорта».</w:t>
      </w:r>
    </w:p>
    <w:p w14:paraId="5BB8CB3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5B5971FF" w14:textId="16B3FBC2"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.3.3.2.4. Модуль «Спортивные игры».</w:t>
      </w:r>
    </w:p>
    <w:p w14:paraId="11771C2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217EE5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1C3051A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04B87B5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46050A9" w14:textId="56781AAB"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.3.3.2.5. Модуль «Спорт».</w:t>
      </w:r>
    </w:p>
    <w:p w14:paraId="6E0322A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9548662" w14:textId="2D28DEF7"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.4. Содержание обучения в 6 классе.</w:t>
      </w:r>
    </w:p>
    <w:p w14:paraId="0AB415E0" w14:textId="6CFA8783"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.4.1. Знания о физической культуре.</w:t>
      </w:r>
    </w:p>
    <w:p w14:paraId="39B7F5A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61583294" w14:textId="2367C2BB"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.4.2. Способы самостоятельной деятельности.</w:t>
      </w:r>
    </w:p>
    <w:p w14:paraId="0F993DF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04EB23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4BC32E8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и способы составления плана самостоятельных занятий физической подготовкой.</w:t>
      </w:r>
    </w:p>
    <w:p w14:paraId="19DCFD16" w14:textId="032E4F38"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.4.3. Физическое совершенствование.</w:t>
      </w:r>
    </w:p>
    <w:p w14:paraId="4DE5FB20" w14:textId="5967C13E"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.4.3.1. Физкультурно-оздоровительная деятельность.</w:t>
      </w:r>
    </w:p>
    <w:p w14:paraId="0ADFD51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47FDA9D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696A886E" w14:textId="0D20155F"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.4.3.2. Спортивно-оздоровительная деятельность.</w:t>
      </w:r>
    </w:p>
    <w:p w14:paraId="3700DB8C" w14:textId="2EE0B6E2"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.4.3.2.1. Модуль «Гимнастика».</w:t>
      </w:r>
    </w:p>
    <w:p w14:paraId="36F35FC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31AF226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Комбинация из стилизованных общеразвивающих упражнений и сложно-координированных упражнений ритмической гимнастики, разнообразных движений </w:t>
      </w:r>
      <w:r w:rsidRPr="003B0063">
        <w:rPr>
          <w:rFonts w:ascii="Times New Roman" w:hAnsi="Times New Roman" w:cs="Times New Roman"/>
          <w:sz w:val="24"/>
          <w:szCs w:val="24"/>
        </w:rPr>
        <w:lastRenderedPageBreak/>
        <w:t>руками и ногами с разной амплитудой и траекторией, танцевальными движениями из ранее разученных танцев (девочки).</w:t>
      </w:r>
    </w:p>
    <w:p w14:paraId="26C8791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14:paraId="73DABB8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959F9A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14:paraId="7BCB1EA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Лазанье по канату в три приёма (мальчики).</w:t>
      </w:r>
    </w:p>
    <w:p w14:paraId="3A640C91" w14:textId="5A7003EC" w:rsidR="00A22A55" w:rsidRPr="003B0063" w:rsidRDefault="00023671"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.4.3.2.2. Модуль «Лёгкая атлетика».</w:t>
      </w:r>
    </w:p>
    <w:p w14:paraId="2B42E22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3FE9E27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0AA16D8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Метание малого (теннисного) мяча в подвижную (раскачивающуюся) мишень. </w:t>
      </w:r>
    </w:p>
    <w:p w14:paraId="6DF2E73F" w14:textId="42463DA2"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.4.3.2.3. Модуль «Зимние виды спорта».</w:t>
      </w:r>
    </w:p>
    <w:p w14:paraId="1A9E3F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43FB613F" w14:textId="5B4C9063"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.4.3.2.4. Модуль «Спортивные игры».</w:t>
      </w:r>
    </w:p>
    <w:p w14:paraId="1DCE875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172B5CE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75975E7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14:paraId="4B0FA1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31A8BEC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31ABC58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5C61288" w14:textId="70465262"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.4.3.2.5. Модуль «Спорт».</w:t>
      </w:r>
    </w:p>
    <w:p w14:paraId="3AC1A5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1ED6AC8" w14:textId="4C73CDEF"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.5. Содержание обучения в 7 классе. </w:t>
      </w:r>
    </w:p>
    <w:p w14:paraId="7C264F06" w14:textId="149A4D47"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.5.1. Знания о физической культуре.</w:t>
      </w:r>
    </w:p>
    <w:p w14:paraId="64B2873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2FFB75A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14:paraId="5CDD1B26" w14:textId="028BAFAE"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.5.2. Способы самостоятельной деятельности.</w:t>
      </w:r>
    </w:p>
    <w:p w14:paraId="2967635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7E5AAE9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77E984B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5496406B" w14:textId="11B0277E"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.5.3. Физическое совершенствование.</w:t>
      </w:r>
    </w:p>
    <w:p w14:paraId="23322928" w14:textId="72CAC82F"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.5.3.1. Физкультурно-оздоровительная деятельность.</w:t>
      </w:r>
    </w:p>
    <w:p w14:paraId="5661A6A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7B43BE5E" w14:textId="08FAA8C7"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.5.3.2. Спортивно-оздоровительная деятельность. </w:t>
      </w:r>
    </w:p>
    <w:p w14:paraId="70EB0A97" w14:textId="3B13FD0B"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.5.3.2.1. Модуль «Гимнастика».</w:t>
      </w:r>
    </w:p>
    <w:p w14:paraId="0402392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457F94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1E028CF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62E65204" w14:textId="004B00A6"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.5.3.2.2. Модуль «Лёгкая атлетика».</w:t>
      </w:r>
    </w:p>
    <w:p w14:paraId="38E55A7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51CB659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Метание малого (теннисного) мяча по движущейся (катящейся) с разной скоростью мишени.</w:t>
      </w:r>
    </w:p>
    <w:p w14:paraId="0305F33C" w14:textId="42850E27"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.5.3.2.3. Модуль «Зимние виды спорта».</w:t>
      </w:r>
    </w:p>
    <w:p w14:paraId="1650E4F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386BC879" w14:textId="3FCA016D"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.5.3.2.4. Модуль «Спортивные игры». </w:t>
      </w:r>
    </w:p>
    <w:p w14:paraId="19F6890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21F468F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386B191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7FADF6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FCAC583" w14:textId="120F2258"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.5.3.2.5. Модуль «Спорт».</w:t>
      </w:r>
    </w:p>
    <w:p w14:paraId="31081B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F108FC5" w14:textId="491A5B37"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.6. Содержание обучения в 8 классе.</w:t>
      </w:r>
    </w:p>
    <w:p w14:paraId="59683F5F" w14:textId="0A06F6FF"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.6.1. Знания о физической культуре.</w:t>
      </w:r>
    </w:p>
    <w:p w14:paraId="0F54124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274EF84E" w14:textId="2284833F"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.6.2. Способы самостоятельной деятельности.</w:t>
      </w:r>
    </w:p>
    <w:p w14:paraId="1B98842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4511BDE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54AE3D0D" w14:textId="4C1B523E"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.6.3. Физическое совершенствование. </w:t>
      </w:r>
    </w:p>
    <w:p w14:paraId="3B68ED2C" w14:textId="57D707CF"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.6.3.1. Физкультурно-оздоровительная деятельность.</w:t>
      </w:r>
    </w:p>
    <w:p w14:paraId="435F757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402A572F" w14:textId="7B696CB9"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.6.3.2. Спортивно-оздоровительная деятельность. </w:t>
      </w:r>
    </w:p>
    <w:p w14:paraId="335F70B4" w14:textId="53D6C3C5"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.6.3.2.1. Модуль «Гимнастика».</w:t>
      </w:r>
    </w:p>
    <w:p w14:paraId="6F737FE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3CFFC5C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3B53F229" w14:textId="42A07468"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.6.3.2.2. Модуль «Лёгкая атлетика».</w:t>
      </w:r>
    </w:p>
    <w:p w14:paraId="1E7DDA9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Кроссовый бег, прыжок в длину с разбега способом «прогнувшись».</w:t>
      </w:r>
    </w:p>
    <w:p w14:paraId="5D36FE6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21CAE726" w14:textId="4261F0EF"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6.3.2.3. Модуль «Зимние виды спорта».</w:t>
      </w:r>
    </w:p>
    <w:p w14:paraId="001270F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5E83F371" w14:textId="5960BD6B"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2.1.20</w:t>
      </w:r>
      <w:r w:rsidR="00A22A55" w:rsidRPr="003B0063">
        <w:rPr>
          <w:rFonts w:ascii="Times New Roman" w:hAnsi="Times New Roman" w:cs="Times New Roman"/>
          <w:sz w:val="24"/>
          <w:szCs w:val="24"/>
        </w:rPr>
        <w:t>.6.3.2.4. Модуль «Плавание».</w:t>
      </w:r>
    </w:p>
    <w:p w14:paraId="071F15B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14:paraId="4E91B30D" w14:textId="07C16109"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.6.3.2.5. Модуль «Спортивные игры». </w:t>
      </w:r>
    </w:p>
    <w:p w14:paraId="468EC6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6E6E62F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BD7A78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3B429B0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541D268" w14:textId="0FE81CFF"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.6.3.2.6. Модуль «Спорт».</w:t>
      </w:r>
    </w:p>
    <w:p w14:paraId="49318D1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CFF6742" w14:textId="401B1FFE"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.7. Содержание обучения в 9 классе.</w:t>
      </w:r>
    </w:p>
    <w:p w14:paraId="3D28FAA9" w14:textId="574C9968"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.7.1. Знания о физической культуре.</w:t>
      </w:r>
    </w:p>
    <w:p w14:paraId="6824FB4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6DC81952" w14:textId="7785A651"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.7.2. Способы самостоятельной деятельности.</w:t>
      </w:r>
    </w:p>
    <w:p w14:paraId="308052C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45F47D06" w14:textId="49506E4A"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.7.3. Физическое совершенствование. </w:t>
      </w:r>
    </w:p>
    <w:p w14:paraId="4F6D3C20" w14:textId="1D914476"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.7.3.1. Физкультурно-оздоровительная деятельность.</w:t>
      </w:r>
    </w:p>
    <w:p w14:paraId="2CA8758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55B0ECEB" w14:textId="7B5994A9"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.7.3.2. Спортивно-оздоровительная деятельность. </w:t>
      </w:r>
    </w:p>
    <w:p w14:paraId="7F7DD466" w14:textId="2C2A9A04"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.7.3.2.1. Модуль «Гимнастика».</w:t>
      </w:r>
    </w:p>
    <w:p w14:paraId="194A55E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53CD3FED" w14:textId="70945511"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.7.3.2.2. Модуль «Лёгкая атлетика».</w:t>
      </w:r>
    </w:p>
    <w:p w14:paraId="041A40D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7E3728FC" w14:textId="56231EFC"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.7.3.2.3. Модуль «Зимние виды спорта».</w:t>
      </w:r>
    </w:p>
    <w:p w14:paraId="252C4F6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2FEFB016" w14:textId="31877822"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.7.3.2.4. Модуль «Плавание».</w:t>
      </w:r>
    </w:p>
    <w:p w14:paraId="19430B4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14:paraId="3C141049" w14:textId="04DAABF6"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.7.3.2.5. Модуль «Спортивные игры».</w:t>
      </w:r>
    </w:p>
    <w:p w14:paraId="68C19F8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14:paraId="6711E42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346B359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14:paraId="0FF2BD6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E586444" w14:textId="7C666BA5"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.7.3.2.6. Модуль «Спорт».</w:t>
      </w:r>
    </w:p>
    <w:p w14:paraId="500B74B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289A5F6" w14:textId="182334EA"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.8. Программа вариативного модуля «Базовая физическая подготовка».</w:t>
      </w:r>
    </w:p>
    <w:p w14:paraId="55B0B684" w14:textId="0DE3EA10"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.8.1. Развитие силовых способностей.</w:t>
      </w:r>
    </w:p>
    <w:p w14:paraId="7756D23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58CBC09A" w14:textId="6F469452"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.8.2. Развитие скоростных способностей.</w:t>
      </w:r>
    </w:p>
    <w:p w14:paraId="1BA8C35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w:t>
      </w:r>
      <w:r w:rsidRPr="003B0063">
        <w:rPr>
          <w:rFonts w:ascii="Times New Roman" w:hAnsi="Times New Roman" w:cs="Times New Roman"/>
          <w:sz w:val="24"/>
          <w:szCs w:val="24"/>
        </w:rPr>
        <w:lastRenderedPageBreak/>
        <w:t xml:space="preserve">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345BA472" w14:textId="1A25EA46"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.8.3. Развитие выносливости.</w:t>
      </w:r>
    </w:p>
    <w:p w14:paraId="3AC085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06C2E2ED" w14:textId="7FC13A42"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.8.4. Развитие координации движений.</w:t>
      </w:r>
    </w:p>
    <w:p w14:paraId="7D88591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72CDB924" w14:textId="0D898293"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.8.5. Развитие гибкости.</w:t>
      </w:r>
    </w:p>
    <w:p w14:paraId="59447D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38FBF91" w14:textId="5C8D8552"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.8.6. Упражнения культурно-этнической направленности.</w:t>
      </w:r>
    </w:p>
    <w:p w14:paraId="2CB4E14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14:paraId="32329B09" w14:textId="56500ED6"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.8.7. Специальная физическая подготовка.</w:t>
      </w:r>
    </w:p>
    <w:p w14:paraId="5A727DFC" w14:textId="799DA9FF"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.8.7.1. Модуль «Гимнастика».</w:t>
      </w:r>
    </w:p>
    <w:p w14:paraId="755824F4" w14:textId="2958473F"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.8.7.1.1.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18EA0DF" w14:textId="35E15895"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.8.7.1.2.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67BE6B25" w14:textId="1D4D9B2C"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w:t>
      </w:r>
      <w:r w:rsidR="00A22A55" w:rsidRPr="003B0063">
        <w:rPr>
          <w:rFonts w:ascii="Times New Roman" w:hAnsi="Times New Roman" w:cs="Times New Roman"/>
          <w:sz w:val="24"/>
          <w:szCs w:val="24"/>
        </w:rPr>
        <w:lastRenderedPageBreak/>
        <w:t>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F214602" w14:textId="29C2909F"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0A876CDB" w14:textId="1F709E65"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.8.7.2. Модуль «Лёгкая атлетика».</w:t>
      </w:r>
    </w:p>
    <w:p w14:paraId="0867D4E5" w14:textId="17037381"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125F05AC" w14:textId="218ECE05"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62695EF7" w14:textId="1EDE122E"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7F6D0E81" w14:textId="4B6B304A"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5D276D5" w14:textId="2E229494"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.8.7.3. Модуль «Зимние виды спорта».</w:t>
      </w:r>
    </w:p>
    <w:p w14:paraId="4625888B" w14:textId="5551F67D"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.8.7.3.1.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14:paraId="28F41B0F" w14:textId="32D04B74"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.8.7.3.2.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37BECAC4" w14:textId="3E94BE1E"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.8.7.3.3. Развитие координации. Упражнения в поворотах и спусках на лыжах, проезд через «ворота» и преодоление небольших трамплинов.</w:t>
      </w:r>
    </w:p>
    <w:p w14:paraId="2D75A383" w14:textId="764CEFEE"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.8.7.4. Модуль «Спортивные игры».</w:t>
      </w:r>
    </w:p>
    <w:p w14:paraId="150E980F" w14:textId="4A9EF53D"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.8.7.4.1. Баскетбол.</w:t>
      </w:r>
    </w:p>
    <w:p w14:paraId="6BEC252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w:t>
      </w:r>
      <w:r w:rsidRPr="003B0063">
        <w:rPr>
          <w:rFonts w:ascii="Times New Roman" w:hAnsi="Times New Roman" w:cs="Times New Roman"/>
          <w:sz w:val="24"/>
          <w:szCs w:val="24"/>
        </w:rPr>
        <w:lastRenderedPageBreak/>
        <w:t xml:space="preserve">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5D5A41B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6A98607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72B8FA7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3D6E57AA" w14:textId="25AC2D14"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.8.1.4.2. Футбол.</w:t>
      </w:r>
    </w:p>
    <w:p w14:paraId="4D25EEE5" w14:textId="0A63562C"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434AB4BD" w14:textId="54FDD2ED"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24047F91" w14:textId="0FD02AFA"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5B9EAD66" w14:textId="03335240"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.9. Планируемые результаты освоения программы по физической культуре на уровне основного общего образования.</w:t>
      </w:r>
    </w:p>
    <w:p w14:paraId="716F0615" w14:textId="09AAB48A"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4B49404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5433A5F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5C726A6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2C68559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39A97FB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3694755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7866E58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1E80FC4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555A461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033EEF1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2066207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08F74A8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11F3AF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4CAF2E7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7796825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641422A5" w14:textId="17720EC3"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381ED54" w14:textId="1D68016A"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14:paraId="5A7AA41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2DF66B9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1893F4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694DDAC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6ACE65B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0B213FD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159B595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03BF8C4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6675CE5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507AE408" w14:textId="54AD75F6"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14:paraId="158AF8B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0F74A7A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95162D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124A18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3F8FD9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C9FEBE5" w14:textId="7EA55774"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14:paraId="6E295C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43C7B57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5F8983D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3994121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086082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30F3317C" w14:textId="7E746560"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.9. Планируемые результаты освоения программы по физической культуре на уровне основного общего образования.</w:t>
      </w:r>
    </w:p>
    <w:p w14:paraId="7CBE24CE" w14:textId="0DA30816"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2596F87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2BC6FEF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0C302EB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2F7DB67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04CCE6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3A8ABA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38CE70E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62CD0C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6F5AF8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0FFCCBE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7028133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C7545A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49FEAF8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4AA091E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0D0B20A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7EF1055A" w14:textId="3216F740"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F67479A" w14:textId="27B32033"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14:paraId="3832CD2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0FF5A59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5DDE69D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88E809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4DE72E5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38EA910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19C9D0C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6E5BD82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547F68C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36E30DEE" w14:textId="47937A71" w:rsidR="00A22A55" w:rsidRPr="003B0063" w:rsidRDefault="004158F0"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14:paraId="3F9A3E6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1B59A2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58C3BBB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6804492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0776F41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797F2CE2" w14:textId="5BCCE231"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14:paraId="1EE9D71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0BED199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1FAC0D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2BC3F6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17D0BD8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3E031A3D" w14:textId="69A5F423"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.9.3. Предметные результаты освоения программы по физической культуре на уровне основного общего образования.</w:t>
      </w:r>
    </w:p>
    <w:p w14:paraId="18127339" w14:textId="3235A508"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.9.3.1. К концу обучения в 5 классе обучающийся научится:</w:t>
      </w:r>
    </w:p>
    <w:p w14:paraId="16DB1C1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6ED2462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13DAE4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4F75EBA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79DDC1D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4B62A8C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14:paraId="22F1B96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2E6184F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14:paraId="6E3709E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14:paraId="50843E7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демонстрировать технику прыжка в длину с разбега способом «согнув ноги»; </w:t>
      </w:r>
    </w:p>
    <w:p w14:paraId="7C5CF06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14:paraId="1480BBA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9AC9E5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демонстрировать технические действия в спортивных играх: </w:t>
      </w:r>
    </w:p>
    <w:p w14:paraId="5E421AF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2911162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волейбол (приём и передача мяча двумя руками снизу и сверху с места и в движении, прямая нижняя подача); </w:t>
      </w:r>
    </w:p>
    <w:p w14:paraId="0F8C88C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1D67F843" w14:textId="234104FF"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2.1.20</w:t>
      </w:r>
      <w:r w:rsidR="00A22A55" w:rsidRPr="003B0063">
        <w:rPr>
          <w:rFonts w:ascii="Times New Roman" w:hAnsi="Times New Roman" w:cs="Times New Roman"/>
          <w:sz w:val="24"/>
          <w:szCs w:val="24"/>
        </w:rPr>
        <w:t>.9.3.2. К концу обучения в 6 классе обучающийся научится:</w:t>
      </w:r>
    </w:p>
    <w:p w14:paraId="38ABDE2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3475963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1E11A4D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25ED77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2202574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4EDB661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51E90AC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7450310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4375386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03027CA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1174B7F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5C303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14:paraId="656C5A9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08DC444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0534F19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5B255A30" w14:textId="353A5DE4"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.9.3.3. К концу обучения в 7 классе обучающийся научится:</w:t>
      </w:r>
    </w:p>
    <w:p w14:paraId="4301DAF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39396B4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6AD461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70A6764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w:t>
      </w:r>
      <w:r w:rsidRPr="003B0063">
        <w:rPr>
          <w:rFonts w:ascii="Times New Roman" w:hAnsi="Times New Roman" w:cs="Times New Roman"/>
          <w:sz w:val="24"/>
          <w:szCs w:val="24"/>
        </w:rPr>
        <w:lastRenderedPageBreak/>
        <w:t xml:space="preserve">оздоровительный эффект с помощью «индекса Кетле» и «ортостатической пробы» (по образцу); </w:t>
      </w:r>
    </w:p>
    <w:p w14:paraId="3D148CC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14:paraId="5869D2C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6EC7513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14:paraId="6F8384A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23857E4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14:paraId="534AEB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7C498D0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B5478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демонстрировать и использовать технические действия спортивных игр: </w:t>
      </w:r>
    </w:p>
    <w:p w14:paraId="4184C54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1D901A9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3C58F3B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3B8B6E2E" w14:textId="5893751A"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.9.3.4. К концу обучения в 8 классе обучающийся научится:</w:t>
      </w:r>
    </w:p>
    <w:p w14:paraId="6F0EB05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21905E24" w14:textId="48A5FCEA"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w:t>
      </w:r>
      <w:r w:rsidR="00A954D2" w:rsidRPr="003B0063">
        <w:rPr>
          <w:rFonts w:ascii="Times New Roman" w:hAnsi="Times New Roman" w:cs="Times New Roman"/>
          <w:sz w:val="24"/>
          <w:szCs w:val="24"/>
        </w:rPr>
        <w:t>занятиями физической культурой,</w:t>
      </w:r>
      <w:r w:rsidRPr="003B0063">
        <w:rPr>
          <w:rFonts w:ascii="Times New Roman" w:hAnsi="Times New Roman" w:cs="Times New Roman"/>
          <w:sz w:val="24"/>
          <w:szCs w:val="24"/>
        </w:rPr>
        <w:t xml:space="preserve"> и спортом; </w:t>
      </w:r>
    </w:p>
    <w:p w14:paraId="3A783ED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14:paraId="32101EB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2F7827E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2FA0A53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40EDE01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00BB321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287D84B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w:t>
      </w:r>
      <w:r w:rsidRPr="003B0063">
        <w:rPr>
          <w:rFonts w:ascii="Times New Roman" w:hAnsi="Times New Roman" w:cs="Times New Roman"/>
          <w:sz w:val="24"/>
          <w:szCs w:val="24"/>
        </w:rPr>
        <w:lastRenderedPageBreak/>
        <w:t>естественных препятствий на лыжах широким шагом, перешагиванием, перелазанием (для бесснежных районов – имитация передвижения);</w:t>
      </w:r>
    </w:p>
    <w:p w14:paraId="7259D4B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правила безопасности в бассейне при выполнении плавательных упражнений;</w:t>
      </w:r>
    </w:p>
    <w:p w14:paraId="7B438E6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прыжки в воду со стартовой тумбы;</w:t>
      </w:r>
    </w:p>
    <w:p w14:paraId="69BB9E2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технические элементы плавания кролем на груди в согласовании с дыханием;</w:t>
      </w:r>
    </w:p>
    <w:p w14:paraId="5DAFEF3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17862F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демонстрировать и использовать технические действия спортивных игр: </w:t>
      </w:r>
    </w:p>
    <w:p w14:paraId="4279D66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572409F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1C9FE21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3CB14228" w14:textId="24D8F579"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.9.3.4. К концу обучения в 9 классе обучающийся научится:</w:t>
      </w:r>
    </w:p>
    <w:p w14:paraId="7743BC0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7C91BEB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7E4E990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2852331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747F733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5874E29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1725CFB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209F5C6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1CA9A87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14:paraId="33B112D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2B2D40C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021B48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6BA8A75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правила безопасности в бассейне при выполнении плавательных упражнений;</w:t>
      </w:r>
    </w:p>
    <w:p w14:paraId="402895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выполнять повороты кувырком, маятником;</w:t>
      </w:r>
    </w:p>
    <w:p w14:paraId="6FF8E82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технические элементы брассом в согласовании с дыханием;</w:t>
      </w:r>
    </w:p>
    <w:p w14:paraId="3AEE5E6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65A79D2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6A44F347" w14:textId="0991D19C"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 Физическая культура. Модули по видам спорта.</w:t>
      </w:r>
    </w:p>
    <w:p w14:paraId="7235CC46" w14:textId="7AF7F343"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 Модуль «Самбо».</w:t>
      </w:r>
    </w:p>
    <w:p w14:paraId="14EA7F56" w14:textId="7000C87E"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.10.1.1. Пояснительная записка модуля «Самбо».</w:t>
      </w:r>
    </w:p>
    <w:p w14:paraId="0323BA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0CC6977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39ACD49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3664B66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50B7881B" w14:textId="0BB66D72"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.10.1.2. 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2BED4E19" w14:textId="438D8109"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.10.1.3. Задачами изучения модуля по самбо являются:</w:t>
      </w:r>
    </w:p>
    <w:p w14:paraId="49D9EA3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47FA8D8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7215510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жизненно важных навыков самостраховки и самозащиты, а также умения применять его в различных условиях;</w:t>
      </w:r>
    </w:p>
    <w:p w14:paraId="36D3897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6C4C513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46D3DE4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49023D7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воспитание общей культуры развития личности обучающегося средствами самбо, в том числе для самореализации и самоопределения;</w:t>
      </w:r>
    </w:p>
    <w:p w14:paraId="75FC5CC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развитие положительной мотивации и устойчивого учебно- познавательного интереса к физической культуре; </w:t>
      </w:r>
    </w:p>
    <w:p w14:paraId="6D8170F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14:paraId="19D70EF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6A65065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одарённых детей в области спорта.</w:t>
      </w:r>
    </w:p>
    <w:p w14:paraId="40B15328" w14:textId="4BF4D5EA"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.10.1.4. Место и роль модуля по самбо.</w:t>
      </w:r>
    </w:p>
    <w:p w14:paraId="6DD002A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0032B7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4A864C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B2FF91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7A74DC6C" w14:textId="661E68E7"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.10.1.5. Модуль по самбо может быть реализован в следующих вариантах:</w:t>
      </w:r>
    </w:p>
    <w:p w14:paraId="7039040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565D91C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EAE99D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B51CF49" w14:textId="06BB54F0"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.10.1.6. Содержание модуля по самбо.</w:t>
      </w:r>
    </w:p>
    <w:p w14:paraId="3C8A041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 самбо.</w:t>
      </w:r>
    </w:p>
    <w:p w14:paraId="15CC388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развития самбо на малой родине, в стране и мире.</w:t>
      </w:r>
    </w:p>
    <w:p w14:paraId="56A1802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личности в истории самбо. Последователи и легенды самбо.</w:t>
      </w:r>
    </w:p>
    <w:p w14:paraId="0CBDAA8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самбо в ведении боевых действий. Героизация подвигов.</w:t>
      </w:r>
    </w:p>
    <w:p w14:paraId="634432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Главные организации и федерации (международные, российские), осуществляющие управление самбо.</w:t>
      </w:r>
    </w:p>
    <w:p w14:paraId="4A4770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Характеристика направлений и правила самбо (спортивное, боевое, пляжное, демо).</w:t>
      </w:r>
    </w:p>
    <w:p w14:paraId="31A5570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Социальная и личностная успешность выдающихся спортсменов – самбистов.</w:t>
      </w:r>
    </w:p>
    <w:p w14:paraId="2F08E53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034D320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4384732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Дневник спортсмена (самонаблюдение, краткосрочное и долгосрочное планирования, решение поставленных задач).</w:t>
      </w:r>
    </w:p>
    <w:p w14:paraId="4B43A09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Питьевой режим. Роль витаминов и микроэлементов в функционировании иммунной системы.</w:t>
      </w:r>
    </w:p>
    <w:p w14:paraId="7C750C3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Основные средства и методы обучения технике и тактике самбо. Основы прикладного самбо и его значение. </w:t>
      </w:r>
    </w:p>
    <w:p w14:paraId="31624C6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Антидопинговые правила и программы в самбо.</w:t>
      </w:r>
    </w:p>
    <w:p w14:paraId="231A151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поведения в экстремальных жизненных ситуациях.</w:t>
      </w:r>
    </w:p>
    <w:p w14:paraId="3AA6D42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Оказание первой доврачебной помощи на занятиях самбо и в бытовой деятельности.</w:t>
      </w:r>
    </w:p>
    <w:p w14:paraId="2D252DF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Этические нормы и правила поведения самбиста, техника безопасности при занятиях самбо.</w:t>
      </w:r>
    </w:p>
    <w:p w14:paraId="0660274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самостоятельной деятельности.</w:t>
      </w:r>
    </w:p>
    <w:p w14:paraId="31CEC5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646869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14:paraId="14A0EE3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7CE04EC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Судейство простейших спортивных соревнований по самбо в качестве судьи или помощника судьи. </w:t>
      </w:r>
    </w:p>
    <w:p w14:paraId="443A55F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0D000D4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Тестирование уровня физической подготовленности в самбо. </w:t>
      </w:r>
    </w:p>
    <w:p w14:paraId="560AAAB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Физическое совершенствование.</w:t>
      </w:r>
    </w:p>
    <w:p w14:paraId="72434E3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1B1BC4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1356270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Специально-подготовительные упражнения самбо.</w:t>
      </w:r>
    </w:p>
    <w:p w14:paraId="6B22FD4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Приёмы самостраховки:</w:t>
      </w:r>
    </w:p>
    <w:p w14:paraId="385B2AD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 спину через партнёра, стоящего в упоре на коленях и предплечьях;</w:t>
      </w:r>
    </w:p>
    <w:p w14:paraId="1C874DC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 спину через партнёра, стоящего в упоре на коленях и руках;</w:t>
      </w:r>
    </w:p>
    <w:p w14:paraId="0DC0873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14:paraId="2E0F34D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 бок кувырком через партнёра, стоящего в упоре на коленях и предплечьях;</w:t>
      </w:r>
    </w:p>
    <w:p w14:paraId="186B3EB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 бок через партнёра, стоящего в упоре на коленях и руках;</w:t>
      </w:r>
    </w:p>
    <w:p w14:paraId="6551390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 бок кувырком, выполняемые прыжком через руку партнёра в стойке; </w:t>
      </w:r>
    </w:p>
    <w:p w14:paraId="7804F5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 бок кувырком в движении, выполняя кувырок-полёт через партнёра, лежащего на ковре или стоящего боком;</w:t>
      </w:r>
    </w:p>
    <w:p w14:paraId="71534E3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вперёд на руки при падении на ковер спиной с вращением вокруг продольной оси, из стойки на руках;</w:t>
      </w:r>
    </w:p>
    <w:p w14:paraId="23EC5AA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 руки прыжком, то же прыжком назад, на спину прыжком. </w:t>
      </w:r>
    </w:p>
    <w:p w14:paraId="3D5E042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Специально-подготовительные упражнения для бросков: зацепов, подхватов, через голову, через спину, через бедро. </w:t>
      </w:r>
    </w:p>
    <w:p w14:paraId="5AD1CC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Технико – тактические основы самбо: стойки, дистанции, захваты, перемещения. </w:t>
      </w:r>
    </w:p>
    <w:p w14:paraId="3DA3A6A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4A3E66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Технические действия самбо в положении лёжа:</w:t>
      </w:r>
    </w:p>
    <w:p w14:paraId="56FDC7B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варианты удержаний и переворачиваний, рычаг локтя от удержания сбоку, перегибая руку через бедро; </w:t>
      </w:r>
    </w:p>
    <w:p w14:paraId="60E47D1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узел плеча ногой от удержания сбоку;</w:t>
      </w:r>
    </w:p>
    <w:p w14:paraId="38A0D17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рычаг руки противнику, лежащему на груди (рычаг плеча, рычаг локтя);</w:t>
      </w:r>
    </w:p>
    <w:p w14:paraId="0C90E62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рычаг локтя захватом руки между ног;</w:t>
      </w:r>
    </w:p>
    <w:p w14:paraId="2DDB104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ущемление ахиллова сухожилия при различных взаиморасположениях соперников.</w:t>
      </w:r>
    </w:p>
    <w:p w14:paraId="480D76D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4796307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Тактическая подготовка. Игры-задания. Учебные схватки по заданию. </w:t>
      </w:r>
    </w:p>
    <w:p w14:paraId="67CEFF5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Тестовые упражнения по физической и технической подготовленности в самбо. Участие в соревновательной деятельности.</w:t>
      </w:r>
    </w:p>
    <w:p w14:paraId="0B262424" w14:textId="75D86665"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.10.1.7. Содержание модуля по самбо направлено на достижение обучающимися личностных, метапредметных и предметных результатов обучения.</w:t>
      </w:r>
    </w:p>
    <w:p w14:paraId="51453EC3" w14:textId="0313665B"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.10.1.7.1. При изучении модуля по самбо на уровне основного общего образования у обучающихся будут сформированы следующие личностные результаты:</w:t>
      </w:r>
    </w:p>
    <w:p w14:paraId="688595D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14:paraId="67D1E1C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79D02B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42273F4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76B3FEE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осознанное, уважительное и доброжелательное отношение к сверстникам и педагогам.</w:t>
      </w:r>
    </w:p>
    <w:p w14:paraId="7245E762" w14:textId="49B6AA80"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.10.1.7.2. При изучении модуля по самбо на уровне основного общего образования у обучающихся будут сформированы следующие метапредметные результаты:</w:t>
      </w:r>
    </w:p>
    <w:p w14:paraId="7ECA9F4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3E4E1A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5567E0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0D09478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14:paraId="380AC71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08563AD" w14:textId="186F84B9"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.10.1.7.3. При изучении модуля по самбо на уровне основного общего образования у обучающихся будут сформированы следующие предметные результаты:</w:t>
      </w:r>
    </w:p>
    <w:p w14:paraId="684DA9E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067BFCC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5D9C38E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4D40BA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освоение прикладного направления самбо, демонстрация основных способов самозащиты и самостраховки; </w:t>
      </w:r>
    </w:p>
    <w:p w14:paraId="473FE1F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78CCD1A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и выполнение тестовых упражнений по физической и технической подготовленности. </w:t>
      </w:r>
    </w:p>
    <w:p w14:paraId="649365A8" w14:textId="773130B4"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 Модуль «Гандбол».</w:t>
      </w:r>
    </w:p>
    <w:p w14:paraId="05AFB939" w14:textId="230AACCE"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.10.2.1. Пояснительная записка модуля «Гандбол».</w:t>
      </w:r>
    </w:p>
    <w:p w14:paraId="4161755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2DFFFF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766CAE9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42734966" w14:textId="20E40936"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.10.2.2. 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5BD3A6D8" w14:textId="418501AD"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.10.2.3. Задачами изучения модуля по гандболу являются:</w:t>
      </w:r>
    </w:p>
    <w:p w14:paraId="61B48FA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66F8A6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6C0D083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знаний о физической культуре и спорте в целом, истории развития гандбола в частности;</w:t>
      </w:r>
    </w:p>
    <w:p w14:paraId="4B01BC7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1CA8E76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6C1DB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2607932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14:paraId="0BA5527B" w14:textId="5B849391"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развитие положительной мотивации и устойчивого учебно-познавательного интереса к физической культуре, удовлетворение </w:t>
      </w:r>
      <w:r w:rsidR="00A954D2" w:rsidRPr="003B0063">
        <w:rPr>
          <w:rFonts w:ascii="Times New Roman" w:hAnsi="Times New Roman" w:cs="Times New Roman"/>
          <w:sz w:val="24"/>
          <w:szCs w:val="24"/>
        </w:rPr>
        <w:t>индивидуальных потребностей,</w:t>
      </w:r>
      <w:r w:rsidRPr="003B0063">
        <w:rPr>
          <w:rFonts w:ascii="Times New Roman" w:hAnsi="Times New Roman" w:cs="Times New Roman"/>
          <w:sz w:val="24"/>
          <w:szCs w:val="24"/>
        </w:rPr>
        <w:t xml:space="preserve"> обучающихся в занятиях физической культурой и спортом;</w:t>
      </w:r>
    </w:p>
    <w:p w14:paraId="6059F0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одарённых детей в области спорта.</w:t>
      </w:r>
    </w:p>
    <w:p w14:paraId="7560EB94" w14:textId="04B6610E"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.10.2.4. Место и роль модуля по гандболу.</w:t>
      </w:r>
    </w:p>
    <w:p w14:paraId="223A942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C52CB6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4F52E8F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AC039CD" w14:textId="67C6B794"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.10.2.5. Модуль по гандболу может быть реализован в следующих вариантах:</w:t>
      </w:r>
    </w:p>
    <w:p w14:paraId="7B7640C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02A084F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31A9E4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0F36BE66" w14:textId="63C03DB4"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.10.2.6. Содержание модуля по гандболу.</w:t>
      </w:r>
    </w:p>
    <w:p w14:paraId="423306C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 гандболе.</w:t>
      </w:r>
    </w:p>
    <w:p w14:paraId="3A98C5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11E5856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Характеристика спортивных дисциплин гандбола (гандбол, пляжный гандбол, мини-гандбол).</w:t>
      </w:r>
    </w:p>
    <w:p w14:paraId="2D3C63D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00CE0BC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7BA6129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Основные требования к игровой площадке, её размерам, зонам безопасности, допустимой температуре воздуха. </w:t>
      </w:r>
    </w:p>
    <w:p w14:paraId="2D23905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Основные средства и методы обучения технике передвижения с мячом и без мяча, броскам с опоры и в прыжке, игре вратаря. </w:t>
      </w:r>
    </w:p>
    <w:p w14:paraId="4864E6B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Режим дня при занятиях гандболом. Правила личной гигиены во время занятий гандболом.</w:t>
      </w:r>
    </w:p>
    <w:p w14:paraId="61F3F2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поведения и техники безопасности при занятиях гандболом. </w:t>
      </w:r>
    </w:p>
    <w:p w14:paraId="66AB8B5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самостоятельной деятельности.</w:t>
      </w:r>
    </w:p>
    <w:p w14:paraId="5E0D7D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14:paraId="4688B2E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0544AD5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безопасного, правомерного поведения во время соревнований по гандболу в качестве зрителя, болельщика. </w:t>
      </w:r>
    </w:p>
    <w:p w14:paraId="36BB103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4169E28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16231E2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5C483C8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14:paraId="5A46944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Физическое совершенствование.</w:t>
      </w:r>
    </w:p>
    <w:p w14:paraId="60B453F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01053C1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40DE00C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1FD10A1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317D0F5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14:paraId="25C14CA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03A74FC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w:t>
      </w:r>
      <w:r w:rsidRPr="003B0063">
        <w:rPr>
          <w:rFonts w:ascii="Times New Roman" w:hAnsi="Times New Roman" w:cs="Times New Roman"/>
          <w:sz w:val="24"/>
          <w:szCs w:val="24"/>
        </w:rPr>
        <w:lastRenderedPageBreak/>
        <w:t xml:space="preserve">траекториями полета мяча. Бросок с отраженным, скользящим отскоком, с отскоком с вращением мяча. </w:t>
      </w:r>
    </w:p>
    <w:p w14:paraId="44AD6C3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4C1CBC9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057CB5F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1C5CAF6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2AC1B58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645D84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72B15D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19522010" w14:textId="00626C84"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.10.2.7. Содержание модуля по гандболу направлено на достижение обучающимися личностных, метапредметных и предметных результатов обучения.</w:t>
      </w:r>
    </w:p>
    <w:p w14:paraId="7EA4BCE2" w14:textId="16F727F5"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10EF175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3F5F84E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4E79738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24518F9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67FF026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проявление положительных качеств личности и управление своими эмоциями в различных ситуациях и условиях; </w:t>
      </w:r>
    </w:p>
    <w:p w14:paraId="3D0CF6A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осознанное, уважительное и доброжелательное отношение к сверстникам и педагогам.</w:t>
      </w:r>
    </w:p>
    <w:p w14:paraId="355E2899" w14:textId="64161364"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.10.2.7.2. 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7848529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09946E7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1E5F041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3E2C51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534EF5E" w14:textId="7B1E8306"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.10.2.7.3. 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1ACFC61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2FEE104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5AF3640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46518AD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4148C86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14:paraId="203BFC6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384E694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14:paraId="3329F10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6B0FAB3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532981B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14:paraId="7A61ACE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10341ECD" w14:textId="51610CB6"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 Модуль «Дзюдо».</w:t>
      </w:r>
    </w:p>
    <w:p w14:paraId="3A8E4729" w14:textId="4715E2DF"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.10.3.1. Пояснительная записка модуля «Дзюдо».</w:t>
      </w:r>
    </w:p>
    <w:p w14:paraId="7F4CBB9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DC4BB69" w14:textId="3977290C"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Дзюдо включает многообразие двигател</w:t>
      </w:r>
      <w:r w:rsidR="00A954D2" w:rsidRPr="003B0063">
        <w:rPr>
          <w:rFonts w:ascii="Times New Roman" w:hAnsi="Times New Roman" w:cs="Times New Roman"/>
          <w:sz w:val="24"/>
          <w:szCs w:val="24"/>
        </w:rPr>
        <w:t>ьных действий</w:t>
      </w:r>
      <w:r w:rsidRPr="003B0063">
        <w:rPr>
          <w:rFonts w:ascii="Times New Roman" w:hAnsi="Times New Roman" w:cs="Times New Roman"/>
          <w:sz w:val="24"/>
          <w:szCs w:val="24"/>
        </w:rPr>
        <w:t xml:space="preserve">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w:t>
      </w:r>
      <w:r w:rsidRPr="003B0063">
        <w:rPr>
          <w:rFonts w:ascii="Times New Roman" w:hAnsi="Times New Roman" w:cs="Times New Roman"/>
          <w:sz w:val="24"/>
          <w:szCs w:val="24"/>
        </w:rPr>
        <w:lastRenderedPageBreak/>
        <w:t xml:space="preserve">ответственности, достижению целей </w:t>
      </w:r>
      <w:r w:rsidRPr="003B0063">
        <w:rPr>
          <w:rFonts w:ascii="Times New Roman" w:hAnsi="Times New Roman" w:cs="Times New Roman"/>
          <w:sz w:val="24"/>
          <w:szCs w:val="24"/>
        </w:rPr>
        <w:br/>
        <w:t xml:space="preserve">и взаимовыручке, развивают коммуникативные навыки и умение владеть </w:t>
      </w:r>
      <w:r w:rsidR="00A954D2" w:rsidRPr="003B0063">
        <w:rPr>
          <w:rFonts w:ascii="Times New Roman" w:hAnsi="Times New Roman" w:cs="Times New Roman"/>
          <w:sz w:val="24"/>
          <w:szCs w:val="24"/>
        </w:rPr>
        <w:t>собой в</w:t>
      </w:r>
      <w:r w:rsidRPr="003B0063">
        <w:rPr>
          <w:rFonts w:ascii="Times New Roman" w:hAnsi="Times New Roman" w:cs="Times New Roman"/>
          <w:sz w:val="24"/>
          <w:szCs w:val="24"/>
        </w:rPr>
        <w:t xml:space="preserve"> стрессовых ситуациях, а также содействуют духовному развитию.</w:t>
      </w:r>
    </w:p>
    <w:p w14:paraId="3F56903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 современным спортивным дисциплинам дзюдо относятся включенные </w:t>
      </w:r>
      <w:r w:rsidRPr="003B0063">
        <w:rPr>
          <w:rFonts w:ascii="Times New Roman" w:hAnsi="Times New Roman" w:cs="Times New Roman"/>
          <w:sz w:val="24"/>
          <w:szCs w:val="24"/>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76E7B5D1" w14:textId="23E5F349"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.10.3.2. Целью изучения модуля по дзюдо является формирование </w:t>
      </w:r>
      <w:r w:rsidR="00A22A55" w:rsidRPr="003B0063">
        <w:rPr>
          <w:rFonts w:ascii="Times New Roman" w:hAnsi="Times New Roman" w:cs="Times New Roman"/>
          <w:sz w:val="24"/>
          <w:szCs w:val="24"/>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 </w:t>
      </w:r>
    </w:p>
    <w:p w14:paraId="32370E55" w14:textId="45F3A3BE"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.10.3.3. Задачами изучения модуля по дзюдо являются:</w:t>
      </w:r>
    </w:p>
    <w:p w14:paraId="052DB30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всестороннее гармоничное развитие обучающихся, увеличение объема </w:t>
      </w:r>
      <w:r w:rsidRPr="003B0063">
        <w:rPr>
          <w:rFonts w:ascii="Times New Roman" w:hAnsi="Times New Roman" w:cs="Times New Roman"/>
          <w:sz w:val="24"/>
          <w:szCs w:val="24"/>
        </w:rPr>
        <w:br/>
        <w:t>их двигательной активности;</w:t>
      </w:r>
    </w:p>
    <w:p w14:paraId="453955A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4397C02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2FB3AC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1AE303E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14:paraId="1219EF7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80573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положительной мотивации и устойчивого учебно- 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5420DE0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0BF30B2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одаренных детей в области спорта.</w:t>
      </w:r>
    </w:p>
    <w:p w14:paraId="06000275" w14:textId="515C94EA"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.10.3.4. Место и роль модуля по дзюдо.</w:t>
      </w:r>
    </w:p>
    <w:p w14:paraId="496AFED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8BEA09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423CD0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C7E196D" w14:textId="2164DD97"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.10.3.5. Модуль по дзюдо может быть реализован в следующих вариантах:</w:t>
      </w:r>
    </w:p>
    <w:p w14:paraId="6CA2632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14:paraId="2CC2D95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в виде целостного последовательного учебного модуля, изучаемого </w:t>
      </w:r>
      <w:r w:rsidRPr="003B0063">
        <w:rPr>
          <w:rFonts w:ascii="Times New Roman" w:hAnsi="Times New Roman" w:cs="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4A188FF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B5884EC" w14:textId="74AB56AA"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.10.3.6. Содержание модуля по дзюдо.</w:t>
      </w:r>
    </w:p>
    <w:p w14:paraId="7DF02B6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Знания о дзюдо.</w:t>
      </w:r>
    </w:p>
    <w:p w14:paraId="01BEB85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развития дзюдо в России. Первые центры дзюдо во Владивостоке, Москве, Ленинграде.</w:t>
      </w:r>
    </w:p>
    <w:p w14:paraId="0CB276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14:paraId="35794D1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дзюдо в регионах России. Спортивные клубы дзюдо, выступающие на международном уровне.</w:t>
      </w:r>
    </w:p>
    <w:p w14:paraId="098E6EF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Национальные школы дзюдо Советского Союза. Региональные школы дзюдо России.</w:t>
      </w:r>
    </w:p>
    <w:p w14:paraId="3843D69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Известные спортсмены-дзюдоисты и тренеры. Достижения отечественных дзюдоистов на мировом уровне.</w:t>
      </w:r>
    </w:p>
    <w:p w14:paraId="1D8B548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системы клубного дзюдо в России. Региональные и муниципальные клубы дзюдо.</w:t>
      </w:r>
    </w:p>
    <w:p w14:paraId="0537002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правил соревнований по дзюдо. Весовые категории участников соревнований.</w:t>
      </w:r>
    </w:p>
    <w:p w14:paraId="2A0CF59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Положение о порядке аттестационной деятельности по присвоению квалификационных степеней КЮ и ДАН в дзюдо.</w:t>
      </w:r>
    </w:p>
    <w:p w14:paraId="4E356DA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Единая всероссийская спортивная классификация (ЕВСК) по виду спорта дзюдо.</w:t>
      </w:r>
    </w:p>
    <w:p w14:paraId="72BC7F6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Терминология дзюдо.</w:t>
      </w:r>
    </w:p>
    <w:p w14:paraId="447157A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Классификация технических действий дзюдо в стойке и в партере.</w:t>
      </w:r>
    </w:p>
    <w:p w14:paraId="4B3D9B6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подбора физических упражнений для развития силовых, координационных, скоростных способностей, выносливости, гибкости дзюдоистов.</w:t>
      </w:r>
    </w:p>
    <w:p w14:paraId="157ECB0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отработки бросков с партнером.</w:t>
      </w:r>
    </w:p>
    <w:p w14:paraId="3C3FAFD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Способы самостоятельной деятельности.</w:t>
      </w:r>
    </w:p>
    <w:p w14:paraId="724AE02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безопасного, правомерного поведения во время соревнований </w:t>
      </w:r>
      <w:r w:rsidRPr="003B0063">
        <w:rPr>
          <w:rFonts w:ascii="Times New Roman" w:hAnsi="Times New Roman" w:cs="Times New Roman"/>
          <w:sz w:val="24"/>
          <w:szCs w:val="24"/>
        </w:rPr>
        <w:br/>
        <w:t>по дзюдо (зритель, болельщик).</w:t>
      </w:r>
    </w:p>
    <w:p w14:paraId="3D86A98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Самоконтроль в процессе занятий с элементами дзюдо в учебной, соревновательной деятельности.</w:t>
      </w:r>
    </w:p>
    <w:p w14:paraId="7221E2F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Внешние признаки утомления. Восстановление организма после физической нагрузки.</w:t>
      </w:r>
    </w:p>
    <w:p w14:paraId="190D693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Рациональное питание при систематических занятиях физическими упражнениями с элементами дзюдо.</w:t>
      </w:r>
    </w:p>
    <w:p w14:paraId="328B098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Требования к спортивной одежде и обуви для занятий дзюдо.</w:t>
      </w:r>
    </w:p>
    <w:p w14:paraId="1AF934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ухода за спортивным инвентарем и оборудованием.</w:t>
      </w:r>
    </w:p>
    <w:p w14:paraId="6565650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Оценка уровня физической подготовленности в дзюдо.</w:t>
      </w:r>
    </w:p>
    <w:p w14:paraId="7DE265A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Дневник самонаблюдения за показателями развития физических качеств.</w:t>
      </w:r>
    </w:p>
    <w:p w14:paraId="7162D83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Физическое совершенствование.</w:t>
      </w:r>
    </w:p>
    <w:p w14:paraId="780E7F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Физкультурно-оздоровительная деятельность с элементами дзюдо.</w:t>
      </w:r>
    </w:p>
    <w:p w14:paraId="5F4D1EA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упражнений для развития физических качеств (ловкость, гибкость, сила, быстрота, выносливость).</w:t>
      </w:r>
    </w:p>
    <w:p w14:paraId="2C9EAC6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упражнений, формирующие двигательные умения и навыки дзюдоистов.</w:t>
      </w:r>
    </w:p>
    <w:p w14:paraId="5E482E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корригирующей гимнастики с использованием элементов дзюдо.</w:t>
      </w:r>
    </w:p>
    <w:p w14:paraId="121E6B8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Разминка и ее роль на уроке физической культуры.</w:t>
      </w:r>
    </w:p>
    <w:p w14:paraId="340EDA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Специально-подготовительные упражнения дзюдо.</w:t>
      </w:r>
    </w:p>
    <w:p w14:paraId="38D6BC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класс.</w:t>
      </w:r>
    </w:p>
    <w:p w14:paraId="211A08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техники ранее изученных упражнений.</w:t>
      </w:r>
    </w:p>
    <w:p w14:paraId="7EBDE4D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14:paraId="55FFF42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Ходьба, бег, прыжки: приставной шаг (в паре, зигзагом, елочкой) лицом </w:t>
      </w:r>
      <w:r w:rsidRPr="003B0063">
        <w:rPr>
          <w:rFonts w:ascii="Times New Roman" w:hAnsi="Times New Roman" w:cs="Times New Roman"/>
          <w:sz w:val="24"/>
          <w:szCs w:val="24"/>
        </w:rPr>
        <w:br/>
        <w:t xml:space="preserve">и спиной вперед, бег со сменой направления и скорости, с высокого старта, 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 </w:t>
      </w:r>
    </w:p>
    <w:p w14:paraId="574647E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14:paraId="3E41F4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Перевороты партнера в положении лежа: перевороты партнера, стоящего </w:t>
      </w:r>
      <w:r w:rsidRPr="003B0063">
        <w:rPr>
          <w:rFonts w:ascii="Times New Roman" w:hAnsi="Times New Roman" w:cs="Times New Roman"/>
          <w:sz w:val="24"/>
          <w:szCs w:val="24"/>
        </w:rPr>
        <w:br/>
        <w:t>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14:paraId="0355CB0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класс.</w:t>
      </w:r>
    </w:p>
    <w:p w14:paraId="0D59938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техники ранее изученных упражнений.</w:t>
      </w:r>
    </w:p>
    <w:p w14:paraId="407D2AF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14:paraId="1CE5EA7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14:paraId="3B5FF16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Имитационные упражнения: имитация бросков с партнером, без партнера.</w:t>
      </w:r>
    </w:p>
    <w:p w14:paraId="6ABCDC0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класс.</w:t>
      </w:r>
    </w:p>
    <w:p w14:paraId="6A51C9B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Совершенствование техники ранее изученных упражнений. </w:t>
      </w:r>
    </w:p>
    <w:p w14:paraId="5EB35A4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Имитация бросков: </w:t>
      </w:r>
    </w:p>
    <w:p w14:paraId="219B1A8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учикоми на месте (скорость – средняя, максимальная);</w:t>
      </w:r>
    </w:p>
    <w:p w14:paraId="56548FF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учикоми с хикидаши (вытягивание партнера с заданным сопротивлением);</w:t>
      </w:r>
    </w:p>
    <w:p w14:paraId="0524E7E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учикоми в движении (на партнера, от партнера, в сторону).</w:t>
      </w:r>
    </w:p>
    <w:p w14:paraId="73E1609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Специально-подготовительные упражнения: имитация бросков </w:t>
      </w:r>
      <w:r w:rsidRPr="003B0063">
        <w:rPr>
          <w:rFonts w:ascii="Times New Roman" w:hAnsi="Times New Roman" w:cs="Times New Roman"/>
          <w:sz w:val="24"/>
          <w:szCs w:val="24"/>
        </w:rPr>
        <w:br/>
        <w:t>с амортизатором.</w:t>
      </w:r>
    </w:p>
    <w:p w14:paraId="284321E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класс.</w:t>
      </w:r>
    </w:p>
    <w:p w14:paraId="3278527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техники ранее изученных упражнений.</w:t>
      </w:r>
    </w:p>
    <w:p w14:paraId="4CFF836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Учикоми: </w:t>
      </w:r>
    </w:p>
    <w:p w14:paraId="0160014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учикоми в движении (заведением по кругу в правую и левую сторону);</w:t>
      </w:r>
    </w:p>
    <w:p w14:paraId="5B1D968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учикоми с подбивом партнера;</w:t>
      </w:r>
    </w:p>
    <w:p w14:paraId="1924601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учикоми в движении (комбинации приемов);</w:t>
      </w:r>
    </w:p>
    <w:p w14:paraId="2386DC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учикоми с амортизатором.</w:t>
      </w:r>
    </w:p>
    <w:p w14:paraId="07D614A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 класс.</w:t>
      </w:r>
    </w:p>
    <w:p w14:paraId="3AE389D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техники ранее изученных упражнений.</w:t>
      </w:r>
    </w:p>
    <w:p w14:paraId="462AB20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Учикоми: учикоми в нэ-вадза (переходы к кансэцу вадза из стандартных положений – Укэ лежа на животе, Укэ в упоре на кистях и коленях, Укэ </w:t>
      </w:r>
      <w:r w:rsidRPr="003B0063">
        <w:rPr>
          <w:rFonts w:ascii="Times New Roman" w:hAnsi="Times New Roman" w:cs="Times New Roman"/>
          <w:sz w:val="24"/>
          <w:szCs w:val="24"/>
        </w:rPr>
        <w:br/>
        <w:t>на спине – Тори между ног, Тори сверху – Укэ снизу захватив ногу Тори ногами, Укэ на боку – Тори контролирует руку Укэ и другие).</w:t>
      </w:r>
    </w:p>
    <w:p w14:paraId="6EFD6D1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техники дзюдо.</w:t>
      </w:r>
    </w:p>
    <w:p w14:paraId="0B50144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класс.</w:t>
      </w:r>
    </w:p>
    <w:p w14:paraId="1A26D5B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техники ранее изученных упражнений.</w:t>
      </w:r>
    </w:p>
    <w:p w14:paraId="5EE192D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Этикет дзюдо при демонстрации технических действий: правильность завязывания пояса, правильность заправления дзюдоги, приведение дзюдоги </w:t>
      </w:r>
      <w:r w:rsidRPr="003B0063">
        <w:rPr>
          <w:rFonts w:ascii="Times New Roman" w:hAnsi="Times New Roman" w:cs="Times New Roman"/>
          <w:sz w:val="24"/>
          <w:szCs w:val="24"/>
        </w:rPr>
        <w:br/>
        <w:t>в порядок после выполненной техники.</w:t>
      </w:r>
    </w:p>
    <w:p w14:paraId="0ECC09C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Выведение из равновесия: вперед-вправо, вперед-влево, назад-вправо, назад-влево на месте, в движении.</w:t>
      </w:r>
    </w:p>
    <w:p w14:paraId="449F8A1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Самостраховка с усложнением условий выполнения (через партнера, с разбега, с прыжком), на скорость. </w:t>
      </w:r>
    </w:p>
    <w:p w14:paraId="378208D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14:paraId="129A3A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14:paraId="41D2BA7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класс.</w:t>
      </w:r>
    </w:p>
    <w:p w14:paraId="4C48151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техники ранее изученных упражнений.</w:t>
      </w:r>
    </w:p>
    <w:p w14:paraId="045DCD2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Болевые приемы: УДЭ-ХИШИГИ-ДЗУДЖИ-ГАТАМЭ – рычаг локтя захватом руки между ног; УДЭ-ГАТАМЭ – рычаг локтя с захватом руки головой и плечом.</w:t>
      </w:r>
    </w:p>
    <w:p w14:paraId="1D9320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Освобождение от болевых приемов: способы ухода через полумост.</w:t>
      </w:r>
    </w:p>
    <w:p w14:paraId="3046A9E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в стойке: КО-СОТО-ГАКЭ – зацеп снаружи голенью; ХАРАИ-ГОШИ – подхват под две ноги; ТАНИ-ОТОШИ – задняя подножка на пятке (седом).</w:t>
      </w:r>
    </w:p>
    <w:p w14:paraId="21F1D6C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класс.</w:t>
      </w:r>
    </w:p>
    <w:p w14:paraId="55CA009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техники ранее изученных упражнений.</w:t>
      </w:r>
    </w:p>
    <w:p w14:paraId="4185685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Сковывающие действия: составление комбинаций из ранее изученных удержаний.</w:t>
      </w:r>
    </w:p>
    <w:p w14:paraId="3600900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Освобождение от сковывающих действий: повторение ранее изученных способов.</w:t>
      </w:r>
    </w:p>
    <w:p w14:paraId="4EA1F56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14:paraId="3650EF6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Самостоятельное составление комбинаций из изученных бросков.</w:t>
      </w:r>
    </w:p>
    <w:p w14:paraId="59FCFA9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в стойке: составление комбинаций из ранее изученных приемов.</w:t>
      </w:r>
    </w:p>
    <w:p w14:paraId="59273BB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14:paraId="512ABDC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класс.</w:t>
      </w:r>
    </w:p>
    <w:p w14:paraId="6FBFADD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техники ранее изученных упражнений.</w:t>
      </w:r>
    </w:p>
    <w:p w14:paraId="277D31E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Сковывающие действия: повторение ранее изученных удержаний </w:t>
      </w:r>
      <w:r w:rsidRPr="003B0063">
        <w:rPr>
          <w:rFonts w:ascii="Times New Roman" w:hAnsi="Times New Roman" w:cs="Times New Roman"/>
          <w:sz w:val="24"/>
          <w:szCs w:val="24"/>
        </w:rPr>
        <w:br/>
        <w:t>в усложненных условиях (дефицит времени, партнер в защитном положении).</w:t>
      </w:r>
    </w:p>
    <w:p w14:paraId="08F03D4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Освобождение от сковывающих действий: повторение ранее изученных способов.</w:t>
      </w:r>
    </w:p>
    <w:p w14:paraId="036B251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14:paraId="407A662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в стойке: повторение ранее изученных приемов.</w:t>
      </w:r>
    </w:p>
    <w:p w14:paraId="32ACCF1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14:paraId="2A925E2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 класс.</w:t>
      </w:r>
    </w:p>
    <w:p w14:paraId="4C33F1F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техники ранее изученных упражнений.</w:t>
      </w:r>
    </w:p>
    <w:p w14:paraId="7FD64FB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Повторение ранее изученных удержаний, болевых приемов.</w:t>
      </w:r>
    </w:p>
    <w:p w14:paraId="5BBE230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Освобождение от сковывающих действий: повторение ранее изученных способов.</w:t>
      </w:r>
    </w:p>
    <w:p w14:paraId="2851EEA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14:paraId="6A3D37D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в стойке: повторение ранее изученных приемов, составление комбинаций из известных бросков.</w:t>
      </w:r>
    </w:p>
    <w:p w14:paraId="4994DFC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14:paraId="6F5A45A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тактики.</w:t>
      </w:r>
    </w:p>
    <w:p w14:paraId="752F59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 класс.</w:t>
      </w:r>
    </w:p>
    <w:p w14:paraId="347E26F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Взаимодействие с партнером: </w:t>
      </w:r>
    </w:p>
    <w:p w14:paraId="66AA7E9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чувство дистанции в захвате и без него (близкая, дальняя), чувство «края </w:t>
      </w:r>
      <w:r w:rsidRPr="003B0063">
        <w:rPr>
          <w:rFonts w:ascii="Times New Roman" w:hAnsi="Times New Roman" w:cs="Times New Roman"/>
          <w:sz w:val="24"/>
          <w:szCs w:val="24"/>
        </w:rPr>
        <w:br/>
        <w:t>и центра татами», способы передвижений и поворотов в пределах татами;</w:t>
      </w:r>
    </w:p>
    <w:p w14:paraId="35C6658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14:paraId="1731D8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Противоборство в партере: из стандартных исходных положений (стоя </w:t>
      </w:r>
      <w:r w:rsidRPr="003B0063">
        <w:rPr>
          <w:rFonts w:ascii="Times New Roman" w:hAnsi="Times New Roman" w:cs="Times New Roman"/>
          <w:sz w:val="24"/>
          <w:szCs w:val="24"/>
        </w:rPr>
        <w:br/>
        <w:t>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14:paraId="6E4FE07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Отработка техники с тактическими задачами в стойке:</w:t>
      </w:r>
    </w:p>
    <w:p w14:paraId="09622DF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отработка бросков с заданными реакциями партнера (толкание или тяга);</w:t>
      </w:r>
    </w:p>
    <w:p w14:paraId="168AFBC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отработка бросков по заданию (по названию приема, по сигналу и другие);</w:t>
      </w:r>
    </w:p>
    <w:p w14:paraId="6CE9FC5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обоюдное выполнение бросков на месте, в движении с односторонним сопротивлением.</w:t>
      </w:r>
    </w:p>
    <w:p w14:paraId="6781DFB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 класс.</w:t>
      </w:r>
    </w:p>
    <w:p w14:paraId="7C70F2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ранее изученных упражнений.</w:t>
      </w:r>
    </w:p>
    <w:p w14:paraId="1408BCF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Взаимодействие с партнером: </w:t>
      </w:r>
    </w:p>
    <w:p w14:paraId="2E45FDD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взаимодействие с партнером в партере (базовые положения для перехода </w:t>
      </w:r>
      <w:r w:rsidRPr="003B0063">
        <w:rPr>
          <w:rFonts w:ascii="Times New Roman" w:hAnsi="Times New Roman" w:cs="Times New Roman"/>
          <w:sz w:val="24"/>
          <w:szCs w:val="24"/>
        </w:rPr>
        <w:br/>
        <w:t>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14:paraId="4E26E33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Противоборство в партере:</w:t>
      </w:r>
    </w:p>
    <w:p w14:paraId="44E86A5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 стандартных исходных положений;</w:t>
      </w:r>
    </w:p>
    <w:p w14:paraId="2345250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14:paraId="2EAAAD6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Противоборство в стойке по упрощенным правилам:</w:t>
      </w:r>
    </w:p>
    <w:p w14:paraId="64CB07C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 односторонним сопротивлением;</w:t>
      </w:r>
    </w:p>
    <w:p w14:paraId="5BF75D4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 обоюдным сопротивлением;</w:t>
      </w:r>
    </w:p>
    <w:p w14:paraId="3BC3294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 выполнением конкретного броска;</w:t>
      </w:r>
    </w:p>
    <w:p w14:paraId="4913DF5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 использованием края татами;</w:t>
      </w:r>
    </w:p>
    <w:p w14:paraId="1A6ADB5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 продолжением атаки в партере.</w:t>
      </w:r>
    </w:p>
    <w:p w14:paraId="106CE22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 класс.</w:t>
      </w:r>
    </w:p>
    <w:p w14:paraId="3C2C0A2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Совершенствование ранее изученных упражнений. </w:t>
      </w:r>
    </w:p>
    <w:p w14:paraId="008EE8F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14:paraId="058C214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Тактика использования захвата – атакующий захват, блокирующий захват.</w:t>
      </w:r>
    </w:p>
    <w:p w14:paraId="6BE64B1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Тактика участия в соревнованиях. Планирование соревновательного </w:t>
      </w:r>
      <w:r w:rsidRPr="003B0063">
        <w:rPr>
          <w:rFonts w:ascii="Times New Roman" w:hAnsi="Times New Roman" w:cs="Times New Roman"/>
          <w:sz w:val="24"/>
          <w:szCs w:val="24"/>
        </w:rPr>
        <w:br/>
        <w:t>дня (режим отдыха, режим питания, питьевой режим). Анализ проведенного соревновательного поединка.</w:t>
      </w:r>
    </w:p>
    <w:p w14:paraId="7CDB4E3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 </w:t>
      </w:r>
    </w:p>
    <w:p w14:paraId="04553A1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Поединки с тактической задачей на краю татами по упрощенным правилам – использовать усилия соперника для проведения приема.</w:t>
      </w:r>
    </w:p>
    <w:p w14:paraId="54A1C27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 класс.</w:t>
      </w:r>
    </w:p>
    <w:p w14:paraId="5CAF429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ранее изученных упражнений.</w:t>
      </w:r>
    </w:p>
    <w:p w14:paraId="4A99E35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Тактика в борьбе лежа – переходы от борьбы стоя к борьбе лежа. Самостоятельное составление связок из известных бросков и удержаний.</w:t>
      </w:r>
    </w:p>
    <w:p w14:paraId="0CB31D3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Комбинирование действий в борьбе лежа – переходы от одного удержания к другому в следствии защитных действий Укэ.</w:t>
      </w:r>
    </w:p>
    <w:p w14:paraId="4E7522B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Тактика ведения поединка. Составление тактического плана поединка (общий план поединка, план поединка с известным соперником) по разделам:</w:t>
      </w:r>
    </w:p>
    <w:p w14:paraId="7EC2C9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сбор информации (наблюдение, опрос);</w:t>
      </w:r>
    </w:p>
    <w:p w14:paraId="11C11A2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сравнение своих возможностей с возможностями соперника (физические качества, стиль ведения противоборства, эффективные приемы, волевые качества); </w:t>
      </w:r>
    </w:p>
    <w:p w14:paraId="3815AF6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условия проведения поединка – состояние зала, зрители, судьи, уровень соревнований.</w:t>
      </w:r>
    </w:p>
    <w:p w14:paraId="32F5C1D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Поединки по упрощенным правилам: </w:t>
      </w:r>
    </w:p>
    <w:p w14:paraId="191AA91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14:paraId="2ED538C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ходе которых решаются задачи быстрого достижения оценки за проведение приема;</w:t>
      </w:r>
    </w:p>
    <w:p w14:paraId="44F04CA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 «условным» проигрышем оценки, с «удержанием» условной оценки;</w:t>
      </w:r>
    </w:p>
    <w:p w14:paraId="51B9E0D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 уменьшением амплитуды защитных действий соперника.</w:t>
      </w:r>
    </w:p>
    <w:p w14:paraId="62F34BB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Тактика участия в соревнованиях. Подготовка к поединку – разминка, самонастройка.</w:t>
      </w:r>
    </w:p>
    <w:p w14:paraId="2AAD248B" w14:textId="77777777" w:rsidR="00A22A55" w:rsidRPr="003B0063" w:rsidRDefault="00A22A55" w:rsidP="0063452C">
      <w:pPr>
        <w:spacing w:line="240" w:lineRule="auto"/>
        <w:contextualSpacing/>
        <w:jc w:val="both"/>
        <w:rPr>
          <w:rFonts w:ascii="Times New Roman" w:hAnsi="Times New Roman" w:cs="Times New Roman"/>
          <w:sz w:val="24"/>
          <w:szCs w:val="24"/>
        </w:rPr>
      </w:pPr>
    </w:p>
    <w:p w14:paraId="4F5FB9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 класс.</w:t>
      </w:r>
    </w:p>
    <w:p w14:paraId="2661BDE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ранее изученных упражнений.</w:t>
      </w:r>
    </w:p>
    <w:p w14:paraId="0EBFA51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14:paraId="692CDFC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Захваты: варианты захватов – рукав и отворот, рукав и отворот сверху, </w:t>
      </w:r>
      <w:r w:rsidRPr="003B0063">
        <w:rPr>
          <w:rFonts w:ascii="Times New Roman" w:hAnsi="Times New Roman" w:cs="Times New Roman"/>
          <w:sz w:val="24"/>
          <w:szCs w:val="24"/>
        </w:rPr>
        <w:br/>
        <w:t>два рукава и другое, способы взятия и умение контролировать противника разнообразными захватами; способы освобождения от захватов соперника.</w:t>
      </w:r>
    </w:p>
    <w:p w14:paraId="7990FA1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14:paraId="49D7B57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Тактические действия при проведении приемов: тактические действия </w:t>
      </w:r>
      <w:r w:rsidRPr="003B0063">
        <w:rPr>
          <w:rFonts w:ascii="Times New Roman" w:hAnsi="Times New Roman" w:cs="Times New Roman"/>
          <w:sz w:val="24"/>
          <w:szCs w:val="24"/>
        </w:rPr>
        <w:br/>
        <w:t>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14:paraId="7359D0E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Поединки по упрощенным правилам: </w:t>
      </w:r>
    </w:p>
    <w:p w14:paraId="57AF0D1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 заданиям на выполнение технических действий; </w:t>
      </w:r>
    </w:p>
    <w:p w14:paraId="71973FE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 заданиям на выполнение тактических действий.</w:t>
      </w:r>
    </w:p>
    <w:p w14:paraId="527B01AB" w14:textId="36ABF410"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.10.3.7. Содержание модуля по дзюдо направлено на достижение обучающимися личностных, метапредметных и предметных результатов обучения.</w:t>
      </w:r>
    </w:p>
    <w:p w14:paraId="53FBD011" w14:textId="45E66C92"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.10.3.7.1. При изучении модуля по дзюдо на уровне основного общего образования у обучающихся будут сформированы следующие личностные результаты:</w:t>
      </w:r>
    </w:p>
    <w:p w14:paraId="7E69F8E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воспитание чувства патриотизма, уважения к Отечеству через знание истории и современного состояния развития дзюдо;</w:t>
      </w:r>
    </w:p>
    <w:p w14:paraId="427FE41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14:paraId="3F5DCB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14:paraId="0C61417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14:paraId="0A18FD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осознанного, уважительное и доброжелательное отношение к сверстникам и педагогам;</w:t>
      </w:r>
    </w:p>
    <w:p w14:paraId="7BB8284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ценность самостоятельности и инициативы.</w:t>
      </w:r>
    </w:p>
    <w:p w14:paraId="62ED6C07" w14:textId="7BB02DA1"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.10.3.7.2. При изучении модуля по дзюдо на уровне основного общего образования у обучающихся будут сформированы следующие метапредметные результаты: </w:t>
      </w:r>
    </w:p>
    <w:p w14:paraId="495632B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AE47F1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14:paraId="7AEC11F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понимать намерения других людей, проявлять уважительное отношение </w:t>
      </w:r>
      <w:r w:rsidRPr="003B0063">
        <w:rPr>
          <w:rFonts w:ascii="Times New Roman" w:hAnsi="Times New Roman" w:cs="Times New Roman"/>
          <w:sz w:val="24"/>
          <w:szCs w:val="24"/>
        </w:rPr>
        <w:br/>
        <w:t>к собеседнику и в корректной форме формулировать свои возражения;</w:t>
      </w:r>
    </w:p>
    <w:p w14:paraId="4D7AC3B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9B3354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делать выбор и брать ответственность за решение;</w:t>
      </w:r>
    </w:p>
    <w:p w14:paraId="6B107B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724E79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794DEE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соответствие результата цели и условиям;</w:t>
      </w:r>
    </w:p>
    <w:p w14:paraId="3538267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различать, называть и управлять собственными эмоциями и эмоциями других.</w:t>
      </w:r>
    </w:p>
    <w:p w14:paraId="4627DE26" w14:textId="4528616A"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.10.3.7.3. При изучении модуля по дзюдо на уровне основного общего образования у обучающихся будут сформированы следующие предметные результаты:</w:t>
      </w:r>
    </w:p>
    <w:p w14:paraId="02821F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рассматривать дзюдо как часть физической культуры, выделять этапы развития дзюдо, характеризовать основные формы занятий дзюдо;</w:t>
      </w:r>
    </w:p>
    <w:p w14:paraId="54FFB7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14:paraId="713F3E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14:paraId="225C61C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w:t>
      </w:r>
      <w:r w:rsidRPr="003B0063">
        <w:rPr>
          <w:rFonts w:ascii="Times New Roman" w:hAnsi="Times New Roman" w:cs="Times New Roman"/>
          <w:sz w:val="24"/>
          <w:szCs w:val="24"/>
        </w:rPr>
        <w:br/>
        <w:t>с систематическими занятиями физическими упражнениями, осуществлять профилактику вредных привычек;</w:t>
      </w:r>
    </w:p>
    <w:p w14:paraId="4D1F1A7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14:paraId="3D47B3B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 </w:t>
      </w:r>
    </w:p>
    <w:p w14:paraId="02C5E4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14:paraId="7CCD4A0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14:paraId="6A9E0DC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технику в процессе изучения элементов дзюдо и выявлять собственные ошибки и устранять их;</w:t>
      </w:r>
    </w:p>
    <w:p w14:paraId="4C83088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проводить самооценку показателей физического развития и основных физических качеств, сравнивать их с возрастными нормами, анализировать </w:t>
      </w:r>
      <w:r w:rsidRPr="003B0063">
        <w:rPr>
          <w:rFonts w:ascii="Times New Roman" w:hAnsi="Times New Roman" w:cs="Times New Roman"/>
          <w:sz w:val="24"/>
          <w:szCs w:val="24"/>
        </w:rPr>
        <w:br/>
        <w:t>их динамику в процессе самостоятельных занятий физическими упражнениями;</w:t>
      </w:r>
    </w:p>
    <w:p w14:paraId="59EABAD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основные элементы дзюдо;</w:t>
      </w:r>
    </w:p>
    <w:p w14:paraId="1D0FCD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специально-подготовительные упражнения дзюдоистов;</w:t>
      </w:r>
    </w:p>
    <w:p w14:paraId="02538AA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комплексы упражнений с элементами дзюдо, формирующие мышечный корсет и укрепляющие свод стопы.</w:t>
      </w:r>
    </w:p>
    <w:p w14:paraId="59FAB96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характеризовать историю дзюдо в мире и в России, роль Д. Кано </w:t>
      </w:r>
      <w:r w:rsidRPr="003B0063">
        <w:rPr>
          <w:rFonts w:ascii="Times New Roman" w:hAnsi="Times New Roman" w:cs="Times New Roman"/>
          <w:sz w:val="24"/>
          <w:szCs w:val="24"/>
        </w:rPr>
        <w:br/>
        <w:t xml:space="preserve">и В. Ощепкова в развитии дзюдо, вклад великих спортсменов-дзюдоистов </w:t>
      </w:r>
      <w:r w:rsidRPr="003B0063">
        <w:rPr>
          <w:rFonts w:ascii="Times New Roman" w:hAnsi="Times New Roman" w:cs="Times New Roman"/>
          <w:sz w:val="24"/>
          <w:szCs w:val="24"/>
        </w:rPr>
        <w:br/>
        <w:t>в популяризацию вида спорта в стране;</w:t>
      </w:r>
    </w:p>
    <w:p w14:paraId="02A685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обосновать признаки положительного влияния занятий с элементами дзюдо на организм и личность обучающихся;</w:t>
      </w:r>
    </w:p>
    <w:p w14:paraId="494DE0A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14:paraId="4BB08A8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осуществлять судейство поединка в дзюдо по упрощенным правилам;</w:t>
      </w:r>
    </w:p>
    <w:p w14:paraId="4EBFA4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технические и тактические действия дзюдо в учебном поединке по упрощенным правилам;</w:t>
      </w:r>
    </w:p>
    <w:p w14:paraId="290851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тестовые нормативы ГТО</w:t>
      </w:r>
    </w:p>
    <w:p w14:paraId="3F2092E8" w14:textId="704C60B2"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.10.4. Модуль «Тэг-регби».</w:t>
      </w:r>
    </w:p>
    <w:p w14:paraId="5FB0A5A5" w14:textId="08C94B7D"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.10.4.1. Пояснительная записка к модулю «Тэг-регби».</w:t>
      </w:r>
    </w:p>
    <w:p w14:paraId="16CFA3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36B4C9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50AF658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w:t>
      </w:r>
      <w:r w:rsidRPr="003B0063">
        <w:rPr>
          <w:rFonts w:ascii="Times New Roman" w:hAnsi="Times New Roman" w:cs="Times New Roman"/>
          <w:sz w:val="24"/>
          <w:szCs w:val="24"/>
        </w:rPr>
        <w:lastRenderedPageBreak/>
        <w:t>комплексно воздействовать на широкий спектр физических, личностных качеств и социальных функций занимающихся.</w:t>
      </w:r>
    </w:p>
    <w:p w14:paraId="73D645D4" w14:textId="0F858A0D"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.10.4.2. 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7E41BDCA" w14:textId="7B6ADEA4"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.10.4.3. Задачами изучения модуля по тэг-регби являются:</w:t>
      </w:r>
    </w:p>
    <w:p w14:paraId="3B1ADE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10CD1E6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2815525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5505323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43645A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C00DBA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14:paraId="47F6D62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638188A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одарённых детей в области спорта.</w:t>
      </w:r>
    </w:p>
    <w:p w14:paraId="7B635DC1" w14:textId="5DCC74E5"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.10.4.4. Место и роль модуля по тэг-регби.</w:t>
      </w:r>
    </w:p>
    <w:p w14:paraId="2E10AA1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059899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15FF8AB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77A79A9" w14:textId="7EDCDFE5"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.10.4.5. Модуль по тэг-регби может быть реализован в следующих вариантах:</w:t>
      </w:r>
    </w:p>
    <w:p w14:paraId="009A0BA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30BEF06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81938E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w:t>
      </w:r>
      <w:r w:rsidRPr="003B0063">
        <w:rPr>
          <w:rFonts w:ascii="Times New Roman" w:hAnsi="Times New Roman" w:cs="Times New Roman"/>
          <w:sz w:val="24"/>
          <w:szCs w:val="24"/>
        </w:rPr>
        <w:lastRenderedPageBreak/>
        <w:t>клубов, включая использование учебных модулей по видам спорта (рекомендуемый объём в 5, 6, 7, 8, 9-х классах – по 34 часа).</w:t>
      </w:r>
    </w:p>
    <w:p w14:paraId="6AA8853D" w14:textId="0C6C2D4B"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.10.4.6. Содержание модуля по тэг-регби.</w:t>
      </w:r>
    </w:p>
    <w:p w14:paraId="5E0C67C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 тэг-регби.</w:t>
      </w:r>
    </w:p>
    <w:p w14:paraId="1CF589E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12B7D8C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32051CA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14:paraId="0929B10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Понятие о спортивной этике и взаимоотношениях между обучающимися. Знание игровых амплуа</w:t>
      </w:r>
    </w:p>
    <w:p w14:paraId="1F7A0CE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14:paraId="284DB0D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самостоятельной деятельности.</w:t>
      </w:r>
    </w:p>
    <w:p w14:paraId="478607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7BD7492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0D1DEFE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Физическое совершенствование.</w:t>
      </w:r>
    </w:p>
    <w:p w14:paraId="5089344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14:paraId="3AA76CF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Индивидуальные технические действия:</w:t>
      </w:r>
    </w:p>
    <w:p w14:paraId="440B61F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владения регбийным мячом:</w:t>
      </w:r>
    </w:p>
    <w:p w14:paraId="03BB449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стойки и перемещения;</w:t>
      </w:r>
    </w:p>
    <w:p w14:paraId="4242026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держание мяча, бег с мячом, розыгрыш мяча, прием мяча, подбор и приземление мяча;</w:t>
      </w:r>
    </w:p>
    <w:p w14:paraId="79623AA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финты; </w:t>
      </w:r>
    </w:p>
    <w:p w14:paraId="4871C6D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передвижения с мячом по площадке;</w:t>
      </w:r>
    </w:p>
    <w:p w14:paraId="4FE6887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передачи мяча в парах (сбоку, снизу) стоя на месте и в движении;</w:t>
      </w:r>
    </w:p>
    <w:p w14:paraId="5A0E0CF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передачи в колоннах с перемещениями;</w:t>
      </w:r>
    </w:p>
    <w:p w14:paraId="6813D0A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передача и ловля высоко летящего мяча;</w:t>
      </w:r>
    </w:p>
    <w:p w14:paraId="5B391CC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подбор неподвижного мяча, катящегося мяча.</w:t>
      </w:r>
    </w:p>
    <w:p w14:paraId="3911739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Тактические взаимодействия:</w:t>
      </w:r>
    </w:p>
    <w:p w14:paraId="6D8BCF9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парах, в тройках, кресты, забегания, смещения, линия защиты;</w:t>
      </w:r>
    </w:p>
    <w:p w14:paraId="27A7404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тактические действия с учетом игровых амплуа в команде;</w:t>
      </w:r>
    </w:p>
    <w:p w14:paraId="565A94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быстрые переключения в действиях - от нападения к защите и от защиты к нападению.</w:t>
      </w:r>
    </w:p>
    <w:p w14:paraId="6BF54F2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игры в тэг-регби по упрощенным правилам.</w:t>
      </w:r>
    </w:p>
    <w:p w14:paraId="3CE9B1EE" w14:textId="05D1BDEA"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.10.4.7. Содержание модуля по тэг-регби направлено на достижение обучающимися личностных, метапредметных и предметных результатов обучения.</w:t>
      </w:r>
    </w:p>
    <w:p w14:paraId="6C5BC48F" w14:textId="748CA385"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.10.4.7.1. При изучении модуля по тэг-регби на уровне основного общего образования у обучающихся будут сформированы следующие личностные результаты:</w:t>
      </w:r>
    </w:p>
    <w:p w14:paraId="17909EA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222269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D4637A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29D124D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самостоятельного принятия решений и командного игрового взаимодействия;</w:t>
      </w:r>
    </w:p>
    <w:p w14:paraId="577ED73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38126E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14:paraId="362646C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7576C43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14:paraId="68527674" w14:textId="5B2C89B8"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.10.4.7.2. 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3E971F6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14:paraId="469B7A8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55B90A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36C4641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2741142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06B027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2EED8CE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6A426675" w14:textId="0674DFF3"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.10.4.7.3. При изучении модуля по тэг-регби на уровне основного общего образования у обучающихся будут сформированы следующие предметные результаты:</w:t>
      </w:r>
    </w:p>
    <w:p w14:paraId="106184B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14:paraId="082D8E7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56BF3C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0176647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14:paraId="35F942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14:paraId="3688AD0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14:paraId="3462B65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49F913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737E1E0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48539FF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4B2D302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1F9C5AE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4C58F00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14:paraId="0AFCB2F5" w14:textId="12A96D39"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10.5. Модуль «Плавание».</w:t>
      </w:r>
    </w:p>
    <w:p w14:paraId="1B6A0AE4" w14:textId="38992B98"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.10.5.1 Общая характеристика модуля «Плавание».</w:t>
      </w:r>
    </w:p>
    <w:p w14:paraId="4E3094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8CD7E7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3E78A00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14:paraId="34A0D4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14:paraId="1913CAD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2759E47D" w14:textId="5BF434A6"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.10.5.2. 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3E9F5A57" w14:textId="5AA361B0"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.10.5.3. Задачами изучения модуля по плаванию являются:</w:t>
      </w:r>
    </w:p>
    <w:p w14:paraId="025987A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3FB61F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48F1F18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жизненно важного навыка плавания и умения применять его в различных условиях;</w:t>
      </w:r>
    </w:p>
    <w:p w14:paraId="04CAA88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6DAFDB2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обучение основам техники всех способов плавания, безопасному поведению на занятиях в бассейне, отдыхе у воды, в критических ситуациях;</w:t>
      </w:r>
    </w:p>
    <w:p w14:paraId="0E77ED3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14:paraId="29D3524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14:paraId="2B087A0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7F3F6C7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3F31C57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одарённых детей в области спорта.</w:t>
      </w:r>
    </w:p>
    <w:p w14:paraId="73720A5F" w14:textId="23A06962"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.10.5.4. Место и роль модуля по плаванию.</w:t>
      </w:r>
    </w:p>
    <w:p w14:paraId="7904E70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C1FF5F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012B2F3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70C00755" w14:textId="2A9FFCB6"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.10.5.5. Модуль по плаванию может быть реализован в следующих вариантах:</w:t>
      </w:r>
    </w:p>
    <w:p w14:paraId="11E62F5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46B3959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27EB26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18EC628" w14:textId="21DE8EBE"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.10.5.6. Содержание модуля по плаванию.</w:t>
      </w:r>
    </w:p>
    <w:p w14:paraId="5D548A9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 плавании.</w:t>
      </w:r>
    </w:p>
    <w:p w14:paraId="0F55236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14:paraId="503B672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Главные организации и федерации (международные, российские), осуществляющие управление плаванием. </w:t>
      </w:r>
    </w:p>
    <w:p w14:paraId="11F21DD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Характеристика видов плавания (спортивное плавание, синхронное плавание). Характеристика стилей плавания. </w:t>
      </w:r>
    </w:p>
    <w:p w14:paraId="10706C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Водное поло. Прыжки в воду.</w:t>
      </w:r>
    </w:p>
    <w:p w14:paraId="43EEBEA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14:paraId="391453B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5BDCB83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Основные требования к плавательному бассейну, его размерам, дорожкам, допустимой температуре воды. </w:t>
      </w:r>
    </w:p>
    <w:p w14:paraId="3D95332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14:paraId="1FD78E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2B92B8F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самостоятельной деятельности.</w:t>
      </w:r>
    </w:p>
    <w:p w14:paraId="36CED5A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14:paraId="37E6BC5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29D4EF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14:paraId="68FCEE3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Судейство простейших спортивных соревнований по плаванию в качестве судьи или помощника судьи. </w:t>
      </w:r>
    </w:p>
    <w:p w14:paraId="4A4C5A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14:paraId="6E45211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Тестирование уровня физической подготовленности в плавании. </w:t>
      </w:r>
    </w:p>
    <w:p w14:paraId="6D14A59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Физическое совершенствование.</w:t>
      </w:r>
    </w:p>
    <w:p w14:paraId="4C223B8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585336A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0B64D23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35E0E27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14:paraId="0F5BE2D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531936A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14:paraId="09519C01" w14:textId="5FFC02D4"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2.1.20</w:t>
      </w:r>
      <w:r w:rsidR="00A22A55" w:rsidRPr="003B0063">
        <w:rPr>
          <w:rFonts w:ascii="Times New Roman" w:hAnsi="Times New Roman" w:cs="Times New Roman"/>
          <w:sz w:val="24"/>
          <w:szCs w:val="24"/>
        </w:rPr>
        <w:t>.10.5.7. Содержание модуля по плаванию направлен на достижение обучающимися личностных, метапредметных и предметных результатов обучения.</w:t>
      </w:r>
    </w:p>
    <w:p w14:paraId="1ADA79DA" w14:textId="28C642F5"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.10.5.7.1. При изучении модуля по плаванию на уровне основного общего образования у обучающихся будут сформированы следующие личностные результаты:</w:t>
      </w:r>
    </w:p>
    <w:p w14:paraId="4A816F7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чувства патриотизма, уважения к Отечеству через знания истории и современного состояния развития плавания;</w:t>
      </w:r>
    </w:p>
    <w:p w14:paraId="629E2F2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14:paraId="6984B05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226E793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032BF00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осознанное, уважительное и доброжелательное отношение к сверстникам и педагогам.</w:t>
      </w:r>
    </w:p>
    <w:p w14:paraId="47A3B187" w14:textId="44E3E838"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.10.5.7.2. 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6DDE6D5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0915CFF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14:paraId="24D9030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3456603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0B5DFB1" w14:textId="16E02E93"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.10.5.7.3. При изучении модуля по плаванию на уровне основного общего образования у обучающихся будут сформированы следующие предметные результаты:</w:t>
      </w:r>
    </w:p>
    <w:p w14:paraId="0C536E9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77C6F9F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14:paraId="277041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188A3A7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09F2324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2B7FFDC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68386EC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57FF735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7DF85AF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3BC5D24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2F21AC77" w14:textId="7C7953AE"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.10.6. Модуль «Хоккей».</w:t>
      </w:r>
    </w:p>
    <w:p w14:paraId="39E21890" w14:textId="63F0218E"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.10.6.1. Пояснительная записка модуля «Хоккей».</w:t>
      </w:r>
    </w:p>
    <w:p w14:paraId="31D5232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8B27D0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5272C0D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175DEA4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08F07EC8" w14:textId="3E6FBEFE"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.10.6.2. 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14:paraId="0D3C76DB" w14:textId="113B7B0C"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.10.6.3. Задачами изучения модуля по хоккею являются:</w:t>
      </w:r>
    </w:p>
    <w:p w14:paraId="63A86BE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4F3F52A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4B53C30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знаний о физической культуре и спорте в целом, истории развития хоккея в частности;</w:t>
      </w:r>
    </w:p>
    <w:p w14:paraId="676E2AB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14:paraId="08690D9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w:t>
      </w:r>
      <w:r w:rsidRPr="003B0063">
        <w:rPr>
          <w:rFonts w:ascii="Times New Roman" w:hAnsi="Times New Roman" w:cs="Times New Roman"/>
          <w:sz w:val="24"/>
          <w:szCs w:val="24"/>
        </w:rPr>
        <w:lastRenderedPageBreak/>
        <w:t>развития личности обучающегося, создающем необходимые предпосылки для его самореализации;</w:t>
      </w:r>
    </w:p>
    <w:p w14:paraId="413B174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12F9965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C09C9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6E7391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14:paraId="6297482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одарённых детей в области спорта.</w:t>
      </w:r>
    </w:p>
    <w:p w14:paraId="60B87B40" w14:textId="67B16D3E"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.10.6.4. Место и роль модуля по хоккею.</w:t>
      </w:r>
    </w:p>
    <w:p w14:paraId="205D3A1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38A572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14:paraId="5D3E41FE" w14:textId="0B5B5345"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.10.6.5. Модуль по хоккею может быть реализован в следующих вариантах:</w:t>
      </w:r>
    </w:p>
    <w:p w14:paraId="38768A6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36A8AF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0623ED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4115016" w14:textId="6B3C6AE3"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.10.6.6. Содержание модуля по хоккею.</w:t>
      </w:r>
    </w:p>
    <w:p w14:paraId="373A4C9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 хоккее.</w:t>
      </w:r>
    </w:p>
    <w:p w14:paraId="5299E51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74F7B80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Требования к безопасности при организации занятий хоккеем. Характерные травмы хоккеистов и мероприятия по их предупреждению.</w:t>
      </w:r>
    </w:p>
    <w:p w14:paraId="5E5C59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Хоккейный словарь терминов и определений. Правила соревнований вида спорта «хоккей».</w:t>
      </w:r>
    </w:p>
    <w:p w14:paraId="17DEDBB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Судейская коллегия, обслуживающая соревнования по хоккею. Жесты судьи. Амплуа полевых игроков при игре в хоккей.</w:t>
      </w:r>
    </w:p>
    <w:p w14:paraId="5B9F319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подбора физических упражнений для воспитания физических качеств хоккеиста.</w:t>
      </w:r>
    </w:p>
    <w:p w14:paraId="053EB70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Понятия и характеристика технических и тактических элементов хоккея, их название и методика выполнения.</w:t>
      </w:r>
    </w:p>
    <w:p w14:paraId="5200C92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самостоятельной деятельности.</w:t>
      </w:r>
    </w:p>
    <w:p w14:paraId="0331EB2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безопасного, правомерного поведения во время соревнований по хоккею в качестве зрителя, болельщика (фаната).</w:t>
      </w:r>
    </w:p>
    <w:p w14:paraId="2D173F6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6FE79B5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личной гигиены, требования к спортивной одежде и обуви для занятий хоккеем. Правила ухода за спортивным инвентарем и оборудованием.</w:t>
      </w:r>
    </w:p>
    <w:p w14:paraId="233F82C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сбалансированное питание хоккеиста.</w:t>
      </w:r>
    </w:p>
    <w:p w14:paraId="5688868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Тестирование уровня физической подготовленности в хоккее. </w:t>
      </w:r>
    </w:p>
    <w:p w14:paraId="4E9D9D0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14:paraId="0F9E8B1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Физическое совершенствование.</w:t>
      </w:r>
    </w:p>
    <w:p w14:paraId="504A878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14:paraId="563E63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упражнений, формирующие двигательные умения и навыки для реализации технических и тактических действий хоккеиста.</w:t>
      </w:r>
    </w:p>
    <w:p w14:paraId="32807DD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14:paraId="06695C7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передвижения на коньках:</w:t>
      </w:r>
    </w:p>
    <w:p w14:paraId="130DA25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14:paraId="0D18C9C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повороты влево и вправо скрестными шагами;</w:t>
      </w:r>
    </w:p>
    <w:p w14:paraId="0B01B4A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14:paraId="5B7C50F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торможение с поворотом туловища на 90 градусов на одной и двух ногах;</w:t>
      </w:r>
    </w:p>
    <w:p w14:paraId="4B3A2B6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прыжки толчком одной и двумя ногами, повороты в движении на 180 градусов и 360 градусов;</w:t>
      </w:r>
    </w:p>
    <w:p w14:paraId="11A0FAC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выпады, глубокие приседания на одной и двух ногах, падения на колени в движении с последующим быстрым вставанием и ускорениями;</w:t>
      </w:r>
    </w:p>
    <w:p w14:paraId="67C223C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падение на грудь, на бок с последующим быстрым вставанием и бегом в заданном направлении;</w:t>
      </w:r>
    </w:p>
    <w:p w14:paraId="1DE4321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 приемов техники движения на коньках по реализации стартовой и дистанционной скорости;</w:t>
      </w:r>
    </w:p>
    <w:p w14:paraId="56623B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 приемов техники по передвижению хоккеистов на коньках, направленный на совершенствование скоростного маневрирования.</w:t>
      </w:r>
    </w:p>
    <w:p w14:paraId="119DF29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14:paraId="73700B4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игры вратаря:</w:t>
      </w:r>
    </w:p>
    <w:p w14:paraId="2C6E8CA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торможение на параллельных коньках;</w:t>
      </w:r>
    </w:p>
    <w:p w14:paraId="28158F2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14:paraId="5E21610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ловля шайбы ловушкой в шпагате, на блин;</w:t>
      </w:r>
    </w:p>
    <w:p w14:paraId="4194E4B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14:paraId="08166A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Тактическая подготовка: </w:t>
      </w:r>
    </w:p>
    <w:p w14:paraId="5F04DCB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скоростное маневрирование и выбор позиции, дистанционная опека, контактная опека;</w:t>
      </w:r>
    </w:p>
    <w:p w14:paraId="5894C7A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отбор шайбы перехватом, клюшкой, с применением силовых единоборств;</w:t>
      </w:r>
    </w:p>
    <w:p w14:paraId="5EBC23B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ловля шайбы на себя с падением на одно и два колена, а также с падением на бок.</w:t>
      </w:r>
    </w:p>
    <w:p w14:paraId="72B2F95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Групповые тактические действия.</w:t>
      </w:r>
    </w:p>
    <w:p w14:paraId="5714AB5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Командные атакующие тактические действия.</w:t>
      </w:r>
    </w:p>
    <w:p w14:paraId="4EFD10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Тактика игры вратаря. Выбор позиции в воротах.</w:t>
      </w:r>
    </w:p>
    <w:p w14:paraId="5D60835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игры в хоккей. Участие в соревновательной деятельности.</w:t>
      </w:r>
    </w:p>
    <w:p w14:paraId="5A9AEFFA" w14:textId="61A33FD1"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.10.6.7. Содержание модуля по хоккею направлено на достижение обучающимися личностных, метапредметных и предметных результатов обучения.</w:t>
      </w:r>
    </w:p>
    <w:p w14:paraId="04F52816" w14:textId="4A0A610E"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.10.6.7.1. При изучении модуля по хоккею на уровне основного общего образования у обучающихся будут сформированы следующие личностные результаты:</w:t>
      </w:r>
    </w:p>
    <w:p w14:paraId="4C0F747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14:paraId="07F2B91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05B471D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14:paraId="76810D7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4FED7FF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14:paraId="65521CE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A2CFB9B" w14:textId="26B0F3A3"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.10.6.7.2. При изучении модуля по хоккею на уровне основного общего образования у обучающихся будут сформированы следующие метапредметные результаты:</w:t>
      </w:r>
    </w:p>
    <w:p w14:paraId="4ABD29A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5F4867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20D6B0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74CB66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4FE614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2DE62AF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720C427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компетентности в области использования ИКТ, соблюдение норм информационной избирательности, этики и этикета.</w:t>
      </w:r>
    </w:p>
    <w:p w14:paraId="5B5DBFAB" w14:textId="4E4EE53A"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.10.6.7.3. При изучении модуля по хоккею на уровне основного общего образования у обучающихся будут сформированы следующие предметные результаты:</w:t>
      </w:r>
    </w:p>
    <w:p w14:paraId="368EDC1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14:paraId="219D1C9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235EB15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14:paraId="02C5F9F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0013951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14:paraId="0A4C09E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14:paraId="222391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техники владения клюшкой и шайбой (ведение, обводка, финты, бросок, удары, остановка, отбор) в игровых ситуациях;</w:t>
      </w:r>
    </w:p>
    <w:p w14:paraId="498E5D7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14:paraId="75A4B18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4A3A690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3DDCBA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14:paraId="57E8522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14:paraId="06A5176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соблюдение правил безопасного, правомерного поведения во время соревнований по хоккею в качестве зрителя, болельщика;</w:t>
      </w:r>
    </w:p>
    <w:p w14:paraId="067FDE2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14:paraId="727B45A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7E2CFC2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ED32DC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269006A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7E5B386F" w14:textId="43A30C59"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.10.7. Модуль «Футбол».</w:t>
      </w:r>
    </w:p>
    <w:p w14:paraId="0C90F463" w14:textId="24B9C373"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.10.7.1. Пояснительная записка модуля «Футбол».</w:t>
      </w:r>
    </w:p>
    <w:p w14:paraId="2FFC296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7CCE0B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9D5518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57A47BE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5C3350E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37B34F90" w14:textId="3A9974B7"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.10.7.2.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75001024" w14:textId="4778F0F9"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.10.7.3. Задачами изучения модуля по футболу являются:</w:t>
      </w:r>
    </w:p>
    <w:p w14:paraId="1E78243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02117A6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73911B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20CD81A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06F45D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7B5E1A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479ED86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33E0B0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14:paraId="4DD6500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31C81E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одарённых детей в области спорта.</w:t>
      </w:r>
    </w:p>
    <w:p w14:paraId="654773DC" w14:textId="1B5D31AB"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.10.7.4. Место и роль модуля по футболу.</w:t>
      </w:r>
    </w:p>
    <w:p w14:paraId="0134AA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C8A035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35AF24A2" w14:textId="21F2BADF"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.10.7.5. Модуль по футболу может быть реализован в следующих вариантах:</w:t>
      </w:r>
    </w:p>
    <w:p w14:paraId="1B1D1BB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46BE070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320DB4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1E88378A" w14:textId="1997ED4C"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.10.7.6. Содержание модуля по футболу.</w:t>
      </w:r>
    </w:p>
    <w:p w14:paraId="6AC7645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 футболе.</w:t>
      </w:r>
    </w:p>
    <w:p w14:paraId="7E60C80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Сведения о ведущих отечественных и зарубежных футбольных клубах, их традициях.</w:t>
      </w:r>
    </w:p>
    <w:p w14:paraId="61E6826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14:paraId="63252C0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2417633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3044DCF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ухода за инвентарем, спортивным оборудованием, футбольным полем.</w:t>
      </w:r>
    </w:p>
    <w:p w14:paraId="5CDDAFD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14:paraId="3FB0C41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Характерные травмы футболистов, методы и меры предупреждения травматизма во время занятий.</w:t>
      </w:r>
    </w:p>
    <w:p w14:paraId="7B5EBA0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Основы правильного питания и суточного пищевого рациона футболистов. </w:t>
      </w:r>
    </w:p>
    <w:p w14:paraId="7C12C5E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14:paraId="773F0D6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Основы организации здорового образа жизни средствами футбола, методы профилактики вредных привычек и асоциального поведения.</w:t>
      </w:r>
    </w:p>
    <w:p w14:paraId="48F204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Влияние занятий футболом на формирование положительных качеств личности человека.</w:t>
      </w:r>
    </w:p>
    <w:p w14:paraId="07982C5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Стратегии, системы, тактика и стили игры футбол.</w:t>
      </w:r>
    </w:p>
    <w:p w14:paraId="73EAADB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самостоятельной деятельности.</w:t>
      </w:r>
    </w:p>
    <w:p w14:paraId="0D17660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55B2E47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4AF306E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14:paraId="685D118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55755B2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Методы предупреждения и нивелирования конфликтных ситуации во время занятий футболом.</w:t>
      </w:r>
    </w:p>
    <w:p w14:paraId="1237BAF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7F0C8BF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Тестирование уровня физической и технической подготовленности в футболе.</w:t>
      </w:r>
    </w:p>
    <w:p w14:paraId="1F6274B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Физическое совершенствование.</w:t>
      </w:r>
    </w:p>
    <w:p w14:paraId="1F23B52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Подбор и составление комплексов общеразвивающих упражнений с футбольным мячом.</w:t>
      </w:r>
    </w:p>
    <w:p w14:paraId="37E9162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040465A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14:paraId="37BBD4E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Индивидуальные технические действия с мячом: </w:t>
      </w:r>
    </w:p>
    <w:p w14:paraId="3BE3DF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2FFEA72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14:paraId="575F14C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14:paraId="75ACE41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удар по мячу головой – серединой лба;</w:t>
      </w:r>
    </w:p>
    <w:p w14:paraId="04B64ED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60FB993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отбор мяча – выбиванием, перехватом;</w:t>
      </w:r>
    </w:p>
    <w:p w14:paraId="2F32EB7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Вбрасывание мяча.</w:t>
      </w:r>
    </w:p>
    <w:p w14:paraId="4F80FFF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22E778C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игры в футбол. Участие в фестивалях и соревнованиях по футболу.</w:t>
      </w:r>
    </w:p>
    <w:p w14:paraId="25101A1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Тестовые упражнения по физической и технической подготовленности обучающихся в футболе.</w:t>
      </w:r>
    </w:p>
    <w:p w14:paraId="75C4E07B" w14:textId="294E977F"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.10.7.7. Содержание модуля по футболу направлено на достижение обучающимися личностных, метапредметных и предметных результатов обучения.</w:t>
      </w:r>
    </w:p>
    <w:p w14:paraId="1CE4B483" w14:textId="131E6696"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.10.7.7.1. При изучении модуля по футболу на уровне основного общего образования у обучающихся будут сформированы следующие личностные результаты:</w:t>
      </w:r>
    </w:p>
    <w:p w14:paraId="0CEDD9B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14:paraId="1BC6DA7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36B7C08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формирование осознанного, уважительного и доброжелательного отношения в команде, со сверстниками и педагогами;</w:t>
      </w:r>
    </w:p>
    <w:p w14:paraId="4262B95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606D097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5210B8F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66942E3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ценности здорового и безопасного образа жизни;</w:t>
      </w:r>
    </w:p>
    <w:p w14:paraId="5DBF1D4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07D2DFF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3FE70942" w14:textId="0F81E039"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.10.7.7.2. 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1D5AEC7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442F442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6455CC8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4A95354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928FE5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14B32A6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14:paraId="386D70A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формулировать, аргументировать и отстаивать своё мнение;</w:t>
      </w:r>
    </w:p>
    <w:p w14:paraId="59869C7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C2D621E" w14:textId="5E55C338"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.10.7.7.3. При изучении модуля по футболу на уровне основного общего образования у обучающихся будут сформированы следующие предметные результаты:</w:t>
      </w:r>
    </w:p>
    <w:p w14:paraId="1419C70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3BF639B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14:paraId="7011860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соблюдать правила игры футбол в учебных играх в качестве судьи, помощника судьи, секретаря;</w:t>
      </w:r>
    </w:p>
    <w:p w14:paraId="6B4EFB1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50030DF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203AFB7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11CDFC6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w:t>
      </w:r>
      <w:r w:rsidRPr="003B0063">
        <w:rPr>
          <w:rFonts w:ascii="Times New Roman" w:hAnsi="Times New Roman" w:cs="Times New Roman"/>
          <w:sz w:val="24"/>
          <w:szCs w:val="24"/>
        </w:rPr>
        <w:lastRenderedPageBreak/>
        <w:t>передвижения с техникой владения мячом, различных обманных движений («финтов»), отбора и вбрасывания мяча;</w:t>
      </w:r>
    </w:p>
    <w:p w14:paraId="265955D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14:paraId="4C3EB8B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анализировать выполнение технических приемов в футболе и находить способы устранения ошибок;</w:t>
      </w:r>
    </w:p>
    <w:p w14:paraId="1D4184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757491D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оказывать первую помощь при травмах и повреждениях во время занятий футболом;</w:t>
      </w:r>
    </w:p>
    <w:p w14:paraId="140B9CC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1C8A56A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022A649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14:paraId="2F6293C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3CB4035" w14:textId="66D8571A"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.10.8. Модуль «Фитнес-аэробика».</w:t>
      </w:r>
    </w:p>
    <w:p w14:paraId="576B3414" w14:textId="5F81A517"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.10.8.1. Пояснительная записка модуля «Фитнес-аэробика».</w:t>
      </w:r>
    </w:p>
    <w:p w14:paraId="46B9C2C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5F72FCA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595365C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6F73D489" w14:textId="6BE12BC9"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49AD7EC9" w14:textId="35AA460D"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.10.8.3. Задачами изучения модуля по фитнес-аэробике являются:</w:t>
      </w:r>
    </w:p>
    <w:p w14:paraId="1FE5B7F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14:paraId="4ACF5B7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14:paraId="0FF5C5A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2AD033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22623E5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2DFF2B4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312C5D8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0E0C948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13AAD76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у обучающихся творческих способностей;</w:t>
      </w:r>
    </w:p>
    <w:p w14:paraId="1C15AA5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6356A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одарённых детей в области спорта.</w:t>
      </w:r>
    </w:p>
    <w:p w14:paraId="4A43C3F5" w14:textId="2D64260E"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.10.8.4. Место и роль модуля по фитнес-аэробике.</w:t>
      </w:r>
    </w:p>
    <w:p w14:paraId="24C179D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D6B7C1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0F84D33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5A8337B" w14:textId="1E779B38"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.10.8.5. Модуль по фитнес-аэробике может быть реализован в следующих вариантах:</w:t>
      </w:r>
    </w:p>
    <w:p w14:paraId="50CBE69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95A719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DC4B14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5DD1E18F" w14:textId="45152EFE"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.10.8. Модуль «Фитнес-аэробика».</w:t>
      </w:r>
    </w:p>
    <w:p w14:paraId="57C712F3" w14:textId="63509FBE"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.10.8.1. Пояснительная записка модуля «Фитнес-аэробика».</w:t>
      </w:r>
    </w:p>
    <w:p w14:paraId="0B2ED2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1E529ED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62A359D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2FBB7E5A" w14:textId="18195B7F"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46EB2154" w14:textId="34FCEDB8"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.10.8.3. Задачами изучения модуля по фитнес-аэробике являются:</w:t>
      </w:r>
    </w:p>
    <w:p w14:paraId="456A7D2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14:paraId="2150927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14:paraId="2B0EDF4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7497912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75A8B5D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64552BA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3278C68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5E65754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7551C44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у обучающихся творческих способностей;</w:t>
      </w:r>
    </w:p>
    <w:p w14:paraId="5CE4495C" w14:textId="04DBA5E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развитие положительной мотивации и устойчивого учебно-познавательного интереса к физической культуре, удовлетворение </w:t>
      </w:r>
      <w:r w:rsidR="00A954D2" w:rsidRPr="003B0063">
        <w:rPr>
          <w:rFonts w:ascii="Times New Roman" w:hAnsi="Times New Roman" w:cs="Times New Roman"/>
          <w:sz w:val="24"/>
          <w:szCs w:val="24"/>
        </w:rPr>
        <w:t>индивидуальных потребностей,</w:t>
      </w:r>
      <w:r w:rsidRPr="003B0063">
        <w:rPr>
          <w:rFonts w:ascii="Times New Roman" w:hAnsi="Times New Roman" w:cs="Times New Roman"/>
          <w:sz w:val="24"/>
          <w:szCs w:val="24"/>
        </w:rPr>
        <w:t xml:space="preserve"> обучающихся в занятиях физической культурой и спортом;</w:t>
      </w:r>
    </w:p>
    <w:p w14:paraId="3CDF3FA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одарённых детей в области спорта.</w:t>
      </w:r>
    </w:p>
    <w:p w14:paraId="5B993BA9" w14:textId="2C5BC570" w:rsidR="00A22A55" w:rsidRPr="003B0063" w:rsidRDefault="00A954D2"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.10.8.4. Место и роль модуля по фитнес-аэробике.</w:t>
      </w:r>
    </w:p>
    <w:p w14:paraId="2092AE5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6381C2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19D9D8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6B0F9D8" w14:textId="223DEB37"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.10.8.5. Модуль по фитнес-аэробике может быть реализован в следующих вариантах:</w:t>
      </w:r>
    </w:p>
    <w:p w14:paraId="3E6D96F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0D45E7E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DDEAF7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72FEF9B7" w14:textId="33C01198"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.10.8.6. Содержание модуля по фитнес-аэробике.</w:t>
      </w:r>
    </w:p>
    <w:p w14:paraId="3ABEE13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 фитнес-аэробике.</w:t>
      </w:r>
    </w:p>
    <w:p w14:paraId="47D3891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193F56C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2DF1E4B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морально-волевых качеств во время занятий фитнес-аэробикой.</w:t>
      </w:r>
    </w:p>
    <w:p w14:paraId="33DF3B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15FCADF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возникновения и развития хип-хоп аэробики в Америке, Европе и России. Особенности данного танцевального стиля. </w:t>
      </w:r>
    </w:p>
    <w:p w14:paraId="19AA045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постановки позиции ног, корпуса.</w:t>
      </w:r>
    </w:p>
    <w:p w14:paraId="2A74646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самостоятельной деятельности.</w:t>
      </w:r>
    </w:p>
    <w:p w14:paraId="4E3BA5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Подготовка места занятий, выбор одежды и обуви для занятий фитнес-аэробикой. </w:t>
      </w:r>
    </w:p>
    <w:p w14:paraId="614D8A1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76B6AF0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Составление планов и самостоятельное проведение занятий фитнес-аэробикой.</w:t>
      </w:r>
    </w:p>
    <w:p w14:paraId="59666FB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Тестирование уровня физической подготовленности в фитнес-аэробики. </w:t>
      </w:r>
    </w:p>
    <w:p w14:paraId="49D9CD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Движения рук в фитнес-аэробике. Подача вербальных и визуальных команд. </w:t>
      </w:r>
    </w:p>
    <w:p w14:paraId="439F1D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Построение урока (разминка, аэробная часть, силовая часть, заминка).</w:t>
      </w:r>
    </w:p>
    <w:p w14:paraId="4A2FAF1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Физическое совершенствование.</w:t>
      </w:r>
    </w:p>
    <w:p w14:paraId="225D4B2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14:paraId="7019787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1C2FC19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Классическая аэробика:</w:t>
      </w:r>
    </w:p>
    <w:p w14:paraId="6F221B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0A95AEF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2B66BE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1FA372D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подбор элементов, движений и связок классической аэробики.</w:t>
      </w:r>
    </w:p>
    <w:p w14:paraId="5C79CB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Степ-аэробика:</w:t>
      </w:r>
    </w:p>
    <w:p w14:paraId="4775FBC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базовые элементы со сменой лидирующей ноги (билатеральные);</w:t>
      </w:r>
    </w:p>
    <w:p w14:paraId="1448283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14:paraId="2F3B2DD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0C5AF1A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17F5EF1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Хип-хоп аэробика:</w:t>
      </w:r>
    </w:p>
    <w:p w14:paraId="50E0E64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базовые элементы танцевальных движений, базовые движения хип-хопа;</w:t>
      </w:r>
    </w:p>
    <w:p w14:paraId="5EEFAEE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элементы хип-хоп танца на середине и в партере в разнообразных вариациях; выразительность танцевальных движений;</w:t>
      </w:r>
    </w:p>
    <w:p w14:paraId="2C159DB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комбинации танцевальных движений хип-хопа.</w:t>
      </w:r>
    </w:p>
    <w:p w14:paraId="545098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Хореографическая подготовка:</w:t>
      </w:r>
    </w:p>
    <w:p w14:paraId="3303AF9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2F7425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французская классическая балетная постановка позиции рук;</w:t>
      </w:r>
    </w:p>
    <w:p w14:paraId="15BC2F1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позиции рук классического танца;</w:t>
      </w:r>
    </w:p>
    <w:p w14:paraId="6F685BA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118FFF24" w14:textId="5CE516C5"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.10.8.7. Содержание модуля по фитнес-аэробике направлен на достижение обучающимися личностных, метапредметных и предметных результатов обучения.</w:t>
      </w:r>
    </w:p>
    <w:p w14:paraId="5C3BBED9" w14:textId="270D1D37"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7B15829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033ED8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1D069E5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21F673B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06C2E03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7D2188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0A7AEE7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291B78F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DFD645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1D00378D" w14:textId="53103479"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.10.8.7.2. 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2C5FE80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76560DA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5E5735E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52BAF42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69350F7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33A0761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2DDF535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6B8CAAD5" w14:textId="0D04922A"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.10.8.7.3. 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0E82AE1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465E1E0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23B37CD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37C90C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36F97C5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характеризовать классификацию видов фитнес-аэробики;</w:t>
      </w:r>
    </w:p>
    <w:p w14:paraId="1C23970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понимание техники и последовательности выполнения упражнений по фитнес-аэробике;</w:t>
      </w:r>
    </w:p>
    <w:p w14:paraId="1C65D2B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w:t>
      </w:r>
    </w:p>
    <w:p w14:paraId="0950A06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сочетать маршевые и лифтовые элементы;</w:t>
      </w:r>
    </w:p>
    <w:p w14:paraId="752649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14:paraId="58E0F15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4897F40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основ музыкальных знаний грамоты (музыкальный квадрат, музыкальная фраза);</w:t>
      </w:r>
    </w:p>
    <w:p w14:paraId="087933F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чувства ритма, понимание взаимосвязи музыки и движений;</w:t>
      </w:r>
    </w:p>
    <w:p w14:paraId="2CCC586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3667A1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40BA45B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4511B641" w14:textId="32DCEEFF"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.10.9. Модуль «Спортивная борьба».</w:t>
      </w:r>
    </w:p>
    <w:p w14:paraId="5389B29B" w14:textId="0454F0D6"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.10.9.1. Пояснительная записка модуля «Спортивная борьба».</w:t>
      </w:r>
    </w:p>
    <w:p w14:paraId="6495B9B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F02F11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EE87F2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08632662" w14:textId="2199B4A5"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.10.9.2. 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5EC432F3" w14:textId="21A0F6C1"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.10.9.3. Задачами изучения модуля по спортивной борьбе являются:</w:t>
      </w:r>
    </w:p>
    <w:p w14:paraId="27E37A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5CE730D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2C49A61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2074744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2E9C9D2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4946D70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DB543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6DDCF2F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5061235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одарённых детей в области спорта.</w:t>
      </w:r>
    </w:p>
    <w:p w14:paraId="39951945" w14:textId="5E6115D1"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.10.9.4. Место и роль модуля по спортивной борьбе.</w:t>
      </w:r>
    </w:p>
    <w:p w14:paraId="27F7380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522DDEE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44CC324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8B0E39E" w14:textId="6FCEB3C7"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.10.9.5. Модуль по спортивной борьбе может быть реализован в следующих вариантах:</w:t>
      </w:r>
    </w:p>
    <w:p w14:paraId="651915D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0E67B31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14:paraId="3B4E7F5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4D778AAA" w14:textId="58999B46"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.10.9.6. Содержание модуля по спортивной борьбе.</w:t>
      </w:r>
    </w:p>
    <w:p w14:paraId="7E0F6AB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 спортивной борьбе.</w:t>
      </w:r>
    </w:p>
    <w:p w14:paraId="307E730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История развития отечественных и зарубежных борцовских клубов. Ведущие борцы региона и Российской Федерации. </w:t>
      </w:r>
    </w:p>
    <w:p w14:paraId="7E0EDCE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14:paraId="1B3E820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Борцовские клубы, их история и традиции. Известные отечественные борцы и тренеры.</w:t>
      </w:r>
    </w:p>
    <w:p w14:paraId="48104CF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34669A6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14:paraId="5F3ED52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Словарь терминов и определений по спортивной борьбе. </w:t>
      </w:r>
    </w:p>
    <w:p w14:paraId="08845B0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Правила соревнований по спортивной борьбе. Судейская коллегия, обслуживающая соревнования по спортивной борьбе. Жесты судьи. </w:t>
      </w:r>
    </w:p>
    <w:p w14:paraId="58A4691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подбора физических упражнений для развития физических качеств борца. </w:t>
      </w:r>
    </w:p>
    <w:p w14:paraId="3661745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Понятия и характеристика технических и тактических элементов и приёмов в спортивной борьбе, их название и техника выполнения.</w:t>
      </w:r>
    </w:p>
    <w:p w14:paraId="53BA3D7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самостоятельной деятельности.</w:t>
      </w:r>
    </w:p>
    <w:p w14:paraId="2AD61AF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14:paraId="72D42EF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Самоконтроль и его роль в учебной и соревновательной деятельности. </w:t>
      </w:r>
    </w:p>
    <w:p w14:paraId="5119D7E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677B7DD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0796CC2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Тестирование уровня физической подготовленности в спортивной борьбе. </w:t>
      </w:r>
    </w:p>
    <w:p w14:paraId="3F22354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14:paraId="1E63BBF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Физическое совершенствование.</w:t>
      </w:r>
    </w:p>
    <w:p w14:paraId="732EC94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64EC546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596EC27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0927414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14:paraId="41FFDF7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Индивидуальные технические действия и передвижения: различные виды ходьбы и бега.</w:t>
      </w:r>
    </w:p>
    <w:p w14:paraId="102BB0B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14:paraId="77264A7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1302D09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6E089D9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5B92DCA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2C271BF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14:paraId="73691996" w14:textId="53796B18"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.10.9.7. Содержание модуля по спортивной борьбе направлено на достижение обучающимися личностных, метапредметных и предметных результатов обучения.</w:t>
      </w:r>
    </w:p>
    <w:p w14:paraId="2207928B" w14:textId="3ACADAD7"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178DAC8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311F615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1BE66BA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71BD853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EAD7A9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3045797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7452301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00C868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4B90BEBB" w14:textId="1BB4AF8D"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.10.9.7.2. 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0AF1EAC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DC945E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2D8CDA0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F94660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4B1BED1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w:t>
      </w:r>
      <w:r w:rsidRPr="003B0063">
        <w:rPr>
          <w:rFonts w:ascii="Times New Roman" w:hAnsi="Times New Roman" w:cs="Times New Roman"/>
          <w:sz w:val="24"/>
          <w:szCs w:val="24"/>
        </w:rPr>
        <w:lastRenderedPageBreak/>
        <w:t>соревновательной деятельности, судейской практики, учитывать позиции других участников деятельности;</w:t>
      </w:r>
    </w:p>
    <w:p w14:paraId="0962980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66FA2E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3CA627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6317A67" w14:textId="281D7805"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.10.9.7.3. 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53319A3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30F5C67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5FCB633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18AA710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5DBFD6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2391806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демонстрировать технику базовых технических действий в стойке и партере; </w:t>
      </w:r>
    </w:p>
    <w:p w14:paraId="1FF84F8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140FD2E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14:paraId="3E1A87C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1AD725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4ABCC0D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w:t>
      </w:r>
    </w:p>
    <w:p w14:paraId="463E177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5716647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1119840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соблюдать правила личной гигиены и ухода за борцовским спортивным инвентарем и оборудованием; </w:t>
      </w:r>
    </w:p>
    <w:p w14:paraId="1AEA9C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подбирать спортивную одежду и обувь для занятий спортивной борьбой;</w:t>
      </w:r>
    </w:p>
    <w:p w14:paraId="35881DD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1ED87E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5083E86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6F78CEA7" w14:textId="32155519"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.10.10. Модуль «Флорбол».</w:t>
      </w:r>
    </w:p>
    <w:p w14:paraId="089CBED4" w14:textId="129F25BB"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.10.10.1. Пояснительная записка модуля «Флорбол».</w:t>
      </w:r>
    </w:p>
    <w:p w14:paraId="00517CB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1297C8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F9BF66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5D49AD94" w14:textId="50326089"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.10.10.2. 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6E94FBE0" w14:textId="18520DCA"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.10.10.3. Задачами изучения модуля по флорболу являются:</w:t>
      </w:r>
    </w:p>
    <w:p w14:paraId="648FBCE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14:paraId="794EE5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62D7802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005D187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0E813A9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14:paraId="0EB1A22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FA583B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1BBAEA9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6CC575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одарённых детей в области спорта.</w:t>
      </w:r>
    </w:p>
    <w:p w14:paraId="6E3E3066" w14:textId="248A795C"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.10.10.4. Место и роль модуля по флорболу.</w:t>
      </w:r>
    </w:p>
    <w:p w14:paraId="62D3989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A91A31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702B433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46BF3B60" w14:textId="002D84C4"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.10.10.5. Модуль по флорболу может быть реализован в следующих вариантах:</w:t>
      </w:r>
    </w:p>
    <w:p w14:paraId="31559EF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3CC0B32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7A5292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26284BB5" w14:textId="7E37805E"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.10.10.6. Содержание модуля по флорболу.</w:t>
      </w:r>
    </w:p>
    <w:p w14:paraId="72ED1B5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 флорболе.</w:t>
      </w:r>
    </w:p>
    <w:p w14:paraId="0D3FE35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6700E2D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14:paraId="280BE77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Флорбольные клубы, их история и традиции. Известные отечественные флорболисты и тренеры. </w:t>
      </w:r>
    </w:p>
    <w:p w14:paraId="6BBC90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Достижения отечественной сборной команды страны и российских клубов на мировых первенствах и международных соревнованиях. </w:t>
      </w:r>
    </w:p>
    <w:p w14:paraId="3C0F0C3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285452D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Флорбольный словарь терминов и определений. </w:t>
      </w:r>
    </w:p>
    <w:p w14:paraId="45FB49D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соревнований игры во флорбол. Судейская коллегия, обслуживающая соревнования по флорболу. Жесты судьи. </w:t>
      </w:r>
    </w:p>
    <w:p w14:paraId="544D86D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Амплуа полевых игроков при игре во флорбол. </w:t>
      </w:r>
    </w:p>
    <w:p w14:paraId="3D3BB57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подбора физических упражнений для развития физических качеств флорболистов. </w:t>
      </w:r>
    </w:p>
    <w:p w14:paraId="36AE30C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Понятия и характеристика технических и тактических элементов флорбола, их название и методика выполнения.</w:t>
      </w:r>
    </w:p>
    <w:p w14:paraId="5392679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самостоятельной деятельности.</w:t>
      </w:r>
    </w:p>
    <w:p w14:paraId="329CB3C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безопасного, правомерного поведения во время соревнований по флорболу в качестве зрителя, болельщика (фаната). </w:t>
      </w:r>
    </w:p>
    <w:p w14:paraId="40AA457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Самоконтроль и его роль в учебной и соревновательной деятельности. </w:t>
      </w:r>
    </w:p>
    <w:p w14:paraId="5F37D47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7BDE210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13A6274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Тестирование уровня физической подготовленности во флорболе. </w:t>
      </w:r>
    </w:p>
    <w:p w14:paraId="683D432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14:paraId="11470FA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Физическое совершенствование.</w:t>
      </w:r>
    </w:p>
    <w:p w14:paraId="6E2F7E1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2F05E4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10110F7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798BEB6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Технические приемы и тактические действия во флорболе, изученные на уровне начального общего образования. </w:t>
      </w:r>
    </w:p>
    <w:p w14:paraId="07D2A2B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Элементы техники передвижения по игровой площадке полевого игрока во флорболе. </w:t>
      </w:r>
    </w:p>
    <w:p w14:paraId="36B9074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Ведение мяча: </w:t>
      </w:r>
    </w:p>
    <w:p w14:paraId="7359A6A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различными способами дриблинга (с перекладыванием, способом «пятка-носок»); </w:t>
      </w:r>
    </w:p>
    <w:p w14:paraId="515B4FC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без отрыва мяча от крюка клюшки; </w:t>
      </w:r>
    </w:p>
    <w:p w14:paraId="3710498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ведение мяча толками (ударами), ведение, прикрывая мяч корпусом; </w:t>
      </w:r>
    </w:p>
    <w:p w14:paraId="06E2924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смешанный способ ведения мяча. </w:t>
      </w:r>
    </w:p>
    <w:p w14:paraId="3D12380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7EFD6CD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Передача мяча: ударом, броском, верхом, по полу, неудобной стороной. </w:t>
      </w:r>
    </w:p>
    <w:p w14:paraId="5B465D2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Бросок мяча: заметающий, кистевой, с дуги, с неудобной стороны. </w:t>
      </w:r>
    </w:p>
    <w:p w14:paraId="3571BA8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Удар по мячу: заметающий, удар-щелчок, прямой удар, удар с неудобной стороны, удар по летному мячу. </w:t>
      </w:r>
    </w:p>
    <w:p w14:paraId="670CA5F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6B47593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Отбор мяча</w:t>
      </w:r>
      <w:r w:rsidRPr="003B0063">
        <w:rPr>
          <w:rFonts w:ascii="Times New Roman" w:hAnsi="Times New Roman" w:cs="Times New Roman"/>
          <w:sz w:val="24"/>
          <w:szCs w:val="24"/>
        </w:rPr>
        <w:tab/>
        <w:t xml:space="preserve"> (в момент приема и во время ведения): выбивание или вытаскивание. </w:t>
      </w:r>
    </w:p>
    <w:p w14:paraId="2B37133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Перехват мяча: клюшкой, ногой, корпусом.</w:t>
      </w:r>
    </w:p>
    <w:p w14:paraId="7AE9C6B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Розыгрыш спорного мяча: выигрыш носком пера клюшки на себя, выбивание, продавливание. </w:t>
      </w:r>
    </w:p>
    <w:p w14:paraId="7579B6E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Техника игры вратаря: </w:t>
      </w:r>
    </w:p>
    <w:p w14:paraId="596B3E3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стойка (высокая, средняя, низкая); </w:t>
      </w:r>
    </w:p>
    <w:p w14:paraId="023DE28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1B27164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458E6A1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элементы техники нападения (передача мяча рукой).</w:t>
      </w:r>
    </w:p>
    <w:p w14:paraId="03893CC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42EDE6F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Тактика нападения: </w:t>
      </w:r>
    </w:p>
    <w:p w14:paraId="3BC1E2C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1824BDD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групповые взаимодействия и комбинации (в парах, тройках, группах, при стандартных положениях);</w:t>
      </w:r>
    </w:p>
    <w:p w14:paraId="5494802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6005533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Тактика защиты:</w:t>
      </w:r>
    </w:p>
    <w:p w14:paraId="4755AF1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3D2B880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4A0D8F7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0545A0C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5B368068" w14:textId="21071268"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.10.10.7. Содержание модуля по флорболу направлено на достижение обучающимися личностных, метапредметных и предметных результатов обучения.</w:t>
      </w:r>
    </w:p>
    <w:p w14:paraId="54E90EDD" w14:textId="0BF0F4CC"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.10.10.7.1. При изучении модуля по флорболу на уровне основного общего образования у обучающихся будут сформированы следующие личностные результаты:</w:t>
      </w:r>
    </w:p>
    <w:p w14:paraId="0BEC22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7CF4901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4D49C64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2247B97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4A26B1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55F2091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4152E39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3F1C87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0DA51278" w14:textId="3C5B3B83"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.10.10.7.2. 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10C23BC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67BB4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52CA8A1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F1FB0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DB96DA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DB16B4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A6E409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2AFBB1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AAA2977" w14:textId="3A8943C9"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.10.10.7.3. При изучении модуля по флорболу на уровне основного общего образования у обучающихся будут сформированы следующие предметные результаты:</w:t>
      </w:r>
    </w:p>
    <w:p w14:paraId="7D05A39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5C614D7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1BE4B87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3084E9C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7609FEA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14:paraId="787BAB8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3B6F557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392FB6B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768057B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34B15F1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1399F94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14FDFA2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6E729BA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3DCB698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3F9C620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6D6A1F7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1B458EB8" w14:textId="143C7FF8"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.10.11. Модуль «Легкая атлетика».</w:t>
      </w:r>
    </w:p>
    <w:p w14:paraId="5680D9C5" w14:textId="41A86167"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.10.11.1. Пояснительная записка модуля «Легкая атлетика».</w:t>
      </w:r>
    </w:p>
    <w:p w14:paraId="282F4BD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97E02F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3244F24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w:t>
      </w:r>
      <w:r w:rsidRPr="003B0063">
        <w:rPr>
          <w:rFonts w:ascii="Times New Roman" w:hAnsi="Times New Roman" w:cs="Times New Roman"/>
          <w:sz w:val="24"/>
          <w:szCs w:val="24"/>
        </w:rPr>
        <w:lastRenderedPageBreak/>
        <w:t xml:space="preserve">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1A10911A" w14:textId="119965FD"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.10.11.2.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089B421A" w14:textId="39759EE4"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.10.11.3. Задачами изучения модуля по легкой атлетике являются: </w:t>
      </w:r>
    </w:p>
    <w:p w14:paraId="4743A7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14:paraId="096A96C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5925FED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технических навыков бега, прыжков, метаний и умения применять их в различных условиях;</w:t>
      </w:r>
    </w:p>
    <w:p w14:paraId="21AF708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27DAC4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0A46546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47214AB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633B162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CCDDCA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309741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одаренных детей в области спорта.</w:t>
      </w:r>
    </w:p>
    <w:p w14:paraId="35B1BF6E" w14:textId="04586E19"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.10.11.4. Место и роль модуля по легкой атлетике.</w:t>
      </w:r>
    </w:p>
    <w:p w14:paraId="7F09B4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2540A0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5D11C393" w14:textId="267AFE50"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.10.11.5. Модуль по легкой атлетике может быть реализован в следующих вариантах:</w:t>
      </w:r>
    </w:p>
    <w:p w14:paraId="0D88C31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52B1C17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856F5B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0B1CB237" w14:textId="74AE96A7"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.10.11.6. Содержание модуля по легкой атлетике.</w:t>
      </w:r>
    </w:p>
    <w:p w14:paraId="66EDA7D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 легкой атлетике.</w:t>
      </w:r>
    </w:p>
    <w:p w14:paraId="464BF3D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развития легкой атлетики как вида спорта в мире, в Российской Федерации, в регионе.</w:t>
      </w:r>
    </w:p>
    <w:p w14:paraId="6AD63CB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Характеристика различных видов легкой атлетики (бега, прыжков, метаний, спортивной ходьбы).</w:t>
      </w:r>
    </w:p>
    <w:p w14:paraId="37E35E5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Достижения отечественных легкоатлетов на мировых первенствах и Олимпийских играх.</w:t>
      </w:r>
    </w:p>
    <w:p w14:paraId="28A71C2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Главные организации и федерации (международные, российские), осуществляющие управление легкой атлетикой.</w:t>
      </w:r>
    </w:p>
    <w:p w14:paraId="2DF0CBC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09C58A0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Судейская коллегия, обслуживающая соревнования по легкой атлетике (основные функции).</w:t>
      </w:r>
    </w:p>
    <w:p w14:paraId="7A4DCD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Словарь терминов и определений по легкой атлетике.</w:t>
      </w:r>
    </w:p>
    <w:p w14:paraId="15D2350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3C48C23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4E501AD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14:paraId="72236A6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53B69EC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средства и методы обучения технике различных видов легкой атлетики.</w:t>
      </w:r>
    </w:p>
    <w:p w14:paraId="1FF627B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прикладного значения различных видов легкой атлетики.</w:t>
      </w:r>
    </w:p>
    <w:p w14:paraId="415E4EC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Игры и развлечения при занятиях различными видами легкой атлетики.</w:t>
      </w:r>
    </w:p>
    <w:p w14:paraId="5A01041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740660A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Способы самостоятельной деятельности.</w:t>
      </w:r>
    </w:p>
    <w:p w14:paraId="33B714B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11A2FB9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личной гигиены, требования к спортивной одежде, кроссовой и специальной обуви для занятий легкой атлетикой.</w:t>
      </w:r>
    </w:p>
    <w:p w14:paraId="349B79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сбалансированное питание в различных видах легкой атлетики.</w:t>
      </w:r>
    </w:p>
    <w:p w14:paraId="4BA11BF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7EB9B1C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Самостоятельное освоение двигательных действий. </w:t>
      </w:r>
    </w:p>
    <w:p w14:paraId="34E63F9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Судейство простейших спортивных соревнований по различным видам легкой атлетики в качестве судьи.</w:t>
      </w:r>
    </w:p>
    <w:p w14:paraId="0021658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Характерные травмы во время занятий различными видами легкой атлетики и мероприятия по их профилактике.</w:t>
      </w:r>
    </w:p>
    <w:p w14:paraId="1C40F3A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Причины возникновения ошибок при выполнении технических приёмов в беге, прыжках и метаниях.</w:t>
      </w:r>
    </w:p>
    <w:p w14:paraId="02D091C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Тестирование уровня физической подготовленности в беге, прыжках и метаниях.</w:t>
      </w:r>
    </w:p>
    <w:p w14:paraId="16748EE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Физическое совершенствование.</w:t>
      </w:r>
    </w:p>
    <w:p w14:paraId="109AFC1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p w14:paraId="24C552A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14:paraId="41016E4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14:paraId="6EF11CF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32F13B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Пробегание учебных дистанций с низкого и высокого старта, с хода, в группах и в парах с фиксацией результата.</w:t>
      </w:r>
    </w:p>
    <w:p w14:paraId="6B7AC21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5F75D7C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46E305D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Прикладные виды легкой атлетики (кросс).</w:t>
      </w:r>
    </w:p>
    <w:p w14:paraId="0E6302B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Тестовые упражнения по физической подготовленности в беге, прыжках и метаниях.</w:t>
      </w:r>
    </w:p>
    <w:p w14:paraId="076AD2A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28206421" w14:textId="6AEFD706"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.10.11.7. Содержание модуля по легкой атлетике направлено на достижение обучающимися личностных, метапредметных и предметных результатов обучения.</w:t>
      </w:r>
    </w:p>
    <w:p w14:paraId="7DAE0B72" w14:textId="36CFF8B1"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18F9FCD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49668C3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7E1E035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6072963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26F8A63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2C0CC88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01766A6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36DD5041" w14:textId="77FF6419"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.10.11.7.2.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635CAF1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75B61D1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686A80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56E85ED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B8A6F10" w14:textId="4C5E4B37"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.10.11.7.3.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78D38B4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66942F0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5DDC73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6D4FDCF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2BDDC7E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7649C0D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06785B4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5252F58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53A23F7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1269A9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7A8526A2" w14:textId="695C8B8B"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.10.12. Модуль «Бадминтон».</w:t>
      </w:r>
    </w:p>
    <w:p w14:paraId="6128198C" w14:textId="3EAA56D5"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10.12.1. Пояснительная записка модуля «Бадминтон».</w:t>
      </w:r>
    </w:p>
    <w:p w14:paraId="5A69041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9CE1C2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431BCAE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1C44EB7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1B0A40B9" w14:textId="3F4547D8"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.10.12.2. 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7361C2C9" w14:textId="2D30842F"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.10.12.3. Задачами изучения модуля по бадминтону являются:</w:t>
      </w:r>
    </w:p>
    <w:p w14:paraId="087A811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5EB75B1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3B2E9E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068B4A5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28AEC09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53205A4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1B33DFF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302495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одарённых подростков в области спорта.</w:t>
      </w:r>
    </w:p>
    <w:p w14:paraId="0674DB4C" w14:textId="7B40419B"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.10.12.4. Место и роль модуля по бадминтону.</w:t>
      </w:r>
    </w:p>
    <w:p w14:paraId="4C0DB23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447B16B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4123346F" w14:textId="4913671F"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.10.12.5. Модуль по бадминтону может быть реализован в следующих вариантах:</w:t>
      </w:r>
    </w:p>
    <w:p w14:paraId="7E9F6AE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44D40A7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5A1364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4AC9949" w14:textId="0D50754C"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10.12.6. Содержание модуля по бадминтону. </w:t>
      </w:r>
    </w:p>
    <w:p w14:paraId="4C816E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 бадминтоне.</w:t>
      </w:r>
    </w:p>
    <w:p w14:paraId="1C7E83B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3C8FB9C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70D7E1C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24FCCC1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Влияние занятий бадминтоном на воспитание положительных качеств личности современного человека.</w:t>
      </w:r>
    </w:p>
    <w:p w14:paraId="112E1E2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3148179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Бадминтон и здоровье. Организация здорового образа жизни, профилактика вредных привычек средствами бадминтона.</w:t>
      </w:r>
    </w:p>
    <w:p w14:paraId="35BE9A2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самостоятельной деятельности.</w:t>
      </w:r>
    </w:p>
    <w:p w14:paraId="6C2CCC3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0DA44CF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7328EBC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03EB1C6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6DAD318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2851AB9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техники безопасности и гигиены мест занятий в процессе выполнения физических упражнений c элементами бадминтона на открытых площадках. </w:t>
      </w:r>
    </w:p>
    <w:p w14:paraId="602F6AA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161C9E5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62F2E5C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1B66581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404E3EC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Физическое совершенствование.</w:t>
      </w:r>
    </w:p>
    <w:p w14:paraId="14CC0D2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73213A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w:t>
      </w:r>
      <w:r w:rsidRPr="003B0063">
        <w:rPr>
          <w:rFonts w:ascii="Times New Roman" w:hAnsi="Times New Roman" w:cs="Times New Roman"/>
          <w:sz w:val="24"/>
          <w:szCs w:val="24"/>
        </w:rPr>
        <w:lastRenderedPageBreak/>
        <w:t>оптимальной работоспособности мышц опорно-двигательного аппарата в режиме учебной деятельности средствами бадминтона.</w:t>
      </w:r>
    </w:p>
    <w:p w14:paraId="5CBB11F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0FAD86F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0F1EFE0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3304460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45FE910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520F366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2CA7CED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14:paraId="3CB7B0E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Технико-тактические действия в нападении. Тактика одиночной игры. Тактика парной игры. </w:t>
      </w:r>
    </w:p>
    <w:p w14:paraId="6E0A65B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1FEDB2A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p w14:paraId="7CEB1338" w14:textId="796128F3"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.10.12.7. Содержание модуля по бадминтону способствует достижению обучающимися личностных, метапредметных и предметных результатов обучения.</w:t>
      </w:r>
    </w:p>
    <w:p w14:paraId="614D3CC9" w14:textId="472F1F80"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.10.12.7.1. При изучении модуля по бадминтону на уровне основного общего образования у обучающихся будут сформированы следующие личностные результаты:</w:t>
      </w:r>
    </w:p>
    <w:p w14:paraId="6B21C52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09957D1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46EC31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14:paraId="6E2CF47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4DAABB9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29EA70C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1F590F5" w14:textId="7C733F35"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.10.12.7.2. 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64C6DAD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3BC69A7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4D21773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7E74F9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FE5798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4173D47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3AA70F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0CBD3D48" w14:textId="7B08E30E"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.10.12.7.3. При изучении модуля по бадминтону на уровне основного общего образования у обучающихся будут сформированы следующие предметные результаты:</w:t>
      </w:r>
    </w:p>
    <w:p w14:paraId="52E49C7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2752781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истории развития бадминтона как олимпийского вида спорта;</w:t>
      </w:r>
    </w:p>
    <w:p w14:paraId="21D6BAF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характеризовать основные направления и формы организации бадминтона в современном обществе;</w:t>
      </w:r>
    </w:p>
    <w:p w14:paraId="45CE713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1BD91CC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правил игры в бадминтон, основных терминов и понятий, правил организации соревнований;</w:t>
      </w:r>
    </w:p>
    <w:p w14:paraId="7331A5B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52AED90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18C9F93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проведение самостоятельных занятий бадминтоном на открытых площадках и в домашних условиях; </w:t>
      </w:r>
    </w:p>
    <w:p w14:paraId="176B0BA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00ABAB0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54CC70A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420A72F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25EA1B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умение оказывать первую помощь на самостоятельных занятиях бадминтоном и во время активного отдыха;</w:t>
      </w:r>
    </w:p>
    <w:p w14:paraId="2126D03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690F778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использование в игре технико-тактические действия в нападении и защите, при одиночной и парной игре; </w:t>
      </w:r>
    </w:p>
    <w:p w14:paraId="11690E7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p>
    <w:p w14:paraId="065CF3AE" w14:textId="63B6791C"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.10.13. Модуль «Триатлон».</w:t>
      </w:r>
    </w:p>
    <w:p w14:paraId="36FD04C5" w14:textId="3C57F103"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.10.13.1. Пояснительная записка модуля «Триатлон».</w:t>
      </w:r>
    </w:p>
    <w:p w14:paraId="23ACDA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93403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1B66B7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4EAA2E79" w14:textId="67949B59"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71C5C713" w14:textId="65B98759"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.10.13.3. Задачами изучения модуля по триатлону являются: </w:t>
      </w:r>
    </w:p>
    <w:p w14:paraId="4B730C0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14:paraId="17A23B2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45C3CD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знаний о физической культуре и спорте в целом, и о триатлоне в частности;</w:t>
      </w:r>
    </w:p>
    <w:p w14:paraId="03BF4A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5CA638B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FD9FFC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1936131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воспитание положительных качеств личности, норм коллективного взаимодействия и сотрудничества;</w:t>
      </w:r>
    </w:p>
    <w:p w14:paraId="4A8824C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3F735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1DDB38A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одарённых детей в области спорта.</w:t>
      </w:r>
    </w:p>
    <w:p w14:paraId="7E18594B" w14:textId="3A5153B8"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.10.13.4. Место и роль модуля по триатлону.</w:t>
      </w:r>
    </w:p>
    <w:p w14:paraId="0726862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BF5ACB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4AF079F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683F8A3" w14:textId="0BB5001F"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.10.13.5. Модуль по триатлону может быть реализован в следующих вариантах:</w:t>
      </w:r>
    </w:p>
    <w:p w14:paraId="0FE63B0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0E72CBF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5078F7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6E175557" w14:textId="0E5A6DF4"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.10.13.6. Содержание модуля по триатлону.</w:t>
      </w:r>
    </w:p>
    <w:p w14:paraId="1031E2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 триатлоне.</w:t>
      </w:r>
    </w:p>
    <w:p w14:paraId="64D0871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Названия и роль главных организаций мира, Европы, страны, региона занимающихся развитием триатлона.</w:t>
      </w:r>
    </w:p>
    <w:p w14:paraId="2EDC661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14:paraId="584437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4C0B37E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направления спортивного менеджмента и маркетинга в триатлоне.</w:t>
      </w:r>
    </w:p>
    <w:p w14:paraId="656B8C9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69FCDB6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247B311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дорожного движения, относящихся к велосипедистам и пешеходам.</w:t>
      </w:r>
    </w:p>
    <w:p w14:paraId="25169A7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6F319F8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правильного питания и суточного пищевого рациона триатлонистов.</w:t>
      </w:r>
    </w:p>
    <w:p w14:paraId="5DC1CA0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Влияние занятий триатлоном на индивидуальные особенности физического развития и физической подготовленности организма.</w:t>
      </w:r>
    </w:p>
    <w:p w14:paraId="6E7002D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5A2A214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1D4BE17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Методы предупреждения и нивелирования конфликтных ситуации во время занятий триатлоном.</w:t>
      </w:r>
    </w:p>
    <w:p w14:paraId="0314391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Классификация физических упражнений, применяемых в триатлоне: подготовительные, общеразвивающие, специальные и корригирующие.</w:t>
      </w:r>
    </w:p>
    <w:p w14:paraId="39DEF20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14:paraId="38F906F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448CF03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самостоятельной деятельности.</w:t>
      </w:r>
    </w:p>
    <w:p w14:paraId="6DE880E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0BA6726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0B802B7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14:paraId="4F0F6D3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Проведение общеразвивающих упражнений с элементами триатлона и включение их в разминку.</w:t>
      </w:r>
    </w:p>
    <w:p w14:paraId="1DDD7E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Индивидуальные комплексы общеразвивающих, оздоровительных и корригирующих упражнений.</w:t>
      </w:r>
    </w:p>
    <w:p w14:paraId="5543D1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25BAA17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Подвижные игры и эстафеты с элементами триатлона.</w:t>
      </w:r>
    </w:p>
    <w:p w14:paraId="03D0970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Контрольно-тестовые упражнения уровня физической подготовленности по модулю «Триатлон».</w:t>
      </w:r>
    </w:p>
    <w:p w14:paraId="743F217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w:t>
      </w:r>
    </w:p>
    <w:p w14:paraId="34F2B87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5E9C04A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Физическое совершенствование.</w:t>
      </w:r>
    </w:p>
    <w:p w14:paraId="226B367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061524C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14:paraId="743002C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Техника передвижения в воде: </w:t>
      </w:r>
    </w:p>
    <w:p w14:paraId="70E7D0D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08433FF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16F8BBD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5F4A34C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передвижения на велосипеде:</w:t>
      </w:r>
    </w:p>
    <w:p w14:paraId="3CD716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2273CCD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4F8597C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531CF1C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Техника передвижения бегом (беговая подготовка): </w:t>
      </w:r>
    </w:p>
    <w:p w14:paraId="18735CF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1CC35AF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0D863FC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бега в триатлоне: бег после езды на велосипеде, чередование бега и езды на велосипеде.</w:t>
      </w:r>
    </w:p>
    <w:p w14:paraId="724A758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2D8BEF5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6C69F66E" w14:textId="65ACCE93"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.10.13.7. Содержание модуля по триатлону направлено на достижение обучающимися личностных, метапредметных и предметных результатов обучения.</w:t>
      </w:r>
    </w:p>
    <w:p w14:paraId="381FD6A4" w14:textId="6AA8DDE0"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.10.13.7.1. При изучении модуля по триатлону на уровне основного общего образования у обучающихся будут сформированы следующие личностные результаты:</w:t>
      </w:r>
    </w:p>
    <w:p w14:paraId="387A350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435068F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7ED894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55D4C6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sidRPr="003B0063">
        <w:rPr>
          <w:rFonts w:ascii="Times New Roman" w:hAnsi="Times New Roman" w:cs="Times New Roman"/>
          <w:sz w:val="24"/>
          <w:szCs w:val="24"/>
        </w:rPr>
        <w:lastRenderedPageBreak/>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ED57D4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3F342F1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4FFF497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FB2385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432840D7" w14:textId="246246C2"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.10.13.7.2. 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7A4C4CC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C2A2B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58D4038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897273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9C7F0B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4669D1B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649EB597" w14:textId="2E85D75E"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.10.13.7.3. При изучении модуля по триатлону на уровне основного общего образования у обучающихся будут сформированы следующие предметные результаты:</w:t>
      </w:r>
    </w:p>
    <w:p w14:paraId="37A93B7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725B4DB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14:paraId="33C197F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24EF859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13E5E2A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14:paraId="7534FBD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понимание основных направлений развития спортивного маркетинга в триатлоне, развитие интереса в области спортивного маркетинга;</w:t>
      </w:r>
    </w:p>
    <w:p w14:paraId="0CAEDC9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знания основ современных правил организации и проведения соревнований по триатлону; </w:t>
      </w:r>
    </w:p>
    <w:p w14:paraId="2B50A8F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506F53C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59EE457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24EC0BA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0E88A1B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2AB100B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6374288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7A4436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25F3B24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110AC5E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6557EC2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14:paraId="790BE3A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основ правил дорожного движения, относящихся к велосипедистам и пешеходам;</w:t>
      </w:r>
    </w:p>
    <w:p w14:paraId="5829095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3958CEC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1F01CFF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2394BDA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1C3C97F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5B9ED8F0" w14:textId="3215AB4B"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.10.14. Модуль «Лапта».</w:t>
      </w:r>
    </w:p>
    <w:p w14:paraId="77F552D7" w14:textId="1AEA3926"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.10.14.1. Пояснительная записка модуля «Лапта».</w:t>
      </w:r>
    </w:p>
    <w:p w14:paraId="1977F24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9963E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03DA0B2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5EEB5DA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0674416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34FF0588" w14:textId="7A5A3FD0"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368413D0" w14:textId="64A18AC4"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.10.14.3. Задачами изучения модуля по лапте являются:</w:t>
      </w:r>
    </w:p>
    <w:p w14:paraId="03F8F18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0055744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695B554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знаний о физической культуре и спорте в целом, истории развития лапты в частности;</w:t>
      </w:r>
    </w:p>
    <w:p w14:paraId="6FE49F6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30C4034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ABE213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1B0E23B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14:paraId="087BDA7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12783A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одарённых детей в области спорта.</w:t>
      </w:r>
    </w:p>
    <w:p w14:paraId="296940B4" w14:textId="1EC9C02A"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.10.14.4. Место и роль модуля по лапте.</w:t>
      </w:r>
    </w:p>
    <w:p w14:paraId="45E40B1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8893E3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24241F1E" w14:textId="1AC171AE"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.10.14.5. Модуль по лапте может быть реализован в следующих вариантах:</w:t>
      </w:r>
    </w:p>
    <w:p w14:paraId="18CA8DA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2DA90BA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93099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88A082B" w14:textId="7665C4FC"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.10.14.6. Содержание модуля по лапте.</w:t>
      </w:r>
    </w:p>
    <w:p w14:paraId="126855A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 лапте.</w:t>
      </w:r>
    </w:p>
    <w:p w14:paraId="47A9CC9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5819B0A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6C9B495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1C5A6C4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Разновидности лапты. Основные понятия о спортивных сооружениях и инвентаре.</w:t>
      </w:r>
    </w:p>
    <w:p w14:paraId="53F96EA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Амплуа полевых игроков при игре в лапту.</w:t>
      </w:r>
    </w:p>
    <w:p w14:paraId="231715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14:paraId="47903E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Режим дня при занятиях лаптой. Правила личной гигиены во время занятий лаптой.</w:t>
      </w:r>
    </w:p>
    <w:p w14:paraId="03CA55A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0444957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самостоятельной деятельности.</w:t>
      </w:r>
    </w:p>
    <w:p w14:paraId="562635F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14:paraId="12F03E3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25905BE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Правила безопасного, правомерного поведения во время соревнований по лапте в качестве зрителя, болельщика.</w:t>
      </w:r>
    </w:p>
    <w:p w14:paraId="2E22EAD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0C98E55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60A4331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1649FC4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14:paraId="2F60560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Физическое совершенствование.</w:t>
      </w:r>
    </w:p>
    <w:p w14:paraId="1DD2599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29C49F8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77298A9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0FB6765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65E66CA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Тактика нападения. </w:t>
      </w:r>
    </w:p>
    <w:p w14:paraId="53E2167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23855D2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4E536D4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7194C51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w:t>
      </w:r>
      <w:r w:rsidRPr="003B0063">
        <w:rPr>
          <w:rFonts w:ascii="Times New Roman" w:hAnsi="Times New Roman" w:cs="Times New Roman"/>
          <w:sz w:val="24"/>
          <w:szCs w:val="24"/>
        </w:rPr>
        <w:lastRenderedPageBreak/>
        <w:t>Взаимодействия перебежчиков, находящихся за линией дома и за линией кона при последнем бьющем игроке. Методика обучения.</w:t>
      </w:r>
    </w:p>
    <w:p w14:paraId="7358E97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Тактика защиты:</w:t>
      </w:r>
    </w:p>
    <w:p w14:paraId="3500DDA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Индивидуальные действия. Выбор места для ловли мяча при ударах (сверху, сбоку, «свечой»). </w:t>
      </w:r>
    </w:p>
    <w:p w14:paraId="7D4554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Действия защитника при:</w:t>
      </w:r>
    </w:p>
    <w:p w14:paraId="67CC2DA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пропуске мяча, летящего в его сторону;</w:t>
      </w:r>
    </w:p>
    <w:p w14:paraId="1EFF59A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страховке своих партнеров при ударе сверху;</w:t>
      </w:r>
    </w:p>
    <w:p w14:paraId="451E045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выборе места для того, чтобы осалить перебежчика; </w:t>
      </w:r>
    </w:p>
    <w:p w14:paraId="2B98BC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выборе места для получения мяча от партнера; </w:t>
      </w:r>
    </w:p>
    <w:p w14:paraId="1D89CD4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переосаливании (обратном осаливании); </w:t>
      </w:r>
    </w:p>
    <w:p w14:paraId="4A94CD4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расположении нападающих в пригороде и за линией кона; </w:t>
      </w:r>
    </w:p>
    <w:p w14:paraId="4993BD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перебежках нападающих. </w:t>
      </w:r>
    </w:p>
    <w:p w14:paraId="43E9786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Действия подающего при выносе мяча за линию дома. </w:t>
      </w:r>
    </w:p>
    <w:p w14:paraId="6EBDACD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7D9C734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75FEFCB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Действия команды защиты при:</w:t>
      </w:r>
    </w:p>
    <w:p w14:paraId="523148C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ударе сверху (в правую, левую зоны и по центру);</w:t>
      </w:r>
    </w:p>
    <w:p w14:paraId="47C0D2F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ударе сбоку и «свечой»;</w:t>
      </w:r>
    </w:p>
    <w:p w14:paraId="4B6AA9D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проигрывающей по ходу игры;</w:t>
      </w:r>
    </w:p>
    <w:p w14:paraId="56039CD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случае, когда у нападающих остался один игрок, имеющий право на удар;</w:t>
      </w:r>
    </w:p>
    <w:p w14:paraId="63A3B85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одиночных перебежках соперника, групповых перебежках соперника;</w:t>
      </w:r>
    </w:p>
    <w:p w14:paraId="1AE4E21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ударе, после которого мяч улетает за боковую линию;</w:t>
      </w:r>
    </w:p>
    <w:p w14:paraId="59C1599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самоосаливание соперника, переосаливание соперника.</w:t>
      </w:r>
    </w:p>
    <w:p w14:paraId="69964D7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4626D21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5A5723A8" w14:textId="4E99A319"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.10.14.7. Содержание модуля по лапте направлено на достижение обучающимися личностных, метапредметных и предметных результатов обучения.</w:t>
      </w:r>
    </w:p>
    <w:p w14:paraId="5BFFD9AB" w14:textId="595D788D"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014E55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353AB96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28E7642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4FFB342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30CB2E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проявление положительных качеств личности и управление своими эмоциями в различных ситуациях и условиях; </w:t>
      </w:r>
    </w:p>
    <w:p w14:paraId="4937BA9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осознанное, уважительное и доброжелательное отношение к сверстникам и педагогам.</w:t>
      </w:r>
    </w:p>
    <w:p w14:paraId="79FDB360" w14:textId="0DC2C142"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.10.14.7.2. 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14D7747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289CE11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2574D91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EBA4DF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C4D85B9" w14:textId="71C1B13C"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.10.14.7.3. 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650FDC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2C817F7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7F0471A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68897AB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14:paraId="7D36D21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3B27B5D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D77FD8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14:paraId="7F4516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186EC8EE" w14:textId="501BCD1E"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.10.15. Модуль «Футбол для всех».</w:t>
      </w:r>
    </w:p>
    <w:p w14:paraId="6D1F1D50" w14:textId="63627841"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.10.15.1. Пояснительная записка модуля «Футбол для всех».</w:t>
      </w:r>
    </w:p>
    <w:p w14:paraId="5DB471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E73745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5E43584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w:t>
      </w:r>
      <w:r w:rsidRPr="003B0063">
        <w:rPr>
          <w:rFonts w:ascii="Times New Roman" w:hAnsi="Times New Roman" w:cs="Times New Roman"/>
          <w:sz w:val="24"/>
          <w:szCs w:val="24"/>
        </w:rPr>
        <w:lastRenderedPageBreak/>
        <w:t>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589F06B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67D09F25" w14:textId="7B9BDF93"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.10.15.2. 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49764F65" w14:textId="6CD6EF33"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.10.15.3. Задачами изучения модуля по футболу являются:</w:t>
      </w:r>
    </w:p>
    <w:p w14:paraId="5AD0A0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10A3405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приобщение обучающихся к здоровому образу жизни и гармонии тела средствами футбола;</w:t>
      </w:r>
    </w:p>
    <w:p w14:paraId="61E7CED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14:paraId="14F7501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6EC88CD2" w14:textId="6E985EF4"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.10.15.4. Место и роль модуля по футболу.</w:t>
      </w:r>
    </w:p>
    <w:p w14:paraId="1ECF47E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11064D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39CE4C0B" w14:textId="52FC92F2"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.10.15.5. Модуль по футболу может быть реализован в следующих вариантах:</w:t>
      </w:r>
    </w:p>
    <w:p w14:paraId="3A4819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7B15F5C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482A4B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72F6D194" w14:textId="5481C79F"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.10.15.6. Содержание модуля по футболу.</w:t>
      </w:r>
    </w:p>
    <w:p w14:paraId="01D322B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 футболе.</w:t>
      </w:r>
    </w:p>
    <w:p w14:paraId="1BE6809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74E02C1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5707B21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Врачебный контроль и самоконтроль. Оказание первой медицинской помощи.</w:t>
      </w:r>
    </w:p>
    <w:p w14:paraId="5D48DAE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упражнений для развития основных физических качеств футболиста.</w:t>
      </w:r>
    </w:p>
    <w:p w14:paraId="4F01A32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0CDC2E7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самостоятельной деятельности.</w:t>
      </w:r>
    </w:p>
    <w:p w14:paraId="75EE456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50EA05B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3CE93FD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Физическое совершенствование.</w:t>
      </w:r>
    </w:p>
    <w:p w14:paraId="5B426A6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14:paraId="1DF8C8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Технические действия в игре.</w:t>
      </w:r>
    </w:p>
    <w:p w14:paraId="6C38B90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571FCD6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7A181D1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0A2012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14:paraId="0B82205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1A1F0C6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342AEB9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6D9CA71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2DC40AA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Вбрасывание мяча: из-за боковой линии, с места из положения ноги вместе и шага, на точность: в ноги или на ход партнеру.</w:t>
      </w:r>
    </w:p>
    <w:p w14:paraId="54D8AF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14:paraId="17D1F31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6C6732D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Быстрый подъём с мячом на ноги после падения. Отбивание мяча одной или двумя рукам без прыжка и в прыжке, с места и разбега. Выбивание мяча ногой: с земли (по </w:t>
      </w:r>
      <w:r w:rsidRPr="003B0063">
        <w:rPr>
          <w:rFonts w:ascii="Times New Roman" w:hAnsi="Times New Roman" w:cs="Times New Roman"/>
          <w:sz w:val="24"/>
          <w:szCs w:val="24"/>
        </w:rPr>
        <w:lastRenderedPageBreak/>
        <w:t>неподвижному мячу) и с рук (с воздуха по выпущенному из рук и подброшенному перед собой мячу) на точность.</w:t>
      </w:r>
    </w:p>
    <w:p w14:paraId="4E161D2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Тактические действия в нападении.</w:t>
      </w:r>
    </w:p>
    <w:p w14:paraId="416919B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Индивидуальные действия без мяча. Выбор месторасположения на футбольном поле.</w:t>
      </w:r>
    </w:p>
    <w:p w14:paraId="780D46D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3062B3F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559FD8A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Тактика защиты.</w:t>
      </w:r>
    </w:p>
    <w:p w14:paraId="7048A15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2D636D4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5A64772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5B3B6FF3" w14:textId="0CBED8D8"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.10.15.7. Содержание модуля по футболу направлено на достижение обучающимися личностных, метапредметных и предметных результатов обучения.</w:t>
      </w:r>
    </w:p>
    <w:p w14:paraId="1242AF3F" w14:textId="6AB78631"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.10.15.7.1. При изучении модуля по футболу на уровне основного общего образования у обучающихся будут сформированы следующие личностные результаты:</w:t>
      </w:r>
    </w:p>
    <w:p w14:paraId="2349C1E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и способность обучающихся к саморазвитию и самообразованию;</w:t>
      </w:r>
    </w:p>
    <w:p w14:paraId="5FA18A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14:paraId="5340807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6C8DA50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11000BA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эстетических потребностей, ценностей и чувств;</w:t>
      </w:r>
    </w:p>
    <w:p w14:paraId="49CBDB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установки на безопасный, здоровый образ жизни.</w:t>
      </w:r>
    </w:p>
    <w:p w14:paraId="2CC0561C" w14:textId="6B473815"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.10.15.7.2. 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69B429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3F9D1F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09CAB41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406CCCD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14:paraId="28FB748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51B234C3" w14:textId="61A7E100"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2.1.20</w:t>
      </w:r>
      <w:r w:rsidR="00A22A55" w:rsidRPr="003B0063">
        <w:rPr>
          <w:rFonts w:ascii="Times New Roman" w:hAnsi="Times New Roman" w:cs="Times New Roman"/>
          <w:sz w:val="24"/>
          <w:szCs w:val="24"/>
        </w:rPr>
        <w:t>.10.15.7.3. 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3C9EEE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383F505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различными приемами владения мячом;</w:t>
      </w:r>
    </w:p>
    <w:p w14:paraId="6FF9ACD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14:paraId="586967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5EC4366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2866ED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организация соревнований по футболу для обучающихся младшего школьного возраста;</w:t>
      </w:r>
    </w:p>
    <w:p w14:paraId="0FBE6F2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17BBDBA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1CE75CE2" w14:textId="3DA4ED48"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.10.16. Модуль «Шахматы в школе».</w:t>
      </w:r>
    </w:p>
    <w:p w14:paraId="72E30631" w14:textId="6D676EAE"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.10.16.1. Пояснительная записка модуля «Шахматы в школе».</w:t>
      </w:r>
    </w:p>
    <w:p w14:paraId="0A71799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E517B9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56FEB6A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04B309DB" w14:textId="05277077"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.10.16.2. 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638DC576" w14:textId="613ADDEB"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.10.16.3. Задачами изучения модуля «Шахматы в школе» являются:</w:t>
      </w:r>
    </w:p>
    <w:p w14:paraId="50DD34D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приобщение обучающихся основной школы к шахматной культуре; </w:t>
      </w:r>
    </w:p>
    <w:p w14:paraId="5140979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новых знаний, умений и навыков игры в шахматы; </w:t>
      </w:r>
    </w:p>
    <w:p w14:paraId="360519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7CAC8D8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приобретение знаний из истории развития шахмат; </w:t>
      </w:r>
    </w:p>
    <w:p w14:paraId="02BEAA0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углубление знаний в области шахматной игры, получение представлений о различных тактических приёмах; </w:t>
      </w:r>
    </w:p>
    <w:p w14:paraId="678E49C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освоение принципов игры в дебюте, миттельшпиле и эндшпиле; </w:t>
      </w:r>
    </w:p>
    <w:p w14:paraId="58B132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изучение приёмов и методов шахматной борьбы;</w:t>
      </w:r>
    </w:p>
    <w:p w14:paraId="20F32B5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представлений об интеллектуальной культуре вообще и о культуре шахмат в частности; </w:t>
      </w:r>
    </w:p>
    <w:p w14:paraId="2BD1629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первоначальных умений саморегуляции интеллектуальных и эмоциональных проявлений; </w:t>
      </w:r>
    </w:p>
    <w:p w14:paraId="1ABF51F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стремления вести здоровый образ жизни;</w:t>
      </w:r>
    </w:p>
    <w:p w14:paraId="38B7F27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приобщение подростков к самостоятельным занятиям интеллектуальными играми и использованию их в свободное время; </w:t>
      </w:r>
    </w:p>
    <w:p w14:paraId="03DD2CC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570C741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у подростков устойчивой мотивации к интеллектуальным занятиям; </w:t>
      </w:r>
    </w:p>
    <w:p w14:paraId="13CE52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развитие выдержки, собранности, внимательности; </w:t>
      </w:r>
    </w:p>
    <w:p w14:paraId="6D2C93F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развитие эстетического восприятия действительности; </w:t>
      </w:r>
    </w:p>
    <w:p w14:paraId="6234DC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уважения к чужому мнению.</w:t>
      </w:r>
    </w:p>
    <w:p w14:paraId="20F03B04" w14:textId="0910A1B8"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.10.16.4. Место и роль модуля «Шахматы в школе».</w:t>
      </w:r>
    </w:p>
    <w:p w14:paraId="3B14BB8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256C0BC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3D0CBF4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2D13463C" w14:textId="606FBCAE"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.10.16.5. Модуль «Шахматы в школе» может быть реализован в следующих вариантах:</w:t>
      </w:r>
    </w:p>
    <w:p w14:paraId="577A492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095569D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14:paraId="2CC901B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3653A951" w14:textId="1DFEB25A"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.10.16.6. Содержание модуля «Шахматы в школе».</w:t>
      </w:r>
    </w:p>
    <w:p w14:paraId="4293481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об игре в шахматы.</w:t>
      </w:r>
    </w:p>
    <w:p w14:paraId="2742698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Теоретические основы и правила шахматной игры. </w:t>
      </w:r>
    </w:p>
    <w:p w14:paraId="39D68C6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История шахмат. </w:t>
      </w:r>
    </w:p>
    <w:p w14:paraId="76D5F02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086B487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Базовые понятия шахматной игры. </w:t>
      </w:r>
    </w:p>
    <w:p w14:paraId="16C6A7C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5E1EAAB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59884E9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Способы физкультурной деятельности.</w:t>
      </w:r>
    </w:p>
    <w:p w14:paraId="5D3C4A2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Практико-ориентированная соревновательная деятельность.</w:t>
      </w:r>
    </w:p>
    <w:p w14:paraId="6CF59CB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14:paraId="2589536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14:paraId="205137EA" w14:textId="30750CA3"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.10.16.7. Содержание модуля «Шахматы в школе» направлено на достижение обучающимися личностных, метапредметных и предметных результатов обучения.</w:t>
      </w:r>
    </w:p>
    <w:p w14:paraId="66DAC6E6" w14:textId="4BC492B5"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.10.16.7.1. 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720D5CE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основ российской, гражданской идентичности; </w:t>
      </w:r>
    </w:p>
    <w:p w14:paraId="05B264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ориентация на моральные нормы и их выполнение; </w:t>
      </w:r>
    </w:p>
    <w:p w14:paraId="27C2DD1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основ шахматной культуры и наличие чувства прекрасного; </w:t>
      </w:r>
    </w:p>
    <w:p w14:paraId="79A8D07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понимание важности бережного отношения к собственному здоровью; </w:t>
      </w:r>
    </w:p>
    <w:p w14:paraId="5C522A8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наличие мотивации к творческому труду, работе на результат; </w:t>
      </w:r>
    </w:p>
    <w:p w14:paraId="5736CAB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готовность и способность к саморазвитию и самообучению; </w:t>
      </w:r>
    </w:p>
    <w:p w14:paraId="6C0BE5D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уважительное отношение к иному мнению; </w:t>
      </w:r>
    </w:p>
    <w:p w14:paraId="1F7D194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приобретение основных навыков сотрудничества со взрослыми людьми и сверстниками; </w:t>
      </w:r>
    </w:p>
    <w:p w14:paraId="1D3FD79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353DAB8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14:paraId="19EAD37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навыков творческого подхода при решении различных задач, стремление к работе на результат. </w:t>
      </w:r>
    </w:p>
    <w:p w14:paraId="60BFE34F" w14:textId="09B2C3DC"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.10.16.7.2. 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3C802E6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1C821E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владение способом структурирования шахматных знаний; </w:t>
      </w:r>
    </w:p>
    <w:p w14:paraId="46E8882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способность выбрать наиболее эффективный способ решения учебной задачи в конкретных условиях; </w:t>
      </w:r>
    </w:p>
    <w:p w14:paraId="61BCA3F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находить необходимую информацию; </w:t>
      </w:r>
    </w:p>
    <w:p w14:paraId="1CEA825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6B95F32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моделировать, владение широким спектром логических действий и операций, включая общие приёмы решения задач; </w:t>
      </w:r>
    </w:p>
    <w:p w14:paraId="729E12E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w:t>
      </w:r>
      <w:r w:rsidRPr="003B0063">
        <w:rPr>
          <w:rFonts w:ascii="Times New Roman" w:hAnsi="Times New Roman" w:cs="Times New Roman"/>
          <w:sz w:val="24"/>
          <w:szCs w:val="24"/>
        </w:rPr>
        <w:lastRenderedPageBreak/>
        <w:t>причинно-следственные связи, предвидеть реакцию соперника, сопоставлять факты, концентрировать внимание, находить нестандартные решения;</w:t>
      </w:r>
    </w:p>
    <w:p w14:paraId="354926B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находить компромиссы и общие решения, разрешать конфликты на основе согласования различных позиций; </w:t>
      </w:r>
    </w:p>
    <w:p w14:paraId="525F87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35E058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7AB2371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21F8890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56AEC94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0A6DB2C5" w14:textId="68F3517D"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.10.16.7.3. 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2D6FE59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правил техники безопасности во время занятий шахматами; </w:t>
      </w:r>
    </w:p>
    <w:p w14:paraId="38C7AA4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истории возникновения и развития шахматной игры;</w:t>
      </w:r>
    </w:p>
    <w:p w14:paraId="5EDBFFC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чемпионов мира по шахматам, их вклада в развитие шахмат;</w:t>
      </w:r>
    </w:p>
    <w:p w14:paraId="38F0E9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0D42B2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истории развития шахматной культуры и спорта в России, выдающихся шахматных деятелей России;</w:t>
      </w:r>
    </w:p>
    <w:p w14:paraId="52BC1D0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правил разыгрывания дебюта;</w:t>
      </w:r>
    </w:p>
    <w:p w14:paraId="15B1A99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техники расчета вариантов;</w:t>
      </w:r>
    </w:p>
    <w:p w14:paraId="5BC329B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основ стратегического преимущества;</w:t>
      </w:r>
    </w:p>
    <w:p w14:paraId="69235B7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специфики открытых и полуоткрытых линий, специфики «хороших» и «плохих» фигур;</w:t>
      </w:r>
    </w:p>
    <w:p w14:paraId="0C78E13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поиск и решение различные шахматные комбинации;</w:t>
      </w:r>
    </w:p>
    <w:p w14:paraId="1464AD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приобретение навыков разыгрывания пешечных окончаний;</w:t>
      </w:r>
    </w:p>
    <w:p w14:paraId="756311B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длительно концентрировать внимание во время шахматной партии;</w:t>
      </w:r>
    </w:p>
    <w:p w14:paraId="74ABF10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истории возникновения шахматных дебютов;</w:t>
      </w:r>
    </w:p>
    <w:p w14:paraId="034B498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основ начала шахматной партии и его особенности;</w:t>
      </w:r>
    </w:p>
    <w:p w14:paraId="7A5096B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приемов развития атаки на короля в разных стадиях шахматной партии;</w:t>
      </w:r>
    </w:p>
    <w:p w14:paraId="00B38A3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специфики «сильных» и «слабых» фигур, понимание «форпоста»;</w:t>
      </w:r>
    </w:p>
    <w:p w14:paraId="02C9F0F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на практике приемов подключения ладьи к атаке на короля соперника;</w:t>
      </w:r>
    </w:p>
    <w:p w14:paraId="182EFCA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приобретение элементарных навыков разыгрывания слоновых окончаний;</w:t>
      </w:r>
    </w:p>
    <w:p w14:paraId="5D9FFA8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на практике тактических и стратегических средств шахматной борьбы;</w:t>
      </w:r>
    </w:p>
    <w:p w14:paraId="5D5B0CC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находить и решать различные шахматные комбинации;</w:t>
      </w:r>
    </w:p>
    <w:p w14:paraId="09054C7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стратегическими особенностями разыгрывания дебюта;</w:t>
      </w:r>
    </w:p>
    <w:p w14:paraId="2B5235F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обучение различным пешечным формациям;</w:t>
      </w:r>
    </w:p>
    <w:p w14:paraId="0BEDE17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ценить классическое шахматное наследие;</w:t>
      </w:r>
    </w:p>
    <w:p w14:paraId="3FEF285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ключевых шахматных компетенций;</w:t>
      </w:r>
    </w:p>
    <w:p w14:paraId="54EB351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элементарных навыков разыгрывания коневых окончаний;</w:t>
      </w:r>
    </w:p>
    <w:p w14:paraId="5E61C3D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фундаментального стратегического подхода в шахматах;</w:t>
      </w:r>
    </w:p>
    <w:p w14:paraId="67A330A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анализировать, разбирать шахматные партии.</w:t>
      </w:r>
    </w:p>
    <w:p w14:paraId="7A8E41D1" w14:textId="78DBB927"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.10.17. Модуль «Городошный спорт».</w:t>
      </w:r>
    </w:p>
    <w:p w14:paraId="3E7FF63F" w14:textId="6686D24A"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.10.17.1. Пояснительная записка модуля «Городошный спорт».</w:t>
      </w:r>
    </w:p>
    <w:p w14:paraId="4E16AA8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698B62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14:paraId="3B90464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3B0063">
        <w:rPr>
          <w:rFonts w:ascii="Times New Roman" w:hAnsi="Times New Roman" w:cs="Times New Roman"/>
          <w:sz w:val="24"/>
          <w:szCs w:val="24"/>
        </w:rPr>
        <w:br/>
        <w:t xml:space="preserve">в достижении цели, формируется определенный образ мышления, умение быстро и, главное, рационально реагировать на изменение игровой ситуации. </w:t>
      </w:r>
    </w:p>
    <w:p w14:paraId="28E55C1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14:paraId="020B1569" w14:textId="376E55DC"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.10.17.2. 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7E4106F3" w14:textId="06CF6A85"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.10.17.3. Задачами изучения модуля по городошному спорту являются:</w:t>
      </w:r>
    </w:p>
    <w:p w14:paraId="1FB4A61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всестороннее гармоничное развитие обучающихся, увеличение объема </w:t>
      </w:r>
      <w:r w:rsidRPr="003B0063">
        <w:rPr>
          <w:rFonts w:ascii="Times New Roman" w:hAnsi="Times New Roman" w:cs="Times New Roman"/>
          <w:sz w:val="24"/>
          <w:szCs w:val="24"/>
        </w:rPr>
        <w:br/>
        <w:t>их двигательной активности;</w:t>
      </w:r>
    </w:p>
    <w:p w14:paraId="7055B7D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2379D4D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знаний о физической культуре и спорте в целом, истории развития игры в городки и городошного спорта в частности;</w:t>
      </w:r>
    </w:p>
    <w:p w14:paraId="13E74F7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общих представлений о городошном спорте, </w:t>
      </w:r>
      <w:r w:rsidRPr="003B0063">
        <w:rPr>
          <w:rFonts w:ascii="Times New Roman" w:hAnsi="Times New Roman" w:cs="Times New Roman"/>
          <w:sz w:val="24"/>
          <w:szCs w:val="24"/>
        </w:rPr>
        <w:br/>
        <w:t>о его возможностях и значении в процессе укрепления здоровья, физическом развитии и физической подготовки обучающихся;</w:t>
      </w:r>
    </w:p>
    <w:p w14:paraId="2BE1534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7E441DE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163C550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14:paraId="2397B2A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DADB63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14:paraId="5C33438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одаренных детей в области спорта.</w:t>
      </w:r>
    </w:p>
    <w:p w14:paraId="35B16D34" w14:textId="4C3438C4"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.10.17.4. Место и роль модуля по городошному спорту.</w:t>
      </w:r>
    </w:p>
    <w:p w14:paraId="72B7265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w:t>
      </w:r>
      <w:r w:rsidRPr="003B0063">
        <w:rPr>
          <w:rFonts w:ascii="Times New Roman" w:hAnsi="Times New Roman" w:cs="Times New Roman"/>
          <w:sz w:val="24"/>
          <w:szCs w:val="24"/>
        </w:rPr>
        <w:br/>
        <w:t>и расширяет спектр физкультурно-спортивных направлений в общеобразовательных организациях.</w:t>
      </w:r>
    </w:p>
    <w:p w14:paraId="774728F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sidRPr="003B0063">
        <w:rPr>
          <w:rFonts w:ascii="Times New Roman" w:hAnsi="Times New Roman" w:cs="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FFB05F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Интеграция модуля по городошному спорту поможет обучающимся </w:t>
      </w:r>
      <w:r w:rsidRPr="003B0063">
        <w:rPr>
          <w:rFonts w:ascii="Times New Roman" w:hAnsi="Times New Roman" w:cs="Times New Roman"/>
          <w:sz w:val="24"/>
          <w:szCs w:val="24"/>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C2088CE" w14:textId="7C10F69A" w:rsidR="00A22A55" w:rsidRPr="003B0063" w:rsidRDefault="00FA6BE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.10.17.5. Модуль по городошному спорту может быть реализован </w:t>
      </w:r>
      <w:r w:rsidR="00A22A55" w:rsidRPr="003B0063">
        <w:rPr>
          <w:rFonts w:ascii="Times New Roman" w:hAnsi="Times New Roman" w:cs="Times New Roman"/>
          <w:sz w:val="24"/>
          <w:szCs w:val="24"/>
        </w:rPr>
        <w:br/>
        <w:t>в следующих вариантах:</w:t>
      </w:r>
    </w:p>
    <w:p w14:paraId="672D29F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14:paraId="4AAFCE7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виде целостного последовательного учебного модуля, изучаемого </w:t>
      </w:r>
      <w:r w:rsidRPr="003B0063">
        <w:rPr>
          <w:rFonts w:ascii="Times New Roman" w:hAnsi="Times New Roman" w:cs="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591382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3F23E01F" w14:textId="28A8B5B9"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.10.17.6. Содержание модуля по городошному спорту.</w:t>
      </w:r>
    </w:p>
    <w:p w14:paraId="5E59E8B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Знания о городошном спорте.</w:t>
      </w:r>
    </w:p>
    <w:p w14:paraId="3A40A99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Общие сведения о ведущих городошных отечественных и зарубежных клубах, сборных и их достижениях.</w:t>
      </w:r>
    </w:p>
    <w:p w14:paraId="5DB5DC4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Названия и роль главных городошных организаций мира, Европы, страны, региона.</w:t>
      </w:r>
    </w:p>
    <w:p w14:paraId="24D1011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Выдающиеся отечественные и зарубежные городошники, тренеры, внесшие большой вклад в развитие и становление современного городошного спорта.</w:t>
      </w:r>
    </w:p>
    <w:p w14:paraId="0122982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Официальный календарь соревнований и физкультурных мероприятий </w:t>
      </w:r>
      <w:r w:rsidRPr="003B0063">
        <w:rPr>
          <w:rFonts w:ascii="Times New Roman" w:hAnsi="Times New Roman" w:cs="Times New Roman"/>
          <w:sz w:val="24"/>
          <w:szCs w:val="24"/>
        </w:rPr>
        <w:br/>
        <w:t xml:space="preserve">по городошному спорту, проводимых в Российской Федерации, в регионе </w:t>
      </w:r>
      <w:r w:rsidRPr="003B0063">
        <w:rPr>
          <w:rFonts w:ascii="Times New Roman" w:hAnsi="Times New Roman" w:cs="Times New Roman"/>
          <w:sz w:val="24"/>
          <w:szCs w:val="24"/>
        </w:rPr>
        <w:br/>
        <w:t>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14:paraId="27340C1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Современные правила организации и проведения соревнований </w:t>
      </w:r>
      <w:r w:rsidRPr="003B0063">
        <w:rPr>
          <w:rFonts w:ascii="Times New Roman" w:hAnsi="Times New Roman" w:cs="Times New Roman"/>
          <w:sz w:val="24"/>
          <w:szCs w:val="24"/>
        </w:rPr>
        <w:br/>
        <w:t>по городошному спорту.</w:t>
      </w:r>
    </w:p>
    <w:p w14:paraId="12C105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судейства соревнований по городошному спорту; роль и обязанности судейской коллегии.</w:t>
      </w:r>
    </w:p>
    <w:p w14:paraId="11FF023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ухода за инвентарем, спортивным оборудованием, городошной площадкой.</w:t>
      </w:r>
    </w:p>
    <w:p w14:paraId="7F04260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безопасной культуры занятий городошным спортом, поведения </w:t>
      </w:r>
      <w:r w:rsidRPr="003B0063">
        <w:rPr>
          <w:rFonts w:ascii="Times New Roman" w:hAnsi="Times New Roman" w:cs="Times New Roman"/>
          <w:sz w:val="24"/>
          <w:szCs w:val="24"/>
        </w:rPr>
        <w:br/>
        <w:t>на стадионе во время просмотра игры в качестве зрителя или болельщика.</w:t>
      </w:r>
    </w:p>
    <w:p w14:paraId="5D346F7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Характерные травмы городошников, методы и меры предупреждения травматизма во время занятий.</w:t>
      </w:r>
    </w:p>
    <w:p w14:paraId="3FA4127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правильного питания и суточного пищевого рациона городошников.</w:t>
      </w:r>
    </w:p>
    <w:p w14:paraId="14649BC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Влияние занятий городошным спортом на индивидуальные особенности физического развития и физической подготовленности организма.</w:t>
      </w:r>
    </w:p>
    <w:p w14:paraId="72B9A8A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14:paraId="57886D8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14:paraId="27DDCF7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Влияние занятий городошным спортом на формирование положительных качеств личности человека.</w:t>
      </w:r>
    </w:p>
    <w:p w14:paraId="036E08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Методы предупреждения и нивелирования конфликтных ситуации во время занятий городошным спортом.</w:t>
      </w:r>
    </w:p>
    <w:p w14:paraId="2F4D41D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городошниками.</w:t>
      </w:r>
    </w:p>
    <w:p w14:paraId="41E357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Стратегия и тактика игры в городки.</w:t>
      </w:r>
    </w:p>
    <w:p w14:paraId="4995430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Основы обучения и выполнения различных технических элементов, тактических действий городошного спорта и эффективность их применения </w:t>
      </w:r>
      <w:r w:rsidRPr="003B0063">
        <w:rPr>
          <w:rFonts w:ascii="Times New Roman" w:hAnsi="Times New Roman" w:cs="Times New Roman"/>
          <w:sz w:val="24"/>
          <w:szCs w:val="24"/>
        </w:rPr>
        <w:br/>
        <w:t>во время игры.</w:t>
      </w:r>
    </w:p>
    <w:p w14:paraId="7E3934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Способы самостоятельной деятельности.</w:t>
      </w:r>
    </w:p>
    <w:p w14:paraId="73AFD8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Самоконтроль и его роль в учебной и соревновательной деятельности.</w:t>
      </w:r>
    </w:p>
    <w:p w14:paraId="3C205B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14:paraId="4059778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434C12C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личной гигиены, требования к спортивной одежде и обуви </w:t>
      </w:r>
      <w:r w:rsidRPr="003B0063">
        <w:rPr>
          <w:rFonts w:ascii="Times New Roman" w:hAnsi="Times New Roman" w:cs="Times New Roman"/>
          <w:sz w:val="24"/>
          <w:szCs w:val="24"/>
        </w:rPr>
        <w:br/>
        <w:t>для занятий городошным спортом в летнее и зимнее время.</w:t>
      </w:r>
    </w:p>
    <w:p w14:paraId="5878F26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ухода за спортивным инвентарем и оборудованием.</w:t>
      </w:r>
    </w:p>
    <w:p w14:paraId="32F7FCE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Составление индивидуальных планов (траектории роста) физической подготовленности.</w:t>
      </w:r>
    </w:p>
    <w:p w14:paraId="6EAF3A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План индивидуальных занятий городошным спортом.</w:t>
      </w:r>
    </w:p>
    <w:p w14:paraId="5360A2F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Организация (с помощью учителя) и проведение общеразвивающей </w:t>
      </w:r>
      <w:r w:rsidRPr="003B0063">
        <w:rPr>
          <w:rFonts w:ascii="Times New Roman" w:hAnsi="Times New Roman" w:cs="Times New Roman"/>
          <w:sz w:val="24"/>
          <w:szCs w:val="24"/>
        </w:rPr>
        <w:br/>
        <w:t>и специальной разминки городошника.</w:t>
      </w:r>
    </w:p>
    <w:p w14:paraId="3D58A8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Индивидуальные комплексы общеразвивающих, оздоровительных </w:t>
      </w:r>
      <w:r w:rsidRPr="003B0063">
        <w:rPr>
          <w:rFonts w:ascii="Times New Roman" w:hAnsi="Times New Roman" w:cs="Times New Roman"/>
          <w:sz w:val="24"/>
          <w:szCs w:val="24"/>
        </w:rPr>
        <w:br/>
        <w:t>и корригирующих упражнений. Закаливающие процедуры.</w:t>
      </w:r>
    </w:p>
    <w:p w14:paraId="0D53C71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Организация и проведение различных частей урока, занятия, различных форм двигательной активности со средствами городошного спорта (игры </w:t>
      </w:r>
      <w:r w:rsidRPr="003B0063">
        <w:rPr>
          <w:rFonts w:ascii="Times New Roman" w:hAnsi="Times New Roman" w:cs="Times New Roman"/>
          <w:sz w:val="24"/>
          <w:szCs w:val="24"/>
        </w:rPr>
        <w:br/>
        <w:t>со сверстниками).</w:t>
      </w:r>
    </w:p>
    <w:p w14:paraId="620865E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Подвижные игры и эстафеты с элементами городошного спорта.</w:t>
      </w:r>
    </w:p>
    <w:p w14:paraId="773B79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Контрольно-тестовые упражнения по физической культуре, модулю «городошный спорт».</w:t>
      </w:r>
    </w:p>
    <w:p w14:paraId="3FB9069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3B0063">
        <w:rPr>
          <w:rFonts w:ascii="Times New Roman" w:hAnsi="Times New Roman" w:cs="Times New Roman"/>
          <w:sz w:val="24"/>
          <w:szCs w:val="24"/>
        </w:rPr>
        <w:br/>
        <w:t>за динамикой показателей физического развития.</w:t>
      </w:r>
    </w:p>
    <w:p w14:paraId="383DE59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Подбор физических упражнений для развития физических качеств городошника.</w:t>
      </w:r>
    </w:p>
    <w:p w14:paraId="399D571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Методические принципы построения частей урока (занятия) по городошному спорту.</w:t>
      </w:r>
    </w:p>
    <w:p w14:paraId="64234F5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Физическое совершенствование.</w:t>
      </w:r>
    </w:p>
    <w:p w14:paraId="39A7C7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Подбор и составление комплексов общеразвивающих упражнений </w:t>
      </w:r>
      <w:r w:rsidRPr="003B0063">
        <w:rPr>
          <w:rFonts w:ascii="Times New Roman" w:hAnsi="Times New Roman" w:cs="Times New Roman"/>
          <w:sz w:val="24"/>
          <w:szCs w:val="24"/>
        </w:rPr>
        <w:br/>
        <w:t>с городошной битой.</w:t>
      </w:r>
    </w:p>
    <w:p w14:paraId="748CF12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14:paraId="5E0C496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Технические приемы и тактические действия в городошном спорте, изученные на уровне начального общего образования.</w:t>
      </w:r>
    </w:p>
    <w:p w14:paraId="18698F9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Броски по отдельно стоящим городкам в различных частях «города» </w:t>
      </w:r>
      <w:r w:rsidRPr="003B0063">
        <w:rPr>
          <w:rFonts w:ascii="Times New Roman" w:hAnsi="Times New Roman" w:cs="Times New Roman"/>
          <w:sz w:val="24"/>
          <w:szCs w:val="24"/>
        </w:rPr>
        <w:br/>
        <w:t>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14:paraId="24B5BDF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Тактика игры:</w:t>
      </w:r>
    </w:p>
    <w:p w14:paraId="6B46669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индивидуальные действия при выбивании простых фигур, широких фигур, высоких фигур, фигуры «Колодец», фигуры «Письмо»;</w:t>
      </w:r>
    </w:p>
    <w:p w14:paraId="06DB1E0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14:paraId="1F1BC49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14:paraId="0751AAB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14:paraId="630F5B3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14:paraId="5F2A346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Подвижные игры и эстафеты специальной направленности.</w:t>
      </w:r>
    </w:p>
    <w:p w14:paraId="712A1A5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игры в городки.</w:t>
      </w:r>
    </w:p>
    <w:p w14:paraId="7740F57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Участие в физкультурно-оздоровительных и спортивных мероприятиях </w:t>
      </w:r>
      <w:r w:rsidRPr="003B0063">
        <w:rPr>
          <w:rFonts w:ascii="Times New Roman" w:hAnsi="Times New Roman" w:cs="Times New Roman"/>
          <w:sz w:val="24"/>
          <w:szCs w:val="24"/>
        </w:rPr>
        <w:br/>
        <w:t>по городошному спорту (проект «Городки в школе», «Меткие биты» и другие мероприятия).</w:t>
      </w:r>
    </w:p>
    <w:p w14:paraId="12158DE8" w14:textId="1BB2C1F0"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.10.17.7. Содержание модуля по городошному спорту направлено </w:t>
      </w:r>
      <w:r w:rsidR="00A22A55" w:rsidRPr="003B0063">
        <w:rPr>
          <w:rFonts w:ascii="Times New Roman" w:hAnsi="Times New Roman" w:cs="Times New Roman"/>
          <w:sz w:val="24"/>
          <w:szCs w:val="24"/>
        </w:rPr>
        <w:br/>
        <w:t>на достижение обучающимися личностных, метапредметных и предметных результатов обучения.</w:t>
      </w:r>
    </w:p>
    <w:p w14:paraId="5FF1AF42" w14:textId="4AE21A96"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.10.17.7.1. 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14:paraId="55DD56B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патриотизма, уважения к Отечеству через знание истории </w:t>
      </w:r>
      <w:r w:rsidRPr="003B0063">
        <w:rPr>
          <w:rFonts w:ascii="Times New Roman" w:hAnsi="Times New Roman" w:cs="Times New Roman"/>
          <w:sz w:val="24"/>
          <w:szCs w:val="24"/>
        </w:rPr>
        <w:br/>
        <w:t>и современного состояния развития городошного спорта, включая региональный, всероссийский и международный уровни;</w:t>
      </w:r>
    </w:p>
    <w:p w14:paraId="2755496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14:paraId="0DECFB5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14:paraId="5772D7B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6BC9D67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14:paraId="3935E81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641608E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во время учебной и игровой деятельности волевых, социальных качеств личности, организованности, ответственности;</w:t>
      </w:r>
    </w:p>
    <w:p w14:paraId="3C618A5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14:paraId="050543CA" w14:textId="7E68AE30"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.10.17.7.2. 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14:paraId="36064C7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AB122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8820F8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609A91C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владение основами самоконтроля, самооценки, принятия решений </w:t>
      </w:r>
      <w:r w:rsidRPr="003B0063">
        <w:rPr>
          <w:rFonts w:ascii="Times New Roman" w:hAnsi="Times New Roman" w:cs="Times New Roman"/>
          <w:sz w:val="24"/>
          <w:szCs w:val="24"/>
        </w:rPr>
        <w:br/>
        <w:t>и осуществления осознанного выбора в учебной и познавательной деятельности;</w:t>
      </w:r>
    </w:p>
    <w:p w14:paraId="24D729B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D67B0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3DF9CDC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335838EA" w14:textId="32839E15"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.10.17.7.3. 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14:paraId="5A8C38E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06F01B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14:paraId="4DA13AC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14:paraId="3D5966D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излагать правила и условия подвижных игр, игровых заданий, эстафет, моделировать игровые ситуации;</w:t>
      </w:r>
    </w:p>
    <w:p w14:paraId="29CC4CC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знание современных правил организации и проведения соревнований </w:t>
      </w:r>
      <w:r w:rsidRPr="003B0063">
        <w:rPr>
          <w:rFonts w:ascii="Times New Roman" w:hAnsi="Times New Roman" w:cs="Times New Roman"/>
          <w:sz w:val="24"/>
          <w:szCs w:val="24"/>
        </w:rPr>
        <w:br/>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1DAA715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применение и соблюдение правил игры в городки в процессе учебной </w:t>
      </w:r>
      <w:r w:rsidRPr="003B0063">
        <w:rPr>
          <w:rFonts w:ascii="Times New Roman" w:hAnsi="Times New Roman" w:cs="Times New Roman"/>
          <w:sz w:val="24"/>
          <w:szCs w:val="24"/>
        </w:rPr>
        <w:br/>
        <w:t>и соревновательной деятельности; применение правил соревнований и судейской терминологии в судейской практике и игре;</w:t>
      </w:r>
    </w:p>
    <w:p w14:paraId="2ECB0AE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проектировать, организовывать и проводить различные части урока </w:t>
      </w:r>
      <w:r w:rsidRPr="003B0063">
        <w:rPr>
          <w:rFonts w:ascii="Times New Roman" w:hAnsi="Times New Roman" w:cs="Times New Roman"/>
          <w:sz w:val="24"/>
          <w:szCs w:val="24"/>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 </w:t>
      </w:r>
    </w:p>
    <w:p w14:paraId="3E6DC96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14D583C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14:paraId="5E2D956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 </w:t>
      </w:r>
    </w:p>
    <w:p w14:paraId="15C9730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14:paraId="6C4E88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14:paraId="1BD819E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14:paraId="4C6686C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14:paraId="144CCA7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14:paraId="610133F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3B0063">
        <w:rPr>
          <w:rFonts w:ascii="Times New Roman" w:hAnsi="Times New Roman" w:cs="Times New Roman"/>
          <w:sz w:val="24"/>
          <w:szCs w:val="24"/>
        </w:rPr>
        <w:br/>
        <w:t>для формирования осанки, профилактики плоскостопия;</w:t>
      </w:r>
    </w:p>
    <w:p w14:paraId="06327B2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14:paraId="59ABF9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приемов подготовительных и ассистентских функций (постановка фигур, уборка бит и городков из ловушки и другие);</w:t>
      </w:r>
    </w:p>
    <w:p w14:paraId="3591D41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w:t>
      </w:r>
      <w:r w:rsidRPr="003B0063">
        <w:rPr>
          <w:rFonts w:ascii="Times New Roman" w:hAnsi="Times New Roman" w:cs="Times New Roman"/>
          <w:sz w:val="24"/>
          <w:szCs w:val="24"/>
        </w:rPr>
        <w:br/>
        <w:t>и повреждениях во время занятий городошным спортом;</w:t>
      </w:r>
    </w:p>
    <w:p w14:paraId="36825AD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41E38D7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 </w:t>
      </w:r>
    </w:p>
    <w:p w14:paraId="51B72A9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14:paraId="7AEA595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выполнение контрольно-тестовых упражнений по общей, специальной </w:t>
      </w:r>
      <w:r w:rsidRPr="003B0063">
        <w:rPr>
          <w:rFonts w:ascii="Times New Roman" w:hAnsi="Times New Roman" w:cs="Times New Roman"/>
          <w:sz w:val="24"/>
          <w:szCs w:val="24"/>
        </w:rPr>
        <w:br/>
        <w:t>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14:paraId="0B735BEB" w14:textId="54C11C37"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.10.18. Модуль «Гольф».</w:t>
      </w:r>
    </w:p>
    <w:p w14:paraId="639A0815" w14:textId="55C41840"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.10.18.1. Пояснительная записка модуля «Гольф».</w:t>
      </w:r>
    </w:p>
    <w:p w14:paraId="2734F2E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558847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Гольф является эффективным средством физического воспитания </w:t>
      </w:r>
      <w:r w:rsidRPr="003B0063">
        <w:rPr>
          <w:rFonts w:ascii="Times New Roman" w:hAnsi="Times New Roman" w:cs="Times New Roman"/>
          <w:sz w:val="24"/>
          <w:szCs w:val="24"/>
        </w:rPr>
        <w:b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FDF2B5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 </w:t>
      </w:r>
    </w:p>
    <w:p w14:paraId="4F8F6FF7" w14:textId="1167485A"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.10.18.2. Целью изучения модуля по гольфу является формирование </w:t>
      </w:r>
      <w:r w:rsidR="00A22A55" w:rsidRPr="003B0063">
        <w:rPr>
          <w:rFonts w:ascii="Times New Roman" w:hAnsi="Times New Roman" w:cs="Times New Roman"/>
          <w:sz w:val="24"/>
          <w:szCs w:val="24"/>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14:paraId="4CC7471F" w14:textId="04F4F69A"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.10.18.3. Задачами изучения модуля по гольфу являются:</w:t>
      </w:r>
    </w:p>
    <w:p w14:paraId="14005BC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всестороннее гармоничное развитие обучающихся, увеличение объема </w:t>
      </w:r>
      <w:r w:rsidRPr="003B0063">
        <w:rPr>
          <w:rFonts w:ascii="Times New Roman" w:hAnsi="Times New Roman" w:cs="Times New Roman"/>
          <w:sz w:val="24"/>
          <w:szCs w:val="24"/>
        </w:rPr>
        <w:br/>
        <w:t>их двигательной активности;</w:t>
      </w:r>
    </w:p>
    <w:p w14:paraId="6CCDFA9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35138B7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w:t>
      </w:r>
      <w:r w:rsidRPr="003B0063">
        <w:rPr>
          <w:rFonts w:ascii="Times New Roman" w:hAnsi="Times New Roman" w:cs="Times New Roman"/>
          <w:sz w:val="24"/>
          <w:szCs w:val="24"/>
        </w:rPr>
        <w:br/>
        <w:t>и физической подготовке обучающихся;</w:t>
      </w:r>
    </w:p>
    <w:p w14:paraId="49DAEE0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14:paraId="6EEAAEE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общей культуры развития личности обучающегося средствами гольфа, в том числе для самореализации и самоопределения;</w:t>
      </w:r>
    </w:p>
    <w:p w14:paraId="3C43BE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DFED9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3B0063">
        <w:rPr>
          <w:rFonts w:ascii="Times New Roman" w:hAnsi="Times New Roman" w:cs="Times New Roman"/>
          <w:sz w:val="24"/>
          <w:szCs w:val="24"/>
        </w:rPr>
        <w:br/>
        <w:t>и спортом средствами гольфа;</w:t>
      </w:r>
    </w:p>
    <w:p w14:paraId="04EB68A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5619D3D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одаренных детей в области спорта.</w:t>
      </w:r>
    </w:p>
    <w:p w14:paraId="37E183ED" w14:textId="34DE9FAB"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.10.18.4. Место и роль модуля по гольфу.</w:t>
      </w:r>
    </w:p>
    <w:p w14:paraId="618EEF3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37CF6B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Специфика модуля по гольфу сочетается практически со всеми базовыми видами спорта, входящими в изучение физической культуры </w:t>
      </w:r>
      <w:r w:rsidRPr="003B0063">
        <w:rPr>
          <w:rFonts w:ascii="Times New Roman" w:hAnsi="Times New Roman" w:cs="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C109D9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47BB4E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14:paraId="68D6E697" w14:textId="2E6705BC"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.10.18.5. Модуль по гольфу может быть реализован в следующих вариантах:</w:t>
      </w:r>
    </w:p>
    <w:p w14:paraId="17591A4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14:paraId="5052E7F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виде целостного последовательного учебного модуля, изучаемого </w:t>
      </w:r>
      <w:r w:rsidRPr="003B0063">
        <w:rPr>
          <w:rFonts w:ascii="Times New Roman" w:hAnsi="Times New Roman" w:cs="Times New Roman"/>
          <w:sz w:val="24"/>
          <w:szCs w:val="24"/>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3B0063">
        <w:rPr>
          <w:rFonts w:ascii="Times New Roman" w:hAnsi="Times New Roman" w:cs="Times New Roman"/>
          <w:sz w:val="24"/>
          <w:szCs w:val="24"/>
        </w:rPr>
        <w:br/>
        <w:t>(при организации и проведении уроков физической культуры с 3-х часовой недельной нагрузкой рекомендуемый объем в 5 – 9 классах – по 34 часа);</w:t>
      </w:r>
    </w:p>
    <w:p w14:paraId="1798FEF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637916BA" w14:textId="2EB62A0D"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.10.18.6. Содержание модуля по гольфу.</w:t>
      </w:r>
    </w:p>
    <w:p w14:paraId="3769B9B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Знания о гольфе.</w:t>
      </w:r>
    </w:p>
    <w:p w14:paraId="6E0724C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14:paraId="231BE5E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Официальный календарь соревнований и физкультурных мероприятий </w:t>
      </w:r>
      <w:r w:rsidRPr="003B0063">
        <w:rPr>
          <w:rFonts w:ascii="Times New Roman" w:hAnsi="Times New Roman" w:cs="Times New Roman"/>
          <w:sz w:val="24"/>
          <w:szCs w:val="24"/>
        </w:rPr>
        <w:br/>
        <w:t>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14:paraId="00508EF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14:paraId="2D885ED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Правила безопасной культуры занятий гольфом, поведения на соревнованиях </w:t>
      </w:r>
      <w:r w:rsidRPr="003B0063">
        <w:rPr>
          <w:rFonts w:ascii="Times New Roman" w:hAnsi="Times New Roman" w:cs="Times New Roman"/>
          <w:sz w:val="24"/>
          <w:szCs w:val="24"/>
        </w:rPr>
        <w:br/>
        <w:t>в качестве зрителя или волонтера. Характерные травмы гольфистов, методы и меры предупреждения травматизма во время занятий.</w:t>
      </w:r>
    </w:p>
    <w:p w14:paraId="63ABF75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14:paraId="573B94A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14:paraId="23C377C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Способы самостоятельной деятельности.</w:t>
      </w:r>
    </w:p>
    <w:p w14:paraId="1CD7F4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Самоконтроль и его роль в учебной и соревновательной деятельности.</w:t>
      </w:r>
    </w:p>
    <w:p w14:paraId="23C024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14:paraId="1D497DF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личной гигиены, требования к спортивной одежде и обуви </w:t>
      </w:r>
      <w:r w:rsidRPr="003B0063">
        <w:rPr>
          <w:rFonts w:ascii="Times New Roman" w:hAnsi="Times New Roman" w:cs="Times New Roman"/>
          <w:sz w:val="24"/>
          <w:szCs w:val="24"/>
        </w:rPr>
        <w:br/>
        <w:t>для занятий гольфом. Правила ухода за спортивным инвентарем и оборудованием. План индивидуальных занятий гольфом.</w:t>
      </w:r>
    </w:p>
    <w:p w14:paraId="2771576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Организация (с помощью учителя) и проведение общеразвивающей </w:t>
      </w:r>
      <w:r w:rsidRPr="003B0063">
        <w:rPr>
          <w:rFonts w:ascii="Times New Roman" w:hAnsi="Times New Roman" w:cs="Times New Roman"/>
          <w:sz w:val="24"/>
          <w:szCs w:val="24"/>
        </w:rPr>
        <w:br/>
        <w:t>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14:paraId="4232BD8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Подвижные игры и эстафеты с элементами гольфа.</w:t>
      </w:r>
    </w:p>
    <w:p w14:paraId="2F9D6C8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Контрольно-тестовые упражнения.</w:t>
      </w:r>
    </w:p>
    <w:p w14:paraId="4558A53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74C7480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упражнений для формирования правильной осанки с учетом индивидуальных особенностей физического развития.</w:t>
      </w:r>
    </w:p>
    <w:p w14:paraId="1C2444D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Контроль за функциональным состоянием организма. Тестирование уровня двигательной подготовленности обучающихся.</w:t>
      </w:r>
    </w:p>
    <w:p w14:paraId="36709FA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Подготовительные и подводящие упражнения в гольфе. Различные действия двигательной активности в игровых и соревновательных ситуациях.</w:t>
      </w:r>
    </w:p>
    <w:p w14:paraId="19A8A29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Физическое совершенствование.</w:t>
      </w:r>
    </w:p>
    <w:p w14:paraId="7571DF5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14:paraId="2C928CD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14:paraId="0D32B5D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Подвижные игры и эстафеты специальной направленности. Игры </w:t>
      </w:r>
      <w:r w:rsidRPr="003B0063">
        <w:rPr>
          <w:rFonts w:ascii="Times New Roman" w:hAnsi="Times New Roman" w:cs="Times New Roman"/>
          <w:sz w:val="24"/>
          <w:szCs w:val="24"/>
        </w:rPr>
        <w:br/>
        <w:t>с элементами гольфа с клюшками и стандартными мячами для гольфа.</w:t>
      </w:r>
    </w:p>
    <w:p w14:paraId="6D77558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14:paraId="16199E2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Контрольные соревнования по гольфу.</w:t>
      </w:r>
    </w:p>
    <w:p w14:paraId="6FD5CE6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14:paraId="785B5B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Участие в спортивных праздниках, эстафетах, школьных, районных и других соревнованиях.</w:t>
      </w:r>
    </w:p>
    <w:p w14:paraId="63D6AA51" w14:textId="3536A180"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2.1.20</w:t>
      </w:r>
      <w:r w:rsidR="00A22A55" w:rsidRPr="003B0063">
        <w:rPr>
          <w:rFonts w:ascii="Times New Roman" w:hAnsi="Times New Roman" w:cs="Times New Roman"/>
          <w:sz w:val="24"/>
          <w:szCs w:val="24"/>
        </w:rPr>
        <w:t>.10.18.7. Содержание модуля по гольфу направлено на достижение обучающимися личностных, метапредметных и предметных результатов обучения.</w:t>
      </w:r>
    </w:p>
    <w:p w14:paraId="3D50D140" w14:textId="6712E6AB"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.10.18.7.1. При изучении модуля по гольфу на уровне основного общего образования у обучающихся будут сформированы следующие личностные результаты:</w:t>
      </w:r>
    </w:p>
    <w:p w14:paraId="6078465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14:paraId="012F330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14:paraId="0AC5489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 </w:t>
      </w:r>
    </w:p>
    <w:p w14:paraId="4D7EB9C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1A9BC0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379E571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507F05C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40EBFD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14:paraId="34E2C605" w14:textId="7B2422D5"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.10.18.7.2. При изучении модуля по гольфу на уровне основного общего образования у обучающихся будут сформированы следующие метапредметных результаты:</w:t>
      </w:r>
    </w:p>
    <w:p w14:paraId="7AD36DA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C22969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75F78FC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5544B6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7DDD23D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w:t>
      </w:r>
      <w:r w:rsidRPr="003B0063">
        <w:rPr>
          <w:rFonts w:ascii="Times New Roman" w:hAnsi="Times New Roman" w:cs="Times New Roman"/>
          <w:sz w:val="24"/>
          <w:szCs w:val="24"/>
        </w:rPr>
        <w:lastRenderedPageBreak/>
        <w:t>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7B54AF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владение основами самоконтроля, самооценки, принятия решений </w:t>
      </w:r>
      <w:r w:rsidRPr="003B0063">
        <w:rPr>
          <w:rFonts w:ascii="Times New Roman" w:hAnsi="Times New Roman" w:cs="Times New Roman"/>
          <w:sz w:val="24"/>
          <w:szCs w:val="24"/>
        </w:rPr>
        <w:br/>
        <w:t>и осуществления осознанного выбора в учебной и познавательной деятельности;</w:t>
      </w:r>
    </w:p>
    <w:p w14:paraId="7108FD5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0EC64E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E89C10" w14:textId="73BE2BC2"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.10.18.7.3. При изучении модуля по гольфу на уровне основного общего образования у обучающихся будут сформированы следующие предметные результаты:</w:t>
      </w:r>
    </w:p>
    <w:p w14:paraId="01B7BBA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00A5B5B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14:paraId="7039F6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сформированность знаний об основных правилах гольфа и этикета </w:t>
      </w:r>
      <w:r w:rsidRPr="003B0063">
        <w:rPr>
          <w:rFonts w:ascii="Times New Roman" w:hAnsi="Times New Roman" w:cs="Times New Roman"/>
          <w:sz w:val="24"/>
          <w:szCs w:val="24"/>
        </w:rPr>
        <w:br/>
        <w:t>при участии в соревнованиях;</w:t>
      </w:r>
    </w:p>
    <w:p w14:paraId="7AA8111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понимание роли и значения различных проектов в развитии </w:t>
      </w:r>
      <w:r w:rsidRPr="003B0063">
        <w:rPr>
          <w:rFonts w:ascii="Times New Roman" w:hAnsi="Times New Roman" w:cs="Times New Roman"/>
          <w:sz w:val="24"/>
          <w:szCs w:val="24"/>
        </w:rPr>
        <w:br/>
        <w:t>и популяризации гольфа для школьников; участие в проектах по гольфу, участие в физкультурно-соревновательной деятельности;</w:t>
      </w:r>
    </w:p>
    <w:p w14:paraId="1CA4F59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особенностей стратегии и тактики в гольфе;</w:t>
      </w:r>
    </w:p>
    <w:p w14:paraId="7F6DEE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 </w:t>
      </w:r>
    </w:p>
    <w:p w14:paraId="3759218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современных правил организации и проведения соревнований </w:t>
      </w:r>
      <w:r w:rsidRPr="003B0063">
        <w:rPr>
          <w:rFonts w:ascii="Times New Roman" w:hAnsi="Times New Roman" w:cs="Times New Roman"/>
          <w:sz w:val="24"/>
          <w:szCs w:val="24"/>
        </w:rPr>
        <w:br/>
        <w:t>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7167243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применение и соблюдение правил соревнований по гольфу в процессе учебной и соревновательной деятельности; применение правил соревнований </w:t>
      </w:r>
      <w:r w:rsidRPr="003B0063">
        <w:rPr>
          <w:rFonts w:ascii="Times New Roman" w:hAnsi="Times New Roman" w:cs="Times New Roman"/>
          <w:sz w:val="24"/>
          <w:szCs w:val="24"/>
        </w:rPr>
        <w:br/>
        <w:t>и судейской терминологии в судейской практике;</w:t>
      </w:r>
    </w:p>
    <w:p w14:paraId="1CE4F6F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проектировать, организовывать и проводить различные части урока </w:t>
      </w:r>
      <w:r w:rsidRPr="003B0063">
        <w:rPr>
          <w:rFonts w:ascii="Times New Roman" w:hAnsi="Times New Roman" w:cs="Times New Roman"/>
          <w:sz w:val="24"/>
          <w:szCs w:val="24"/>
        </w:rPr>
        <w:br/>
        <w:t xml:space="preserve">в качестве помощника учителя; подвижные игры, комплексы упражнений </w:t>
      </w:r>
      <w:r w:rsidRPr="003B0063">
        <w:rPr>
          <w:rFonts w:ascii="Times New Roman" w:hAnsi="Times New Roman" w:cs="Times New Roman"/>
          <w:sz w:val="24"/>
          <w:szCs w:val="24"/>
        </w:rPr>
        <w:br/>
        <w:t>и эстафеты с элементами гольфа, во время самостоятельных занятий и досуговой деятельности со сверстниками;</w:t>
      </w:r>
    </w:p>
    <w:p w14:paraId="16E4644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сформированность устойчивого навыка систематического наблюдения </w:t>
      </w:r>
      <w:r w:rsidRPr="003B0063">
        <w:rPr>
          <w:rFonts w:ascii="Times New Roman" w:hAnsi="Times New Roman" w:cs="Times New Roman"/>
          <w:sz w:val="24"/>
          <w:szCs w:val="24"/>
        </w:rPr>
        <w:br/>
        <w:t>за своим физическим состоянием, величиной физических нагрузок, показателями развития основных физических качеств;</w:t>
      </w:r>
    </w:p>
    <w:p w14:paraId="52E8219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характеризовать и выполнять комплексы общеразвивающих </w:t>
      </w:r>
      <w:r w:rsidRPr="003B0063">
        <w:rPr>
          <w:rFonts w:ascii="Times New Roman" w:hAnsi="Times New Roman" w:cs="Times New Roman"/>
          <w:sz w:val="24"/>
          <w:szCs w:val="24"/>
        </w:rPr>
        <w:br/>
        <w:t xml:space="preserve">и корригирующих упражнений; упражнений на развитие быстроты, ловкости, гибкости, общей и специальной выносливости; специальных упражнений </w:t>
      </w:r>
      <w:r w:rsidRPr="003B0063">
        <w:rPr>
          <w:rFonts w:ascii="Times New Roman" w:hAnsi="Times New Roman" w:cs="Times New Roman"/>
          <w:sz w:val="24"/>
          <w:szCs w:val="24"/>
        </w:rPr>
        <w:br/>
        <w:t>для формирования эффективной техники двигательных действий гольфиста;</w:t>
      </w:r>
    </w:p>
    <w:p w14:paraId="2E5D1B8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выполнять функции помощника судьи (волонтера) на соревнованиях по мини-гольфу, гольфу;</w:t>
      </w:r>
    </w:p>
    <w:p w14:paraId="44F618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выполнять патты и чиппы с заданной точностью; умение выполнять питчи на заданное расстояние;</w:t>
      </w:r>
    </w:p>
    <w:p w14:paraId="30132C1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способность концентрировать свое внимание на базовых элементах техники движений в гольфе, умение устранять ошибки после подсказки учителя;</w:t>
      </w:r>
    </w:p>
    <w:p w14:paraId="6A9048A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14:paraId="3C40DD2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14:paraId="1F7105E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14:paraId="4DFB1A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соблюдать требования к местам проведения занятий по гольфу, правила ухода за спортивным оборудованием, инвентарем;</w:t>
      </w:r>
    </w:p>
    <w:p w14:paraId="353A159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14:paraId="105B200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способность планировать и проводить самостоятельные занятия </w:t>
      </w:r>
      <w:r w:rsidRPr="003B0063">
        <w:rPr>
          <w:rFonts w:ascii="Times New Roman" w:hAnsi="Times New Roman" w:cs="Times New Roman"/>
          <w:sz w:val="24"/>
          <w:szCs w:val="24"/>
        </w:rPr>
        <w:br/>
        <w:t>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14:paraId="12E905D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14:paraId="1091B34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выполнение контрольно-тестовых упражнений по общей, специальной </w:t>
      </w:r>
      <w:r w:rsidRPr="003B0063">
        <w:rPr>
          <w:rFonts w:ascii="Times New Roman" w:hAnsi="Times New Roman" w:cs="Times New Roman"/>
          <w:sz w:val="24"/>
          <w:szCs w:val="24"/>
        </w:rPr>
        <w:br/>
        <w:t>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14:paraId="409801D6" w14:textId="31B34529"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.10.19. Модуль «Биатлон».</w:t>
      </w:r>
    </w:p>
    <w:p w14:paraId="228B546C" w14:textId="1C86DBB5"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.10.19.1. Пояснительная записка модуля «Биатлон».</w:t>
      </w:r>
    </w:p>
    <w:p w14:paraId="5632795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966E59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14:paraId="2B828E8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14:paraId="4AA36F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14:paraId="7AFEDE29" w14:textId="2338C4B1"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2.1.20</w:t>
      </w:r>
      <w:r w:rsidR="00A22A55" w:rsidRPr="003B0063">
        <w:rPr>
          <w:rFonts w:ascii="Times New Roman" w:hAnsi="Times New Roman" w:cs="Times New Roman"/>
          <w:sz w:val="24"/>
          <w:szCs w:val="24"/>
        </w:rPr>
        <w:t>.10.19.2. 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14:paraId="1E9DC734" w14:textId="63F2DD1C"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.10.19.3. Задачами изучения модуля по биатлону являются:</w:t>
      </w:r>
    </w:p>
    <w:p w14:paraId="25EFD68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способствование формированию жизненно важных двигательных умений и навыков;</w:t>
      </w:r>
    </w:p>
    <w:p w14:paraId="7D06D60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координации, гибкости, профессиональных и прикладных навыков, общей физической выносливости;</w:t>
      </w:r>
    </w:p>
    <w:p w14:paraId="0A4EDA7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развитие двигательных функций, обогащение двигательного опыта; </w:t>
      </w:r>
    </w:p>
    <w:p w14:paraId="0E1EBE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воспитание нравственных качеств по отношению к окружающим: доброжелательность, чувство товарищества, коллективизма, уважения </w:t>
      </w:r>
      <w:r w:rsidRPr="003B0063">
        <w:rPr>
          <w:rFonts w:ascii="Times New Roman" w:hAnsi="Times New Roman" w:cs="Times New Roman"/>
          <w:sz w:val="24"/>
          <w:szCs w:val="24"/>
        </w:rPr>
        <w:br/>
        <w:t xml:space="preserve">к историческому наследию Российского спорта; </w:t>
      </w:r>
    </w:p>
    <w:p w14:paraId="4C73774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стойкого интереса к занятиям спортом и физическим упражнениям;</w:t>
      </w:r>
    </w:p>
    <w:p w14:paraId="04B2D27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выработка потребности в здоровом образе жизни;</w:t>
      </w:r>
    </w:p>
    <w:p w14:paraId="5B407DD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важности занятий спортом для полноценной жизни.</w:t>
      </w:r>
    </w:p>
    <w:p w14:paraId="54276DF3" w14:textId="32AAD5EC"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.10.19.4. Место и роль модуля по биатлону.</w:t>
      </w:r>
    </w:p>
    <w:p w14:paraId="07B1F7D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17ECB6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84DFA6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28BD593" w14:textId="24A05287"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.10.19.5. Модуль по биатлону может быть реализован в следующих вариантах:</w:t>
      </w:r>
    </w:p>
    <w:p w14:paraId="398D3C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14:paraId="7A66FF6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виде целостного последовательного учебного модуля, изучаемого </w:t>
      </w:r>
      <w:r w:rsidRPr="003B0063">
        <w:rPr>
          <w:rFonts w:ascii="Times New Roman" w:hAnsi="Times New Roman" w:cs="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C5FF75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689FB890" w14:textId="1533F499"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.10.19.6. Содержание модуля по биатлону.</w:t>
      </w:r>
    </w:p>
    <w:p w14:paraId="527859D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Знания о биатлоне.</w:t>
      </w:r>
    </w:p>
    <w:p w14:paraId="6E1C15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Названия и роль главных организаций мира, Европы, страны, региона занимающихся развитием биатлона.</w:t>
      </w:r>
    </w:p>
    <w:p w14:paraId="467E35B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Выдающиеся отечественные и зарубежные биатлонисты, тренеры, внесшие общий вклад в развитие и становление современного биатлона.</w:t>
      </w:r>
    </w:p>
    <w:p w14:paraId="72E077B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Официальный календарь соревнований и физкультурных мероприятий </w:t>
      </w:r>
      <w:r w:rsidRPr="003B0063">
        <w:rPr>
          <w:rFonts w:ascii="Times New Roman" w:hAnsi="Times New Roman" w:cs="Times New Roman"/>
          <w:sz w:val="24"/>
          <w:szCs w:val="24"/>
        </w:rPr>
        <w:br/>
        <w:t xml:space="preserve">по биатлону, проводимых в Российской Федерации, в регионе для обучающихся </w:t>
      </w:r>
      <w:r w:rsidRPr="003B0063">
        <w:rPr>
          <w:rFonts w:ascii="Times New Roman" w:hAnsi="Times New Roman" w:cs="Times New Roman"/>
          <w:sz w:val="24"/>
          <w:szCs w:val="24"/>
        </w:rPr>
        <w:lastRenderedPageBreak/>
        <w:t>образовательных организаций, на международном уровне. Проекты по биатлону для образовательных организаций и обучающихся.</w:t>
      </w:r>
    </w:p>
    <w:p w14:paraId="285C879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направления спортивного менеджмента и маркетинга в биатлоне.</w:t>
      </w:r>
    </w:p>
    <w:p w14:paraId="00CA47A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Современные правила организации и проведение соревнований по биатлону.</w:t>
      </w:r>
    </w:p>
    <w:p w14:paraId="6B2BBA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судейства соревнований по биатлону, роль и обязанности судейской бригады.</w:t>
      </w:r>
    </w:p>
    <w:p w14:paraId="079B722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ухода за инвентарем и спортивным оборудованием для биатлона.</w:t>
      </w:r>
    </w:p>
    <w:p w14:paraId="71778BC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безопасной культуры занятий биатлоном, поведения </w:t>
      </w:r>
      <w:r w:rsidRPr="003B0063">
        <w:rPr>
          <w:rFonts w:ascii="Times New Roman" w:hAnsi="Times New Roman" w:cs="Times New Roman"/>
          <w:sz w:val="24"/>
          <w:szCs w:val="24"/>
        </w:rPr>
        <w:br/>
        <w:t>на соревнованиях в качестве зрителя или волонтера.</w:t>
      </w:r>
    </w:p>
    <w:p w14:paraId="123B097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Характерные травмы биатлонистов, методы и меры предупреждения травматизма во время занятий.</w:t>
      </w:r>
    </w:p>
    <w:p w14:paraId="7DE6297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правильного питания и суточного пищевого рациона биатлонистов.</w:t>
      </w:r>
    </w:p>
    <w:p w14:paraId="01D185E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Влияние занятий биатлоном на индивидуальные особенности физического развития и физической подготовленности организма.</w:t>
      </w:r>
    </w:p>
    <w:p w14:paraId="5E0B00C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14:paraId="672AAB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организации здорового образа жизни средствами биатлона, методы профилактики вредных привычек и асоциального ведомого поведения.</w:t>
      </w:r>
    </w:p>
    <w:p w14:paraId="6AFEE46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Влияние занятий биатлоном на формирование положительных качеств личности человека.</w:t>
      </w:r>
    </w:p>
    <w:p w14:paraId="4F8D875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Методы предупреждения и нивелирования конфликтных ситуаций во время занятий биатлоном.</w:t>
      </w:r>
    </w:p>
    <w:p w14:paraId="038E879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биатлонистами.</w:t>
      </w:r>
    </w:p>
    <w:p w14:paraId="0DF4D4B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Стратегия и тактика прохождения дистанции биатлона.</w:t>
      </w:r>
    </w:p>
    <w:p w14:paraId="049266E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14:paraId="7F82524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Словарь терминов и определений. </w:t>
      </w:r>
    </w:p>
    <w:p w14:paraId="459B6DF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14:paraId="76D7A16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Способы самостоятельной деятельности.</w:t>
      </w:r>
    </w:p>
    <w:p w14:paraId="49570CF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Самоконтроль и его роль в учебной и соревновательной деятельности.</w:t>
      </w:r>
    </w:p>
    <w:p w14:paraId="2B99039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14:paraId="282CC4D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5887B9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личной гигиены, требования к спортивной одежде и обуви </w:t>
      </w:r>
      <w:r w:rsidRPr="003B0063">
        <w:rPr>
          <w:rFonts w:ascii="Times New Roman" w:hAnsi="Times New Roman" w:cs="Times New Roman"/>
          <w:sz w:val="24"/>
          <w:szCs w:val="24"/>
        </w:rPr>
        <w:br/>
        <w:t>для занятий биатлоном. Правила ухода за спортивным инвентарем и оборудованием.</w:t>
      </w:r>
    </w:p>
    <w:p w14:paraId="69D9D97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Составление индивидуальных планов (траектории роста) физической подготовленности.</w:t>
      </w:r>
    </w:p>
    <w:p w14:paraId="6578533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План индивидуальных занятий биатлоном.</w:t>
      </w:r>
    </w:p>
    <w:p w14:paraId="541D4C8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Организация (с помощью учителя) и проведение общеразвивающей </w:t>
      </w:r>
      <w:r w:rsidRPr="003B0063">
        <w:rPr>
          <w:rFonts w:ascii="Times New Roman" w:hAnsi="Times New Roman" w:cs="Times New Roman"/>
          <w:sz w:val="24"/>
          <w:szCs w:val="24"/>
        </w:rPr>
        <w:br/>
        <w:t>и специальной разминки биатлониста.</w:t>
      </w:r>
    </w:p>
    <w:p w14:paraId="030DD84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Индивидуальные комплексы общеразвивающих, оздоровительных </w:t>
      </w:r>
      <w:r w:rsidRPr="003B0063">
        <w:rPr>
          <w:rFonts w:ascii="Times New Roman" w:hAnsi="Times New Roman" w:cs="Times New Roman"/>
          <w:sz w:val="24"/>
          <w:szCs w:val="24"/>
        </w:rPr>
        <w:br/>
        <w:t>и корригирующих упражнений. Закаливающие процедуры.</w:t>
      </w:r>
    </w:p>
    <w:p w14:paraId="452F9BB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Организация и проведение различных частей урока, занятия, различных форм двигательной активности средствами биатлона (игры со сверстниками).</w:t>
      </w:r>
    </w:p>
    <w:p w14:paraId="4E76DAC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Подвижные игры и эстафеты с элементами биатлона.</w:t>
      </w:r>
    </w:p>
    <w:p w14:paraId="40B521A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Контрольно-тестовые упражнения по физической культуре модуля </w:t>
      </w:r>
      <w:r w:rsidRPr="003B0063">
        <w:rPr>
          <w:rFonts w:ascii="Times New Roman" w:hAnsi="Times New Roman" w:cs="Times New Roman"/>
          <w:sz w:val="24"/>
          <w:szCs w:val="24"/>
        </w:rPr>
        <w:br/>
        <w:t>по биатлону.</w:t>
      </w:r>
    </w:p>
    <w:p w14:paraId="7FD9A19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5B19237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Подбор физических упражнений для развития физических качеств биатлониста.</w:t>
      </w:r>
    </w:p>
    <w:p w14:paraId="6E71ED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Методические принципы построения частей урока (занятия) по биатлону.</w:t>
      </w:r>
    </w:p>
    <w:p w14:paraId="23BFE1A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Физическое совершенствование.</w:t>
      </w:r>
    </w:p>
    <w:p w14:paraId="1340828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Подбор и составление комплексов общеразвивающих упражнений.</w:t>
      </w:r>
    </w:p>
    <w:p w14:paraId="2CDC847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14:paraId="22D2494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Технические и тактические действия в биатлоне, изученные на уровне начального общего образования.</w:t>
      </w:r>
    </w:p>
    <w:p w14:paraId="7853162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Подвижные игры и эстафеты специальной направленности.</w:t>
      </w:r>
    </w:p>
    <w:p w14:paraId="268556F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соревнования по биатлону.</w:t>
      </w:r>
    </w:p>
    <w:p w14:paraId="6467281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Участие в физкультурно-оздоровительных и спортивных мероприятиях </w:t>
      </w:r>
      <w:r w:rsidRPr="003B0063">
        <w:rPr>
          <w:rFonts w:ascii="Times New Roman" w:hAnsi="Times New Roman" w:cs="Times New Roman"/>
          <w:sz w:val="24"/>
          <w:szCs w:val="24"/>
        </w:rPr>
        <w:br/>
        <w:t xml:space="preserve">по биатлону (проект «Биатлон в школе», Всероссийском марафоне «Биатлон </w:t>
      </w:r>
      <w:r w:rsidRPr="003B0063">
        <w:rPr>
          <w:rFonts w:ascii="Times New Roman" w:hAnsi="Times New Roman" w:cs="Times New Roman"/>
          <w:sz w:val="24"/>
          <w:szCs w:val="24"/>
        </w:rPr>
        <w:br/>
        <w:t>в школу, Биатлон в ГТО, Биатлон в колледж» и другие мероприятия).</w:t>
      </w:r>
    </w:p>
    <w:p w14:paraId="647AB235" w14:textId="2EAE797C"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.10.19.7. Содержание модуля по биатлону направлено на достижение обучающимися личностных, метапредметных и предметных результатов обучения.</w:t>
      </w:r>
    </w:p>
    <w:p w14:paraId="521374A5" w14:textId="584196AA"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.10.19.7.1. При изучении модуля по биатлону на уровне основного общего образования у обучающихся будут сформированы следующие личностные результаты:</w:t>
      </w:r>
    </w:p>
    <w:p w14:paraId="4F6EAC2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патриотизма, уважения к Отечеству через знание истории </w:t>
      </w:r>
      <w:r w:rsidRPr="003B0063">
        <w:rPr>
          <w:rFonts w:ascii="Times New Roman" w:hAnsi="Times New Roman" w:cs="Times New Roman"/>
          <w:sz w:val="24"/>
          <w:szCs w:val="24"/>
        </w:rPr>
        <w:br/>
        <w:t>и современного состояния развития биатлона, включая региональный, всероссийский и международный уровни;</w:t>
      </w:r>
    </w:p>
    <w:p w14:paraId="63CFB95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14:paraId="330763D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14:paraId="3D8E831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1F476AC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14:paraId="11D876A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84D22D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во время учебной и игровой деятельности волевых, социальных качеств личности, организованности, ответственности;</w:t>
      </w:r>
    </w:p>
    <w:p w14:paraId="023E45B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14:paraId="2A05F68B" w14:textId="6650E890"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.10.19.7.2. При изучении модуля по биатлону на уровне основного общего образования у обучающихся будут сформированы следующие метапредметные результаты:</w:t>
      </w:r>
    </w:p>
    <w:p w14:paraId="41D003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6428B6E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8FE376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1B9F4E3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владение основами самоконтроля, самооценки, принятия решений </w:t>
      </w:r>
      <w:r w:rsidRPr="003B0063">
        <w:rPr>
          <w:rFonts w:ascii="Times New Roman" w:hAnsi="Times New Roman" w:cs="Times New Roman"/>
          <w:sz w:val="24"/>
          <w:szCs w:val="24"/>
        </w:rPr>
        <w:br/>
        <w:t>и осуществления осознанного выбора в учебной и познавательной деятельности;</w:t>
      </w:r>
    </w:p>
    <w:p w14:paraId="4987925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1067DC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2113470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B97CECC" w14:textId="771BD108"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.10.19.7.3. При изучении модуля по биатлону на уровне основного общего образования у обучающихся будут сформированы следующие предметные результаты:</w:t>
      </w:r>
    </w:p>
    <w:p w14:paraId="09E5555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3E08579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главных спортивных организаций, занимающихся развитием биатлона в мире, в Европе, в России и в своем регионе;</w:t>
      </w:r>
    </w:p>
    <w:p w14:paraId="61159D1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14:paraId="153855A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14:paraId="2D3A701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особенностей стратегии и тактики прохождения дистанций биатлона различной длины и сложности;</w:t>
      </w:r>
    </w:p>
    <w:p w14:paraId="35E9D67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понимание основных направлений развития спортивного маркетинга </w:t>
      </w:r>
      <w:r w:rsidRPr="003B0063">
        <w:rPr>
          <w:rFonts w:ascii="Times New Roman" w:hAnsi="Times New Roman" w:cs="Times New Roman"/>
          <w:sz w:val="24"/>
          <w:szCs w:val="24"/>
        </w:rPr>
        <w:br/>
        <w:t xml:space="preserve">в биатлоне, развитие интереса в области спортивного маркетинга, стремление </w:t>
      </w:r>
      <w:r w:rsidRPr="003B0063">
        <w:rPr>
          <w:rFonts w:ascii="Times New Roman" w:hAnsi="Times New Roman" w:cs="Times New Roman"/>
          <w:sz w:val="24"/>
          <w:szCs w:val="24"/>
        </w:rPr>
        <w:br/>
        <w:t>к профессиональному самоопределению;</w:t>
      </w:r>
    </w:p>
    <w:p w14:paraId="66D5D6C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349E06B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sidRPr="003B0063">
        <w:rPr>
          <w:rFonts w:ascii="Times New Roman" w:hAnsi="Times New Roman" w:cs="Times New Roman"/>
          <w:sz w:val="24"/>
          <w:szCs w:val="24"/>
        </w:rPr>
        <w:br/>
        <w:t>и судейской терминологии в судейской практике;</w:t>
      </w:r>
    </w:p>
    <w:p w14:paraId="2D751DB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14:paraId="01027B0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сформированность устойчивого навыка систематического наблюдения </w:t>
      </w:r>
      <w:r w:rsidRPr="003B0063">
        <w:rPr>
          <w:rFonts w:ascii="Times New Roman" w:hAnsi="Times New Roman" w:cs="Times New Roman"/>
          <w:sz w:val="24"/>
          <w:szCs w:val="24"/>
        </w:rPr>
        <w:br/>
        <w:t>за своим физическим состоянием, величиной физических нагрузок, показателями развития основных физических качеств;</w:t>
      </w:r>
    </w:p>
    <w:p w14:paraId="5737A60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характеризовать и выполнять комплексы общеразвивающих </w:t>
      </w:r>
      <w:r w:rsidRPr="003B0063">
        <w:rPr>
          <w:rFonts w:ascii="Times New Roman" w:hAnsi="Times New Roman" w:cs="Times New Roman"/>
          <w:sz w:val="24"/>
          <w:szCs w:val="24"/>
        </w:rPr>
        <w:br/>
        <w:t>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14:paraId="0CE9EBA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выполнять различные виды передвижений (плавание, стрельба </w:t>
      </w:r>
      <w:r w:rsidRPr="003B0063">
        <w:rPr>
          <w:rFonts w:ascii="Times New Roman" w:hAnsi="Times New Roman" w:cs="Times New Roman"/>
          <w:sz w:val="24"/>
          <w:szCs w:val="24"/>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sidRPr="003B0063">
        <w:rPr>
          <w:rFonts w:ascii="Times New Roman" w:hAnsi="Times New Roman" w:cs="Times New Roman"/>
          <w:sz w:val="24"/>
          <w:szCs w:val="24"/>
        </w:rPr>
        <w:br/>
        <w:t>и дистанции в учебной, игровой и соревновательной деятельности;</w:t>
      </w:r>
    </w:p>
    <w:p w14:paraId="0502746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14:paraId="4A38949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демонстрировать эффективную технику бега по равнине со сменой скорости бега и частоты шагов;</w:t>
      </w:r>
    </w:p>
    <w:p w14:paraId="77A96AC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14:paraId="3971384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4789687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и применение на практике основных правил стрельбы </w:t>
      </w:r>
      <w:r w:rsidRPr="003B0063">
        <w:rPr>
          <w:rFonts w:ascii="Times New Roman" w:hAnsi="Times New Roman" w:cs="Times New Roman"/>
          <w:sz w:val="24"/>
          <w:szCs w:val="24"/>
        </w:rPr>
        <w:br/>
        <w:t>из пневматического оружия;</w:t>
      </w:r>
    </w:p>
    <w:p w14:paraId="7D7A7C0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моделирование и демонстрация индивидуальных, групповых </w:t>
      </w:r>
      <w:r w:rsidRPr="003B0063">
        <w:rPr>
          <w:rFonts w:ascii="Times New Roman" w:hAnsi="Times New Roman" w:cs="Times New Roman"/>
          <w:sz w:val="24"/>
          <w:szCs w:val="24"/>
        </w:rPr>
        <w:br/>
        <w:t xml:space="preserve">и командных тактический действий при прохождении дистанции биатлона </w:t>
      </w:r>
      <w:r w:rsidRPr="003B0063">
        <w:rPr>
          <w:rFonts w:ascii="Times New Roman" w:hAnsi="Times New Roman" w:cs="Times New Roman"/>
          <w:sz w:val="24"/>
          <w:szCs w:val="24"/>
        </w:rPr>
        <w:br/>
        <w:t>в учебной, игровой соревновательной и досуговой деятельности;</w:t>
      </w:r>
    </w:p>
    <w:p w14:paraId="5EF59CC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sidRPr="003B0063">
        <w:rPr>
          <w:rFonts w:ascii="Times New Roman" w:hAnsi="Times New Roman" w:cs="Times New Roman"/>
          <w:sz w:val="24"/>
          <w:szCs w:val="24"/>
        </w:rPr>
        <w:br/>
        <w:t>в различных дисциплинах биатлона;</w:t>
      </w:r>
    </w:p>
    <w:p w14:paraId="0F8C054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14:paraId="09B2B11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14:paraId="273F5E7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14:paraId="4519040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соблюдать требования к местам проведения занятий биатлоном,</w:t>
      </w:r>
    </w:p>
    <w:p w14:paraId="6BBB7A5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ухода за спортивным оборудованием, инвентарем;</w:t>
      </w:r>
    </w:p>
    <w:p w14:paraId="125175F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14:paraId="5A2718B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14:paraId="28ECD13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14:paraId="2024156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выполнение контрольно-тестовых упражнений по общей, специальной </w:t>
      </w:r>
      <w:r w:rsidRPr="003B0063">
        <w:rPr>
          <w:rFonts w:ascii="Times New Roman" w:hAnsi="Times New Roman" w:cs="Times New Roman"/>
          <w:sz w:val="24"/>
          <w:szCs w:val="24"/>
        </w:rPr>
        <w:br/>
        <w:t xml:space="preserve">и физической подготовке биатлонистов; знание методов тестирования </w:t>
      </w:r>
      <w:r w:rsidRPr="003B0063">
        <w:rPr>
          <w:rFonts w:ascii="Times New Roman" w:hAnsi="Times New Roman" w:cs="Times New Roman"/>
          <w:sz w:val="24"/>
          <w:szCs w:val="24"/>
        </w:rPr>
        <w:b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14:paraId="2356277A" w14:textId="7CEBB328"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.10.20. Модуль «Роллер спорт».</w:t>
      </w:r>
    </w:p>
    <w:p w14:paraId="3B352DFD" w14:textId="69A4B757"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.10.20.1. Пояснительная записка модуля «Роллер спорт».</w:t>
      </w:r>
    </w:p>
    <w:p w14:paraId="0232255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«Роллер спорт» (далее – модуль по роллер спорту, роллер спорт) </w:t>
      </w:r>
      <w:r w:rsidRPr="003B0063">
        <w:rPr>
          <w:rFonts w:ascii="Times New Roman" w:hAnsi="Times New Roman" w:cs="Times New Roman"/>
          <w:sz w:val="24"/>
          <w:szCs w:val="24"/>
        </w:rPr>
        <w:b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w:t>
      </w:r>
      <w:r w:rsidRPr="003B0063">
        <w:rPr>
          <w:rFonts w:ascii="Times New Roman" w:hAnsi="Times New Roman" w:cs="Times New Roman"/>
          <w:sz w:val="24"/>
          <w:szCs w:val="24"/>
        </w:rPr>
        <w:lastRenderedPageBreak/>
        <w:t>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8D0548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w:t>
      </w:r>
      <w:r w:rsidRPr="003B0063">
        <w:rPr>
          <w:rFonts w:ascii="Times New Roman" w:hAnsi="Times New Roman" w:cs="Times New Roman"/>
          <w:sz w:val="24"/>
          <w:szCs w:val="24"/>
        </w:rPr>
        <w:br/>
        <w:t>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14:paraId="4B48710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Выполнение сложнокоординационных, технико-тактических действий </w:t>
      </w:r>
      <w:r w:rsidRPr="003B0063">
        <w:rPr>
          <w:rFonts w:ascii="Times New Roman" w:hAnsi="Times New Roman" w:cs="Times New Roman"/>
          <w:sz w:val="24"/>
          <w:szCs w:val="24"/>
        </w:rPr>
        <w:br/>
        <w:t xml:space="preserve">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 </w:t>
      </w:r>
    </w:p>
    <w:p w14:paraId="3525E9A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0A823F2F" w14:textId="76F62E1C"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14:paraId="41BE9D6E" w14:textId="53812A76"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.10.20.3. Задачами изучения модуля по роллер спорту являются:</w:t>
      </w:r>
    </w:p>
    <w:p w14:paraId="48AA570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всестороннее гармоничное развитие обучающихся, увеличение объема </w:t>
      </w:r>
      <w:r w:rsidRPr="003B0063">
        <w:rPr>
          <w:rFonts w:ascii="Times New Roman" w:hAnsi="Times New Roman" w:cs="Times New Roman"/>
          <w:sz w:val="24"/>
          <w:szCs w:val="24"/>
        </w:rPr>
        <w:br/>
        <w:t>их двигательной активности;</w:t>
      </w:r>
    </w:p>
    <w:p w14:paraId="49D8BD9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1AEE50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знаний о физической культуре и спорте в целом, истории развития роллер спорта в частности;</w:t>
      </w:r>
    </w:p>
    <w:p w14:paraId="4387A8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14:paraId="4658B0A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37F168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14:paraId="4D8FCA3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04CF73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14:paraId="43B5006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11DC455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одаренных детей в области спорта.</w:t>
      </w:r>
    </w:p>
    <w:p w14:paraId="4A5C9B48" w14:textId="1477AD6F"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.10.20.4. Место и роль модуля по роллер спорту.</w:t>
      </w:r>
    </w:p>
    <w:p w14:paraId="5DBDE4F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по роллер спорту доступен для освоения всем обучающимся, независимо от уровня их физического развития и гендерных особенностей </w:t>
      </w:r>
      <w:r w:rsidRPr="003B0063">
        <w:rPr>
          <w:rFonts w:ascii="Times New Roman" w:hAnsi="Times New Roman" w:cs="Times New Roman"/>
          <w:sz w:val="24"/>
          <w:szCs w:val="24"/>
        </w:rPr>
        <w:br/>
        <w:t>и расширяет спектр физкультурно-спортивных направлений в общеобразовательных организациях.</w:t>
      </w:r>
    </w:p>
    <w:p w14:paraId="59066A7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Специфика модуля по роллер спорту сочетается практически со всеми базовыми видами спорта, входящими в изучение физической культуры </w:t>
      </w:r>
      <w:r w:rsidRPr="003B0063">
        <w:rPr>
          <w:rFonts w:ascii="Times New Roman" w:hAnsi="Times New Roman" w:cs="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630408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4289CA9" w14:textId="700EE2B0"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.10.20.5. Модуль по роллер спорту может быть реализован в следующих вариантах:</w:t>
      </w:r>
    </w:p>
    <w:p w14:paraId="050EF7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14:paraId="2A484F9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виде целостного последовательного учебного модуля, изучаемого </w:t>
      </w:r>
      <w:r w:rsidRPr="003B0063">
        <w:rPr>
          <w:rFonts w:ascii="Times New Roman" w:hAnsi="Times New Roman" w:cs="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321964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w:t>
      </w:r>
      <w:r w:rsidRPr="003B0063">
        <w:rPr>
          <w:rFonts w:ascii="Times New Roman" w:hAnsi="Times New Roman" w:cs="Times New Roman"/>
          <w:sz w:val="24"/>
          <w:szCs w:val="24"/>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A8E7CB5" w14:textId="4732F11E"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.10.20.6. Содержание модуля по роллер спорту.</w:t>
      </w:r>
    </w:p>
    <w:p w14:paraId="3752E29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Знания о роллер спорте.</w:t>
      </w:r>
    </w:p>
    <w:p w14:paraId="01CC064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14:paraId="0B19FE4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Названия и роль главных организаций и федераций (международные, российские), осуществляющих управление роллер спортом.</w:t>
      </w:r>
    </w:p>
    <w:p w14:paraId="7F3CC8E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14:paraId="59F33D7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Требования безопасности при организации занятий роллер спортом.</w:t>
      </w:r>
    </w:p>
    <w:p w14:paraId="6389D1C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Характерные травмы роллеров и мероприятия по их предупреждению.</w:t>
      </w:r>
    </w:p>
    <w:p w14:paraId="394187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Словарь терминов и определений по роллер спорту. </w:t>
      </w:r>
    </w:p>
    <w:p w14:paraId="21E7BE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соревнований по роллер спорту. </w:t>
      </w:r>
    </w:p>
    <w:p w14:paraId="527832E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Судейская коллегия, обслуживающая соревнования по роллер спорту. Жесты судьи.</w:t>
      </w:r>
    </w:p>
    <w:p w14:paraId="6846486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Амплуа полевых игроков при игре в хоккей на роликовых коньках.</w:t>
      </w:r>
    </w:p>
    <w:p w14:paraId="6B54418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подбора физических упражнений для развития физических качеств роллеров.</w:t>
      </w:r>
    </w:p>
    <w:p w14:paraId="1A62B50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Понятия и характеристика технических и тактических элементов роллер спорта, их название и методика выполнения.</w:t>
      </w:r>
    </w:p>
    <w:p w14:paraId="57C7B7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Способы самостоятельной деятельности.</w:t>
      </w:r>
    </w:p>
    <w:p w14:paraId="23D4509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безопасного, правомерного поведения во время соревнований </w:t>
      </w:r>
      <w:r w:rsidRPr="003B0063">
        <w:rPr>
          <w:rFonts w:ascii="Times New Roman" w:hAnsi="Times New Roman" w:cs="Times New Roman"/>
          <w:sz w:val="24"/>
          <w:szCs w:val="24"/>
        </w:rPr>
        <w:br/>
        <w:t>по роллер спорту в качестве зрителя, болельщика.</w:t>
      </w:r>
    </w:p>
    <w:p w14:paraId="2324D76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Самоконтроль и его роль в учебной и соревновательной деятельности. </w:t>
      </w:r>
    </w:p>
    <w:p w14:paraId="57691BE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w:t>
      </w:r>
    </w:p>
    <w:p w14:paraId="76606CA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личной гигиены, требования к спортивной одежде и обуви </w:t>
      </w:r>
      <w:r w:rsidRPr="003B0063">
        <w:rPr>
          <w:rFonts w:ascii="Times New Roman" w:hAnsi="Times New Roman" w:cs="Times New Roman"/>
          <w:sz w:val="24"/>
          <w:szCs w:val="24"/>
        </w:rPr>
        <w:br/>
        <w:t xml:space="preserve">для занятий роллер спортом. </w:t>
      </w:r>
    </w:p>
    <w:p w14:paraId="6C35D0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ухода за спортивным инвентарем и оборудованием.</w:t>
      </w:r>
    </w:p>
    <w:p w14:paraId="6794A1D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сбалансированное питание роллера.</w:t>
      </w:r>
    </w:p>
    <w:p w14:paraId="4C12B41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Тестирование уровня физической подготовленности в роллер спорте.</w:t>
      </w:r>
    </w:p>
    <w:p w14:paraId="0492B1A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Дневник самонаблюдения за показателями развития физических качеств </w:t>
      </w:r>
      <w:r w:rsidRPr="003B0063">
        <w:rPr>
          <w:rFonts w:ascii="Times New Roman" w:hAnsi="Times New Roman" w:cs="Times New Roman"/>
          <w:sz w:val="24"/>
          <w:szCs w:val="24"/>
        </w:rPr>
        <w:br/>
        <w:t>и состояния здоровья.</w:t>
      </w:r>
    </w:p>
    <w:p w14:paraId="0AB6972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Физическое совершенствование.</w:t>
      </w:r>
    </w:p>
    <w:p w14:paraId="19D1AF8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упражнений для развития физических качеств (ловкости, гибкости, силы, выносливости, координации, быстроты и скоростных способностей).</w:t>
      </w:r>
    </w:p>
    <w:p w14:paraId="1C487BC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sidRPr="003B0063">
        <w:rPr>
          <w:rFonts w:ascii="Times New Roman" w:hAnsi="Times New Roman" w:cs="Times New Roman"/>
          <w:sz w:val="24"/>
          <w:szCs w:val="24"/>
        </w:rPr>
        <w:br/>
        <w:t xml:space="preserve">и специально-подготовительные упражнения. </w:t>
      </w:r>
    </w:p>
    <w:p w14:paraId="23C16D0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14:paraId="4E80FA1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Технические приемы и тактические действия в роллер спорте, изученные на уровне начального общего образования.</w:t>
      </w:r>
    </w:p>
    <w:p w14:paraId="4508107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14:paraId="616B73B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724374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20DEC21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фристайл – слалома – прыжок в высоту: базовые элементы, прыжок в высоту.</w:t>
      </w:r>
    </w:p>
    <w:p w14:paraId="1CC9F3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слайдов: базовые элементы, слайды опорно-скользящие, просто скользящие, свободно-скользящие.</w:t>
      </w:r>
    </w:p>
    <w:p w14:paraId="0A9175B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14:paraId="095CB86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Элементы техники передвижения по игровой площадке полевого игрока </w:t>
      </w:r>
      <w:r w:rsidRPr="003B0063">
        <w:rPr>
          <w:rFonts w:ascii="Times New Roman" w:hAnsi="Times New Roman" w:cs="Times New Roman"/>
          <w:sz w:val="24"/>
          <w:szCs w:val="24"/>
        </w:rPr>
        <w:br/>
        <w:t>в хоккее на роликах.</w:t>
      </w:r>
    </w:p>
    <w:p w14:paraId="451A3A1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14:paraId="1A33E19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14:paraId="536352F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Передача шайбы: ударом, броском, верхом, по полу, неудобной стороной.</w:t>
      </w:r>
    </w:p>
    <w:p w14:paraId="2473F05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Бросок шайбы: заметающий, кистевой, с дуги, с неудобной стороны.</w:t>
      </w:r>
    </w:p>
    <w:p w14:paraId="0ED8A63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Удар по шайбе: заметающий, удар-щелчок, прямой удар, удар с неудобной стороны, удар по летной шайбе.</w:t>
      </w:r>
    </w:p>
    <w:p w14:paraId="286DF0B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Обводка и обыгрывание: обеганием соперника, прокидкой или пробросом шайбы, с помощью элементов дриблинга, при помощи обманных движений (финтов).</w:t>
      </w:r>
    </w:p>
    <w:p w14:paraId="1CB94B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Отбор шайбы (в момент приема и во время ведения): выбивание </w:t>
      </w:r>
      <w:r w:rsidRPr="003B0063">
        <w:rPr>
          <w:rFonts w:ascii="Times New Roman" w:hAnsi="Times New Roman" w:cs="Times New Roman"/>
          <w:sz w:val="24"/>
          <w:szCs w:val="24"/>
        </w:rPr>
        <w:br/>
        <w:t>или вытаскивание. Перехват шайбы: клюшкой, ногой, корпусом.</w:t>
      </w:r>
    </w:p>
    <w:p w14:paraId="0B866A0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Розыгрыш спорной шайбы: выигрыш носком пера клюшки на себя, выбивание, продавливание.</w:t>
      </w:r>
    </w:p>
    <w:p w14:paraId="3E9F20A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14:paraId="79B3AB4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7CBDFCF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Тактика нападения: индивидуальные действия с шайбой </w:t>
      </w:r>
      <w:r w:rsidRPr="003B0063">
        <w:rPr>
          <w:rFonts w:ascii="Times New Roman" w:hAnsi="Times New Roman" w:cs="Times New Roman"/>
          <w:sz w:val="24"/>
          <w:szCs w:val="24"/>
        </w:rPr>
        <w:br/>
        <w:t>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14:paraId="1F9E381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Тактика защиты. </w:t>
      </w:r>
    </w:p>
    <w:p w14:paraId="13DBAD2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6D8E1A8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7F9CFF8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Командные взаимодействия: расположение и взаимодействие игроков </w:t>
      </w:r>
      <w:r w:rsidRPr="003B0063">
        <w:rPr>
          <w:rFonts w:ascii="Times New Roman" w:hAnsi="Times New Roman" w:cs="Times New Roman"/>
          <w:sz w:val="24"/>
          <w:szCs w:val="24"/>
        </w:rPr>
        <w:b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14:paraId="45034DA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14:paraId="2AC6223C" w14:textId="0CA8C722"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.10.20.7. Содержание модуля по роллер спорту направлено на достижение обучающимися личностных, метапредметных и предметных результатов обучения.</w:t>
      </w:r>
    </w:p>
    <w:p w14:paraId="0E1C1E3C" w14:textId="1FD57F55"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.10.20.7.1. При изучении модуля по роллер спорту на уровне основного общего образования у обучающихся будут сформированы следующие личностные результаты:</w:t>
      </w:r>
    </w:p>
    <w:p w14:paraId="67C08D6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14:paraId="60FCBB2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14:paraId="5AA5674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167785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23DEC2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проявление положительных качеств личности и управление своими эмоциями в различных ситуациях и условиях; </w:t>
      </w:r>
    </w:p>
    <w:p w14:paraId="1C98E92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осознанного, уважительного и доброжелательного отношения к сверстникам и педагогам.</w:t>
      </w:r>
    </w:p>
    <w:p w14:paraId="313599B2" w14:textId="3C32FA0E"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.10.20.7.2. 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14:paraId="70561D4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14:paraId="32AEF26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7C974FA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владение основами самоконтроля, самооценки, принятия решений </w:t>
      </w:r>
      <w:r w:rsidRPr="003B0063">
        <w:rPr>
          <w:rFonts w:ascii="Times New Roman" w:hAnsi="Times New Roman" w:cs="Times New Roman"/>
          <w:sz w:val="24"/>
          <w:szCs w:val="24"/>
        </w:rPr>
        <w:br/>
        <w:t>и осуществления осознанного выбора в учебной и познавательной деятельности;</w:t>
      </w:r>
    </w:p>
    <w:p w14:paraId="53D8D1B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3FF2AECD" w14:textId="325642B8"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.10.20.7.3. При изучении модуля по роллер спорту на уровне основного общего образования у обучающихся будут сформированы следующие предметные результаты:</w:t>
      </w:r>
    </w:p>
    <w:p w14:paraId="5C28CD5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истории развития современного роллер спорта, традиций роллер движения в мире, в Российской Федерации, в регионе;</w:t>
      </w:r>
    </w:p>
    <w:p w14:paraId="245A0E1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характеризовать роль и основные функции главных организаций </w:t>
      </w:r>
      <w:r w:rsidRPr="003B0063">
        <w:rPr>
          <w:rFonts w:ascii="Times New Roman" w:hAnsi="Times New Roman" w:cs="Times New Roman"/>
          <w:sz w:val="24"/>
          <w:szCs w:val="24"/>
        </w:rPr>
        <w:br/>
        <w:t>и федераций (международные, российские) по роллер спорту, осуществляющих управление данным видом спорта;</w:t>
      </w:r>
    </w:p>
    <w:p w14:paraId="2DDA9A5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3660A2C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14:paraId="345065B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0B5BA9C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568DE2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C338DD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основ сбалансированного питания роллера;</w:t>
      </w:r>
    </w:p>
    <w:p w14:paraId="00D4633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6EEE279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4171AF1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14:paraId="4155CA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14:paraId="134E700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моделирование и демонстрация индивидуальных, групповых </w:t>
      </w:r>
      <w:r w:rsidRPr="003B0063">
        <w:rPr>
          <w:rFonts w:ascii="Times New Roman" w:hAnsi="Times New Roman" w:cs="Times New Roman"/>
          <w:sz w:val="24"/>
          <w:szCs w:val="24"/>
        </w:rPr>
        <w:br/>
        <w:t xml:space="preserve">и командных действий в тактике направлений роллер спорта; </w:t>
      </w:r>
    </w:p>
    <w:p w14:paraId="432D649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изученных тактических действий в учебной, игровой соревновательной и досуговой деятельности;</w:t>
      </w:r>
    </w:p>
    <w:p w14:paraId="3F789B5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владение способностью понимать сущность возникновения ошибок </w:t>
      </w:r>
      <w:r w:rsidRPr="003B0063">
        <w:rPr>
          <w:rFonts w:ascii="Times New Roman" w:hAnsi="Times New Roman" w:cs="Times New Roman"/>
          <w:sz w:val="24"/>
          <w:szCs w:val="24"/>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10ED4CE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14:paraId="7AACE98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5687BA2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и соблюдение правил техники безопасности во время занятий </w:t>
      </w:r>
      <w:r w:rsidRPr="003B0063">
        <w:rPr>
          <w:rFonts w:ascii="Times New Roman" w:hAnsi="Times New Roman" w:cs="Times New Roman"/>
          <w:sz w:val="24"/>
          <w:szCs w:val="24"/>
        </w:rPr>
        <w:br/>
        <w:t xml:space="preserve">и соревнований по роллер спорту; </w:t>
      </w:r>
    </w:p>
    <w:p w14:paraId="2FFE645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причин возникновения травм и умение оказывать первую помощь при травмах и повреждениях во время занятий роллер спортом;</w:t>
      </w:r>
    </w:p>
    <w:p w14:paraId="4D5BE0C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соблюдение гигиенических основ образовательной</w:t>
      </w:r>
      <w:r w:rsidRPr="003B0063">
        <w:rPr>
          <w:rFonts w:ascii="Times New Roman" w:hAnsi="Times New Roman" w:cs="Times New Roman"/>
          <w:sz w:val="24"/>
          <w:szCs w:val="24"/>
        </w:rPr>
        <w:br/>
        <w:t>и досуговой двигательной деятельности, основ организации здорового образа жизни средствами роллер спорта;</w:t>
      </w:r>
    </w:p>
    <w:p w14:paraId="58CA17B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5BFCAB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3B0063">
        <w:rPr>
          <w:rFonts w:ascii="Times New Roman" w:hAnsi="Times New Roman" w:cs="Times New Roman"/>
          <w:sz w:val="24"/>
          <w:szCs w:val="24"/>
        </w:rPr>
        <w:br/>
        <w:t>и технической подготовленности;</w:t>
      </w:r>
    </w:p>
    <w:p w14:paraId="075AE63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способность соблюдать правила безопасного, правомерного поведения </w:t>
      </w:r>
      <w:r w:rsidRPr="003B0063">
        <w:rPr>
          <w:rFonts w:ascii="Times New Roman" w:hAnsi="Times New Roman" w:cs="Times New Roman"/>
          <w:sz w:val="24"/>
          <w:szCs w:val="24"/>
        </w:rPr>
        <w:br/>
        <w:t>во время соревнований различного уровня по роллер спорту в качестве зрителя, болельщика;</w:t>
      </w:r>
    </w:p>
    <w:p w14:paraId="453F12D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3B0063">
        <w:rPr>
          <w:rFonts w:ascii="Times New Roman" w:hAnsi="Times New Roman" w:cs="Times New Roman"/>
          <w:sz w:val="24"/>
          <w:szCs w:val="24"/>
        </w:rPr>
        <w:br/>
        <w:t>и «антидопинг».</w:t>
      </w:r>
    </w:p>
    <w:p w14:paraId="1FC29ECB" w14:textId="6991AD6B"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.10.21. Модуль «Скалолазание».</w:t>
      </w:r>
    </w:p>
    <w:p w14:paraId="08529FAD" w14:textId="2B46C39D"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.10.21.1. Пояснительная записка модуля «Скалолазание».</w:t>
      </w:r>
    </w:p>
    <w:p w14:paraId="64C45FB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C993F0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14:paraId="7E13F54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5EB5FA7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14:paraId="065768C0" w14:textId="10AD3AC3"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.10.21.2. Целью изучения модуля по скалолазанию является формирование </w:t>
      </w:r>
      <w:r w:rsidR="00A22A55" w:rsidRPr="003B0063">
        <w:rPr>
          <w:rFonts w:ascii="Times New Roman" w:hAnsi="Times New Roman" w:cs="Times New Roman"/>
          <w:sz w:val="24"/>
          <w:szCs w:val="24"/>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625A5155" w14:textId="2C192A3A"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.10.21.3. Задачами изучения модуля по скалолазанию являются:</w:t>
      </w:r>
    </w:p>
    <w:p w14:paraId="3DEF23F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всестороннее гармоничное развитие обучающихся, увеличение объема </w:t>
      </w:r>
      <w:r w:rsidRPr="003B0063">
        <w:rPr>
          <w:rFonts w:ascii="Times New Roman" w:hAnsi="Times New Roman" w:cs="Times New Roman"/>
          <w:sz w:val="24"/>
          <w:szCs w:val="24"/>
        </w:rPr>
        <w:br/>
        <w:t>их двигательной активности;</w:t>
      </w:r>
    </w:p>
    <w:p w14:paraId="1A4283E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04CB2D5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знаний о физической культуре и спорте в целом, и о скалолазании в частности;</w:t>
      </w:r>
    </w:p>
    <w:p w14:paraId="0196C56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14:paraId="101F209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1531E81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образовательного фундамента, основанного на знаниях </w:t>
      </w:r>
      <w:r w:rsidRPr="003B0063">
        <w:rPr>
          <w:rFonts w:ascii="Times New Roman" w:hAnsi="Times New Roman" w:cs="Times New Roman"/>
          <w:sz w:val="24"/>
          <w:szCs w:val="24"/>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36A2B32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14:paraId="1ABEF49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14:paraId="2AB9D66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3662812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выявление, развитие и поддержка одаренных детей в области спорта.</w:t>
      </w:r>
    </w:p>
    <w:p w14:paraId="7C00E823" w14:textId="2B8857BE"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.10.21.4. Место и роль модуля по скалолазанию.</w:t>
      </w:r>
    </w:p>
    <w:p w14:paraId="49D691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по скалолазанию доступен для освоения всем обучающимся, независимо от уровня их физического развития и гендерных особенностей, </w:t>
      </w:r>
      <w:r w:rsidRPr="003B0063">
        <w:rPr>
          <w:rFonts w:ascii="Times New Roman" w:hAnsi="Times New Roman" w:cs="Times New Roman"/>
          <w:sz w:val="24"/>
          <w:szCs w:val="24"/>
        </w:rPr>
        <w:br/>
        <w:t>и расширяет спектр физкультурно-спортивных направлений в общеобразовательных организациях.</w:t>
      </w:r>
    </w:p>
    <w:p w14:paraId="4795250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Специфика модуля по скалолазанию сочетается практически со всеми базовыми видами спорта, входящими в изучение физической культуры </w:t>
      </w:r>
      <w:r w:rsidRPr="003B0063">
        <w:rPr>
          <w:rFonts w:ascii="Times New Roman" w:hAnsi="Times New Roman" w:cs="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FB9C2F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478BC78" w14:textId="2F324273"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.10.21.5. Модуль по скалолазанию может быть реализован в следующих вариантах:</w:t>
      </w:r>
    </w:p>
    <w:p w14:paraId="36E3196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14:paraId="4152DED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виде целостного последовательного учебного модуля, изучаемого </w:t>
      </w:r>
      <w:r w:rsidRPr="003B0063">
        <w:rPr>
          <w:rFonts w:ascii="Times New Roman" w:hAnsi="Times New Roman" w:cs="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233B7DB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3C531513" w14:textId="196DA2EC"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.10.21.6. Содержание модуля по скалолазанию.</w:t>
      </w:r>
    </w:p>
    <w:p w14:paraId="5A5C3ED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Знания о скалолазании.</w:t>
      </w:r>
    </w:p>
    <w:p w14:paraId="1FE375C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Названия и роль главных организаций мира, Европы, страны, региона занимающихся развитием скалолазания.</w:t>
      </w:r>
    </w:p>
    <w:p w14:paraId="742A2B8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Выдающиеся отечественные и зарубежные скалолазы, тренеры, внесшие общий вклад в развитие и становление современного скалолазания.</w:t>
      </w:r>
    </w:p>
    <w:p w14:paraId="10D5E5B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Официальный календарь соревнований и физкультурных мероприятий </w:t>
      </w:r>
      <w:r w:rsidRPr="003B0063">
        <w:rPr>
          <w:rFonts w:ascii="Times New Roman" w:hAnsi="Times New Roman" w:cs="Times New Roman"/>
          <w:sz w:val="24"/>
          <w:szCs w:val="24"/>
        </w:rPr>
        <w:br/>
        <w:t>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14:paraId="78DB66F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Современные тенденции развития детского скалолазания.</w:t>
      </w:r>
    </w:p>
    <w:p w14:paraId="1408F8E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Основные направления спортивного менеджмента и маркетинга </w:t>
      </w:r>
      <w:r w:rsidRPr="003B0063">
        <w:rPr>
          <w:rFonts w:ascii="Times New Roman" w:hAnsi="Times New Roman" w:cs="Times New Roman"/>
          <w:sz w:val="24"/>
          <w:szCs w:val="24"/>
        </w:rPr>
        <w:br/>
        <w:t>в скалолазании.</w:t>
      </w:r>
    </w:p>
    <w:p w14:paraId="3740949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Современные правила организации и проведение соревнований </w:t>
      </w:r>
      <w:r w:rsidRPr="003B0063">
        <w:rPr>
          <w:rFonts w:ascii="Times New Roman" w:hAnsi="Times New Roman" w:cs="Times New Roman"/>
          <w:sz w:val="24"/>
          <w:szCs w:val="24"/>
        </w:rPr>
        <w:br/>
        <w:t>по скалолазанию.</w:t>
      </w:r>
    </w:p>
    <w:p w14:paraId="439188A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судейства соревнований по скалолазанию, роль и обязанности судейской бригады.</w:t>
      </w:r>
    </w:p>
    <w:p w14:paraId="413424B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ухода за инвентарем и спортивным оборудованием для скалолазания.</w:t>
      </w:r>
    </w:p>
    <w:p w14:paraId="087072B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безопасной культуры занятий скалолазанием, поведения </w:t>
      </w:r>
      <w:r w:rsidRPr="003B0063">
        <w:rPr>
          <w:rFonts w:ascii="Times New Roman" w:hAnsi="Times New Roman" w:cs="Times New Roman"/>
          <w:sz w:val="24"/>
          <w:szCs w:val="24"/>
        </w:rPr>
        <w:br/>
        <w:t>на соревнованиях в качестве зрителя или волонтера.</w:t>
      </w:r>
    </w:p>
    <w:p w14:paraId="5CEDBD3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Характерные травмы скалолазов, методы и меры предупреждения травматизма во время занятий.</w:t>
      </w:r>
    </w:p>
    <w:p w14:paraId="278075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правильного питания и суточного пищевого рациона скалолазов.</w:t>
      </w:r>
    </w:p>
    <w:p w14:paraId="061DAC7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Влияние занятий скалолазанием на индивидуальные особенности физического развития и физической подготовленности организма.</w:t>
      </w:r>
    </w:p>
    <w:p w14:paraId="3B6DA01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14:paraId="77A2F31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организации здорового образа жизни средствами скалолазания, методы профилактики вредных привычек и асоциального ведомого поведения.</w:t>
      </w:r>
    </w:p>
    <w:p w14:paraId="41555CD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Влияние занятий скалолазанием на формирование положительных качеств личности человека.</w:t>
      </w:r>
    </w:p>
    <w:p w14:paraId="02D6FAF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Методы предупреждения и нивелирования конфликтных ситуаций во время занятий скалолазанием.</w:t>
      </w:r>
    </w:p>
    <w:p w14:paraId="0C66E0A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скалолазами.</w:t>
      </w:r>
    </w:p>
    <w:p w14:paraId="61C5110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Стратегия и тактика прохождения скалолазных трасс.</w:t>
      </w:r>
    </w:p>
    <w:p w14:paraId="602A35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обучения и выполнения различных технических и тактических действий в скалолазании и эффективность их применения во время лазания.</w:t>
      </w:r>
    </w:p>
    <w:p w14:paraId="4E620A8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Способы самостоятельной деятельности.</w:t>
      </w:r>
    </w:p>
    <w:p w14:paraId="223B88D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Самоконтроль и его роль в учебной и соревновательной деятельности.</w:t>
      </w:r>
    </w:p>
    <w:p w14:paraId="60FD236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14:paraId="6A43FFF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14:paraId="4DBF362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личной гигиены, требования к спортивной одежде и обуви </w:t>
      </w:r>
      <w:r w:rsidRPr="003B0063">
        <w:rPr>
          <w:rFonts w:ascii="Times New Roman" w:hAnsi="Times New Roman" w:cs="Times New Roman"/>
          <w:sz w:val="24"/>
          <w:szCs w:val="24"/>
        </w:rPr>
        <w:br/>
        <w:t>для занятий скалолазанием.</w:t>
      </w:r>
    </w:p>
    <w:p w14:paraId="3B8DD32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ухода за спортивным инвентарем и оборудованием.</w:t>
      </w:r>
    </w:p>
    <w:p w14:paraId="4AE98C1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Составление индивидуальных планов (траектории роста) физической подготовленности.</w:t>
      </w:r>
    </w:p>
    <w:p w14:paraId="7CAFB51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План индивидуальных занятий скалолазанием.</w:t>
      </w:r>
    </w:p>
    <w:p w14:paraId="7BC39E7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Организация (с помощью учителя) и проведение общеразвивающей </w:t>
      </w:r>
      <w:r w:rsidRPr="003B0063">
        <w:rPr>
          <w:rFonts w:ascii="Times New Roman" w:hAnsi="Times New Roman" w:cs="Times New Roman"/>
          <w:sz w:val="24"/>
          <w:szCs w:val="24"/>
        </w:rPr>
        <w:br/>
        <w:t>и специальной разминки скалолаза.</w:t>
      </w:r>
    </w:p>
    <w:p w14:paraId="1AA3AE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Индивидуальные комплексы общеразвивающих, оздоровительных </w:t>
      </w:r>
      <w:r w:rsidRPr="003B0063">
        <w:rPr>
          <w:rFonts w:ascii="Times New Roman" w:hAnsi="Times New Roman" w:cs="Times New Roman"/>
          <w:sz w:val="24"/>
          <w:szCs w:val="24"/>
        </w:rPr>
        <w:br/>
        <w:t>и корригирующих упражнений.</w:t>
      </w:r>
    </w:p>
    <w:p w14:paraId="145F9CF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Закаливающие процедуры.</w:t>
      </w:r>
    </w:p>
    <w:p w14:paraId="3314BA6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14:paraId="3D3F7D4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Подвижные игры и эстафеты с элементами скалолазания.</w:t>
      </w:r>
    </w:p>
    <w:p w14:paraId="47B6A6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Контрольно-тестовые упражнения.</w:t>
      </w:r>
    </w:p>
    <w:p w14:paraId="452ABAC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134D35A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Подбор физических упражнений для развития физических качеств скалолаза.</w:t>
      </w:r>
    </w:p>
    <w:p w14:paraId="140EE4D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Методические принципы построения частей урока (занятия) по скалолазанию.</w:t>
      </w:r>
    </w:p>
    <w:p w14:paraId="1A6EAC6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Физическое совершенствование.</w:t>
      </w:r>
    </w:p>
    <w:p w14:paraId="22D9D00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Подбор и составление комплексов общеразвивающих упражнений.</w:t>
      </w:r>
    </w:p>
    <w:p w14:paraId="190D7A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14:paraId="3517B27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Технические и тактические действия в скалолазании, изученные на уровне начального общего образования.</w:t>
      </w:r>
    </w:p>
    <w:p w14:paraId="6925F7B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Подвижные игры и эстафеты специальной направленности.</w:t>
      </w:r>
    </w:p>
    <w:p w14:paraId="709DE1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Техника лазания. </w:t>
      </w:r>
    </w:p>
    <w:p w14:paraId="73D5760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Элементы работы ног на различном рельефе повышенной сложности, типы хватов, технические движения и элементы повышенной сложности.</w:t>
      </w:r>
    </w:p>
    <w:p w14:paraId="5F1E11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Лазание на плоскостях с различным углом наклона (положительные стенки, вертикали, стенки с отрицательным уклоном до 70 градусов).</w:t>
      </w:r>
    </w:p>
    <w:p w14:paraId="1F9A2F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Лазание с различным темпом и скоростью перемещения.</w:t>
      </w:r>
    </w:p>
    <w:p w14:paraId="792BD6D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Сложно-координационные технические элементы повышенной сложности.</w:t>
      </w:r>
    </w:p>
    <w:p w14:paraId="21DE5CA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соревнования по скалолазанию.</w:t>
      </w:r>
    </w:p>
    <w:p w14:paraId="6A9595C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Участие в физкультурно-оздоровительных и спортивных мероприятиях </w:t>
      </w:r>
      <w:r w:rsidRPr="003B0063">
        <w:rPr>
          <w:rFonts w:ascii="Times New Roman" w:hAnsi="Times New Roman" w:cs="Times New Roman"/>
          <w:sz w:val="24"/>
          <w:szCs w:val="24"/>
        </w:rPr>
        <w:br/>
        <w:t>по скалолазанию (проект «Скалолазание в школе», различных детских соревнованиях по скалолазанию в разных дисциплинах).</w:t>
      </w:r>
    </w:p>
    <w:p w14:paraId="07A02A6C" w14:textId="2D007935"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.10.21.7. Содержание модуля по скалолазанию направлено на достижение обучающимися личностных, метапредметных и предметных результатов обучения.</w:t>
      </w:r>
    </w:p>
    <w:p w14:paraId="26882204" w14:textId="112123BE"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.10.21.7.1. При изучении модуля по скалолазанию на уровне основного общего образования у обучающихся будут сформированы следующие личностные результаты:</w:t>
      </w:r>
    </w:p>
    <w:p w14:paraId="4F8DB07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14:paraId="09B6D9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46CADBD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14:paraId="6F6137F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FAE30D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проявление положительных качеств личности и управление своими эмоциями в различных ситуациях и условиях; </w:t>
      </w:r>
    </w:p>
    <w:p w14:paraId="5895789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осознанное, уважительное и доброжелательное отношение к сверстникам и педагогам.</w:t>
      </w:r>
    </w:p>
    <w:p w14:paraId="7940C8EB" w14:textId="55A3AC45"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.10.21.7.2. 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14:paraId="4568CDD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14:paraId="60AC9AD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8BE55F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8F4053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47838A9" w14:textId="19565D4B"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.10.21.7.3. При изучении модуля по скалолазанию на уровне основного общего образования у обучающихся будут сформированы следующие предметные результаты:</w:t>
      </w:r>
    </w:p>
    <w:p w14:paraId="7322A20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12ADEED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3B0063">
        <w:rPr>
          <w:rFonts w:ascii="Times New Roman" w:hAnsi="Times New Roman" w:cs="Times New Roman"/>
          <w:sz w:val="24"/>
          <w:szCs w:val="24"/>
        </w:rPr>
        <w:br/>
      </w:r>
      <w:r w:rsidRPr="003B0063">
        <w:rPr>
          <w:rFonts w:ascii="Times New Roman" w:hAnsi="Times New Roman" w:cs="Times New Roman"/>
          <w:sz w:val="24"/>
          <w:szCs w:val="24"/>
        </w:rPr>
        <w:lastRenderedPageBreak/>
        <w:t>на чемпионатах мира, чемпионатах Европы, Олимпийских играх, о легендарных отечественных и зарубежных скалолазах и тренерах;</w:t>
      </w:r>
    </w:p>
    <w:p w14:paraId="35AF4B2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представлений о спортивных дисциплинах скалолазания и основных правилах соревнований по скалолазанию;</w:t>
      </w:r>
    </w:p>
    <w:p w14:paraId="20E2C36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сформированность навыков безопасного поведения во время занятий скалолазанием и посещений соревнований по скалолазанию; </w:t>
      </w:r>
    </w:p>
    <w:p w14:paraId="366E1A2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14:paraId="38EE5A0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базовых навыков самоконтроля и наблюдения за своим физическим состоянием и величиной физических нагрузок;</w:t>
      </w:r>
    </w:p>
    <w:p w14:paraId="2B00B52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5532879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0E8961D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477B136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14:paraId="57A3326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умение работы со снаряжением и оборудованием необходимым </w:t>
      </w:r>
      <w:r w:rsidRPr="003B0063">
        <w:rPr>
          <w:rFonts w:ascii="Times New Roman" w:hAnsi="Times New Roman" w:cs="Times New Roman"/>
          <w:sz w:val="24"/>
          <w:szCs w:val="24"/>
        </w:rPr>
        <w:br/>
        <w:t xml:space="preserve">для скалолазания в различных дисциплинах; </w:t>
      </w:r>
    </w:p>
    <w:p w14:paraId="2AD15BC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техники безопасности при работе на скалодроме во время тренировочного процесса и соревновательной деятельности;</w:t>
      </w:r>
    </w:p>
    <w:p w14:paraId="3CBBC52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0A864D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участие в контрольных занятиях и учебных соревнованиях по скалолазанию;</w:t>
      </w:r>
    </w:p>
    <w:p w14:paraId="5D67FC6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794BA31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65BC536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04D7F96D" w14:textId="5DC65DCC"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.10.22. Модуль «Спортивный туризм».</w:t>
      </w:r>
    </w:p>
    <w:p w14:paraId="6C8872C2" w14:textId="5BDC56BE"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.10.22.1. Пояснительная записка модуля «Спортивный туризм».</w:t>
      </w:r>
    </w:p>
    <w:p w14:paraId="49A7641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5B81B6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72FF1B3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14:paraId="3FC44262" w14:textId="11F9B307"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.10.22.2. 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673379FF" w14:textId="3F048052"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.10.22.3. Задачами изучения модуля по спортивному туризму являются:</w:t>
      </w:r>
    </w:p>
    <w:p w14:paraId="3CDC280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всестороннее гармоничное развитие обучающихся, увеличение объема </w:t>
      </w:r>
      <w:r w:rsidRPr="003B0063">
        <w:rPr>
          <w:rFonts w:ascii="Times New Roman" w:hAnsi="Times New Roman" w:cs="Times New Roman"/>
          <w:sz w:val="24"/>
          <w:szCs w:val="24"/>
        </w:rPr>
        <w:br/>
        <w:t>их двигательной активности;</w:t>
      </w:r>
    </w:p>
    <w:p w14:paraId="64F80F5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sidRPr="003B0063">
        <w:rPr>
          <w:rFonts w:ascii="Times New Roman" w:hAnsi="Times New Roman" w:cs="Times New Roman"/>
          <w:sz w:val="24"/>
          <w:szCs w:val="24"/>
        </w:rPr>
        <w:br/>
        <w:t>в спортивном туризме;</w:t>
      </w:r>
    </w:p>
    <w:p w14:paraId="1B729B4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знаний о физической культуре и спорте в целом, истории развития спортивного туризма в частности;</w:t>
      </w:r>
    </w:p>
    <w:p w14:paraId="16BB147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общих представлений о спортивном туризме, </w:t>
      </w:r>
      <w:r w:rsidRPr="003B0063">
        <w:rPr>
          <w:rFonts w:ascii="Times New Roman" w:hAnsi="Times New Roman" w:cs="Times New Roman"/>
          <w:sz w:val="24"/>
          <w:szCs w:val="24"/>
        </w:rPr>
        <w:br/>
        <w:t>о его возможностях и значении в процессе укрепления здоровья, физическом развитии и физической подготовке обучающихся;</w:t>
      </w:r>
    </w:p>
    <w:p w14:paraId="220CB26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образовательного базиса, основанного как на знаниях </w:t>
      </w:r>
      <w:r w:rsidRPr="003B0063">
        <w:rPr>
          <w:rFonts w:ascii="Times New Roman" w:hAnsi="Times New Roman" w:cs="Times New Roman"/>
          <w:sz w:val="24"/>
          <w:szCs w:val="24"/>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C251AD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14:paraId="1682B85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14:paraId="2FE7ABF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14:paraId="65BCF6F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одаренных детей в области спорта.</w:t>
      </w:r>
    </w:p>
    <w:p w14:paraId="1D5AA86A" w14:textId="503BFF7F"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.10.22.4. Место и роль модуля по спортивному туризму.</w:t>
      </w:r>
    </w:p>
    <w:p w14:paraId="39FB9F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52ABB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r w:rsidRPr="003B0063">
        <w:rPr>
          <w:rFonts w:ascii="Times New Roman" w:hAnsi="Times New Roman" w:cs="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35E27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Интеграция модуля по спортивному туризму поможет обучающимся </w:t>
      </w:r>
      <w:r w:rsidRPr="003B0063">
        <w:rPr>
          <w:rFonts w:ascii="Times New Roman" w:hAnsi="Times New Roman" w:cs="Times New Roman"/>
          <w:sz w:val="24"/>
          <w:szCs w:val="24"/>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E13662F" w14:textId="191A11DA"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.10.22.5. Модуль по спортивному туризму может быть реализован </w:t>
      </w:r>
      <w:r w:rsidR="00A22A55" w:rsidRPr="003B0063">
        <w:rPr>
          <w:rFonts w:ascii="Times New Roman" w:hAnsi="Times New Roman" w:cs="Times New Roman"/>
          <w:sz w:val="24"/>
          <w:szCs w:val="24"/>
        </w:rPr>
        <w:br/>
        <w:t>в следующих вариантах:</w:t>
      </w:r>
    </w:p>
    <w:p w14:paraId="294406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14:paraId="31CA4A2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88B796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59BD704F" w14:textId="5D6173E9"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.10.22.6. Содержание модуля по спортивному туризму.</w:t>
      </w:r>
    </w:p>
    <w:p w14:paraId="538A654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Знания о спортивном туризме.</w:t>
      </w:r>
    </w:p>
    <w:p w14:paraId="7F5B77A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sidRPr="003B0063">
        <w:rPr>
          <w:rFonts w:ascii="Times New Roman" w:hAnsi="Times New Roman" w:cs="Times New Roman"/>
          <w:sz w:val="24"/>
          <w:szCs w:val="24"/>
        </w:rPr>
        <w:b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14:paraId="730A4A5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14:paraId="6CD2AB1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14:paraId="68F9A5A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14:paraId="4C5603D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Распределение обязанностей юных туристов при формировании туристкой группы.</w:t>
      </w:r>
    </w:p>
    <w:p w14:paraId="1ADD29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безопасного поведения во время занятий спортивным туризмом. Характерные травмы туристов и мероприятия по их предупреждению.</w:t>
      </w:r>
    </w:p>
    <w:p w14:paraId="3182F6F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Режим дня при занятиях спортивным туризмом. Правила личной гигиены во время занятий спортивным туризмом.</w:t>
      </w:r>
    </w:p>
    <w:p w14:paraId="0849A00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14:paraId="0B8DD44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Способы самостоятельной деятельности.</w:t>
      </w:r>
    </w:p>
    <w:p w14:paraId="5B15CB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спортивного туризма.</w:t>
      </w:r>
    </w:p>
    <w:p w14:paraId="6E3B955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7EDDD8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безопасного, правомерного поведения во время туристских соревнований в качестве зрителя, болельщика.</w:t>
      </w:r>
    </w:p>
    <w:p w14:paraId="1FCFCC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14:paraId="01ED08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Причины возникновения ошибок при выполнении технических приемов </w:t>
      </w:r>
      <w:r w:rsidRPr="003B0063">
        <w:rPr>
          <w:rFonts w:ascii="Times New Roman" w:hAnsi="Times New Roman" w:cs="Times New Roman"/>
          <w:sz w:val="24"/>
          <w:szCs w:val="24"/>
        </w:rPr>
        <w:br/>
        <w:t>и способы их устранения. Основы анализа собственного участия и своей команды (группы) команды соперников.</w:t>
      </w:r>
    </w:p>
    <w:p w14:paraId="7D73D02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14:paraId="5F04940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Способы и методы профилактики пагубных привычек, асоциального </w:t>
      </w:r>
      <w:r w:rsidRPr="003B0063">
        <w:rPr>
          <w:rFonts w:ascii="Times New Roman" w:hAnsi="Times New Roman" w:cs="Times New Roman"/>
          <w:sz w:val="24"/>
          <w:szCs w:val="24"/>
        </w:rPr>
        <w:br/>
        <w:t>и созависимого поведения. Антидопинговое поведение.</w:t>
      </w:r>
    </w:p>
    <w:p w14:paraId="4DAF9BB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Физическое совершенствование.</w:t>
      </w:r>
    </w:p>
    <w:p w14:paraId="64F4DC9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Комплексы общеразвивающих упражнений без предметов и с предметами </w:t>
      </w:r>
      <w:r w:rsidRPr="003B0063">
        <w:rPr>
          <w:rFonts w:ascii="Times New Roman" w:hAnsi="Times New Roman" w:cs="Times New Roman"/>
          <w:sz w:val="24"/>
          <w:szCs w:val="24"/>
        </w:rPr>
        <w:br/>
        <w:t>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14:paraId="20C09B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1810B7C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Техника вида спортивного туризма. Передвижения: ходьба, бег, прыжки, остановки и падения, приемы, позволяющие избежать травматизма. </w:t>
      </w:r>
    </w:p>
    <w:p w14:paraId="5466F26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Индивидуальные действия. Выбор должности в туристской группе </w:t>
      </w:r>
      <w:r w:rsidRPr="003B0063">
        <w:rPr>
          <w:rFonts w:ascii="Times New Roman" w:hAnsi="Times New Roman" w:cs="Times New Roman"/>
          <w:sz w:val="24"/>
          <w:szCs w:val="24"/>
        </w:rPr>
        <w:br/>
        <w:t xml:space="preserve">в зависимости от навыков и предпочтений. </w:t>
      </w:r>
    </w:p>
    <w:p w14:paraId="0C6D70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Групповые действия. Взаимодействия участников туристской группы </w:t>
      </w:r>
      <w:r w:rsidRPr="003B0063">
        <w:rPr>
          <w:rFonts w:ascii="Times New Roman" w:hAnsi="Times New Roman" w:cs="Times New Roman"/>
          <w:sz w:val="24"/>
          <w:szCs w:val="24"/>
        </w:rPr>
        <w:br/>
        <w:t>на маршруте и бивачных работах.</w:t>
      </w:r>
    </w:p>
    <w:p w14:paraId="5D712D8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Взаимодействия участников команды на туристских дистанциях в различных видах спортивного туризма.</w:t>
      </w:r>
    </w:p>
    <w:p w14:paraId="59ED00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Учебно-тренировочные походы и сборы по тактико-технической подготовке туристов. </w:t>
      </w:r>
    </w:p>
    <w:p w14:paraId="7439ABA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Участие в соревновательной деятельности.</w:t>
      </w:r>
    </w:p>
    <w:p w14:paraId="637C2958" w14:textId="0F2C783C"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.10.22.7. Содержание модуля по спортивному туризму направлено </w:t>
      </w:r>
      <w:r w:rsidR="00A22A55" w:rsidRPr="003B0063">
        <w:rPr>
          <w:rFonts w:ascii="Times New Roman" w:hAnsi="Times New Roman" w:cs="Times New Roman"/>
          <w:sz w:val="24"/>
          <w:szCs w:val="24"/>
        </w:rPr>
        <w:br/>
        <w:t>на достижение обучающимися личностных, метапредметных и предметных результатов обучения.</w:t>
      </w:r>
    </w:p>
    <w:p w14:paraId="2D4B0DFB" w14:textId="6F95E18D"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.10.22.7.1. В результате изучения модуля по спортивному туризму </w:t>
      </w:r>
      <w:r w:rsidR="00A22A55" w:rsidRPr="003B0063">
        <w:rPr>
          <w:rFonts w:ascii="Times New Roman" w:hAnsi="Times New Roman" w:cs="Times New Roman"/>
          <w:sz w:val="24"/>
          <w:szCs w:val="24"/>
        </w:rPr>
        <w:br/>
        <w:t>на уровне основного общего образования у обучающихся будут сформированы следующие личностные результаты:</w:t>
      </w:r>
    </w:p>
    <w:p w14:paraId="336417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14:paraId="21D5F2E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27D4F1F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14:paraId="2F54883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8F9C7B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проявление положительных качеств личности и управление своими эмоциями в различных ситуациях и условиях; </w:t>
      </w:r>
    </w:p>
    <w:p w14:paraId="016FCAB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осознанное, уважительное и доброжелательное отношение к сверстникам и педагогам.</w:t>
      </w:r>
    </w:p>
    <w:p w14:paraId="38C0A566" w14:textId="1BC76E6F"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.10.22.7.2. В результате изучения модуля по спортивному туризму </w:t>
      </w:r>
      <w:r w:rsidR="00A22A55" w:rsidRPr="003B0063">
        <w:rPr>
          <w:rFonts w:ascii="Times New Roman" w:hAnsi="Times New Roman" w:cs="Times New Roman"/>
          <w:sz w:val="24"/>
          <w:szCs w:val="24"/>
        </w:rPr>
        <w:br/>
        <w:t xml:space="preserve">на уровне основного общего образования у обучающихся будут сформированы следующие метапредметные результаты: </w:t>
      </w:r>
    </w:p>
    <w:p w14:paraId="5196088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03D128F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14:paraId="0A1E298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владение основами самоконтроля, самооценки, принятия решений </w:t>
      </w:r>
      <w:r w:rsidRPr="003B0063">
        <w:rPr>
          <w:rFonts w:ascii="Times New Roman" w:hAnsi="Times New Roman" w:cs="Times New Roman"/>
          <w:sz w:val="24"/>
          <w:szCs w:val="24"/>
        </w:rPr>
        <w:br/>
        <w:t>и осуществления осознанного выбора в учебной и познавательной деятельности;</w:t>
      </w:r>
    </w:p>
    <w:p w14:paraId="422B318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0E17BE98" w14:textId="0A685A92"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.10.22.7.3. В результате изучения модуля по спортивному туризму </w:t>
      </w:r>
      <w:r w:rsidR="00A22A55" w:rsidRPr="003B0063">
        <w:rPr>
          <w:rFonts w:ascii="Times New Roman" w:hAnsi="Times New Roman" w:cs="Times New Roman"/>
          <w:sz w:val="24"/>
          <w:szCs w:val="24"/>
        </w:rPr>
        <w:br/>
        <w:t>на уровне основного общего образования у обучающихся будут сформированы следующие предметные результаты:</w:t>
      </w:r>
    </w:p>
    <w:p w14:paraId="3FF789B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1669EED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14:paraId="78FBA5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14:paraId="690967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юных туристов;</w:t>
      </w:r>
    </w:p>
    <w:p w14:paraId="28D0F24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соблюдение правил личной гигиены и ухода за туристским снаряжением </w:t>
      </w:r>
      <w:r w:rsidRPr="003B0063">
        <w:rPr>
          <w:rFonts w:ascii="Times New Roman" w:hAnsi="Times New Roman" w:cs="Times New Roman"/>
          <w:sz w:val="24"/>
          <w:szCs w:val="24"/>
        </w:rPr>
        <w:br/>
        <w:t>и инвентарем, подбора одежды и обуви для занятий спортивным туризмом;</w:t>
      </w:r>
    </w:p>
    <w:p w14:paraId="72EC2E9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9C34C2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юных туристов;</w:t>
      </w:r>
    </w:p>
    <w:p w14:paraId="044DB8D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взаимодействие в туристском коллективе при выполнении групповых </w:t>
      </w:r>
      <w:r w:rsidRPr="003B0063">
        <w:rPr>
          <w:rFonts w:ascii="Times New Roman" w:hAnsi="Times New Roman" w:cs="Times New Roman"/>
          <w:sz w:val="24"/>
          <w:szCs w:val="24"/>
        </w:rPr>
        <w:br/>
        <w:t xml:space="preserve">и командных упражнений тактического характера, проявление толерантности </w:t>
      </w:r>
      <w:r w:rsidRPr="003B0063">
        <w:rPr>
          <w:rFonts w:ascii="Times New Roman" w:hAnsi="Times New Roman" w:cs="Times New Roman"/>
          <w:sz w:val="24"/>
          <w:szCs w:val="24"/>
        </w:rPr>
        <w:br/>
        <w:t>во время учебной и соревновательной деятельности.</w:t>
      </w:r>
    </w:p>
    <w:p w14:paraId="34B97BFB" w14:textId="76481944"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.10.23. Модуль «Хоккей на траве».</w:t>
      </w:r>
    </w:p>
    <w:p w14:paraId="4AD61E88" w14:textId="4AD02FD3"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.10.23.1. Пояснительная записка модуля «Хоккей на траве».</w:t>
      </w:r>
    </w:p>
    <w:p w14:paraId="135E12C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«Хоккей на траве» (далее – модуль по хоккею на траве, хоккей </w:t>
      </w:r>
      <w:r w:rsidRPr="003B0063">
        <w:rPr>
          <w:rFonts w:ascii="Times New Roman" w:hAnsi="Times New Roman" w:cs="Times New Roman"/>
          <w:sz w:val="24"/>
          <w:szCs w:val="24"/>
        </w:rPr>
        <w:br/>
        <w:t>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B03788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F33557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Выполнение сложнокоординационных, технико-тактических действий </w:t>
      </w:r>
      <w:r w:rsidRPr="003B0063">
        <w:rPr>
          <w:rFonts w:ascii="Times New Roman" w:hAnsi="Times New Roman" w:cs="Times New Roman"/>
          <w:sz w:val="24"/>
          <w:szCs w:val="24"/>
        </w:rPr>
        <w:br/>
        <w:t>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1F61A2B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w:t>
      </w:r>
      <w:r w:rsidRPr="003B0063">
        <w:rPr>
          <w:rFonts w:ascii="Times New Roman" w:hAnsi="Times New Roman" w:cs="Times New Roman"/>
          <w:sz w:val="24"/>
          <w:szCs w:val="24"/>
        </w:rPr>
        <w:lastRenderedPageBreak/>
        <w:t>инициатива, трудолюбие, настойчивость и целеустремленность, способность управлять своими эмоциями).</w:t>
      </w:r>
    </w:p>
    <w:p w14:paraId="7FAB6DFD" w14:textId="12F7ACB4"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.10.23.2. 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 </w:t>
      </w:r>
    </w:p>
    <w:p w14:paraId="6EA76F41" w14:textId="081592A6"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.10.23.3. Задачами изучения модуля по хоккею на траве являются:</w:t>
      </w:r>
    </w:p>
    <w:p w14:paraId="286403A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всестороннее гармоничное развитие обучающихся, увеличение объема </w:t>
      </w:r>
      <w:r w:rsidRPr="003B0063">
        <w:rPr>
          <w:rFonts w:ascii="Times New Roman" w:hAnsi="Times New Roman" w:cs="Times New Roman"/>
          <w:sz w:val="24"/>
          <w:szCs w:val="24"/>
        </w:rPr>
        <w:br/>
        <w:t>их двигательной активности;</w:t>
      </w:r>
    </w:p>
    <w:p w14:paraId="1FEC0A7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3D59211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знаний о физической культуре и спорте в целом, истории развития хоккея на траве в частности;</w:t>
      </w:r>
    </w:p>
    <w:p w14:paraId="1F571D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общих представлений о хоккее на траве, о его возможностях </w:t>
      </w:r>
      <w:r w:rsidRPr="003B0063">
        <w:rPr>
          <w:rFonts w:ascii="Times New Roman" w:hAnsi="Times New Roman" w:cs="Times New Roman"/>
          <w:sz w:val="24"/>
          <w:szCs w:val="24"/>
        </w:rPr>
        <w:br/>
        <w:t>и значении в процессе укрепления здоровья, физическом развитии и физической подготовке обучающихся;</w:t>
      </w:r>
    </w:p>
    <w:p w14:paraId="6C225F9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DB9DA5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5DF9A47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D26CB2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14:paraId="644DAA2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14:paraId="1284AEF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одаренных детей в области спорта.</w:t>
      </w:r>
    </w:p>
    <w:p w14:paraId="07385687" w14:textId="38FF1CB1"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.10.23.4. Место и роль модуля по хоккею на траве.</w:t>
      </w:r>
    </w:p>
    <w:p w14:paraId="175C400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по хоккею на траве доступен для освоения всем обучающимся, независимо от уровня их физического развития и гендерных особенностей </w:t>
      </w:r>
      <w:r w:rsidRPr="003B0063">
        <w:rPr>
          <w:rFonts w:ascii="Times New Roman" w:hAnsi="Times New Roman" w:cs="Times New Roman"/>
          <w:sz w:val="24"/>
          <w:szCs w:val="24"/>
        </w:rPr>
        <w:br/>
        <w:t>и расширяет спектр физкультурно-спортивных направлений в общеобразовательных организациях.</w:t>
      </w:r>
    </w:p>
    <w:p w14:paraId="49101A5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sidRPr="003B0063">
        <w:rPr>
          <w:rFonts w:ascii="Times New Roman" w:hAnsi="Times New Roman" w:cs="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9D03DE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4E276EC" w14:textId="69952569"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.10.23.5. Модуль по хоккею на траве может быть реализован в следующих вариантах:</w:t>
      </w:r>
    </w:p>
    <w:p w14:paraId="4EF8E6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14:paraId="3DA4CBC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виде целостного последовательного учебного модуля, изучаемого </w:t>
      </w:r>
      <w:r w:rsidRPr="003B0063">
        <w:rPr>
          <w:rFonts w:ascii="Times New Roman" w:hAnsi="Times New Roman" w:cs="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762B996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01A87F54" w14:textId="1F61375B"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.10.23.6. Содержание модуля по хоккею на траве.</w:t>
      </w:r>
    </w:p>
    <w:p w14:paraId="38295F8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Знания о хоккее на траве.</w:t>
      </w:r>
    </w:p>
    <w:p w14:paraId="2641B5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14:paraId="41D23D7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Требования к безопасности при организации занятий хоккеем на траве. Характерные травмы хоккеистов и мероприятия по их предупреждению.</w:t>
      </w:r>
    </w:p>
    <w:p w14:paraId="398C344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Словарь терминов и определений. Правила соревнований по хоккею на траве.</w:t>
      </w:r>
    </w:p>
    <w:p w14:paraId="52BE56E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Судейская коллегия, обслуживающая соревнования по хоккею на траве. Жесты судьи. Амплуа полевых игроков при игре в хоккей на траве.</w:t>
      </w:r>
    </w:p>
    <w:p w14:paraId="6B19480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подбора физических упражнений для воспитания физических качеств хоккеиста.</w:t>
      </w:r>
    </w:p>
    <w:p w14:paraId="43ECA8B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Понятия и характеристика технических и тактических элементов хоккея </w:t>
      </w:r>
      <w:r w:rsidRPr="003B0063">
        <w:rPr>
          <w:rFonts w:ascii="Times New Roman" w:hAnsi="Times New Roman" w:cs="Times New Roman"/>
          <w:sz w:val="24"/>
          <w:szCs w:val="24"/>
        </w:rPr>
        <w:br/>
        <w:t>на траве, их названия и методика выполнения.</w:t>
      </w:r>
    </w:p>
    <w:p w14:paraId="6910E6E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Способы самостоятельной деятельности.</w:t>
      </w:r>
    </w:p>
    <w:p w14:paraId="4877A3E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безопасного, правомерного поведения во время соревнований </w:t>
      </w:r>
      <w:r w:rsidRPr="003B0063">
        <w:rPr>
          <w:rFonts w:ascii="Times New Roman" w:hAnsi="Times New Roman" w:cs="Times New Roman"/>
          <w:sz w:val="24"/>
          <w:szCs w:val="24"/>
        </w:rPr>
        <w:br/>
        <w:t>по хоккею на траве в качестве зрителя, болельщика.</w:t>
      </w:r>
    </w:p>
    <w:p w14:paraId="30D8C42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06E97B6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личной гигиены, требования к спортивной одежде и обуви </w:t>
      </w:r>
      <w:r w:rsidRPr="003B0063">
        <w:rPr>
          <w:rFonts w:ascii="Times New Roman" w:hAnsi="Times New Roman" w:cs="Times New Roman"/>
          <w:sz w:val="24"/>
          <w:szCs w:val="24"/>
        </w:rPr>
        <w:br/>
        <w:t xml:space="preserve">для занятий хоккеем на траве. Правила ухода за спортивным инвентарем </w:t>
      </w:r>
      <w:r w:rsidRPr="003B0063">
        <w:rPr>
          <w:rFonts w:ascii="Times New Roman" w:hAnsi="Times New Roman" w:cs="Times New Roman"/>
          <w:sz w:val="24"/>
          <w:szCs w:val="24"/>
        </w:rPr>
        <w:br/>
        <w:t>и оборудованием.</w:t>
      </w:r>
    </w:p>
    <w:p w14:paraId="462F446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сбалансированное питание хоккеиста.</w:t>
      </w:r>
    </w:p>
    <w:p w14:paraId="1E61040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Тестирование уровня физической подготовленности в хоккее на траве. </w:t>
      </w:r>
    </w:p>
    <w:p w14:paraId="0AE4791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Дневник самонаблюдения за показателями развития физических качеств </w:t>
      </w:r>
      <w:r w:rsidRPr="003B0063">
        <w:rPr>
          <w:rFonts w:ascii="Times New Roman" w:hAnsi="Times New Roman" w:cs="Times New Roman"/>
          <w:sz w:val="24"/>
          <w:szCs w:val="24"/>
        </w:rPr>
        <w:br/>
        <w:t>и состояния здоровья.</w:t>
      </w:r>
    </w:p>
    <w:p w14:paraId="7A06BE3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Физическое совершенствование.</w:t>
      </w:r>
    </w:p>
    <w:p w14:paraId="6FBD74F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14:paraId="523E02B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Комплексы упражнений, формирующие двигательные умения и навыки </w:t>
      </w:r>
      <w:r w:rsidRPr="003B0063">
        <w:rPr>
          <w:rFonts w:ascii="Times New Roman" w:hAnsi="Times New Roman" w:cs="Times New Roman"/>
          <w:sz w:val="24"/>
          <w:szCs w:val="24"/>
        </w:rPr>
        <w:br/>
        <w:t>для реализации технических и тактических действий хоккеиста на траве.</w:t>
      </w:r>
    </w:p>
    <w:p w14:paraId="2FFB53F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корригирующей гимнастики с использованием специальных хоккейных упражнений. Разминка и ее роль в уроке физической культуры.</w:t>
      </w:r>
    </w:p>
    <w:p w14:paraId="57D00B2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14:paraId="6347F53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14:paraId="5A97EF7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Техника игры вратаря: передвижения короткими шагами, повороты </w:t>
      </w:r>
      <w:r w:rsidRPr="003B0063">
        <w:rPr>
          <w:rFonts w:ascii="Times New Roman" w:hAnsi="Times New Roman" w:cs="Times New Roman"/>
          <w:sz w:val="24"/>
          <w:szCs w:val="24"/>
        </w:rPr>
        <w:br/>
        <w:t>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14:paraId="11CB6F7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14:paraId="447F24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Командные атакующие тактические действия.</w:t>
      </w:r>
    </w:p>
    <w:p w14:paraId="5CA85CA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Тактика игры вратаря. Выбор позиции в воротах.</w:t>
      </w:r>
    </w:p>
    <w:p w14:paraId="41F6585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игры в хоккей на траве. Участие в соревновательной деятельности.</w:t>
      </w:r>
    </w:p>
    <w:p w14:paraId="22A6EE60" w14:textId="71409D31"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.10.23.7. Содержание модуля по хоккею на траве направлено на достижение обучающимися личностных, метапредметных и предметных результатов обучения.</w:t>
      </w:r>
    </w:p>
    <w:p w14:paraId="79138F45" w14:textId="19F8EF9A"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.10.23.7.1. При изучении модуля по хоккею на траве на уровне основного общего образования у обучающихся будут сформированы следующие личностные результаты:</w:t>
      </w:r>
    </w:p>
    <w:p w14:paraId="7E6C45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воспитание патриотизма, уважения к Отечеству через знание истории </w:t>
      </w:r>
      <w:r w:rsidRPr="003B0063">
        <w:rPr>
          <w:rFonts w:ascii="Times New Roman" w:hAnsi="Times New Roman" w:cs="Times New Roman"/>
          <w:sz w:val="24"/>
          <w:szCs w:val="24"/>
        </w:rPr>
        <w:br/>
        <w:t>и современного состояния развития хоккея, включая региональный, всероссийский и международный уровни;</w:t>
      </w:r>
    </w:p>
    <w:p w14:paraId="1AAC535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6006613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14:paraId="6FCC335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7D9E7C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14:paraId="4D9D4AB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647C8F0" w14:textId="0F4128E4"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.10.23.7.2. 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14:paraId="2AF4681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D4A307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2231431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6E742F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владение основами самоконтроля, самооценки, принятия решений </w:t>
      </w:r>
      <w:r w:rsidRPr="003B0063">
        <w:rPr>
          <w:rFonts w:ascii="Times New Roman" w:hAnsi="Times New Roman" w:cs="Times New Roman"/>
          <w:sz w:val="24"/>
          <w:szCs w:val="24"/>
        </w:rPr>
        <w:br/>
        <w:t>и осуществления осознанного выбора в учебной и познавательной деятельности;</w:t>
      </w:r>
    </w:p>
    <w:p w14:paraId="0101ACE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38527D8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4FA637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36A17E31" w14:textId="320124B6"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.10.23.7.3. При изучении модуля по хоккею на траве на уровне основного общего образования у обучающихся будут сформированы следующие предметные результаты:</w:t>
      </w:r>
    </w:p>
    <w:p w14:paraId="6C72FAA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w:t>
      </w:r>
      <w:r w:rsidRPr="003B0063">
        <w:rPr>
          <w:rFonts w:ascii="Times New Roman" w:hAnsi="Times New Roman" w:cs="Times New Roman"/>
          <w:sz w:val="24"/>
          <w:szCs w:val="24"/>
        </w:rPr>
        <w:br/>
        <w:t>и сохранении индивидуального здоровья;</w:t>
      </w:r>
    </w:p>
    <w:p w14:paraId="12061B1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роли хоккейных организаций регионального, всероссийского </w:t>
      </w:r>
      <w:r w:rsidRPr="003B0063">
        <w:rPr>
          <w:rFonts w:ascii="Times New Roman" w:hAnsi="Times New Roman" w:cs="Times New Roman"/>
          <w:sz w:val="24"/>
          <w:szCs w:val="24"/>
        </w:rPr>
        <w:b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14:paraId="0F499C6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14:paraId="160279A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7801F2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14:paraId="7DB2BC7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14:paraId="4CF62C2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техники владения клюшкой и мячом (ведение, дриблинг, обводка, финты, бросок, удары, остановка, отбор) в игровых ситуациях;</w:t>
      </w:r>
    </w:p>
    <w:p w14:paraId="1B09A4A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5BFF2AA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14:paraId="6714568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14:paraId="12478D2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14:paraId="5DFEAF1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соблюдение правил безопасного, правомерного поведения во время соревнований по хоккею на траве в качестве зрителя, болельщика;</w:t>
      </w:r>
    </w:p>
    <w:p w14:paraId="0E8EE4D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14:paraId="1AEEA2E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14:paraId="4FECC06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89EF22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14BBE8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07DB1FE1" w14:textId="6F8639B4"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.10.24. Модуль «Ушу».</w:t>
      </w:r>
    </w:p>
    <w:p w14:paraId="7C62B015" w14:textId="72A34CD6"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.10.24.1. Пояснительная записка модуля «Ушу».</w:t>
      </w:r>
    </w:p>
    <w:p w14:paraId="710A226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CD7486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sidRPr="003B0063">
        <w:rPr>
          <w:rFonts w:ascii="Times New Roman" w:hAnsi="Times New Roman" w:cs="Times New Roman"/>
          <w:sz w:val="24"/>
          <w:szCs w:val="24"/>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5A014FB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7F5AFC9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6098E4AD" w14:textId="56EC5AAF"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.10.24.2. Целью изучения модуля по ушу является формирование </w:t>
      </w:r>
      <w:r w:rsidR="00A22A55" w:rsidRPr="003B0063">
        <w:rPr>
          <w:rFonts w:ascii="Times New Roman" w:hAnsi="Times New Roman" w:cs="Times New Roman"/>
          <w:sz w:val="24"/>
          <w:szCs w:val="24"/>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6489A71F" w14:textId="11A22D25"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.10.24.3. Задачами изучения модуля по ушу являются:</w:t>
      </w:r>
    </w:p>
    <w:p w14:paraId="0FDD4E2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всестороннее гармоничное развитие обучающихся, увеличение объема </w:t>
      </w:r>
      <w:r w:rsidRPr="003B0063">
        <w:rPr>
          <w:rFonts w:ascii="Times New Roman" w:hAnsi="Times New Roman" w:cs="Times New Roman"/>
          <w:sz w:val="24"/>
          <w:szCs w:val="24"/>
        </w:rPr>
        <w:br/>
        <w:t>их двигательной активности и расширения спектра двигательных действий;</w:t>
      </w:r>
    </w:p>
    <w:p w14:paraId="380B9AE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14:paraId="3042C2B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знаний о физической культуре и спорте в целом, истории становления и развития ушу в частности;</w:t>
      </w:r>
    </w:p>
    <w:p w14:paraId="0C340FA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общих представлений о видах ушу, их возможностях </w:t>
      </w:r>
      <w:r w:rsidRPr="003B0063">
        <w:rPr>
          <w:rFonts w:ascii="Times New Roman" w:hAnsi="Times New Roman" w:cs="Times New Roman"/>
          <w:sz w:val="24"/>
          <w:szCs w:val="24"/>
        </w:rPr>
        <w:br/>
        <w:t>и значении в процессе укрепления здоровья, физическом развитии и физической и технической подготовке обучающихся;</w:t>
      </w:r>
    </w:p>
    <w:p w14:paraId="4448CC6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формирование образовательного фундамента, основанного </w:t>
      </w:r>
      <w:r w:rsidRPr="003B0063">
        <w:rPr>
          <w:rFonts w:ascii="Times New Roman" w:hAnsi="Times New Roman" w:cs="Times New Roman"/>
          <w:sz w:val="24"/>
          <w:szCs w:val="24"/>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14:paraId="37D6BD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14:paraId="44204F1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6868F8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3B0063">
        <w:rPr>
          <w:rFonts w:ascii="Times New Roman" w:hAnsi="Times New Roman" w:cs="Times New Roman"/>
          <w:sz w:val="24"/>
          <w:szCs w:val="24"/>
        </w:rPr>
        <w:br/>
        <w:t>и спортом средствами ушу;</w:t>
      </w:r>
    </w:p>
    <w:p w14:paraId="133DF38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4AB4840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одаренных детей в области спорта.</w:t>
      </w:r>
    </w:p>
    <w:p w14:paraId="0A3A7975" w14:textId="6AD655B7"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.10.24.4. Место и роль модуля по ушу.</w:t>
      </w:r>
    </w:p>
    <w:p w14:paraId="005240B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по ушу доступен для освоения всем обучающимся, независимо </w:t>
      </w:r>
      <w:r w:rsidRPr="003B0063">
        <w:rPr>
          <w:rFonts w:ascii="Times New Roman" w:hAnsi="Times New Roman" w:cs="Times New Roman"/>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E8983B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C8E2DF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587218B" w14:textId="73A8EBE8"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.10.24.5. Модуль по ушу может быть реализован в следующих вариантах:</w:t>
      </w:r>
    </w:p>
    <w:p w14:paraId="0C1EBB2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14:paraId="11FE58A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виде целостного последовательного учебного модуля, изучаемого </w:t>
      </w:r>
      <w:r w:rsidRPr="003B0063">
        <w:rPr>
          <w:rFonts w:ascii="Times New Roman" w:hAnsi="Times New Roman" w:cs="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659AD85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0069DF11" w14:textId="02C0B86C"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.10.24.6. Содержание модуля по ушу.</w:t>
      </w:r>
    </w:p>
    <w:p w14:paraId="789F4CC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Знания об ушу.</w:t>
      </w:r>
    </w:p>
    <w:p w14:paraId="1250E0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развития отечественного ушу, виды ушу; ведущие спортсмены мира, России и субъекта Российской Федерации.</w:t>
      </w:r>
    </w:p>
    <w:p w14:paraId="43D012B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Названия и роль главных организаций и федераций (международные, российские), осуществляющих управление ушу.</w:t>
      </w:r>
    </w:p>
    <w:p w14:paraId="206A134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14:paraId="207251C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Требования безопасности при организации занятий ушу.</w:t>
      </w:r>
    </w:p>
    <w:p w14:paraId="5CB70D1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Характерные травмы в ушу и мероприятия по их предупреждению.</w:t>
      </w:r>
    </w:p>
    <w:p w14:paraId="757EED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Словарь терминов и определений. </w:t>
      </w:r>
    </w:p>
    <w:p w14:paraId="216ECFA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соревнований по виду спорта ушу. </w:t>
      </w:r>
    </w:p>
    <w:p w14:paraId="3321A3F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Судейская коллегия, обслуживающая соревнования по виду спорта ушу. Жесты судей. </w:t>
      </w:r>
    </w:p>
    <w:p w14:paraId="2C9C3A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подбора физических упражнений для развития физических качеств спортсмена.</w:t>
      </w:r>
    </w:p>
    <w:p w14:paraId="007F552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Понятия и характеристика технических и тактических приемов в ушу, </w:t>
      </w:r>
      <w:r w:rsidRPr="003B0063">
        <w:rPr>
          <w:rFonts w:ascii="Times New Roman" w:hAnsi="Times New Roman" w:cs="Times New Roman"/>
          <w:sz w:val="24"/>
          <w:szCs w:val="24"/>
        </w:rPr>
        <w:br/>
        <w:t>их названия и методика выполнения.</w:t>
      </w:r>
    </w:p>
    <w:p w14:paraId="2FF234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Способы самостоятельной деятельности.</w:t>
      </w:r>
    </w:p>
    <w:p w14:paraId="79C4894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безопасного, правомерного поведения во время соревнований по ушу в качестве участника, зрителя.</w:t>
      </w:r>
    </w:p>
    <w:p w14:paraId="03D26B7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Самоконтроль и его роль в учебной и соревновательной деятельности. </w:t>
      </w:r>
    </w:p>
    <w:p w14:paraId="3A71F5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Первые внешние признаки утомления. </w:t>
      </w:r>
    </w:p>
    <w:p w14:paraId="40F426F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Средства восстановления организма после физической нагрузки.</w:t>
      </w:r>
    </w:p>
    <w:p w14:paraId="7187AF7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личной гигиены, требования к спортивной одежде и обуви </w:t>
      </w:r>
      <w:r w:rsidRPr="003B0063">
        <w:rPr>
          <w:rFonts w:ascii="Times New Roman" w:hAnsi="Times New Roman" w:cs="Times New Roman"/>
          <w:sz w:val="24"/>
          <w:szCs w:val="24"/>
        </w:rPr>
        <w:br/>
        <w:t xml:space="preserve">для занятий ушу. </w:t>
      </w:r>
    </w:p>
    <w:p w14:paraId="7D634AF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ухода за спортивным инвентарем и оборудованием.</w:t>
      </w:r>
    </w:p>
    <w:p w14:paraId="65408EF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сбалансированное питание спортсмена.</w:t>
      </w:r>
    </w:p>
    <w:p w14:paraId="78B9AFC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Тестирование уровня физической подготовленности в ушу.</w:t>
      </w:r>
    </w:p>
    <w:p w14:paraId="069A91B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Дневник самонаблюдения за показателями развития физических качеств </w:t>
      </w:r>
      <w:r w:rsidRPr="003B0063">
        <w:rPr>
          <w:rFonts w:ascii="Times New Roman" w:hAnsi="Times New Roman" w:cs="Times New Roman"/>
          <w:sz w:val="24"/>
          <w:szCs w:val="24"/>
        </w:rPr>
        <w:br/>
        <w:t>и состояния здоровья.</w:t>
      </w:r>
    </w:p>
    <w:p w14:paraId="72D5A4B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Физическое совершенствование.</w:t>
      </w:r>
    </w:p>
    <w:p w14:paraId="091E303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662C9F7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3B0063">
        <w:rPr>
          <w:rFonts w:ascii="Times New Roman" w:hAnsi="Times New Roman" w:cs="Times New Roman"/>
          <w:sz w:val="24"/>
          <w:szCs w:val="24"/>
        </w:rPr>
        <w:br/>
        <w:t xml:space="preserve">и специально-подготовительных упражнений из арсенала ушу. </w:t>
      </w:r>
    </w:p>
    <w:p w14:paraId="58EFAC1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14:paraId="7DA9F0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и контрольные поединки ушу (саньда). Участие в соревновательной деятельности.</w:t>
      </w:r>
    </w:p>
    <w:p w14:paraId="7B70F2C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371E87B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3B0063">
        <w:rPr>
          <w:rFonts w:ascii="Times New Roman" w:hAnsi="Times New Roman" w:cs="Times New Roman"/>
          <w:sz w:val="24"/>
          <w:szCs w:val="24"/>
        </w:rPr>
        <w:br/>
        <w:t>и специально-подготовительных упражнений.</w:t>
      </w:r>
    </w:p>
    <w:p w14:paraId="294A80E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Элементы приемов базовой техники. </w:t>
      </w:r>
    </w:p>
    <w:p w14:paraId="2A40FC6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Защиты.</w:t>
      </w:r>
    </w:p>
    <w:p w14:paraId="1A20FD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Контрприемы.</w:t>
      </w:r>
    </w:p>
    <w:p w14:paraId="7E9F57C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14:paraId="41F893D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784B76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Учебные и контрольные поединки по виду спорта ушу. Участие </w:t>
      </w:r>
      <w:r w:rsidRPr="003B0063">
        <w:rPr>
          <w:rFonts w:ascii="Times New Roman" w:hAnsi="Times New Roman" w:cs="Times New Roman"/>
          <w:sz w:val="24"/>
          <w:szCs w:val="24"/>
        </w:rPr>
        <w:br/>
        <w:t>в соревновательной деятельности.</w:t>
      </w:r>
    </w:p>
    <w:p w14:paraId="021CEAFD" w14:textId="6F76464C"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.10.24.7. Содержание модуля по ушу направлено на достижение обучающимися личностных, метапредметных и предметных результатов обучения.</w:t>
      </w:r>
    </w:p>
    <w:p w14:paraId="2A6F9D97" w14:textId="7B641DEA"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2.1.20</w:t>
      </w:r>
      <w:r w:rsidR="00A22A55" w:rsidRPr="003B0063">
        <w:rPr>
          <w:rFonts w:ascii="Times New Roman" w:hAnsi="Times New Roman" w:cs="Times New Roman"/>
          <w:sz w:val="24"/>
          <w:szCs w:val="24"/>
        </w:rPr>
        <w:t>.10.24.7.1. При изучении модуля по ушу на уровне основного общего образования у обучающихся будут сформированы следующие личностные результаты:</w:t>
      </w:r>
    </w:p>
    <w:p w14:paraId="16FD6DB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патриотизма, готовность к служению Отечеству, его защите;</w:t>
      </w:r>
    </w:p>
    <w:p w14:paraId="1367F23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w:t>
      </w:r>
      <w:r w:rsidRPr="003B0063">
        <w:rPr>
          <w:rFonts w:ascii="Times New Roman" w:hAnsi="Times New Roman" w:cs="Times New Roman"/>
          <w:sz w:val="24"/>
          <w:szCs w:val="24"/>
        </w:rPr>
        <w:br/>
        <w:t>на принципах доброжелательности и взаимопомощи;</w:t>
      </w:r>
    </w:p>
    <w:p w14:paraId="15C4A3F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33D30F1A" w14:textId="6D0050B3"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.10.24.7.2. При изучении модуля по ушу на уровне основного общего образования у обучающихся будут сформированы следующие метапредметные результаты:</w:t>
      </w:r>
    </w:p>
    <w:p w14:paraId="42F7202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3B0063">
        <w:rPr>
          <w:rFonts w:ascii="Times New Roman" w:hAnsi="Times New Roman" w:cs="Times New Roman"/>
          <w:sz w:val="24"/>
          <w:szCs w:val="24"/>
        </w:rPr>
        <w:br/>
        <w:t xml:space="preserve">и тактику в различных ситуациях; осуществлять, контролировать </w:t>
      </w:r>
      <w:r w:rsidRPr="003B0063">
        <w:rPr>
          <w:rFonts w:ascii="Times New Roman" w:hAnsi="Times New Roman" w:cs="Times New Roman"/>
          <w:sz w:val="24"/>
          <w:szCs w:val="24"/>
        </w:rPr>
        <w:br/>
        <w:t xml:space="preserve">и корректировать учебную, тренировочную, игровую и соревновательную деятельность; </w:t>
      </w:r>
    </w:p>
    <w:p w14:paraId="1D994B7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CF1D3A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14:paraId="04516DF6" w14:textId="5CA55615"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.10.24.7.3. При изучении модуля по ушу на уровне основного общего образования у обучающихся будут сформированы следующие предметные результаты:</w:t>
      </w:r>
    </w:p>
    <w:p w14:paraId="42F424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14:paraId="2B15DF3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роли главных организаций по ушу, всероссийского </w:t>
      </w:r>
      <w:r w:rsidRPr="003B0063">
        <w:rPr>
          <w:rFonts w:ascii="Times New Roman" w:hAnsi="Times New Roman" w:cs="Times New Roman"/>
          <w:sz w:val="24"/>
          <w:szCs w:val="24"/>
        </w:rPr>
        <w:br/>
        <w:t xml:space="preserve">и мирового уровней, общих сведений о развитии отечественного </w:t>
      </w:r>
      <w:r w:rsidRPr="003B0063">
        <w:rPr>
          <w:rFonts w:ascii="Times New Roman" w:hAnsi="Times New Roman" w:cs="Times New Roman"/>
          <w:sz w:val="24"/>
          <w:szCs w:val="24"/>
        </w:rPr>
        <w:br/>
        <w:t>и международного ушу, ведущих спортсменов Российской Федерации;</w:t>
      </w:r>
    </w:p>
    <w:p w14:paraId="01219C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14:paraId="016A5D0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классифицировать физические упражнения и специальные упражнения; использовать правила подбора физических упражнений </w:t>
      </w:r>
      <w:r w:rsidRPr="003B0063">
        <w:rPr>
          <w:rFonts w:ascii="Times New Roman" w:hAnsi="Times New Roman" w:cs="Times New Roman"/>
          <w:sz w:val="24"/>
          <w:szCs w:val="24"/>
        </w:rPr>
        <w:br/>
        <w:t xml:space="preserve">для развития физических качеств спортсмена; общеподготовительные </w:t>
      </w:r>
      <w:r w:rsidRPr="003B0063">
        <w:rPr>
          <w:rFonts w:ascii="Times New Roman" w:hAnsi="Times New Roman" w:cs="Times New Roman"/>
          <w:sz w:val="24"/>
          <w:szCs w:val="24"/>
        </w:rPr>
        <w:br/>
        <w:t xml:space="preserve">и специально-подготовительные упражнения, формирующие двигательные умения и навыки технических и тактических действий, определять </w:t>
      </w:r>
      <w:r w:rsidRPr="003B0063">
        <w:rPr>
          <w:rFonts w:ascii="Times New Roman" w:hAnsi="Times New Roman" w:cs="Times New Roman"/>
          <w:sz w:val="24"/>
          <w:szCs w:val="24"/>
        </w:rPr>
        <w:br/>
        <w:t>их необходимость и эффективность;</w:t>
      </w:r>
    </w:p>
    <w:p w14:paraId="687EC14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14:paraId="61C8FAC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w:t>
      </w:r>
      <w:r w:rsidRPr="003B0063">
        <w:rPr>
          <w:rFonts w:ascii="Times New Roman" w:hAnsi="Times New Roman" w:cs="Times New Roman"/>
          <w:sz w:val="24"/>
          <w:szCs w:val="24"/>
        </w:rPr>
        <w:br/>
        <w:t>в практической деятельности, демонстрировать и уметь применять ее в учебных, тренировочных и игровых заданиях;</w:t>
      </w:r>
    </w:p>
    <w:p w14:paraId="7649377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демонстрировать и применять технические действия в учебных, тренировочных и соревновательных поединках;</w:t>
      </w:r>
    </w:p>
    <w:p w14:paraId="71E209F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демонстрировать и выполнять приемы из арсенала базовой техники; </w:t>
      </w:r>
    </w:p>
    <w:p w14:paraId="07A5A0C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применять тактические действия в учебной, тренировочной </w:t>
      </w:r>
      <w:r w:rsidRPr="003B0063">
        <w:rPr>
          <w:rFonts w:ascii="Times New Roman" w:hAnsi="Times New Roman" w:cs="Times New Roman"/>
          <w:sz w:val="24"/>
          <w:szCs w:val="24"/>
        </w:rPr>
        <w:br/>
        <w:t>и соревновательной деятельности;</w:t>
      </w:r>
    </w:p>
    <w:p w14:paraId="7814B2F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14:paraId="4D23EB4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7604F7F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14:paraId="37A90F3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и соблюдение правил безопасного, правомерного поведения </w:t>
      </w:r>
      <w:r w:rsidRPr="003B0063">
        <w:rPr>
          <w:rFonts w:ascii="Times New Roman" w:hAnsi="Times New Roman" w:cs="Times New Roman"/>
          <w:sz w:val="24"/>
          <w:szCs w:val="24"/>
        </w:rPr>
        <w:br/>
        <w:t xml:space="preserve">во время соревнований в качестве участника, зрителя; </w:t>
      </w:r>
    </w:p>
    <w:p w14:paraId="6BB9F7E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14:paraId="5868AFA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соблюдать правила личной гигиены и ухода за спортивным инвентарем и оборудованием; подбора спортивной одежды и обуви для занятий;</w:t>
      </w:r>
    </w:p>
    <w:p w14:paraId="4327D6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14:paraId="6A64E8A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14:paraId="3C3EDF2F" w14:textId="33E3B179"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.10.25. Модуль «Чир спорт».</w:t>
      </w:r>
    </w:p>
    <w:p w14:paraId="5304D99A" w14:textId="768D2BF3"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.10.25.1. Пояснительная записка модуля «Чир спорт».</w:t>
      </w:r>
    </w:p>
    <w:p w14:paraId="7C1CC66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6F3647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Чир спорт (чирлидинг) – модный и интересный командный вид спорта, популярный среди обучающихся, сочетающий в себе спортивные нагрузки </w:t>
      </w:r>
      <w:r w:rsidRPr="003B0063">
        <w:rPr>
          <w:rFonts w:ascii="Times New Roman" w:hAnsi="Times New Roman" w:cs="Times New Roman"/>
          <w:sz w:val="24"/>
          <w:szCs w:val="24"/>
        </w:rPr>
        <w:br/>
        <w:t>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14:paraId="7262BC9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14:paraId="50E9DB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3686493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14:paraId="58B45AC3" w14:textId="79B40D1A"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.10.25.2. 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14:paraId="1A0ACE1F" w14:textId="1ECF71E8"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2.1.20</w:t>
      </w:r>
      <w:r w:rsidR="00A22A55" w:rsidRPr="003B0063">
        <w:rPr>
          <w:rFonts w:ascii="Times New Roman" w:hAnsi="Times New Roman" w:cs="Times New Roman"/>
          <w:sz w:val="24"/>
          <w:szCs w:val="24"/>
        </w:rPr>
        <w:t>.10.25.3. Задачами изучения модуля по чир спорту являются:</w:t>
      </w:r>
    </w:p>
    <w:p w14:paraId="2B92489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всестороннее гармоничное развитие обучающихся, увеличение объема </w:t>
      </w:r>
      <w:r w:rsidRPr="003B0063">
        <w:rPr>
          <w:rFonts w:ascii="Times New Roman" w:hAnsi="Times New Roman" w:cs="Times New Roman"/>
          <w:sz w:val="24"/>
          <w:szCs w:val="24"/>
        </w:rPr>
        <w:br/>
        <w:t xml:space="preserve">их двигательной активности; </w:t>
      </w:r>
    </w:p>
    <w:p w14:paraId="25F78DB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14:paraId="25047C8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личностных качеств (самостоятельность, упорство в достижении цели, чувство коллективной ответственности, дисциплинированность);</w:t>
      </w:r>
    </w:p>
    <w:p w14:paraId="382AE33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общих представлений о чир спорте, его возможностях </w:t>
      </w:r>
      <w:r w:rsidRPr="003B0063">
        <w:rPr>
          <w:rFonts w:ascii="Times New Roman" w:hAnsi="Times New Roman" w:cs="Times New Roman"/>
          <w:sz w:val="24"/>
          <w:szCs w:val="24"/>
        </w:rPr>
        <w:br/>
        <w:t>и значении</w:t>
      </w:r>
      <w:r w:rsidRPr="003B0063">
        <w:rPr>
          <w:rFonts w:ascii="Times New Roman" w:hAnsi="Times New Roman" w:cs="Times New Roman"/>
          <w:sz w:val="24"/>
          <w:szCs w:val="24"/>
        </w:rPr>
        <w:tab/>
        <w:t xml:space="preserve">в укреплении здоровья, физическом развитии и физической подготовке обучающихся; </w:t>
      </w:r>
    </w:p>
    <w:p w14:paraId="605CC04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614A30B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14:paraId="763B1DF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14:paraId="54FA606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14:paraId="245051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выявление, развитие и поддержка одаренных детей в области спорта. </w:t>
      </w:r>
    </w:p>
    <w:p w14:paraId="3857CED9" w14:textId="311B863F"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.10.25.4. Место и роль модуля по чир спорту.</w:t>
      </w:r>
    </w:p>
    <w:p w14:paraId="1BA73A5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976F25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Специфика модуля по чир спорту сочетается практически со всеми базовыми видами спорта, входящими в изучение физической культуры </w:t>
      </w:r>
      <w:r w:rsidRPr="003B0063">
        <w:rPr>
          <w:rFonts w:ascii="Times New Roman" w:hAnsi="Times New Roman" w:cs="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33B539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603727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«Чир спорт» может быть использован в образовательной организации </w:t>
      </w:r>
      <w:r w:rsidRPr="003B0063">
        <w:rPr>
          <w:rFonts w:ascii="Times New Roman" w:hAnsi="Times New Roman" w:cs="Times New Roman"/>
          <w:sz w:val="24"/>
          <w:szCs w:val="24"/>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14:paraId="7D4A5308" w14:textId="2349C12C"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.10.25.5. Модуль «Чир спорт» может быть реализован в следующих вариантах:</w:t>
      </w:r>
    </w:p>
    <w:p w14:paraId="27604F0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14:paraId="34C4490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виде целостного последовательного учебного модуля, изучаемого </w:t>
      </w:r>
      <w:r w:rsidRPr="003B0063">
        <w:rPr>
          <w:rFonts w:ascii="Times New Roman" w:hAnsi="Times New Roman" w:cs="Times New Roman"/>
          <w:sz w:val="24"/>
          <w:szCs w:val="24"/>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Pr="003B0063">
        <w:rPr>
          <w:rFonts w:ascii="Times New Roman" w:hAnsi="Times New Roman" w:cs="Times New Roman"/>
          <w:sz w:val="24"/>
          <w:szCs w:val="24"/>
        </w:rPr>
        <w:lastRenderedPageBreak/>
        <w:t>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6933A0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7CB0EA06" w14:textId="2D7F642D" w:rsidR="00A22A55" w:rsidRPr="003B0063" w:rsidRDefault="00F21816"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.10.25.6. Содержание модуля по чир спорту.</w:t>
      </w:r>
    </w:p>
    <w:p w14:paraId="2A0EF12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Знания о чир спорте.</w:t>
      </w:r>
    </w:p>
    <w:p w14:paraId="1A461A2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и современное развитие чир спорта в России и в мире.</w:t>
      </w:r>
    </w:p>
    <w:p w14:paraId="0E65C10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Требования техники безопасности и первая помощь при травмах во время занятий чир спортом.</w:t>
      </w:r>
    </w:p>
    <w:p w14:paraId="70AAFD3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Здоровье и здоровый образ жизни. Контроль и наблюдение за состоянием здоровья, физическим развитием и физической подготовленностью.</w:t>
      </w:r>
    </w:p>
    <w:p w14:paraId="6AC1E2E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Чир спорт в современном обществе. Базовые понятия чир спорта.</w:t>
      </w:r>
    </w:p>
    <w:p w14:paraId="2B29A3C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14:paraId="777D2B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Терминология в чир спорте.</w:t>
      </w:r>
    </w:p>
    <w:p w14:paraId="1809837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Официальный календарь соревнований и физкультурных мероприятий </w:t>
      </w:r>
      <w:r w:rsidRPr="003B0063">
        <w:rPr>
          <w:rFonts w:ascii="Times New Roman" w:hAnsi="Times New Roman" w:cs="Times New Roman"/>
          <w:sz w:val="24"/>
          <w:szCs w:val="24"/>
        </w:rPr>
        <w:br/>
        <w:t>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14:paraId="4004A07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соревнований по чир спорту.</w:t>
      </w:r>
    </w:p>
    <w:p w14:paraId="0C8D500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Способы самостоятельной деятельности.</w:t>
      </w:r>
    </w:p>
    <w:p w14:paraId="2443B8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подготовки мест проведения соревнований по чир спорту.</w:t>
      </w:r>
    </w:p>
    <w:p w14:paraId="550F49D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Проведение занятий по чир спорту.</w:t>
      </w:r>
    </w:p>
    <w:p w14:paraId="469083E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Уровни сложности элементов чир спорта.</w:t>
      </w:r>
    </w:p>
    <w:p w14:paraId="3121747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Уровень физической подготовленности занимающихся.</w:t>
      </w:r>
    </w:p>
    <w:p w14:paraId="6B7CAAA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Построение урока с элементами чир спорта.</w:t>
      </w:r>
    </w:p>
    <w:p w14:paraId="28ABAA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Физическое совершенствование.</w:t>
      </w:r>
    </w:p>
    <w:p w14:paraId="5CC538B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Связки базовых движений рук. </w:t>
      </w:r>
    </w:p>
    <w:p w14:paraId="151CC88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Базовые движения в риппл. </w:t>
      </w:r>
    </w:p>
    <w:p w14:paraId="0C46926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Хай Ви, Класп, Лоу Ви, Ти, Ломаное Ти, Тачдаун, Лук и стрела.</w:t>
      </w:r>
    </w:p>
    <w:p w14:paraId="0A6C4B3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Чир-дансы.</w:t>
      </w:r>
    </w:p>
    <w:p w14:paraId="778D90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Построения и перестроения.</w:t>
      </w:r>
    </w:p>
    <w:p w14:paraId="0CF55DE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Чиры (речевки).</w:t>
      </w:r>
    </w:p>
    <w:p w14:paraId="3C201AF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Махи ногами на месте и в комбинации.</w:t>
      </w:r>
    </w:p>
    <w:p w14:paraId="36B8655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Чир-прыжки.</w:t>
      </w:r>
    </w:p>
    <w:p w14:paraId="5B14264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Акробатика (кувырки, стойка на руках, колесо, «мост»).</w:t>
      </w:r>
    </w:p>
    <w:p w14:paraId="2F0E293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Пируэты: «Пируэт-карандаш», «Джаз-пируэт», «Классический пируэт».</w:t>
      </w:r>
    </w:p>
    <w:p w14:paraId="4D4F391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Станты и пирамиды.</w:t>
      </w:r>
    </w:p>
    <w:p w14:paraId="734EA7C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Хореография: базовая позиция, плие, пассе, девеллоппе, релеве.</w:t>
      </w:r>
    </w:p>
    <w:p w14:paraId="2B86AD5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Специальная физическая подготовка.</w:t>
      </w:r>
    </w:p>
    <w:p w14:paraId="68B4EA2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Общая физическая подготовка.</w:t>
      </w:r>
    </w:p>
    <w:p w14:paraId="7F87A432" w14:textId="1CF252A3"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.10.25.7. Содержание модуля «Чир спорт» направлено на достижение обучающимися личностных, метапредметных и предметных результатов обучения.</w:t>
      </w:r>
    </w:p>
    <w:p w14:paraId="11B2FDB0" w14:textId="2866F3C9"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.10.25.7.1. При изучении модуля «Чир спорт» на уровне основного общего образования у обучающихся будут сформированы следующие личностные результаты:</w:t>
      </w:r>
    </w:p>
    <w:p w14:paraId="1ABB159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воспитание чувства ответственности и долга перед Родиной; </w:t>
      </w:r>
    </w:p>
    <w:p w14:paraId="163814B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ответственного отношения к учению, готовности </w:t>
      </w:r>
      <w:r w:rsidRPr="003B0063">
        <w:rPr>
          <w:rFonts w:ascii="Times New Roman" w:hAnsi="Times New Roman" w:cs="Times New Roman"/>
          <w:sz w:val="24"/>
          <w:szCs w:val="24"/>
        </w:rPr>
        <w:br/>
        <w:t xml:space="preserve">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w:t>
      </w:r>
      <w:r w:rsidRPr="003B0063">
        <w:rPr>
          <w:rFonts w:ascii="Times New Roman" w:hAnsi="Times New Roman" w:cs="Times New Roman"/>
          <w:sz w:val="24"/>
          <w:szCs w:val="24"/>
        </w:rPr>
        <w:lastRenderedPageBreak/>
        <w:t xml:space="preserve">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14:paraId="007FF95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88E3DC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13E5B33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w:t>
      </w:r>
      <w:r w:rsidRPr="003B0063">
        <w:rPr>
          <w:rFonts w:ascii="Times New Roman" w:hAnsi="Times New Roman" w:cs="Times New Roman"/>
          <w:sz w:val="24"/>
          <w:szCs w:val="24"/>
        </w:rPr>
        <w:br/>
        <w:t xml:space="preserve">и нравственного поведения, осознанного и ответственного отношения </w:t>
      </w:r>
      <w:r w:rsidRPr="003B0063">
        <w:rPr>
          <w:rFonts w:ascii="Times New Roman" w:hAnsi="Times New Roman" w:cs="Times New Roman"/>
          <w:sz w:val="24"/>
          <w:szCs w:val="24"/>
        </w:rPr>
        <w:br/>
        <w:t>к собственным поступкам;</w:t>
      </w:r>
    </w:p>
    <w:p w14:paraId="6E19572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5D31CEB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морально-волевых качества во время занятий чир спортом;</w:t>
      </w:r>
    </w:p>
    <w:p w14:paraId="5AD3D7A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ценности здорового и безопасного образа жизни; усвоение правил индивидуального и коллективного безопасного поведения. </w:t>
      </w:r>
    </w:p>
    <w:p w14:paraId="0C063DED" w14:textId="46907CED"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.10.25.7.2. При изучении модуля по чир спорту на уровне основного общего образования у обучающихся будут сформированы следующие метапредметные результаты:</w:t>
      </w:r>
    </w:p>
    <w:p w14:paraId="66826F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14:paraId="34F8DF7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4AA1CD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C5AFE9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оценивать правильность выполнения учебной задачи, собственные возможности ее решения; </w:t>
      </w:r>
    </w:p>
    <w:p w14:paraId="09E6DEC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владение основами самоконтроля, самооценки, принятия решений </w:t>
      </w:r>
      <w:r w:rsidRPr="003B0063">
        <w:rPr>
          <w:rFonts w:ascii="Times New Roman" w:hAnsi="Times New Roman" w:cs="Times New Roman"/>
          <w:sz w:val="24"/>
          <w:szCs w:val="24"/>
        </w:rPr>
        <w:br/>
        <w:t>и осуществления осознанного выбора в учебной и познавательной деятельности;</w:t>
      </w:r>
    </w:p>
    <w:p w14:paraId="78FD109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3B0063">
        <w:rPr>
          <w:rFonts w:ascii="Times New Roman" w:hAnsi="Times New Roman" w:cs="Times New Roman"/>
          <w:sz w:val="24"/>
          <w:szCs w:val="24"/>
        </w:rPr>
        <w:b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1F71853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10F355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3B0063">
        <w:rPr>
          <w:rFonts w:ascii="Times New Roman" w:hAnsi="Times New Roman" w:cs="Times New Roman"/>
          <w:sz w:val="24"/>
          <w:szCs w:val="24"/>
        </w:rPr>
        <w:br/>
      </w:r>
      <w:r w:rsidRPr="003B0063">
        <w:rPr>
          <w:rFonts w:ascii="Times New Roman" w:hAnsi="Times New Roman" w:cs="Times New Roman"/>
          <w:sz w:val="24"/>
          <w:szCs w:val="24"/>
        </w:rPr>
        <w:lastRenderedPageBreak/>
        <w:t>для планирования и регуляции своей деятельности; владение устной и письменной речью, монологической контекстной речью;</w:t>
      </w:r>
    </w:p>
    <w:p w14:paraId="1F7D24B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p>
    <w:p w14:paraId="1EF6547A" w14:textId="3EEA40BE"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.10.25.7.3. При изучении модуля по чир спорту на уровне основного общего образования у обучающихся будут сформированы следующие предметные результаты:</w:t>
      </w:r>
    </w:p>
    <w:p w14:paraId="6B13978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 </w:t>
      </w:r>
    </w:p>
    <w:p w14:paraId="69A9BDC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личностии профилактики вредных привычек;</w:t>
      </w:r>
    </w:p>
    <w:p w14:paraId="2FE29F7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14:paraId="240C4AB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руководствоваться правилами профилактики травматизма </w:t>
      </w:r>
      <w:r w:rsidRPr="003B0063">
        <w:rPr>
          <w:rFonts w:ascii="Times New Roman" w:hAnsi="Times New Roman" w:cs="Times New Roman"/>
          <w:sz w:val="24"/>
          <w:szCs w:val="24"/>
        </w:rPr>
        <w:br/>
        <w:t xml:space="preserve">и подготовки мест занятий, правильного выбора обуви и формы одежды; </w:t>
      </w:r>
    </w:p>
    <w:p w14:paraId="069BD21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 </w:t>
      </w:r>
    </w:p>
    <w:p w14:paraId="22D83E6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14:paraId="5CDF0B7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14:paraId="73C900A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проведение тестирования уровня физической подготовленности в чир спорте со сверстниками;</w:t>
      </w:r>
    </w:p>
    <w:p w14:paraId="012B91C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14:paraId="7F84BAF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выполнять акробатические комбинации из акробатических упражнений (кувырок вперед, кувырок назад, «мост», переворот в сторону, перекаты и так далее); </w:t>
      </w:r>
    </w:p>
    <w:p w14:paraId="2206562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14:paraId="6822E35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произносить чиры с добавлением стантов, чир-прыжков, пирамид;</w:t>
      </w:r>
    </w:p>
    <w:p w14:paraId="1D775E2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чувства ритма, понимание взаимосвязи музыки и движений;</w:t>
      </w:r>
    </w:p>
    <w:p w14:paraId="07642C8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14:paraId="290D048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14:paraId="7373351C" w14:textId="41C91FDA"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.10.26. Модуль «Перетягивание каната».</w:t>
      </w:r>
    </w:p>
    <w:p w14:paraId="25C9685D" w14:textId="5D6EF174"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.10.26.1. Пояснительная записка модуля «Перетягивание каната».</w:t>
      </w:r>
    </w:p>
    <w:p w14:paraId="3AB56E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w:t>
      </w:r>
      <w:r w:rsidRPr="003B0063">
        <w:rPr>
          <w:rFonts w:ascii="Times New Roman" w:hAnsi="Times New Roman" w:cs="Times New Roman"/>
          <w:sz w:val="24"/>
          <w:szCs w:val="24"/>
        </w:rPr>
        <w:lastRenderedPageBreak/>
        <w:t>образования и использования спортивно-ориентированных форм, средств и методов обучения по различным видам спорта.</w:t>
      </w:r>
    </w:p>
    <w:p w14:paraId="5D5F35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14:paraId="288D6EA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 </w:t>
      </w:r>
    </w:p>
    <w:p w14:paraId="54DB74D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Большим преимуществом такой дисциплины, как перетягивание каната, </w:t>
      </w:r>
      <w:r w:rsidRPr="003B0063">
        <w:rPr>
          <w:rFonts w:ascii="Times New Roman" w:hAnsi="Times New Roman" w:cs="Times New Roman"/>
          <w:sz w:val="24"/>
          <w:szCs w:val="24"/>
        </w:rPr>
        <w:br/>
        <w:t xml:space="preserve">по сравнению со многими другими видами спорта, является его доступность, </w:t>
      </w:r>
      <w:r w:rsidRPr="003B0063">
        <w:rPr>
          <w:rFonts w:ascii="Times New Roman" w:hAnsi="Times New Roman" w:cs="Times New Roman"/>
          <w:sz w:val="24"/>
          <w:szCs w:val="24"/>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14:paraId="021DD9A3" w14:textId="1D313604"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.10.26.2. 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14:paraId="4E32F5EA" w14:textId="012B660D"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.10.26.3. Задачами изучения модуля по перетягиванию каната являются:</w:t>
      </w:r>
    </w:p>
    <w:p w14:paraId="1410F89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всестороннее гармоничное развитие обучающихся, увеличение объема </w:t>
      </w:r>
      <w:r w:rsidRPr="003B0063">
        <w:rPr>
          <w:rFonts w:ascii="Times New Roman" w:hAnsi="Times New Roman" w:cs="Times New Roman"/>
          <w:sz w:val="24"/>
          <w:szCs w:val="24"/>
        </w:rPr>
        <w:br/>
        <w:t>их двигательной активности;</w:t>
      </w:r>
    </w:p>
    <w:p w14:paraId="6A1D768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физического, психологического и социального здоровья обучающихся;</w:t>
      </w:r>
    </w:p>
    <w:p w14:paraId="0758B8F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знаний о физической культуре и спорте в целом, истории развития перетягивания каната в частности;</w:t>
      </w:r>
    </w:p>
    <w:p w14:paraId="71BC9DB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общих представлений о перетягивании каната;</w:t>
      </w:r>
    </w:p>
    <w:p w14:paraId="6BFC5CD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образовательного фундамента;</w:t>
      </w:r>
    </w:p>
    <w:p w14:paraId="4B825D4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культуры движений;</w:t>
      </w:r>
    </w:p>
    <w:p w14:paraId="6341370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воспитание положительных качеств личности, норм коллективного взаимодействия и сотрудничества как с обучающимися своего пола, </w:t>
      </w:r>
      <w:r w:rsidRPr="003B0063">
        <w:rPr>
          <w:rFonts w:ascii="Times New Roman" w:hAnsi="Times New Roman" w:cs="Times New Roman"/>
          <w:sz w:val="24"/>
          <w:szCs w:val="24"/>
        </w:rPr>
        <w:br/>
        <w:t>так и противоположного;</w:t>
      </w:r>
    </w:p>
    <w:p w14:paraId="57E9A16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w:t>
      </w:r>
    </w:p>
    <w:p w14:paraId="38E292D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популяризация перетягивания каната среди подрастающего поколения;</w:t>
      </w:r>
    </w:p>
    <w:p w14:paraId="6727029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одаренных детей в области спорта.</w:t>
      </w:r>
    </w:p>
    <w:p w14:paraId="5E9B2A34" w14:textId="6019E491"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.10.26.4. Место и роль модуля по перетягиванию каната.</w:t>
      </w:r>
    </w:p>
    <w:p w14:paraId="01AEF47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FE46DF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r w:rsidRPr="003B0063">
        <w:rPr>
          <w:rFonts w:ascii="Times New Roman" w:hAnsi="Times New Roman" w:cs="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95A76B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Интеграция модуля по перетягиванию каната поможет обучающимся </w:t>
      </w:r>
      <w:r w:rsidRPr="003B0063">
        <w:rPr>
          <w:rFonts w:ascii="Times New Roman" w:hAnsi="Times New Roman" w:cs="Times New Roman"/>
          <w:sz w:val="24"/>
          <w:szCs w:val="24"/>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E88415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Соревнования по перетягиванию каната предусматривают участие </w:t>
      </w:r>
      <w:r w:rsidRPr="003B0063">
        <w:rPr>
          <w:rFonts w:ascii="Times New Roman" w:hAnsi="Times New Roman" w:cs="Times New Roman"/>
          <w:sz w:val="24"/>
          <w:szCs w:val="24"/>
        </w:rPr>
        <w:b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14:paraId="5C405730" w14:textId="32A2326B"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.10.26.5. Модуль по перетягиванию каната может быть реализован </w:t>
      </w:r>
      <w:r w:rsidR="00A22A55" w:rsidRPr="003B0063">
        <w:rPr>
          <w:rFonts w:ascii="Times New Roman" w:hAnsi="Times New Roman" w:cs="Times New Roman"/>
          <w:sz w:val="24"/>
          <w:szCs w:val="24"/>
        </w:rPr>
        <w:br/>
        <w:t>в следующих вариантах:</w:t>
      </w:r>
    </w:p>
    <w:p w14:paraId="2B5DB47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14:paraId="44E00B0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виде целостного последовательного учебного модуля, изучаемого </w:t>
      </w:r>
      <w:r w:rsidRPr="003B0063">
        <w:rPr>
          <w:rFonts w:ascii="Times New Roman" w:hAnsi="Times New Roman" w:cs="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6213B2F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8C52950" w14:textId="71497751"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.10.26.6. Содержание модуля по перетягиванию каната.</w:t>
      </w:r>
    </w:p>
    <w:p w14:paraId="2ECEA06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Знания о перетягивании каната.</w:t>
      </w:r>
    </w:p>
    <w:p w14:paraId="47EC6E0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Общие сведения о ведущих отечественных и зарубежных сборных </w:t>
      </w:r>
      <w:r w:rsidRPr="003B0063">
        <w:rPr>
          <w:rFonts w:ascii="Times New Roman" w:hAnsi="Times New Roman" w:cs="Times New Roman"/>
          <w:sz w:val="24"/>
          <w:szCs w:val="24"/>
        </w:rPr>
        <w:br/>
        <w:t>и их достижениях.</w:t>
      </w:r>
    </w:p>
    <w:p w14:paraId="5446D25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Современные правила организации и проведения соревнований </w:t>
      </w:r>
      <w:r w:rsidRPr="003B0063">
        <w:rPr>
          <w:rFonts w:ascii="Times New Roman" w:hAnsi="Times New Roman" w:cs="Times New Roman"/>
          <w:sz w:val="24"/>
          <w:szCs w:val="24"/>
        </w:rPr>
        <w:br/>
        <w:t>по перетягиванию каната.</w:t>
      </w:r>
    </w:p>
    <w:p w14:paraId="3C0164B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судейства соревнований по перетягиванию каната.</w:t>
      </w:r>
    </w:p>
    <w:p w14:paraId="1C80E6D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Характерные травмы канатчиков, методы и меры предупреждения травматизма во время занятий.</w:t>
      </w:r>
    </w:p>
    <w:p w14:paraId="1825A33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Стратегия и тактика в перетягивании каната.</w:t>
      </w:r>
    </w:p>
    <w:p w14:paraId="76F2991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Основы обучения и выполнения различных технических элементов </w:t>
      </w:r>
      <w:r w:rsidRPr="003B0063">
        <w:rPr>
          <w:rFonts w:ascii="Times New Roman" w:hAnsi="Times New Roman" w:cs="Times New Roman"/>
          <w:sz w:val="24"/>
          <w:szCs w:val="24"/>
        </w:rPr>
        <w:br/>
        <w:t>в перетягивании каната.</w:t>
      </w:r>
    </w:p>
    <w:p w14:paraId="53E8F99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Способы самостоятельной деятельности.</w:t>
      </w:r>
    </w:p>
    <w:p w14:paraId="2BBB68F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Самоконтроль и его роль в учебной и соревновательной деятельности.</w:t>
      </w:r>
    </w:p>
    <w:p w14:paraId="4FB6F9D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Самоконтроль за физической нагрузкой, самоконтроль физического развития.</w:t>
      </w:r>
    </w:p>
    <w:p w14:paraId="399C72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Контрольно-тестовые упражнения.</w:t>
      </w:r>
    </w:p>
    <w:p w14:paraId="41D6AD8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Физическое совершенствование.</w:t>
      </w:r>
    </w:p>
    <w:p w14:paraId="63CAFB9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Подбор и составление комплексов общеразвивающих упражнений с канатом.</w:t>
      </w:r>
    </w:p>
    <w:p w14:paraId="7D21AB0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Технические приемы и тактические действия в перетягивании каната, изученные на уровне начального общего образования.</w:t>
      </w:r>
    </w:p>
    <w:p w14:paraId="0FAA7AE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Тактика схватки:</w:t>
      </w:r>
    </w:p>
    <w:p w14:paraId="1A3A415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индивидуальные действия при схватках классических команд в полных </w:t>
      </w:r>
      <w:r w:rsidRPr="003B0063">
        <w:rPr>
          <w:rFonts w:ascii="Times New Roman" w:hAnsi="Times New Roman" w:cs="Times New Roman"/>
          <w:sz w:val="24"/>
          <w:szCs w:val="24"/>
        </w:rPr>
        <w:br/>
        <w:t xml:space="preserve">и неполных составах; </w:t>
      </w:r>
    </w:p>
    <w:p w14:paraId="47E99AB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индивидуальные действия при схватках смешанных и женских команд </w:t>
      </w:r>
      <w:r w:rsidRPr="003B0063">
        <w:rPr>
          <w:rFonts w:ascii="Times New Roman" w:hAnsi="Times New Roman" w:cs="Times New Roman"/>
          <w:sz w:val="24"/>
          <w:szCs w:val="24"/>
        </w:rPr>
        <w:br/>
        <w:t xml:space="preserve">в различных составах; </w:t>
      </w:r>
    </w:p>
    <w:p w14:paraId="67E259B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командные действия в различных игровых ситуациях, расстановка игроков в схватках в соответствии с командной целесообразностью;</w:t>
      </w:r>
    </w:p>
    <w:p w14:paraId="7197C0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перестановки игроков в схватке;</w:t>
      </w:r>
    </w:p>
    <w:p w14:paraId="65ADC4F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индивидуальные действия и взаимодействие в команде с партнерами </w:t>
      </w:r>
      <w:r w:rsidRPr="003B0063">
        <w:rPr>
          <w:rFonts w:ascii="Times New Roman" w:hAnsi="Times New Roman" w:cs="Times New Roman"/>
          <w:sz w:val="24"/>
          <w:szCs w:val="24"/>
        </w:rPr>
        <w:br/>
        <w:t xml:space="preserve">в схватке. </w:t>
      </w:r>
    </w:p>
    <w:p w14:paraId="566B545C" w14:textId="1869539D"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2.1.20</w:t>
      </w:r>
      <w:r w:rsidR="00A22A55" w:rsidRPr="003B0063">
        <w:rPr>
          <w:rFonts w:ascii="Times New Roman" w:hAnsi="Times New Roman" w:cs="Times New Roman"/>
          <w:sz w:val="24"/>
          <w:szCs w:val="24"/>
        </w:rPr>
        <w:t xml:space="preserve">.10.26.7. Содержание модуля по перетягиванию каната направлено </w:t>
      </w:r>
      <w:r w:rsidR="00A22A55" w:rsidRPr="003B0063">
        <w:rPr>
          <w:rFonts w:ascii="Times New Roman" w:hAnsi="Times New Roman" w:cs="Times New Roman"/>
          <w:sz w:val="24"/>
          <w:szCs w:val="24"/>
        </w:rPr>
        <w:br/>
        <w:t>на достижение обучающимися личностных, метапредметных и предметных результатов обучения.</w:t>
      </w:r>
    </w:p>
    <w:p w14:paraId="6E903293" w14:textId="481A9AD9"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.10.26.7.1. 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14:paraId="2CF1137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r w:rsidRPr="003B0063">
        <w:rPr>
          <w:rFonts w:ascii="Times New Roman" w:hAnsi="Times New Roman" w:cs="Times New Roman"/>
          <w:sz w:val="24"/>
          <w:szCs w:val="24"/>
        </w:rPr>
        <w:br/>
        <w:t>на чемпионатах мира и Европы и на других соревнованиях;</w:t>
      </w:r>
    </w:p>
    <w:p w14:paraId="37854D0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14:paraId="0FE9866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14:paraId="0CD5C40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FCD491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017A7C7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53065545" w14:textId="4CCD10EE"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.10.26.7.2. 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14:paraId="3502290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3B0063">
        <w:rPr>
          <w:rFonts w:ascii="Times New Roman" w:hAnsi="Times New Roman" w:cs="Times New Roman"/>
          <w:sz w:val="24"/>
          <w:szCs w:val="24"/>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EEE067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7C7A807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29EED10" w14:textId="22B6B1F2"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.10.26.7.3. 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14:paraId="25F9294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62B222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w:t>
      </w:r>
      <w:r w:rsidRPr="003B0063">
        <w:rPr>
          <w:rFonts w:ascii="Times New Roman" w:hAnsi="Times New Roman" w:cs="Times New Roman"/>
          <w:sz w:val="24"/>
          <w:szCs w:val="24"/>
        </w:rPr>
        <w:lastRenderedPageBreak/>
        <w:t>зарубежных спортсменах и тренерах, внесших общий вклад в развитие и становление современного перетягивания каната;</w:t>
      </w:r>
    </w:p>
    <w:p w14:paraId="66D21F1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14:paraId="25FFE70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современных правил организации и проведения соревнований </w:t>
      </w:r>
      <w:r w:rsidRPr="003B0063">
        <w:rPr>
          <w:rFonts w:ascii="Times New Roman" w:hAnsi="Times New Roman" w:cs="Times New Roman"/>
          <w:sz w:val="24"/>
          <w:szCs w:val="24"/>
        </w:rPr>
        <w:b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654E2B4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14:paraId="02DEACF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14:paraId="339F45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002F50F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14:paraId="3242A3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14:paraId="418CD17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способность выполнять элементарные тактические действия в обороне </w:t>
      </w:r>
      <w:r w:rsidRPr="003B0063">
        <w:rPr>
          <w:rFonts w:ascii="Times New Roman" w:hAnsi="Times New Roman" w:cs="Times New Roman"/>
          <w:sz w:val="24"/>
          <w:szCs w:val="24"/>
        </w:rPr>
        <w:br/>
        <w:t>и атаке, тактические действия с учетом амплуа в команде и другие;</w:t>
      </w:r>
    </w:p>
    <w:p w14:paraId="524C0F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14:paraId="4AF0235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14:paraId="7988BE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14:paraId="0E035AC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14:paraId="31BD59A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3B0063">
        <w:rPr>
          <w:rFonts w:ascii="Times New Roman" w:hAnsi="Times New Roman" w:cs="Times New Roman"/>
          <w:sz w:val="24"/>
          <w:szCs w:val="24"/>
        </w:rPr>
        <w:br/>
        <w:t>для формирования осанки, профилактики плоскостопия;</w:t>
      </w:r>
    </w:p>
    <w:p w14:paraId="482651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соблюдение требований к местам проведения занятий перетягиванием каната, правил ухода за спортивным оборудованием, инвентарем и площадкой;</w:t>
      </w:r>
    </w:p>
    <w:p w14:paraId="0113C3A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выполнение приемов подготовительных и ассистентских функций; </w:t>
      </w:r>
    </w:p>
    <w:p w14:paraId="6E44A17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w:t>
      </w:r>
      <w:r w:rsidRPr="003B0063">
        <w:rPr>
          <w:rFonts w:ascii="Times New Roman" w:hAnsi="Times New Roman" w:cs="Times New Roman"/>
          <w:sz w:val="24"/>
          <w:szCs w:val="24"/>
        </w:rPr>
        <w:br/>
        <w:t>и повреждениях во время занятий перетягиванием каната;</w:t>
      </w:r>
    </w:p>
    <w:p w14:paraId="59F287D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4851A74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способность планировать и проводить самостоятельные занятия </w:t>
      </w:r>
      <w:r w:rsidRPr="003B0063">
        <w:rPr>
          <w:rFonts w:ascii="Times New Roman" w:hAnsi="Times New Roman" w:cs="Times New Roman"/>
          <w:sz w:val="24"/>
          <w:szCs w:val="24"/>
        </w:rPr>
        <w:br/>
        <w:t xml:space="preserve">по освоению новых двигательных действий (элементов перетягивания каната) </w:t>
      </w:r>
      <w:r w:rsidRPr="003B0063">
        <w:rPr>
          <w:rFonts w:ascii="Times New Roman" w:hAnsi="Times New Roman" w:cs="Times New Roman"/>
          <w:sz w:val="24"/>
          <w:szCs w:val="24"/>
        </w:rPr>
        <w:br/>
        <w:t xml:space="preserve">и развитию основных специальных физических качеств канатчика, контролировать и анализировать эффективность этих занятий; </w:t>
      </w:r>
    </w:p>
    <w:p w14:paraId="7F8C4CA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14:paraId="4464888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выполнение контрольно-тестовых упражнений по общей, специальной </w:t>
      </w:r>
      <w:r w:rsidRPr="003B0063">
        <w:rPr>
          <w:rFonts w:ascii="Times New Roman" w:hAnsi="Times New Roman" w:cs="Times New Roman"/>
          <w:sz w:val="24"/>
          <w:szCs w:val="24"/>
        </w:rPr>
        <w:b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14:paraId="5FD6FE0F" w14:textId="5E9E8448"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.10.27. Модуль «Компьютерный спорт».</w:t>
      </w:r>
    </w:p>
    <w:p w14:paraId="55DD5CD1" w14:textId="6ACCB8E7"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.10.27.1. Пояснительная записка модуля «Компьютерный спорт».</w:t>
      </w:r>
    </w:p>
    <w:p w14:paraId="283E8F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320599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14:paraId="0B19915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14:paraId="6EEA1CEF" w14:textId="25C8B0F7"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.10.27.2. 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14:paraId="2664FB98" w14:textId="21D3BDEE"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.10.27.3. Задачами изучения модуля по компьютерному спорту являются:</w:t>
      </w:r>
    </w:p>
    <w:p w14:paraId="0B14CDD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всестороннее гармоничное развитие обучающихся, гармоничное сочетание двигательной активности и интеллектуальной деятельности;</w:t>
      </w:r>
    </w:p>
    <w:p w14:paraId="382865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14:paraId="00B792E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знаний о физической культуре и спорте в целом, истории развития компьютерного спорта в частности;</w:t>
      </w:r>
    </w:p>
    <w:p w14:paraId="1D8C9DD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формирование общих представлений о компьютерном спорте, </w:t>
      </w:r>
      <w:r w:rsidRPr="003B0063">
        <w:rPr>
          <w:rFonts w:ascii="Times New Roman" w:hAnsi="Times New Roman" w:cs="Times New Roman"/>
          <w:sz w:val="24"/>
          <w:szCs w:val="24"/>
        </w:rPr>
        <w:b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14:paraId="368EF6E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5A1CB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14:paraId="4AFD413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0BAAA3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14:paraId="44213A1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популяризация компьютерного спорта среди подрастающего поколения, привлечение обучающихся, проявляющих повышенный интерес к видеоиграм </w:t>
      </w:r>
      <w:r w:rsidRPr="003B0063">
        <w:rPr>
          <w:rFonts w:ascii="Times New Roman" w:hAnsi="Times New Roman" w:cs="Times New Roman"/>
          <w:sz w:val="24"/>
          <w:szCs w:val="24"/>
        </w:rPr>
        <w:br/>
        <w:t xml:space="preserve">к занятиям компьютерным спортом, в школьные спортивные клубы, секции, </w:t>
      </w:r>
      <w:r w:rsidRPr="003B0063">
        <w:rPr>
          <w:rFonts w:ascii="Times New Roman" w:hAnsi="Times New Roman" w:cs="Times New Roman"/>
          <w:sz w:val="24"/>
          <w:szCs w:val="24"/>
        </w:rPr>
        <w:br/>
        <w:t>к участию в соревнованиях;</w:t>
      </w:r>
    </w:p>
    <w:p w14:paraId="49BED8C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одаренных детей в области компьютерного спорта.</w:t>
      </w:r>
    </w:p>
    <w:p w14:paraId="398F2242" w14:textId="0C39E6B8"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.10.27.4. Место и роль модуля по компьютерному спорту.</w:t>
      </w:r>
    </w:p>
    <w:p w14:paraId="4322214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0F62AE4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Интеграция модуля по компьютерному спорту поможет обучающимся </w:t>
      </w:r>
      <w:r w:rsidRPr="003B0063">
        <w:rPr>
          <w:rFonts w:ascii="Times New Roman" w:hAnsi="Times New Roman" w:cs="Times New Roman"/>
          <w:sz w:val="24"/>
          <w:szCs w:val="24"/>
        </w:rPr>
        <w:br/>
        <w:t>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57C5AB32" w14:textId="5E3BAD1C"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.10.27.5. Модуль по компьютерному спорту может быть реализован </w:t>
      </w:r>
      <w:r w:rsidR="00A22A55" w:rsidRPr="003B0063">
        <w:rPr>
          <w:rFonts w:ascii="Times New Roman" w:hAnsi="Times New Roman" w:cs="Times New Roman"/>
          <w:sz w:val="24"/>
          <w:szCs w:val="24"/>
        </w:rPr>
        <w:br/>
        <w:t>в следующих вариантах:</w:t>
      </w:r>
    </w:p>
    <w:p w14:paraId="5545743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14:paraId="6488D7D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виде целостного последовательного учебного модуля, изучаемого </w:t>
      </w:r>
      <w:r w:rsidRPr="003B0063">
        <w:rPr>
          <w:rFonts w:ascii="Times New Roman" w:hAnsi="Times New Roman" w:cs="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70CC6BB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w:t>
      </w:r>
      <w:r w:rsidRPr="003B0063">
        <w:rPr>
          <w:rFonts w:ascii="Times New Roman" w:hAnsi="Times New Roman" w:cs="Times New Roman"/>
          <w:sz w:val="24"/>
          <w:szCs w:val="24"/>
        </w:rPr>
        <w:lastRenderedPageBreak/>
        <w:t>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6D4CBF1D" w14:textId="1C84A9D3"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.10.27.6. Содержание модуля по компьютерному спорту.</w:t>
      </w:r>
    </w:p>
    <w:p w14:paraId="344CBCF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Знания о компьютерном спорте.</w:t>
      </w:r>
    </w:p>
    <w:p w14:paraId="7EF9115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развития компьютерного спорта в регионе, Российской Федерации и мире.</w:t>
      </w:r>
    </w:p>
    <w:p w14:paraId="341AFB6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Порядок регулирования компьютерного спорта в Российской Федерации. Общественные организации, спортивные федерации.</w:t>
      </w:r>
    </w:p>
    <w:p w14:paraId="0A2AFB9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Школьные киберспортивные клубы. Известные отечественные киберспортсмены. Достижения отечественной сборной команды страны </w:t>
      </w:r>
      <w:r w:rsidRPr="003B0063">
        <w:rPr>
          <w:rFonts w:ascii="Times New Roman" w:hAnsi="Times New Roman" w:cs="Times New Roman"/>
          <w:sz w:val="24"/>
          <w:szCs w:val="24"/>
        </w:rPr>
        <w:br/>
        <w:t>на чемпионате мира и международных соревнованиях.</w:t>
      </w:r>
    </w:p>
    <w:p w14:paraId="2E0224D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Требования безопасности при организации занятий компьютерным спортом.</w:t>
      </w:r>
    </w:p>
    <w:p w14:paraId="234C68A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Характерные травмы киберспортсменов и мероприятия </w:t>
      </w:r>
      <w:r w:rsidRPr="003B0063">
        <w:rPr>
          <w:rFonts w:ascii="Times New Roman" w:hAnsi="Times New Roman" w:cs="Times New Roman"/>
          <w:sz w:val="24"/>
          <w:szCs w:val="24"/>
        </w:rPr>
        <w:br/>
        <w:t>по их предупреждению.</w:t>
      </w:r>
    </w:p>
    <w:p w14:paraId="4556D37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Словарь терминов и определений компьютерного спорта. </w:t>
      </w:r>
    </w:p>
    <w:p w14:paraId="2EFC249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компьютерного спорта. </w:t>
      </w:r>
    </w:p>
    <w:p w14:paraId="1A13DDC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Судейская коллегия, обслуживающая соревнования по компьютерному спорту.</w:t>
      </w:r>
    </w:p>
    <w:p w14:paraId="073065A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Амплуа игроков в видеоиграх в компьютерном спорте.</w:t>
      </w:r>
    </w:p>
    <w:p w14:paraId="66B968C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подбора физических упражнений для развития физических качеств киберспортсмена.</w:t>
      </w:r>
    </w:p>
    <w:p w14:paraId="71F5665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Понятия и характеристика технических и тактических элементов компьютерного спорта, их название и методика выполнения.</w:t>
      </w:r>
    </w:p>
    <w:p w14:paraId="6E6425D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Способы самостоятельной деятельности.</w:t>
      </w:r>
    </w:p>
    <w:p w14:paraId="130BB9D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безопасного, правомерного поведения во время соревнований </w:t>
      </w:r>
      <w:r w:rsidRPr="003B0063">
        <w:rPr>
          <w:rFonts w:ascii="Times New Roman" w:hAnsi="Times New Roman" w:cs="Times New Roman"/>
          <w:sz w:val="24"/>
          <w:szCs w:val="24"/>
        </w:rPr>
        <w:br/>
        <w:t>по компьютерному спорту в качестве зрителя, болельщика.</w:t>
      </w:r>
    </w:p>
    <w:p w14:paraId="43E52AC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Самоконтроль и его роль в учебной и соревновательной деятельности. </w:t>
      </w:r>
    </w:p>
    <w:p w14:paraId="49A6B43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Первые внешние признаки утомления. Средства восстановления организма после психологической и физической нагрузки.</w:t>
      </w:r>
    </w:p>
    <w:p w14:paraId="1B5C63F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личной гигиены, требования к спортивной одежде и обуви </w:t>
      </w:r>
      <w:r w:rsidRPr="003B0063">
        <w:rPr>
          <w:rFonts w:ascii="Times New Roman" w:hAnsi="Times New Roman" w:cs="Times New Roman"/>
          <w:sz w:val="24"/>
          <w:szCs w:val="24"/>
        </w:rPr>
        <w:br/>
        <w:t xml:space="preserve">для занятий компьютерным спортом. </w:t>
      </w:r>
    </w:p>
    <w:p w14:paraId="4274E21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ухода за спортивным инвентарем и оборудованием.</w:t>
      </w:r>
    </w:p>
    <w:p w14:paraId="1912458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сбалансированное питание киберспортсмена.</w:t>
      </w:r>
    </w:p>
    <w:p w14:paraId="6D02163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Тестирование уровня физической подготовленности киберспортсмена. </w:t>
      </w:r>
    </w:p>
    <w:p w14:paraId="041B5BC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Дневник самонаблюдения за показателями развития физических качеств </w:t>
      </w:r>
      <w:r w:rsidRPr="003B0063">
        <w:rPr>
          <w:rFonts w:ascii="Times New Roman" w:hAnsi="Times New Roman" w:cs="Times New Roman"/>
          <w:sz w:val="24"/>
          <w:szCs w:val="24"/>
        </w:rPr>
        <w:br/>
        <w:t>и состояния здоровья.</w:t>
      </w:r>
    </w:p>
    <w:p w14:paraId="289DB23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Физическое совершенствование.</w:t>
      </w:r>
    </w:p>
    <w:p w14:paraId="44CBEE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5E89BFF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3B0063">
        <w:rPr>
          <w:rFonts w:ascii="Times New Roman" w:hAnsi="Times New Roman" w:cs="Times New Roman"/>
          <w:sz w:val="24"/>
          <w:szCs w:val="24"/>
        </w:rPr>
        <w:br/>
        <w:t>и тактических действий киберспортсмена.</w:t>
      </w:r>
    </w:p>
    <w:p w14:paraId="6596AFF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Техника владения клавиатурой и мышью.</w:t>
      </w:r>
    </w:p>
    <w:p w14:paraId="60EA526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Одновременное управление объектами киберспортивных игр с помощью клавиатуры и мыши.</w:t>
      </w:r>
    </w:p>
    <w:p w14:paraId="18681CE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Тактическая подготовка.</w:t>
      </w:r>
    </w:p>
    <w:p w14:paraId="6D2A6BF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Выбор позиции. </w:t>
      </w:r>
    </w:p>
    <w:p w14:paraId="0F7CC19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Групповые тактические действия.</w:t>
      </w:r>
    </w:p>
    <w:p w14:paraId="401B963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Принципы командных оборонительных тактических действий. </w:t>
      </w:r>
    </w:p>
    <w:p w14:paraId="7D5DDBE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Командные атакующие тактические действия.</w:t>
      </w:r>
    </w:p>
    <w:p w14:paraId="14CACBD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Организация атаки и контратаки. </w:t>
      </w:r>
    </w:p>
    <w:p w14:paraId="42F9FE1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гимнастики с использованием специальных упражнений. Разминка и ее роль в уроке физической культуры.</w:t>
      </w:r>
    </w:p>
    <w:p w14:paraId="0B95D18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Управление объектами киберспортивных игр с помощью джойстика.</w:t>
      </w:r>
    </w:p>
    <w:p w14:paraId="0D934C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Учебные игры в компьютерном спорте. Участие в соревновательной деятельности.</w:t>
      </w:r>
    </w:p>
    <w:p w14:paraId="66ECC5BD" w14:textId="792F6ECD"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.10.27.7. Содержание модуля по компьютерному спорту направлено </w:t>
      </w:r>
      <w:r w:rsidR="00A22A55" w:rsidRPr="003B0063">
        <w:rPr>
          <w:rFonts w:ascii="Times New Roman" w:hAnsi="Times New Roman" w:cs="Times New Roman"/>
          <w:sz w:val="24"/>
          <w:szCs w:val="24"/>
        </w:rPr>
        <w:br/>
        <w:t>на достижение обучающимися личностных, метапредметных и предметных результатов обучения.</w:t>
      </w:r>
    </w:p>
    <w:p w14:paraId="246AE1EB" w14:textId="4D0CAE7E"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.10.27.7.1. 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14:paraId="3369AA5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проявление чувства гордости за свою Родину, российский народ и историю России через достижения отечественной сборной команды страны </w:t>
      </w:r>
      <w:r w:rsidRPr="003B0063">
        <w:rPr>
          <w:rFonts w:ascii="Times New Roman" w:hAnsi="Times New Roman" w:cs="Times New Roman"/>
          <w:sz w:val="24"/>
          <w:szCs w:val="24"/>
        </w:rPr>
        <w:br/>
        <w:t>на международных соревнованиях;</w:t>
      </w:r>
    </w:p>
    <w:p w14:paraId="77B7DD3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63AF31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531061A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368028C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6DA9289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14:paraId="0D8721F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3B0063">
        <w:rPr>
          <w:rFonts w:ascii="Times New Roman" w:hAnsi="Times New Roman" w:cs="Times New Roman"/>
          <w:sz w:val="24"/>
          <w:szCs w:val="24"/>
        </w:rPr>
        <w:br/>
        <w:t>к материальным и духовным ценностям.</w:t>
      </w:r>
    </w:p>
    <w:p w14:paraId="142DE269" w14:textId="007B1CC7"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.10.27.7.2. 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14:paraId="3F53910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03EFFDA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8E1F0E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EE327C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владение основами самоконтроля, самооценки, принятия решений </w:t>
      </w:r>
      <w:r w:rsidRPr="003B0063">
        <w:rPr>
          <w:rFonts w:ascii="Times New Roman" w:hAnsi="Times New Roman" w:cs="Times New Roman"/>
          <w:sz w:val="24"/>
          <w:szCs w:val="24"/>
        </w:rPr>
        <w:br/>
        <w:t>и осуществления осознанного выбора в учебной и познавательной деятельности;</w:t>
      </w:r>
    </w:p>
    <w:p w14:paraId="6B79EC0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F61011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773B7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D621B7C" w14:textId="2E0D5BEB"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2.1.20</w:t>
      </w:r>
      <w:r w:rsidR="00A22A55" w:rsidRPr="003B0063">
        <w:rPr>
          <w:rFonts w:ascii="Times New Roman" w:hAnsi="Times New Roman" w:cs="Times New Roman"/>
          <w:sz w:val="24"/>
          <w:szCs w:val="24"/>
        </w:rPr>
        <w:t>.10.27.3. 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14:paraId="37C561B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2A42016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14:paraId="413C52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 </w:t>
      </w:r>
    </w:p>
    <w:p w14:paraId="423DF3D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14:paraId="5DC09C9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14:paraId="4144B8C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14:paraId="0472902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определений тактической и технической подготовки киберспортсмена;</w:t>
      </w:r>
    </w:p>
    <w:p w14:paraId="3A10EF6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описание тактических и технических элементов игры в компьютерном спорте; </w:t>
      </w:r>
    </w:p>
    <w:p w14:paraId="36BDF87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характеристика и владение методикой стратегических, технических </w:t>
      </w:r>
      <w:r w:rsidRPr="003B0063">
        <w:rPr>
          <w:rFonts w:ascii="Times New Roman" w:hAnsi="Times New Roman" w:cs="Times New Roman"/>
          <w:sz w:val="24"/>
          <w:szCs w:val="24"/>
        </w:rPr>
        <w:br/>
        <w:t>и тактических приемов в киберспортивных играх, их применение в учебных, игровых заданиях;</w:t>
      </w:r>
    </w:p>
    <w:p w14:paraId="30F2059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техники владения мышью, клавиатурой, джойстиком в игровых ситуациях;</w:t>
      </w:r>
    </w:p>
    <w:p w14:paraId="4FCC235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выполнение комплекса приемов техники по управлению объектами </w:t>
      </w:r>
      <w:r w:rsidRPr="003B0063">
        <w:rPr>
          <w:rFonts w:ascii="Times New Roman" w:hAnsi="Times New Roman" w:cs="Times New Roman"/>
          <w:sz w:val="24"/>
          <w:szCs w:val="24"/>
        </w:rPr>
        <w:br/>
        <w:t>в видеоиграх;</w:t>
      </w:r>
    </w:p>
    <w:p w14:paraId="65751CD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14:paraId="58DF780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14:paraId="100DB42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14:paraId="78C470A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отслеживать правильность действий и выявлять ошибки в технике и тактике;</w:t>
      </w:r>
    </w:p>
    <w:p w14:paraId="232219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соблюдение правил безопасного, правомерного поведения во время соревнований по компьютерному спорту в качестве зрителя, болельщика;</w:t>
      </w:r>
    </w:p>
    <w:p w14:paraId="6E4569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14:paraId="77F9AA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применять самоконтроль в учебной и соревновательной деятельности;</w:t>
      </w:r>
    </w:p>
    <w:p w14:paraId="3FFBC7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соблюдение правил личной гигиены и ухода за оборудованием; </w:t>
      </w:r>
    </w:p>
    <w:p w14:paraId="390E0E5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соблюдение правил подбора одежды и обуви для занятий компьютерным спортом;</w:t>
      </w:r>
    </w:p>
    <w:p w14:paraId="6B49C49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8071D7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w:t>
      </w:r>
      <w:r w:rsidRPr="003B0063">
        <w:rPr>
          <w:rFonts w:ascii="Times New Roman" w:hAnsi="Times New Roman" w:cs="Times New Roman"/>
          <w:sz w:val="24"/>
          <w:szCs w:val="24"/>
        </w:rPr>
        <w:lastRenderedPageBreak/>
        <w:t xml:space="preserve">киберспортсмена, сравнивать свои результаты </w:t>
      </w:r>
      <w:r w:rsidRPr="003B0063">
        <w:rPr>
          <w:rFonts w:ascii="Times New Roman" w:hAnsi="Times New Roman" w:cs="Times New Roman"/>
          <w:sz w:val="24"/>
          <w:szCs w:val="24"/>
        </w:rPr>
        <w:br/>
        <w:t>с результатами других обучающихся;</w:t>
      </w:r>
    </w:p>
    <w:p w14:paraId="1402EF0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4F996066" w14:textId="5CD203AD"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.10.28. Модуль «Бокс».</w:t>
      </w:r>
    </w:p>
    <w:p w14:paraId="4A13F601" w14:textId="252D8C51"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.10.28.1. Пояснительная записка модуля «Бокс».</w:t>
      </w:r>
    </w:p>
    <w:p w14:paraId="7AD1731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039BE7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Бокс – спортивное единоборство, кулачный бой по особым правилам, </w:t>
      </w:r>
      <w:r w:rsidRPr="003B0063">
        <w:rPr>
          <w:rFonts w:ascii="Times New Roman" w:hAnsi="Times New Roman" w:cs="Times New Roman"/>
          <w:sz w:val="24"/>
          <w:szCs w:val="24"/>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sidRPr="003B0063">
        <w:rPr>
          <w:rFonts w:ascii="Times New Roman" w:hAnsi="Times New Roman" w:cs="Times New Roman"/>
          <w:sz w:val="24"/>
          <w:szCs w:val="24"/>
        </w:rPr>
        <w:br/>
        <w:t xml:space="preserve">его зрелищностью, высоким эмоциональным накалом спортивной борьбы </w:t>
      </w:r>
      <w:r w:rsidRPr="003B0063">
        <w:rPr>
          <w:rFonts w:ascii="Times New Roman" w:hAnsi="Times New Roman" w:cs="Times New Roman"/>
          <w:sz w:val="24"/>
          <w:szCs w:val="24"/>
        </w:rPr>
        <w:br/>
        <w:t xml:space="preserve">и разносторонним воздействием на двигательные и волевые качества. </w:t>
      </w:r>
    </w:p>
    <w:p w14:paraId="524D4F4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14:paraId="7AE6FB0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sidRPr="003B0063">
        <w:rPr>
          <w:rFonts w:ascii="Times New Roman" w:hAnsi="Times New Roman" w:cs="Times New Roman"/>
          <w:sz w:val="24"/>
          <w:szCs w:val="24"/>
        </w:rPr>
        <w:br/>
        <w:t>и формируют привычку к здоровому, безопасному образу жизни, правомерному поведению и существованию в социуме.</w:t>
      </w:r>
    </w:p>
    <w:p w14:paraId="0A3A44FF" w14:textId="2FD9DDE9"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.10.28.2. 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78759651" w14:textId="00CA0AC0"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.10.28.3. Задачами изучения модуля по боксу являются:</w:t>
      </w:r>
    </w:p>
    <w:p w14:paraId="52149DA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всестороннее гармоничное развитие обучающихся, увеличение объема </w:t>
      </w:r>
      <w:r w:rsidRPr="003B0063">
        <w:rPr>
          <w:rFonts w:ascii="Times New Roman" w:hAnsi="Times New Roman" w:cs="Times New Roman"/>
          <w:sz w:val="24"/>
          <w:szCs w:val="24"/>
        </w:rPr>
        <w:br/>
        <w:t>их двигательной активности;</w:t>
      </w:r>
    </w:p>
    <w:p w14:paraId="7BF1162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содействие физическому развитию и укреплению здоровья обучающихся;</w:t>
      </w:r>
    </w:p>
    <w:p w14:paraId="6AEC24D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навыков здорового образа жизни;</w:t>
      </w:r>
    </w:p>
    <w:p w14:paraId="004D64E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популяризация бокса как вида спорта и системы самозащиты </w:t>
      </w:r>
      <w:r w:rsidRPr="003B0063">
        <w:rPr>
          <w:rFonts w:ascii="Times New Roman" w:hAnsi="Times New Roman" w:cs="Times New Roman"/>
          <w:sz w:val="24"/>
          <w:szCs w:val="24"/>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14:paraId="3425D3C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овладение элементами технико-тактических навыков в боксе;</w:t>
      </w:r>
    </w:p>
    <w:p w14:paraId="2A3B5B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морально-этических качеств;</w:t>
      </w:r>
    </w:p>
    <w:p w14:paraId="422E774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чувства сопричастности и гордости за свою Родину и ее историю;</w:t>
      </w:r>
    </w:p>
    <w:p w14:paraId="0BA2B81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одаренных детей в области спорта.</w:t>
      </w:r>
    </w:p>
    <w:p w14:paraId="7C7DD16D" w14:textId="575199B4"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.10.28.4. Место и роль модуля по боксу.</w:t>
      </w:r>
    </w:p>
    <w:p w14:paraId="01D838D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по боксу доступен для освоения всем обучающимся, независимо </w:t>
      </w:r>
      <w:r w:rsidRPr="003B0063">
        <w:rPr>
          <w:rFonts w:ascii="Times New Roman" w:hAnsi="Times New Roman" w:cs="Times New Roman"/>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F09357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F56151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w:t>
      </w:r>
      <w:r w:rsidRPr="003B0063">
        <w:rPr>
          <w:rFonts w:ascii="Times New Roman" w:hAnsi="Times New Roman" w:cs="Times New Roman"/>
          <w:sz w:val="24"/>
          <w:szCs w:val="24"/>
        </w:rPr>
        <w:lastRenderedPageBreak/>
        <w:t>спортивных клубов, подготовке обучающихся к сдаче норм ГТО и участии в спортивных соревнованиях.</w:t>
      </w:r>
    </w:p>
    <w:p w14:paraId="2474F16C" w14:textId="10A79B77"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.10.28.5. Модуль по боксу может быть реализован в следующих вариантах:</w:t>
      </w:r>
    </w:p>
    <w:p w14:paraId="355E87B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14:paraId="0688416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виде целостного последовательного учебного модуля, изучаемого </w:t>
      </w:r>
      <w:r w:rsidRPr="003B0063">
        <w:rPr>
          <w:rFonts w:ascii="Times New Roman" w:hAnsi="Times New Roman" w:cs="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441FDC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62B1DB0A" w14:textId="66D83B76"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.10.28.6. Содержание модуля по боксу.</w:t>
      </w:r>
    </w:p>
    <w:p w14:paraId="5C2CF25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Знания о боксе.</w:t>
      </w:r>
    </w:p>
    <w:p w14:paraId="435AAA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Зарождение и история развития бокса.</w:t>
      </w:r>
    </w:p>
    <w:p w14:paraId="084E027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и организация соревнований по боксу.</w:t>
      </w:r>
    </w:p>
    <w:p w14:paraId="33C0A8B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Судейская коллегия, обслуживающая соревнования. Жесты судьи.</w:t>
      </w:r>
    </w:p>
    <w:p w14:paraId="0115D53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 соревновательной деятельности боксеров. Разбор боев основных соперников и установки боксерам и секундантам перед соревнованиями.</w:t>
      </w:r>
    </w:p>
    <w:p w14:paraId="3DA088A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средства спортивной тренировки. Физические упражнения. Подготовительные, общеразвивающие и специальные упражнения.</w:t>
      </w:r>
    </w:p>
    <w:p w14:paraId="52A8207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Требования безопасности при организации занятий боксом.</w:t>
      </w:r>
    </w:p>
    <w:p w14:paraId="16F1CBA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Понятия и характеристика технических и тактических приемов в боксе, </w:t>
      </w:r>
      <w:r w:rsidRPr="003B0063">
        <w:rPr>
          <w:rFonts w:ascii="Times New Roman" w:hAnsi="Times New Roman" w:cs="Times New Roman"/>
          <w:sz w:val="24"/>
          <w:szCs w:val="24"/>
        </w:rPr>
        <w:br/>
        <w:t>их названия и методика выполнения.</w:t>
      </w:r>
    </w:p>
    <w:p w14:paraId="551E5A0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Способы самостоятельной деятельности.</w:t>
      </w:r>
    </w:p>
    <w:p w14:paraId="087167C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безопасного, правомерного поведения во время соревнований </w:t>
      </w:r>
      <w:r w:rsidRPr="003B0063">
        <w:rPr>
          <w:rFonts w:ascii="Times New Roman" w:hAnsi="Times New Roman" w:cs="Times New Roman"/>
          <w:sz w:val="24"/>
          <w:szCs w:val="24"/>
        </w:rPr>
        <w:br/>
        <w:t>в качестве зрителя, болельщика.</w:t>
      </w:r>
    </w:p>
    <w:p w14:paraId="01A7534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Самоконтроль и его роль в учебной и соревновательной деятельности. </w:t>
      </w:r>
    </w:p>
    <w:p w14:paraId="0B337D2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w:t>
      </w:r>
    </w:p>
    <w:p w14:paraId="5155F6C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14:paraId="69E8DD9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Тестирование уровня физической подготовленности. </w:t>
      </w:r>
    </w:p>
    <w:p w14:paraId="2589A8F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Роль спортивного режима и питания.</w:t>
      </w:r>
    </w:p>
    <w:p w14:paraId="2D2323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Тестирование уровня физической подготовленности.</w:t>
      </w:r>
    </w:p>
    <w:p w14:paraId="3815F2A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Самоконтроль в процессе занятий спортом. Сущность самоконтроля и его роль в занятиях спортом. Дневник самоконтроля, его формы и содержание.</w:t>
      </w:r>
    </w:p>
    <w:p w14:paraId="3D0B45B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Физическое совершенствование.</w:t>
      </w:r>
    </w:p>
    <w:p w14:paraId="747D5A4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07FD8B3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14:paraId="24D1CD9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14:paraId="1FC7E35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14:paraId="5268FB6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14:paraId="2082BD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14:paraId="529C3D0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Разминка и ее роль в уроке физической культуры.</w:t>
      </w:r>
    </w:p>
    <w:p w14:paraId="4EDDCEB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Ознакомление с тактическим действием «Финт» (ложный удар, отвлекающий внимание противника от начала атаки). Закрепление в условных заданиях.</w:t>
      </w:r>
    </w:p>
    <w:p w14:paraId="2E5043E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Действия в ближнем бою. Клинч, захват, накладки руками. Различные положения в ближнем бою. Удары с различных положений.</w:t>
      </w:r>
    </w:p>
    <w:p w14:paraId="5849032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Защитные действия на дальней и средней дистанциях: от одиночных ударов; ударов серией.</w:t>
      </w:r>
    </w:p>
    <w:p w14:paraId="040BB98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Действия в контратаке на дальних и средних дистанциях: контратака одним ударом, контратака серией ударов.</w:t>
      </w:r>
    </w:p>
    <w:p w14:paraId="50D9444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w:t>
      </w:r>
      <w:r w:rsidRPr="003B0063">
        <w:rPr>
          <w:rFonts w:ascii="Times New Roman" w:hAnsi="Times New Roman" w:cs="Times New Roman"/>
          <w:sz w:val="24"/>
          <w:szCs w:val="24"/>
        </w:rPr>
        <w:br/>
        <w:t>с боковыми и прямыми).</w:t>
      </w:r>
    </w:p>
    <w:p w14:paraId="3A1C9E7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Фронтальная и боевая стойка, разновидности стоек. Основные передвижения в боевой стойке: приставными шагами, в «челноке», вперед, назад, в стороны.</w:t>
      </w:r>
    </w:p>
    <w:p w14:paraId="76F863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Прямые удары в голову, в корпус на месте. Прямые удары в движении. Серии прямых ударов.</w:t>
      </w:r>
    </w:p>
    <w:p w14:paraId="320EBDC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Боковые удары на месте и в движении. Серии ударов с боку.</w:t>
      </w:r>
    </w:p>
    <w:p w14:paraId="7A94759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Удары снизу на месте и в движении. Серии ударов снизу.</w:t>
      </w:r>
    </w:p>
    <w:p w14:paraId="2C70991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Защитные действия: отбив; уклон; нырок; оттягивания; подставка на месте и в передвижении. Во фронтальной и боевой стойках. Контрольные испытания.</w:t>
      </w:r>
    </w:p>
    <w:p w14:paraId="76AEFD9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Боевые дистанции. Дальняя дистанция: боевая стойка; передвижение, удары и защиты на дальней дистанции.</w:t>
      </w:r>
    </w:p>
    <w:p w14:paraId="3244A1E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Средняя дистанция: боевая стойка, передвижение, удары и защиты на средней дистанции.</w:t>
      </w:r>
    </w:p>
    <w:p w14:paraId="0E04703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14:paraId="5B52B30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14:paraId="0EAA9F0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Прямой удар правой в голову с шагом левой, защита подставкой левого плеча; подставкой правой ладони;</w:t>
      </w:r>
    </w:p>
    <w:p w14:paraId="42A2E18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Отбивом правой рукой влево вниз; уклоном вправо, отходом назад; сайдстепом.</w:t>
      </w:r>
    </w:p>
    <w:p w14:paraId="7DB39F2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Уклоном влево; уходом назад; сайдстепом влево: прямой удар в туловище, защита подставкой, согнутой в локте левой руки; отходом назад;</w:t>
      </w:r>
    </w:p>
    <w:p w14:paraId="6EEEBA6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Прямой удар правой в туловище, защита подставкой, согнутой в локте левой руки; отходом назад.</w:t>
      </w:r>
    </w:p>
    <w:p w14:paraId="57728D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Двойные прямые удары и защита от них: прямые удары (левой-правой) </w:t>
      </w:r>
      <w:r w:rsidRPr="003B0063">
        <w:rPr>
          <w:rFonts w:ascii="Times New Roman" w:hAnsi="Times New Roman" w:cs="Times New Roman"/>
          <w:sz w:val="24"/>
          <w:szCs w:val="24"/>
        </w:rPr>
        <w:br/>
        <w:t xml:space="preserve">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 </w:t>
      </w:r>
    </w:p>
    <w:p w14:paraId="60BA106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14:paraId="5D1468E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7309612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и контрольные поединки. Участие в соревновательной деятельности.</w:t>
      </w:r>
    </w:p>
    <w:p w14:paraId="49E1CD78" w14:textId="3AFD5903"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.10.28.7. Содержание модуля по боксу направлено на достижение обучающимися личностных, метапредметных и предметных результатов обучения.</w:t>
      </w:r>
    </w:p>
    <w:p w14:paraId="7694516D" w14:textId="08B81D58"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.10.28.7.1. При изучении модуля по боксу на уровне основного общего образования у обучающихся будут сформированы следующие личностные результаты:</w:t>
      </w:r>
    </w:p>
    <w:p w14:paraId="3304C4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14:paraId="58FFA0C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61C8C3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основных норм морали, нравственных, духовных идеалов, хранимых в культурных традициях народов России; </w:t>
      </w:r>
    </w:p>
    <w:p w14:paraId="6E057AD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освоенность социальных норм, правил поведения, ролей и форм социальной жизни в группах и сообществах; </w:t>
      </w:r>
    </w:p>
    <w:p w14:paraId="63472A6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положительной мотивации и устойчивого учебно-познавательного интереса к учебному предмету «Физическая культура»;</w:t>
      </w:r>
    </w:p>
    <w:p w14:paraId="3C33960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эстетического и этического сознания через освоение культуры движения и культуры тела;</w:t>
      </w:r>
    </w:p>
    <w:p w14:paraId="220E68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ценности здорового и безопасного образа жизни;</w:t>
      </w:r>
    </w:p>
    <w:p w14:paraId="1DC2287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14:paraId="3C96D5BD" w14:textId="1FCE8FEE"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.10.28.7.2. При изучении модуля по боксу на уровне основного общего образования у обучающихся будут сформированы следующие метапредметные результаты:</w:t>
      </w:r>
    </w:p>
    <w:p w14:paraId="0192873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 </w:t>
      </w:r>
    </w:p>
    <w:p w14:paraId="6D59C40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принимать и сохранять цели и задачи учебной деятельности, поиск средств ее осуществления;</w:t>
      </w:r>
    </w:p>
    <w:p w14:paraId="27C2679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планировать, контролировать и оценивать учебные действия </w:t>
      </w:r>
      <w:r w:rsidRPr="003B0063">
        <w:rPr>
          <w:rFonts w:ascii="Times New Roman" w:hAnsi="Times New Roman" w:cs="Times New Roman"/>
          <w:sz w:val="24"/>
          <w:szCs w:val="24"/>
        </w:rPr>
        <w:br/>
        <w:t>в соответствии с поставленной задачей и условиями ее реализации; определять наиболее эффективные способы достижения результата;</w:t>
      </w:r>
    </w:p>
    <w:p w14:paraId="680BB9A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причин успеха или неуспеха учебной деятельности и способности конструктивно действовать даже в ситуациях неуспеха;</w:t>
      </w:r>
    </w:p>
    <w:p w14:paraId="24DF352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определение общей цели и путей ее достижения; уметь договариваться </w:t>
      </w:r>
      <w:r w:rsidRPr="003B0063">
        <w:rPr>
          <w:rFonts w:ascii="Times New Roman" w:hAnsi="Times New Roman" w:cs="Times New Roman"/>
          <w:sz w:val="24"/>
          <w:szCs w:val="24"/>
        </w:rPr>
        <w:br/>
        <w:t>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22071D6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конструктивно разрешать конфликты посредством учета интересов сторон и сотрудничества;</w:t>
      </w:r>
    </w:p>
    <w:p w14:paraId="06005C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владеть базовыми предметными и межпредметными понятиями, отражающими существенные связи и отношения между объектами и процессами;</w:t>
      </w:r>
    </w:p>
    <w:p w14:paraId="56DDF1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систематизировать, сопоставлять, анализировать, обобщать </w:t>
      </w:r>
      <w:r w:rsidRPr="003B0063">
        <w:rPr>
          <w:rFonts w:ascii="Times New Roman" w:hAnsi="Times New Roman" w:cs="Times New Roman"/>
          <w:sz w:val="24"/>
          <w:szCs w:val="24"/>
        </w:rPr>
        <w:br/>
        <w:t>и интерпретировать информацию, содержащуюся в готовых информационных объектах;</w:t>
      </w:r>
    </w:p>
    <w:p w14:paraId="1B88DD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14:paraId="6CA2AC2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37B452E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1BDD3AD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оценивать правильность выполнения учебной задачи, собственные возможности ее решения; </w:t>
      </w:r>
    </w:p>
    <w:p w14:paraId="11280D0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осуществлять самоконтроль, самооценку, принимать решения </w:t>
      </w:r>
      <w:r w:rsidRPr="003B0063">
        <w:rPr>
          <w:rFonts w:ascii="Times New Roman" w:hAnsi="Times New Roman" w:cs="Times New Roman"/>
          <w:sz w:val="24"/>
          <w:szCs w:val="24"/>
        </w:rPr>
        <w:br/>
        <w:t>и осознанно делать выбор в учебной и познавательной деятельности;</w:t>
      </w:r>
    </w:p>
    <w:p w14:paraId="48895A4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w:t>
      </w:r>
      <w:r w:rsidRPr="003B0063">
        <w:rPr>
          <w:rFonts w:ascii="Times New Roman" w:hAnsi="Times New Roman" w:cs="Times New Roman"/>
          <w:sz w:val="24"/>
          <w:szCs w:val="24"/>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14:paraId="585841B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создавать, применять и преобразовывать графические пиктограммы физических упражнений в двигательные действия и наоборот; </w:t>
      </w:r>
    </w:p>
    <w:p w14:paraId="4CDEA62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владеть культурой активного использования информационно-поисковых систем;</w:t>
      </w:r>
    </w:p>
    <w:p w14:paraId="1498423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303105FB" w14:textId="6A2EE160"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.10.28.7.3. При изучении модуля по боксу на уровне основного общего образования у обучающихся будут сформированы следующие предметные результаты:</w:t>
      </w:r>
    </w:p>
    <w:p w14:paraId="63BF4B6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14:paraId="3CBC3A0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14:paraId="1C0B24A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3B0063">
        <w:rPr>
          <w:rFonts w:ascii="Times New Roman" w:hAnsi="Times New Roman" w:cs="Times New Roman"/>
          <w:sz w:val="24"/>
          <w:szCs w:val="24"/>
        </w:rPr>
        <w:br/>
        <w:t>и развития физических качеств;</w:t>
      </w:r>
    </w:p>
    <w:p w14:paraId="728A6CD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физическими упражнениями разной функциональной направленности;</w:t>
      </w:r>
    </w:p>
    <w:p w14:paraId="437E61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овладение техническими приемами и двигательными действиями </w:t>
      </w:r>
      <w:r w:rsidRPr="003B0063">
        <w:rPr>
          <w:rFonts w:ascii="Times New Roman" w:hAnsi="Times New Roman" w:cs="Times New Roman"/>
          <w:sz w:val="24"/>
          <w:szCs w:val="24"/>
        </w:rPr>
        <w:br/>
        <w:t xml:space="preserve">базовых видов спорта с помощью их активного применения в игровой </w:t>
      </w:r>
      <w:r w:rsidRPr="003B0063">
        <w:rPr>
          <w:rFonts w:ascii="Times New Roman" w:hAnsi="Times New Roman" w:cs="Times New Roman"/>
          <w:sz w:val="24"/>
          <w:szCs w:val="24"/>
        </w:rPr>
        <w:br/>
        <w:t>и соревновательной деятельности;</w:t>
      </w:r>
    </w:p>
    <w:p w14:paraId="6263CD5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излагать факты истории развития физической культуры, характеризовать ее роль и значение в жизнедеятельности человека;</w:t>
      </w:r>
    </w:p>
    <w:p w14:paraId="29C9B7C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14:paraId="3A9C557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умение организовывать и проводить со сверстниками подвижные игры </w:t>
      </w:r>
      <w:r w:rsidRPr="003B0063">
        <w:rPr>
          <w:rFonts w:ascii="Times New Roman" w:hAnsi="Times New Roman" w:cs="Times New Roman"/>
          <w:sz w:val="24"/>
          <w:szCs w:val="24"/>
        </w:rPr>
        <w:br/>
        <w:t>и соревнования; осуществлять их судейство;</w:t>
      </w:r>
    </w:p>
    <w:p w14:paraId="1A86851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бережно обращаться с инвентарем и оборудованием, соблюдать требования техники безопасности;</w:t>
      </w:r>
    </w:p>
    <w:p w14:paraId="35AD01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490C2C9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навыков взаимодействия со сверстниками по правилам проведения подвижных игр и соревнований;</w:t>
      </w:r>
    </w:p>
    <w:p w14:paraId="7316D97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в доступной форме объяснять правила (технику) выполнения двигательных действий, анализировать и находить ошибки, эффективно </w:t>
      </w:r>
      <w:r w:rsidRPr="003B0063">
        <w:rPr>
          <w:rFonts w:ascii="Times New Roman" w:hAnsi="Times New Roman" w:cs="Times New Roman"/>
          <w:sz w:val="24"/>
          <w:szCs w:val="24"/>
        </w:rPr>
        <w:br/>
        <w:t>их исправлять;</w:t>
      </w:r>
    </w:p>
    <w:p w14:paraId="4EA2ABA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подавать строевые команды, вести счет при выполнении общеразвивающих упражнений;</w:t>
      </w:r>
    </w:p>
    <w:p w14:paraId="51A05A0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14:paraId="0FAA53A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14:paraId="1458CFD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применять жизненно важные двигательные навыки и умения.</w:t>
      </w:r>
    </w:p>
    <w:p w14:paraId="2E2B3E15" w14:textId="091CB56A"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.10.29. Модуль «Танцевальный спорт».</w:t>
      </w:r>
    </w:p>
    <w:p w14:paraId="4BF97B94" w14:textId="1FF08CE2"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.10.29.1. Пояснительная записка модуля «Танцевальный спорт».</w:t>
      </w:r>
    </w:p>
    <w:p w14:paraId="3D06AF5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4481568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30E13C2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BCE80F5" w14:textId="1E034FC5"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.10.29.2. 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4C362573" w14:textId="5A73109E"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.10.29.3. Задачами изучения модуля по танцевальному спорту являются:</w:t>
      </w:r>
    </w:p>
    <w:p w14:paraId="54477C9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устойчивого интереса к занятиям физической культурой </w:t>
      </w:r>
      <w:r w:rsidRPr="003B0063">
        <w:rPr>
          <w:rFonts w:ascii="Times New Roman" w:hAnsi="Times New Roman" w:cs="Times New Roman"/>
          <w:sz w:val="24"/>
          <w:szCs w:val="24"/>
        </w:rPr>
        <w:br/>
        <w:t>и, в частности, танцевальным спортом;</w:t>
      </w:r>
    </w:p>
    <w:p w14:paraId="5582FE6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14:paraId="1D66779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получение общих теоретических знаний о физической культуре и спорте;</w:t>
      </w:r>
    </w:p>
    <w:p w14:paraId="7F06518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30720C3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формирование культуры движений и эстетического восприятия, раскрытие творческого потенциала обучающихся;</w:t>
      </w:r>
    </w:p>
    <w:p w14:paraId="224C97E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6F6BD8D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укрепление и сохранение здоровья, совершенствование телосложения, </w:t>
      </w:r>
      <w:r w:rsidRPr="003B0063">
        <w:rPr>
          <w:rFonts w:ascii="Times New Roman" w:hAnsi="Times New Roman" w:cs="Times New Roman"/>
          <w:sz w:val="24"/>
          <w:szCs w:val="24"/>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176AE09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популяризация танцевального спорта среди детей и молодежи </w:t>
      </w:r>
      <w:r w:rsidRPr="003B0063">
        <w:rPr>
          <w:rFonts w:ascii="Times New Roman" w:hAnsi="Times New Roman" w:cs="Times New Roman"/>
          <w:sz w:val="24"/>
          <w:szCs w:val="24"/>
        </w:rPr>
        <w:br/>
        <w:t xml:space="preserve">и вовлечение большего количество обучающихся в занятия танцевальным спортом; </w:t>
      </w:r>
    </w:p>
    <w:p w14:paraId="7A35C52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7BD98F5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развитие и сохранение положительной мотивации и познавательного интереса </w:t>
      </w:r>
      <w:r w:rsidRPr="003B0063">
        <w:rPr>
          <w:rFonts w:ascii="Times New Roman" w:hAnsi="Times New Roman" w:cs="Times New Roman"/>
          <w:sz w:val="24"/>
          <w:szCs w:val="24"/>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14:paraId="645D91C3" w14:textId="1AD0AB42"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.10.29.4. Место и роль модуля по танцевальному спорту.</w:t>
      </w:r>
    </w:p>
    <w:p w14:paraId="74ADE1D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DBE0C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3B0063">
        <w:rPr>
          <w:rFonts w:ascii="Times New Roman" w:hAnsi="Times New Roman" w:cs="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F0220C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Интеграция модуля по танцевальному спорту поможет обучающимся </w:t>
      </w:r>
      <w:r w:rsidRPr="003B0063">
        <w:rPr>
          <w:rFonts w:ascii="Times New Roman" w:hAnsi="Times New Roman" w:cs="Times New Roman"/>
          <w:sz w:val="24"/>
          <w:szCs w:val="24"/>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FB08633" w14:textId="6AE90107"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.10.29.5. Модуль по танцевальному спорту может быть реализован </w:t>
      </w:r>
      <w:r w:rsidR="00A22A55" w:rsidRPr="003B0063">
        <w:rPr>
          <w:rFonts w:ascii="Times New Roman" w:hAnsi="Times New Roman" w:cs="Times New Roman"/>
          <w:sz w:val="24"/>
          <w:szCs w:val="24"/>
        </w:rPr>
        <w:br/>
        <w:t>в следующих вариантах:</w:t>
      </w:r>
    </w:p>
    <w:p w14:paraId="121941C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14:paraId="6DFDFED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4426156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04102382" w14:textId="45D98CF8"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.10.29.6. Содержание модуля по танцевальному спорту.</w:t>
      </w:r>
    </w:p>
    <w:p w14:paraId="7A2ED4D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Знания о танцевальном спорте.</w:t>
      </w:r>
    </w:p>
    <w:p w14:paraId="71A8392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14:paraId="5DA5B9E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14:paraId="39D8BA7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постановки позиций ног, корпуса, рук в европейской </w:t>
      </w:r>
      <w:r w:rsidRPr="003B0063">
        <w:rPr>
          <w:rFonts w:ascii="Times New Roman" w:hAnsi="Times New Roman" w:cs="Times New Roman"/>
          <w:sz w:val="24"/>
          <w:szCs w:val="24"/>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14:paraId="4A75426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комбинирования элементов и фигур в танцевальном спорте, классической хореографии, танце хип-хоп. </w:t>
      </w:r>
    </w:p>
    <w:p w14:paraId="0F80B8C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Построение занятия (подготовительная, основная и заключительные части занятия). </w:t>
      </w:r>
    </w:p>
    <w:p w14:paraId="583DFBA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Методы тестирования физических качеств.</w:t>
      </w:r>
    </w:p>
    <w:p w14:paraId="5CEBAFB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Способы самостоятельной деятельности.</w:t>
      </w:r>
    </w:p>
    <w:p w14:paraId="58C2252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Подготовка места занятий, выбор одежды и обуви для занятий танцевальным спортом. </w:t>
      </w:r>
    </w:p>
    <w:p w14:paraId="2B1913A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Подбор фигур танцев европейской (венский вальс, медленный фокстрот) </w:t>
      </w:r>
      <w:r w:rsidRPr="003B0063">
        <w:rPr>
          <w:rFonts w:ascii="Times New Roman" w:hAnsi="Times New Roman" w:cs="Times New Roman"/>
          <w:sz w:val="24"/>
          <w:szCs w:val="24"/>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3B0063">
        <w:rPr>
          <w:rFonts w:ascii="Times New Roman" w:hAnsi="Times New Roman" w:cs="Times New Roman"/>
          <w:sz w:val="24"/>
          <w:szCs w:val="24"/>
        </w:rPr>
        <w:br/>
        <w:t xml:space="preserve">их выполнения, дозировка в соответствии с возрастными особенностями </w:t>
      </w:r>
      <w:r w:rsidRPr="003B0063">
        <w:rPr>
          <w:rFonts w:ascii="Times New Roman" w:hAnsi="Times New Roman" w:cs="Times New Roman"/>
          <w:sz w:val="24"/>
          <w:szCs w:val="24"/>
        </w:rPr>
        <w:br/>
        <w:t>и физической подготовленностью обучающихся.</w:t>
      </w:r>
    </w:p>
    <w:p w14:paraId="7C14B6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Тестирование уровня физической подготовленности в танцевальном спорте. </w:t>
      </w:r>
    </w:p>
    <w:p w14:paraId="41971C4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Построение урока (части урока: подготовительная, основная, заключительная).</w:t>
      </w:r>
    </w:p>
    <w:p w14:paraId="5D23C60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14:paraId="406FC66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14:paraId="1B1BB73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Физическое совершенствование.</w:t>
      </w:r>
    </w:p>
    <w:p w14:paraId="115153C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упражнений для развития физических качеств (гибкости, силы, выносливости, быстроты и координации).</w:t>
      </w:r>
    </w:p>
    <w:p w14:paraId="780726F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14:paraId="456DFA3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Европейская программа танцевального спорта:</w:t>
      </w:r>
    </w:p>
    <w:p w14:paraId="2724E3D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танцевальные фигуры танцев европейской программы (венский вальс, медленный фокстрот).</w:t>
      </w:r>
    </w:p>
    <w:p w14:paraId="4D44F94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6A1D158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Латиноамериканская программа танцевального спорта:</w:t>
      </w:r>
    </w:p>
    <w:p w14:paraId="78CECC7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танцевальные фигуры танцев латиноамериканской программы (самба, пасодобль).</w:t>
      </w:r>
    </w:p>
    <w:p w14:paraId="308763A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5505BBF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Хореографическая подготовка:</w:t>
      </w:r>
    </w:p>
    <w:p w14:paraId="5809514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танцевальные шаги, основные элементы танцевальных движений (шаги </w:t>
      </w:r>
      <w:r w:rsidRPr="003B0063">
        <w:rPr>
          <w:rFonts w:ascii="Times New Roman" w:hAnsi="Times New Roman" w:cs="Times New Roman"/>
          <w:sz w:val="24"/>
          <w:szCs w:val="24"/>
        </w:rPr>
        <w:br/>
        <w:t>с подскоками вперед и с поворотом, шаги галопа);</w:t>
      </w:r>
    </w:p>
    <w:p w14:paraId="787F89A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французская классическая балетная постановка позиции рук;</w:t>
      </w:r>
    </w:p>
    <w:p w14:paraId="4FD181D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позиции рук классического танца;</w:t>
      </w:r>
    </w:p>
    <w:p w14:paraId="3370218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взаимодействие в паре, синхронность;</w:t>
      </w:r>
    </w:p>
    <w:p w14:paraId="6FC3FA6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распределение движений и фигур в пространстве;</w:t>
      </w:r>
    </w:p>
    <w:p w14:paraId="4C696B7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внешнее воздействие на зрителей и судей, артистизм и эмоциональность.</w:t>
      </w:r>
    </w:p>
    <w:p w14:paraId="034CF4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Хип-хоп:</w:t>
      </w:r>
    </w:p>
    <w:p w14:paraId="3A3E2A1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базовые элементы танцевальных движений, базовые движения хип-хопа;</w:t>
      </w:r>
    </w:p>
    <w:p w14:paraId="7DE0C21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элементы хип-хоп танца на середине и в партере в разнообразных вариациях; выразительность танцевальных движений;</w:t>
      </w:r>
    </w:p>
    <w:p w14:paraId="3282DD2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комбинации танцевальных движений хип-хопа.</w:t>
      </w:r>
    </w:p>
    <w:p w14:paraId="6169D656" w14:textId="753E140A"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.10.29.7. Содержание модуля по танцевальному спорту направлено </w:t>
      </w:r>
      <w:r w:rsidR="00A22A55" w:rsidRPr="003B0063">
        <w:rPr>
          <w:rFonts w:ascii="Times New Roman" w:hAnsi="Times New Roman" w:cs="Times New Roman"/>
          <w:sz w:val="24"/>
          <w:szCs w:val="24"/>
        </w:rPr>
        <w:br/>
        <w:t>на достижение обучающимися личностных, метапредметных и предметных результатов обучения.</w:t>
      </w:r>
    </w:p>
    <w:p w14:paraId="3450868C" w14:textId="318AB0BF"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.10.29.7.1. 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14:paraId="104672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79A3FAA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владение знаниями по основам организации и проведения занятий </w:t>
      </w:r>
      <w:r w:rsidRPr="003B0063">
        <w:rPr>
          <w:rFonts w:ascii="Times New Roman" w:hAnsi="Times New Roman" w:cs="Times New Roman"/>
          <w:sz w:val="24"/>
          <w:szCs w:val="24"/>
        </w:rPr>
        <w:br/>
        <w:t>по танцевальному спорту, с учетом индивидуальных особенностей физического развития и физической подготовленности;</w:t>
      </w:r>
    </w:p>
    <w:p w14:paraId="22D2FA0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12CEF56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14:paraId="28A8300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14:paraId="57465ED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навыка работы в паре и команде, сотрудничества </w:t>
      </w:r>
      <w:r w:rsidRPr="003B0063">
        <w:rPr>
          <w:rFonts w:ascii="Times New Roman" w:hAnsi="Times New Roman" w:cs="Times New Roman"/>
          <w:sz w:val="24"/>
          <w:szCs w:val="24"/>
        </w:rPr>
        <w:br/>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14:paraId="41B06A9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установки на безопасный, здоровый образ жизни;</w:t>
      </w:r>
    </w:p>
    <w:p w14:paraId="27F5131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наличие мотивации к работе на результат, творческому подходу, бережному отношению к материальным и духовным ценностям.</w:t>
      </w:r>
    </w:p>
    <w:p w14:paraId="7FE95D92" w14:textId="794AA9DD"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.10.29.7.2. 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14:paraId="36B7A78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14:paraId="3EA362E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организация самостоятельной деятельности с учетом требований </w:t>
      </w:r>
      <w:r w:rsidRPr="003B0063">
        <w:rPr>
          <w:rFonts w:ascii="Times New Roman" w:hAnsi="Times New Roman" w:cs="Times New Roman"/>
          <w:sz w:val="24"/>
          <w:szCs w:val="24"/>
        </w:rPr>
        <w:br/>
        <w:t>ее безопасности, сохранности инвентаря и оборудования, организации места занятий по танцевальному спорту;</w:t>
      </w:r>
    </w:p>
    <w:p w14:paraId="1D16F95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оценивать красоту движения и осанки.</w:t>
      </w:r>
    </w:p>
    <w:p w14:paraId="15692168" w14:textId="65534A1C"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.10.29.7.3. 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14:paraId="7D33443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32CD872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14:paraId="11C645B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3B0063">
        <w:rPr>
          <w:rFonts w:ascii="Times New Roman" w:hAnsi="Times New Roman" w:cs="Times New Roman"/>
          <w:sz w:val="24"/>
          <w:szCs w:val="24"/>
        </w:rPr>
        <w:br/>
      </w:r>
      <w:r w:rsidRPr="003B0063">
        <w:rPr>
          <w:rFonts w:ascii="Times New Roman" w:hAnsi="Times New Roman" w:cs="Times New Roman"/>
          <w:sz w:val="24"/>
          <w:szCs w:val="24"/>
        </w:rPr>
        <w:lastRenderedPageBreak/>
        <w:t>и тренажерном залах), правила ухода за спортивным оборудованием, инвентарем, выбора обуви и одежды;</w:t>
      </w:r>
    </w:p>
    <w:p w14:paraId="7E6D954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характеризовать дисциплины танцевального спорта (европейская программа, латиноамериканская программа);</w:t>
      </w:r>
    </w:p>
    <w:p w14:paraId="4D04EB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понимание техники и последовательности выполнения упражнений по танцевальному спорту;</w:t>
      </w:r>
    </w:p>
    <w:p w14:paraId="50CBB9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анализировать технику выполнения упражнений танцевального спорта и находить способы устранения ошибок;</w:t>
      </w:r>
    </w:p>
    <w:p w14:paraId="32A7F7C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14:paraId="70D8BEB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14:paraId="461877B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33B6C6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подбирать музыку для комплексов упражнений танцевального спорта </w:t>
      </w:r>
      <w:r w:rsidRPr="003B0063">
        <w:rPr>
          <w:rFonts w:ascii="Times New Roman" w:hAnsi="Times New Roman" w:cs="Times New Roman"/>
          <w:sz w:val="24"/>
          <w:szCs w:val="24"/>
        </w:rPr>
        <w:br/>
        <w:t>с учетом интенсивности и ритма;</w:t>
      </w:r>
    </w:p>
    <w:p w14:paraId="05EA47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14:paraId="07B9CDB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основ музыкальной грамоты (музыкальный квадрат, музыкальная фраза);</w:t>
      </w:r>
    </w:p>
    <w:p w14:paraId="7E16823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чувства ритма, понимание взаимосвязи музыки и движений;</w:t>
      </w:r>
    </w:p>
    <w:p w14:paraId="408E0E1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14:paraId="24BF2BF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14:paraId="5505C77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применение танцевальных шагов, основных элементов танцевальных движений (шагов с подскоками вперед и с поворотом, шагов галопа);</w:t>
      </w:r>
    </w:p>
    <w:p w14:paraId="59C2174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французской классической балетной постановки позиции рук, позиции рук классического танца;</w:t>
      </w:r>
    </w:p>
    <w:p w14:paraId="060463C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навык взаимодействия в паре, синхронность исполнения в паре и в группе;</w:t>
      </w:r>
    </w:p>
    <w:p w14:paraId="7174805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навык распределения движений и фигур в пространстве;</w:t>
      </w:r>
    </w:p>
    <w:p w14:paraId="1D6D5D0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и понимание внешнего воздействия танцевальных движений </w:t>
      </w:r>
      <w:r w:rsidRPr="003B0063">
        <w:rPr>
          <w:rFonts w:ascii="Times New Roman" w:hAnsi="Times New Roman" w:cs="Times New Roman"/>
          <w:sz w:val="24"/>
          <w:szCs w:val="24"/>
        </w:rPr>
        <w:br/>
        <w:t>на зрителей, артистизм и эмоциональность, выразительность танцевальных движений;</w:t>
      </w:r>
    </w:p>
    <w:p w14:paraId="0796CF7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и навык исполнения базовых элементов и движений хип-хоп танца </w:t>
      </w:r>
      <w:r w:rsidRPr="003B0063">
        <w:rPr>
          <w:rFonts w:ascii="Times New Roman" w:hAnsi="Times New Roman" w:cs="Times New Roman"/>
          <w:sz w:val="24"/>
          <w:szCs w:val="24"/>
        </w:rPr>
        <w:br/>
        <w:t>на середине и в партере в разнообразных вариациях;</w:t>
      </w:r>
    </w:p>
    <w:p w14:paraId="3FA15C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навык исполнения и составления комплексов и комбинаций танцевальных движений танца хип-хоп;</w:t>
      </w:r>
    </w:p>
    <w:p w14:paraId="2C76A40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5E7F4F4C" w14:textId="6FB56CBC"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.10.30. Модуль «Киокусинкай».</w:t>
      </w:r>
    </w:p>
    <w:p w14:paraId="5511FDA3" w14:textId="44F47C59"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.10.30.1. Пояснительная записка модуля «Киокусинкай».</w:t>
      </w:r>
    </w:p>
    <w:p w14:paraId="2E3C26B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w:t>
      </w:r>
      <w:r w:rsidRPr="003B0063">
        <w:rPr>
          <w:rFonts w:ascii="Times New Roman" w:hAnsi="Times New Roman" w:cs="Times New Roman"/>
          <w:sz w:val="24"/>
          <w:szCs w:val="24"/>
        </w:rPr>
        <w:lastRenderedPageBreak/>
        <w:t>спортивно-ориентированных форм, средств и методов обучения по различным видам спорта.</w:t>
      </w:r>
    </w:p>
    <w:p w14:paraId="54A50AE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Киокусинкай является одним из наиболее известных и распространенных </w:t>
      </w:r>
      <w:r w:rsidRPr="003B0063">
        <w:rPr>
          <w:rFonts w:ascii="Times New Roman" w:hAnsi="Times New Roman" w:cs="Times New Roman"/>
          <w:sz w:val="24"/>
          <w:szCs w:val="24"/>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14:paraId="5AA0E98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6A2BF287" w14:textId="2FCAC6F3"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.10.30.2. Целью модуля киокусинкай является формирование </w:t>
      </w:r>
      <w:r w:rsidR="00A22A55" w:rsidRPr="003B0063">
        <w:rPr>
          <w:rFonts w:ascii="Times New Roman" w:hAnsi="Times New Roman" w:cs="Times New Roman"/>
          <w:sz w:val="24"/>
          <w:szCs w:val="24"/>
        </w:rPr>
        <w:br/>
        <w:t xml:space="preserve">у обучающихся устойчивой мотивации к сохранению и укреплению своего собственного здоровья, к ведению здорового образа жизни и самоопределения </w:t>
      </w:r>
      <w:r w:rsidR="00A22A55" w:rsidRPr="003B0063">
        <w:rPr>
          <w:rFonts w:ascii="Times New Roman" w:hAnsi="Times New Roman" w:cs="Times New Roman"/>
          <w:sz w:val="24"/>
          <w:szCs w:val="24"/>
        </w:rPr>
        <w:br/>
        <w:t>с использованием средств киокусинкай.</w:t>
      </w:r>
    </w:p>
    <w:p w14:paraId="33040301" w14:textId="0E25DADA"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.10.30.3. Задачами изучения модуля киокусинкай являются:</w:t>
      </w:r>
    </w:p>
    <w:p w14:paraId="3BF40EA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всестороннее гармоничное развитие обучающихся, увеличение объема </w:t>
      </w:r>
      <w:r w:rsidRPr="003B0063">
        <w:rPr>
          <w:rFonts w:ascii="Times New Roman" w:hAnsi="Times New Roman" w:cs="Times New Roman"/>
          <w:sz w:val="24"/>
          <w:szCs w:val="24"/>
        </w:rPr>
        <w:br/>
        <w:t xml:space="preserve">их двигательной активности; </w:t>
      </w:r>
    </w:p>
    <w:p w14:paraId="1CE3464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знаний о физической культуре и спорте в целом, истории развития киокусинкай в частности;</w:t>
      </w:r>
    </w:p>
    <w:p w14:paraId="560D012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14:paraId="4BF2988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14:paraId="34D1441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5B2DD4C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14:paraId="0849FAB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14:paraId="19241F7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19D6E72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выявление, развитие и поддержка одаренных детей в области спорта </w:t>
      </w:r>
      <w:r w:rsidRPr="003B0063">
        <w:rPr>
          <w:rFonts w:ascii="Times New Roman" w:hAnsi="Times New Roman" w:cs="Times New Roman"/>
          <w:sz w:val="24"/>
          <w:szCs w:val="24"/>
        </w:rPr>
        <w:br/>
        <w:t>и киокусинкай в частности.</w:t>
      </w:r>
    </w:p>
    <w:p w14:paraId="646F7ADE" w14:textId="634B6560"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.10.30.4. Место и роль модуля киокусинкай.</w:t>
      </w:r>
    </w:p>
    <w:p w14:paraId="23C9887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киокусинкай доступен для освоения всем обучающимся, независимоот уровня их физического развития и гендерных особенностей </w:t>
      </w:r>
      <w:r w:rsidRPr="003B0063">
        <w:rPr>
          <w:rFonts w:ascii="Times New Roman" w:hAnsi="Times New Roman" w:cs="Times New Roman"/>
          <w:sz w:val="24"/>
          <w:szCs w:val="24"/>
        </w:rPr>
        <w:br/>
        <w:t xml:space="preserve">и расширяет спектр физкультурно-спортивных направлений в общеобразовательных организациях. </w:t>
      </w:r>
    </w:p>
    <w:p w14:paraId="058513B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Специфика модуля киокусинкай сочетается практически со всеми базовыми видами спорта, входящими в изучение физической культуры </w:t>
      </w:r>
      <w:r w:rsidRPr="003B0063">
        <w:rPr>
          <w:rFonts w:ascii="Times New Roman" w:hAnsi="Times New Roman" w:cs="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D51850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w:t>
      </w:r>
      <w:r w:rsidRPr="003B0063">
        <w:rPr>
          <w:rFonts w:ascii="Times New Roman" w:hAnsi="Times New Roman" w:cs="Times New Roman"/>
          <w:sz w:val="24"/>
          <w:szCs w:val="24"/>
        </w:rPr>
        <w:lastRenderedPageBreak/>
        <w:t>школьных спортивных клубов, подготовке обучающихся к сдаче норм ГТО и участии в спортивных соревнованиях.</w:t>
      </w:r>
    </w:p>
    <w:p w14:paraId="1B6956EE" w14:textId="4F0FBC01"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.10.30.5. Модуль киокусинкай может быть реализован в следующих вариантах:</w:t>
      </w:r>
    </w:p>
    <w:p w14:paraId="3338A5D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14:paraId="1F3E86C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виде целостного последовательного учебного модуля, изучаемого </w:t>
      </w:r>
      <w:r w:rsidRPr="003B0063">
        <w:rPr>
          <w:rFonts w:ascii="Times New Roman" w:hAnsi="Times New Roman" w:cs="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CC5C5E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w:t>
      </w:r>
      <w:r w:rsidRPr="003B0063">
        <w:rPr>
          <w:rFonts w:ascii="Times New Roman" w:hAnsi="Times New Roman" w:cs="Times New Roman"/>
          <w:sz w:val="24"/>
          <w:szCs w:val="24"/>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0A45220E" w14:textId="781F9F28"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.10.30.6. Содержание модуля киокусинкай.</w:t>
      </w:r>
    </w:p>
    <w:p w14:paraId="19383A5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Знания о киокусинкай.</w:t>
      </w:r>
    </w:p>
    <w:p w14:paraId="1D2311D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киокусинкай.</w:t>
      </w:r>
    </w:p>
    <w:p w14:paraId="6570571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Общеразвивающие и специальные упражнения.</w:t>
      </w:r>
    </w:p>
    <w:p w14:paraId="21C931F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Легендарные российские каратисты киокусинкай и тренеры.</w:t>
      </w:r>
    </w:p>
    <w:p w14:paraId="3E8DD3A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Достижения отечественных каратистов и сборной команды страны </w:t>
      </w:r>
      <w:r w:rsidRPr="003B0063">
        <w:rPr>
          <w:rFonts w:ascii="Times New Roman" w:hAnsi="Times New Roman" w:cs="Times New Roman"/>
          <w:sz w:val="24"/>
          <w:szCs w:val="24"/>
        </w:rPr>
        <w:br/>
        <w:t>на мировых чемпионатах и чемпионатах Европы.</w:t>
      </w:r>
    </w:p>
    <w:p w14:paraId="61FE67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Разновидности карате, дисциплины киокусинкай.</w:t>
      </w:r>
    </w:p>
    <w:p w14:paraId="77D9F51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Основные правила киокусинкай.</w:t>
      </w:r>
    </w:p>
    <w:p w14:paraId="7F9C1AE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Терминология.</w:t>
      </w:r>
    </w:p>
    <w:p w14:paraId="22C17F9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Правила безопасного поведения во время занятий киокусинкай.</w:t>
      </w:r>
    </w:p>
    <w:p w14:paraId="7449869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14:paraId="43BC756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Соблюдение личной гигиены, требований к спортивной одежде и обуви</w:t>
      </w:r>
      <w:r w:rsidRPr="003B0063">
        <w:rPr>
          <w:rFonts w:ascii="Times New Roman" w:hAnsi="Times New Roman" w:cs="Times New Roman"/>
          <w:sz w:val="24"/>
          <w:szCs w:val="24"/>
        </w:rPr>
        <w:br/>
        <w:t xml:space="preserve">для занятий киокусинкай. Киокусинкай как средство укрепления здоровья, закаливания и развития физических качеств. </w:t>
      </w:r>
    </w:p>
    <w:p w14:paraId="2FF05BF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Характерные травмы в киокусинкай и мероприятия по их предупреждению.</w:t>
      </w:r>
    </w:p>
    <w:p w14:paraId="3304D60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Понятия и характеристика технических и тактических приемов в киокусинкай, их названия и методика выполнения.</w:t>
      </w:r>
    </w:p>
    <w:p w14:paraId="5B9335A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Названия и роль главных организаций или федераций (международные, российские), осуществляющих управление киокусинкай.</w:t>
      </w:r>
    </w:p>
    <w:p w14:paraId="397D946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Способы самостоятельной деятельности.</w:t>
      </w:r>
    </w:p>
    <w:p w14:paraId="21B39D6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безопасного, правомерного поведения во время соревнований </w:t>
      </w:r>
      <w:r w:rsidRPr="003B0063">
        <w:rPr>
          <w:rFonts w:ascii="Times New Roman" w:hAnsi="Times New Roman" w:cs="Times New Roman"/>
          <w:sz w:val="24"/>
          <w:szCs w:val="24"/>
        </w:rPr>
        <w:br/>
        <w:t xml:space="preserve">по киокусинкай в качестве зрителя, болельщика. </w:t>
      </w:r>
    </w:p>
    <w:p w14:paraId="02AAF5D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Самоконтроль и его роль в учебной и соревновательной деятельности. </w:t>
      </w:r>
    </w:p>
    <w:p w14:paraId="73A5855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Первые внешние признаки утомления. </w:t>
      </w:r>
    </w:p>
    <w:p w14:paraId="2FF8D40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Средства восстановления организма после физической нагрузки.</w:t>
      </w:r>
    </w:p>
    <w:p w14:paraId="77EA689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личной гигиены, требования к спортивной одежде и обуви </w:t>
      </w:r>
      <w:r w:rsidRPr="003B0063">
        <w:rPr>
          <w:rFonts w:ascii="Times New Roman" w:hAnsi="Times New Roman" w:cs="Times New Roman"/>
          <w:sz w:val="24"/>
          <w:szCs w:val="24"/>
        </w:rPr>
        <w:br/>
        <w:t xml:space="preserve">для занятий киокусинкай. Правила ухода за спортивным инвентарем </w:t>
      </w:r>
      <w:r w:rsidRPr="003B0063">
        <w:rPr>
          <w:rFonts w:ascii="Times New Roman" w:hAnsi="Times New Roman" w:cs="Times New Roman"/>
          <w:sz w:val="24"/>
          <w:szCs w:val="24"/>
        </w:rPr>
        <w:br/>
        <w:t>и оборудованием.</w:t>
      </w:r>
    </w:p>
    <w:p w14:paraId="76BBE34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сбалансированное питание каратиста киокусинкай.</w:t>
      </w:r>
    </w:p>
    <w:p w14:paraId="210A835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Тестирование уровня физической подготовленности в киокусинкай.</w:t>
      </w:r>
    </w:p>
    <w:p w14:paraId="2B5D802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 xml:space="preserve">Дневник самонаблюдения за показателями развития физических качеств </w:t>
      </w:r>
      <w:r w:rsidRPr="003B0063">
        <w:rPr>
          <w:rFonts w:ascii="Times New Roman" w:hAnsi="Times New Roman" w:cs="Times New Roman"/>
          <w:sz w:val="24"/>
          <w:szCs w:val="24"/>
        </w:rPr>
        <w:br/>
        <w:t>и состояния здоровья.</w:t>
      </w:r>
    </w:p>
    <w:p w14:paraId="3D09AF4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Физическое совершенствование.</w:t>
      </w:r>
    </w:p>
    <w:p w14:paraId="37954A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общеразвивающих и корригирующих упражнений.</w:t>
      </w:r>
    </w:p>
    <w:p w14:paraId="75477F3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Упражнения на развитие физических качеств (быстроты, ловкости, гибкости), координационных и скоростных способностей.</w:t>
      </w:r>
    </w:p>
    <w:p w14:paraId="52E913D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14:paraId="52A9E58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Базовые технические действия (кихон).</w:t>
      </w:r>
    </w:p>
    <w:p w14:paraId="5AD688F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Базовые элементы акробатической техники в киокусинкай.</w:t>
      </w:r>
    </w:p>
    <w:p w14:paraId="735226C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14:paraId="31A77EF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Учебные и контрольные поединки в киокусинкай. </w:t>
      </w:r>
    </w:p>
    <w:p w14:paraId="01BE59D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Участие в соревновательной деятельности.</w:t>
      </w:r>
    </w:p>
    <w:p w14:paraId="7E8968F7" w14:textId="146DC106"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.10.30.7. Содержание модуля киокусинкай направлено на достижение обучающимися личностных, метапредметных и предметных результатов обучения.</w:t>
      </w:r>
    </w:p>
    <w:p w14:paraId="788CC018" w14:textId="2621FFE8"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.10.30.7.1. При изучении модуля киокусинкай на уровне основного общего образования у обучающихся будут сформированы следующие личностные результаты:</w:t>
      </w:r>
    </w:p>
    <w:p w14:paraId="4AB24CE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 </w:t>
      </w:r>
    </w:p>
    <w:p w14:paraId="353E3C2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2F974B8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14:paraId="5A39A1A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14:paraId="6FFB908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14:paraId="20E49DD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 </w:t>
      </w:r>
    </w:p>
    <w:p w14:paraId="7D87A18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14:paraId="574DD91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14:paraId="608E4828" w14:textId="496BD192"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2.1.20</w:t>
      </w:r>
      <w:r w:rsidR="00A22A55" w:rsidRPr="003B0063">
        <w:rPr>
          <w:rFonts w:ascii="Times New Roman" w:hAnsi="Times New Roman" w:cs="Times New Roman"/>
          <w:sz w:val="24"/>
          <w:szCs w:val="24"/>
        </w:rPr>
        <w:t>.10.30.7.2. При изучении модуля киокусинкай на уровне основного общего образования у обучающихся будут сформированы следующие метапредметные результаты:</w:t>
      </w:r>
    </w:p>
    <w:p w14:paraId="4D73099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1439E4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2A1BDB0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09ADFE6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14:paraId="73054FA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владение основами самоконтроля, самооценки, принятия решений </w:t>
      </w:r>
      <w:r w:rsidRPr="003B0063">
        <w:rPr>
          <w:rFonts w:ascii="Times New Roman" w:hAnsi="Times New Roman" w:cs="Times New Roman"/>
          <w:sz w:val="24"/>
          <w:szCs w:val="24"/>
        </w:rPr>
        <w:br/>
        <w:t xml:space="preserve">и осуществления осознанного выбора в учебной и познавательной деятельности; </w:t>
      </w:r>
    </w:p>
    <w:p w14:paraId="2DCD367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организация самостоятельной деятельности с учетом требований </w:t>
      </w:r>
      <w:r w:rsidRPr="003B0063">
        <w:rPr>
          <w:rFonts w:ascii="Times New Roman" w:hAnsi="Times New Roman" w:cs="Times New Roman"/>
          <w:sz w:val="24"/>
          <w:szCs w:val="24"/>
        </w:rPr>
        <w:br/>
        <w:t xml:space="preserve">ее безопасности, сохранности инвентаря и оборудования, организации места занятий киокусинкай; </w:t>
      </w:r>
    </w:p>
    <w:p w14:paraId="34AE949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ориентироваться в различных источниках информации </w:t>
      </w:r>
      <w:r w:rsidRPr="003B0063">
        <w:rPr>
          <w:rFonts w:ascii="Times New Roman" w:hAnsi="Times New Roman" w:cs="Times New Roman"/>
          <w:sz w:val="24"/>
          <w:szCs w:val="24"/>
        </w:rPr>
        <w:br/>
        <w:t>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28877B9D" w14:textId="315F94C9"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.10.30.7.3. При изучении модуля киокусинкай на уровне основного общего образования у обучающихся будут сформированы следующие предметные результаты:</w:t>
      </w:r>
    </w:p>
    <w:p w14:paraId="709DFB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14:paraId="77BA79B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роли главных организаций по киокусинкай всероссийского </w:t>
      </w:r>
      <w:r w:rsidRPr="003B0063">
        <w:rPr>
          <w:rFonts w:ascii="Times New Roman" w:hAnsi="Times New Roman" w:cs="Times New Roman"/>
          <w:sz w:val="24"/>
          <w:szCs w:val="24"/>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14:paraId="47DD3A1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14:paraId="0D09D2D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 </w:t>
      </w:r>
    </w:p>
    <w:p w14:paraId="4CE9E66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 </w:t>
      </w:r>
    </w:p>
    <w:p w14:paraId="44380F8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w:t>
      </w:r>
      <w:r w:rsidRPr="003B0063">
        <w:rPr>
          <w:rFonts w:ascii="Times New Roman" w:hAnsi="Times New Roman" w:cs="Times New Roman"/>
          <w:sz w:val="24"/>
          <w:szCs w:val="24"/>
        </w:rPr>
        <w:lastRenderedPageBreak/>
        <w:t xml:space="preserve">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 </w:t>
      </w:r>
    </w:p>
    <w:p w14:paraId="35B7696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демонстрировать (ката) и применять технические действия </w:t>
      </w:r>
      <w:r w:rsidRPr="003B0063">
        <w:rPr>
          <w:rFonts w:ascii="Times New Roman" w:hAnsi="Times New Roman" w:cs="Times New Roman"/>
          <w:sz w:val="24"/>
          <w:szCs w:val="24"/>
        </w:rPr>
        <w:br/>
        <w:t xml:space="preserve">в тренировочных и соревновательных поединках; </w:t>
      </w:r>
    </w:p>
    <w:p w14:paraId="5854892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14:paraId="3E1FC35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применять тактические действия (угроза, вызов, повторная атака, двойной обман, обратный вызов) в учебной, тренировочной </w:t>
      </w:r>
      <w:r w:rsidRPr="003B0063">
        <w:rPr>
          <w:rFonts w:ascii="Times New Roman" w:hAnsi="Times New Roman" w:cs="Times New Roman"/>
          <w:sz w:val="24"/>
          <w:szCs w:val="24"/>
        </w:rPr>
        <w:br/>
        <w:t xml:space="preserve">и соревновательной деятельности; </w:t>
      </w:r>
    </w:p>
    <w:p w14:paraId="6394BBD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характеризовать действия каратистов киокусинкай в учебном </w:t>
      </w:r>
      <w:r w:rsidRPr="003B0063">
        <w:rPr>
          <w:rFonts w:ascii="Times New Roman" w:hAnsi="Times New Roman" w:cs="Times New Roman"/>
          <w:sz w:val="24"/>
          <w:szCs w:val="24"/>
        </w:rPr>
        <w:b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 </w:t>
      </w:r>
    </w:p>
    <w:p w14:paraId="5BF6F08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 </w:t>
      </w:r>
    </w:p>
    <w:p w14:paraId="2B7691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отслеживать правильность двигательных действий и выявлять ошибки в технике выполнения приемов и контрприемов, способах защиты </w:t>
      </w:r>
      <w:r w:rsidRPr="003B0063">
        <w:rPr>
          <w:rFonts w:ascii="Times New Roman" w:hAnsi="Times New Roman" w:cs="Times New Roman"/>
          <w:sz w:val="24"/>
          <w:szCs w:val="24"/>
        </w:rPr>
        <w:br/>
        <w:t xml:space="preserve">и тактического обыгрывания соперника, а также ошибки в технике передвижения и маневрирования; </w:t>
      </w:r>
    </w:p>
    <w:p w14:paraId="7EC85ED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и соблюдение правил безопасного, правомерного поведения </w:t>
      </w:r>
      <w:r w:rsidRPr="003B0063">
        <w:rPr>
          <w:rFonts w:ascii="Times New Roman" w:hAnsi="Times New Roman" w:cs="Times New Roman"/>
          <w:sz w:val="24"/>
          <w:szCs w:val="24"/>
        </w:rPr>
        <w:br/>
        <w:t xml:space="preserve">во время соревнований по киокусинкай в качестве участника, секунданта, зрителя, болельщика; </w:t>
      </w:r>
    </w:p>
    <w:p w14:paraId="67EAB3E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 </w:t>
      </w:r>
    </w:p>
    <w:p w14:paraId="3205348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14:paraId="0CBD30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 </w:t>
      </w:r>
    </w:p>
    <w:p w14:paraId="50F6C7F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14:paraId="2661514D" w14:textId="238EE4F3"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.10.31. Модуль «Тяжелая атлетика».</w:t>
      </w:r>
    </w:p>
    <w:p w14:paraId="7E78CE43" w14:textId="31A6814B"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.10.31.1. Пояснительная записка модуля «Тяжелая атлетика».</w:t>
      </w:r>
    </w:p>
    <w:p w14:paraId="7B8DD1A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AAFFFE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14:paraId="1CF928D9" w14:textId="2C52B743"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.10.31.2. Целью изучения модуля по тяжелой атлетике является формирование у обучающихся навыков общечеловеческой культуры, социального самоопределения, </w:t>
      </w:r>
      <w:r w:rsidR="00A22A55" w:rsidRPr="003B0063">
        <w:rPr>
          <w:rFonts w:ascii="Times New Roman" w:hAnsi="Times New Roman" w:cs="Times New Roman"/>
          <w:sz w:val="24"/>
          <w:szCs w:val="24"/>
        </w:rPr>
        <w:lastRenderedPageBreak/>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1DA0BDD6" w14:textId="043DC566"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10.31.3. Задачами изучения модуля по тяжелой атлетике являются:</w:t>
      </w:r>
    </w:p>
    <w:p w14:paraId="3A9F8CA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всестороннее гармоничное развитие обучающихся, увеличение объема </w:t>
      </w:r>
      <w:r w:rsidRPr="003B0063">
        <w:rPr>
          <w:rFonts w:ascii="Times New Roman" w:hAnsi="Times New Roman" w:cs="Times New Roman"/>
          <w:sz w:val="24"/>
          <w:szCs w:val="24"/>
        </w:rPr>
        <w:br/>
        <w:t>их двигательной активности;</w:t>
      </w:r>
    </w:p>
    <w:p w14:paraId="15E3378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48D55E7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освоение знаний о физической культуре и спорте в целом и о тяжелой атлетике и упражнениях с отягощениями в частности;</w:t>
      </w:r>
    </w:p>
    <w:p w14:paraId="3C95550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47EB623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2C243AD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образовательного фундамента, основанного на знаниях </w:t>
      </w:r>
      <w:r w:rsidRPr="003B0063">
        <w:rPr>
          <w:rFonts w:ascii="Times New Roman" w:hAnsi="Times New Roman" w:cs="Times New Roman"/>
          <w:sz w:val="24"/>
          <w:szCs w:val="24"/>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04F30A6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14:paraId="7AE3BEC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14:paraId="0E1AC79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14:paraId="3466AF1D"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выявление, развитие и поддержка одаренных детей в области спорта.</w:t>
      </w:r>
    </w:p>
    <w:p w14:paraId="6258B02B" w14:textId="117D3587"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.10.31.4. Место и роль модуля по тяжелой атлетике.</w:t>
      </w:r>
    </w:p>
    <w:p w14:paraId="7F6B4A2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Модуль по тяжелой атлетике доступен для освоения всем обучающимся, независимо от уровня их физического развития и гендерных особенностей, </w:t>
      </w:r>
      <w:r w:rsidRPr="003B0063">
        <w:rPr>
          <w:rFonts w:ascii="Times New Roman" w:hAnsi="Times New Roman" w:cs="Times New Roman"/>
          <w:sz w:val="24"/>
          <w:szCs w:val="24"/>
        </w:rPr>
        <w:br/>
        <w:t>и расширяет спектр физкультурно-спортивных направлений в общеобразовательных организациях.</w:t>
      </w:r>
    </w:p>
    <w:p w14:paraId="520856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Специфика модуля по тяжелой атлетике сочетается практически со всеми базовыми видами спорта, входящими в изучение физической культуры </w:t>
      </w:r>
      <w:r w:rsidRPr="003B0063">
        <w:rPr>
          <w:rFonts w:ascii="Times New Roman" w:hAnsi="Times New Roman" w:cs="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4DF6D3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A6EBC64" w14:textId="754A5540"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.10.31.5. Модуль по тяжелой атлетике может быть реализован в следующих вариантах:</w:t>
      </w:r>
    </w:p>
    <w:p w14:paraId="753E0C2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14:paraId="6864835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виде целостного последовательного учебного модуля, изучаемого </w:t>
      </w:r>
      <w:r w:rsidRPr="003B0063">
        <w:rPr>
          <w:rFonts w:ascii="Times New Roman" w:hAnsi="Times New Roman" w:cs="Times New Roman"/>
          <w:sz w:val="24"/>
          <w:szCs w:val="24"/>
        </w:rPr>
        <w:br/>
        <w:t xml:space="preserve">за счет части учебного плана, формируемой участниками образовательных отношений из </w:t>
      </w:r>
      <w:r w:rsidRPr="003B0063">
        <w:rPr>
          <w:rFonts w:ascii="Times New Roman" w:hAnsi="Times New Roman" w:cs="Times New Roman"/>
          <w:sz w:val="24"/>
          <w:szCs w:val="24"/>
        </w:rP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730E83C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0EE262D4" w14:textId="29B50AAC"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.10.31. 6. Содержание модуля по тяжелой атлетике.</w:t>
      </w:r>
    </w:p>
    <w:p w14:paraId="1DF62A7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 Знания о тяжелой атлетике.</w:t>
      </w:r>
    </w:p>
    <w:p w14:paraId="07C8141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14:paraId="21B674D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Требования к безопасности при организации занятий тяжелой атлетикой. Характерные травмы тяжелоатлетов и мероприятия по их предупреждению.</w:t>
      </w:r>
    </w:p>
    <w:p w14:paraId="6FAC48F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14:paraId="3F774FA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14:paraId="5F373DC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подбора физических упражнений для воспитания основных </w:t>
      </w:r>
      <w:r w:rsidRPr="003B0063">
        <w:rPr>
          <w:rFonts w:ascii="Times New Roman" w:hAnsi="Times New Roman" w:cs="Times New Roman"/>
          <w:sz w:val="24"/>
          <w:szCs w:val="24"/>
        </w:rPr>
        <w:br/>
        <w:t>и специфических физических качеств тяжелоатлета.</w:t>
      </w:r>
    </w:p>
    <w:p w14:paraId="654A47D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Понятия и характеристика технических элементов тяжелой атлетики, </w:t>
      </w:r>
      <w:r w:rsidRPr="003B0063">
        <w:rPr>
          <w:rFonts w:ascii="Times New Roman" w:hAnsi="Times New Roman" w:cs="Times New Roman"/>
          <w:sz w:val="24"/>
          <w:szCs w:val="24"/>
        </w:rPr>
        <w:br/>
        <w:t>их название и методика выполнения.</w:t>
      </w:r>
    </w:p>
    <w:p w14:paraId="6DB3250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 Способы самостоятельной деятельности.</w:t>
      </w:r>
    </w:p>
    <w:p w14:paraId="0CA0452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безопасного, правомерного поведения во время соревнований </w:t>
      </w:r>
      <w:r w:rsidRPr="003B0063">
        <w:rPr>
          <w:rFonts w:ascii="Times New Roman" w:hAnsi="Times New Roman" w:cs="Times New Roman"/>
          <w:sz w:val="24"/>
          <w:szCs w:val="24"/>
        </w:rPr>
        <w:br/>
        <w:t>по тяжелой атлетике в качестве спортсмена, волонтера, ассистента, зрителя.</w:t>
      </w:r>
    </w:p>
    <w:p w14:paraId="7B8A9BB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3B0063">
        <w:rPr>
          <w:rFonts w:ascii="Times New Roman" w:hAnsi="Times New Roman" w:cs="Times New Roman"/>
          <w:sz w:val="24"/>
          <w:szCs w:val="24"/>
        </w:rPr>
        <w:br/>
        <w:t>после физической нагрузки.</w:t>
      </w:r>
    </w:p>
    <w:p w14:paraId="0F83FF6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Правила личной гигиены, требования к спортивной одежде и обуви </w:t>
      </w:r>
      <w:r w:rsidRPr="003B0063">
        <w:rPr>
          <w:rFonts w:ascii="Times New Roman" w:hAnsi="Times New Roman" w:cs="Times New Roman"/>
          <w:sz w:val="24"/>
          <w:szCs w:val="24"/>
        </w:rPr>
        <w:br/>
        <w:t xml:space="preserve">для занятий тяжелой атлетикой. Правила ухода за спортивным инвентарем </w:t>
      </w:r>
      <w:r w:rsidRPr="003B0063">
        <w:rPr>
          <w:rFonts w:ascii="Times New Roman" w:hAnsi="Times New Roman" w:cs="Times New Roman"/>
          <w:sz w:val="24"/>
          <w:szCs w:val="24"/>
        </w:rPr>
        <w:br/>
        <w:t>и оборудованием штангиста.</w:t>
      </w:r>
    </w:p>
    <w:p w14:paraId="55E95F6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Правильное сбалансированное питание тяжелоатлета.</w:t>
      </w:r>
    </w:p>
    <w:p w14:paraId="74FD64C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Тестирование уровня физической подготовленности в тяжелой атлетике. </w:t>
      </w:r>
    </w:p>
    <w:p w14:paraId="3810244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Дневник тяжелоатлета, учет выполняемых нагрузок и контроль собственного веса, самонаблюдение за состоянием здоровья.</w:t>
      </w:r>
    </w:p>
    <w:p w14:paraId="5E4B6BC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 Физическое совершенствование.</w:t>
      </w:r>
    </w:p>
    <w:p w14:paraId="0E7200B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упражнений для воспитания физических качеств (силы, ловкости, гибкости, выносливости, быстроты).</w:t>
      </w:r>
    </w:p>
    <w:p w14:paraId="469337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14:paraId="18D3E88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14:paraId="148BDCC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Комплексы специально-подготовительных развивающих упражнений, формирующие двигательные умения и навыки тяжелоатлета.</w:t>
      </w:r>
    </w:p>
    <w:p w14:paraId="54A0B8E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Методика и техника выполнения специально-подготовительных подводящих упражнений с отягощениями:</w:t>
      </w:r>
    </w:p>
    <w:p w14:paraId="34E3034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 упражнений с гантелями весом 1-3 кг, изучение приемов и техники их выполнения;</w:t>
      </w:r>
    </w:p>
    <w:p w14:paraId="0401E14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 упражнений с гирями весом 1-5 кг, изучение приемов и техники их выполнения;</w:t>
      </w:r>
    </w:p>
    <w:p w14:paraId="572C783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 упражнений на силовых и кардио тренажерах, изучение приемов и техники их выполнения.</w:t>
      </w:r>
    </w:p>
    <w:p w14:paraId="600D003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Комплекс специально-подготовительных подводящих упражнений </w:t>
      </w:r>
      <w:r w:rsidRPr="003B0063">
        <w:rPr>
          <w:rFonts w:ascii="Times New Roman" w:hAnsi="Times New Roman" w:cs="Times New Roman"/>
          <w:sz w:val="24"/>
          <w:szCs w:val="24"/>
        </w:rPr>
        <w:br/>
        <w:t>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14:paraId="6DCE323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выпады, глубокие приседания со снарядом на плечах;</w:t>
      </w:r>
    </w:p>
    <w:p w14:paraId="1A68777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выпады, глубокие приседания со снарядом на груди;</w:t>
      </w:r>
    </w:p>
    <w:p w14:paraId="34BAE46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подъем снаряда с пола до уровня пояса с прямыми руками хватом сверху (тяга);</w:t>
      </w:r>
    </w:p>
    <w:p w14:paraId="00D9C9D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жимовые упражнения (сгибание разгибание рук) со снарядом из положения стоя, из положения лежа на скамье, из положения сидя на скамье;</w:t>
      </w:r>
    </w:p>
    <w:p w14:paraId="3E2034D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наклоны вперед из положения стоя со снарядом на плечах, со снарядом </w:t>
      </w:r>
      <w:r w:rsidRPr="003B0063">
        <w:rPr>
          <w:rFonts w:ascii="Times New Roman" w:hAnsi="Times New Roman" w:cs="Times New Roman"/>
          <w:sz w:val="24"/>
          <w:szCs w:val="24"/>
        </w:rPr>
        <w:br/>
        <w:t>в руках;</w:t>
      </w:r>
    </w:p>
    <w:p w14:paraId="7496D9E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выпрыгивание в высоту толчком двумя ногами со снарядом в руках, </w:t>
      </w:r>
      <w:r w:rsidRPr="003B0063">
        <w:rPr>
          <w:rFonts w:ascii="Times New Roman" w:hAnsi="Times New Roman" w:cs="Times New Roman"/>
          <w:sz w:val="24"/>
          <w:szCs w:val="24"/>
        </w:rPr>
        <w:br/>
        <w:t>со снарядом на плечах;</w:t>
      </w:r>
    </w:p>
    <w:p w14:paraId="5A31EC5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уход в глубокий присед из положения стоя (снаряд лежит на плечах) </w:t>
      </w:r>
      <w:r w:rsidRPr="003B0063">
        <w:rPr>
          <w:rFonts w:ascii="Times New Roman" w:hAnsi="Times New Roman" w:cs="Times New Roman"/>
          <w:sz w:val="24"/>
          <w:szCs w:val="24"/>
        </w:rPr>
        <w:br/>
        <w:t xml:space="preserve">с фиксацией снаряда над головой на прямых руках широким хватом; </w:t>
      </w:r>
    </w:p>
    <w:p w14:paraId="4844069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Комплекс соревновательных упражнений с утяжеленной гимнастической палкой весом 1-3 кг («бодибар»), изучение приемов и техники их выполнения:</w:t>
      </w:r>
    </w:p>
    <w:p w14:paraId="74BDB1E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подъем снаряда от колен над головой (хват широкий) с ускорением и уходом в глубокий подсед и последующим вставанием – рывок классический.</w:t>
      </w:r>
    </w:p>
    <w:p w14:paraId="2C5F166E"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подъем снаряда от колен с ускорением с фиксацией на груди (хват средний), уходом в глубокий подсед и последующим вставанием (взятие штанги).</w:t>
      </w:r>
    </w:p>
    <w:p w14:paraId="56EC4B4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подсед со снарядом на груди (хват средний, снизу) и последующее </w:t>
      </w:r>
      <w:r w:rsidRPr="003B0063">
        <w:rPr>
          <w:rFonts w:ascii="Times New Roman" w:hAnsi="Times New Roman" w:cs="Times New Roman"/>
          <w:sz w:val="24"/>
          <w:szCs w:val="24"/>
        </w:rPr>
        <w:br/>
        <w:t xml:space="preserve">его выталкивание с ускорением с фиксацией в разножке (способ ножницы) </w:t>
      </w:r>
      <w:r w:rsidRPr="003B0063">
        <w:rPr>
          <w:rFonts w:ascii="Times New Roman" w:hAnsi="Times New Roman" w:cs="Times New Roman"/>
          <w:sz w:val="24"/>
          <w:szCs w:val="24"/>
        </w:rPr>
        <w:br/>
        <w:t>на прямых руках над головой, выход из разножки – толчок от груди;</w:t>
      </w:r>
    </w:p>
    <w:p w14:paraId="420FFFE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комбинация взятия на грудь и выталкивания от груди – толчок классический.</w:t>
      </w:r>
    </w:p>
    <w:p w14:paraId="7AD88A4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14:paraId="603E4F7D" w14:textId="5EB55B12"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 xml:space="preserve">.10.31.7. Содержание модуля по тяжелой атлетике направлено </w:t>
      </w:r>
      <w:r w:rsidR="00A22A55" w:rsidRPr="003B0063">
        <w:rPr>
          <w:rFonts w:ascii="Times New Roman" w:hAnsi="Times New Roman" w:cs="Times New Roman"/>
          <w:sz w:val="24"/>
          <w:szCs w:val="24"/>
        </w:rPr>
        <w:br/>
        <w:t>на достижение обучающимися личностных, метапредметных и предметных результатов обучения.</w:t>
      </w:r>
    </w:p>
    <w:p w14:paraId="517C4C25" w14:textId="3AF9C7FF"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.10.31.7.1. 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14:paraId="28820A3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воспитание уважения к государственным символам (герб, флаг, гимн);</w:t>
      </w:r>
    </w:p>
    <w:p w14:paraId="1FCE097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 </w:t>
      </w:r>
    </w:p>
    <w:p w14:paraId="3E4CEF6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14:paraId="2888CA23"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вести дискуссию, обсуждать содержание и результаты совместной деятельности, находить компромиссы при принятии общих решений;</w:t>
      </w:r>
    </w:p>
    <w:p w14:paraId="22BF6F6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14:paraId="25211E8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029CFAA9" w14:textId="761C1295"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.10.31.7.2. 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14:paraId="5B48E22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61924A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владение основами самоконтроля, самооценки, принятия решений </w:t>
      </w:r>
      <w:r w:rsidRPr="003B0063">
        <w:rPr>
          <w:rFonts w:ascii="Times New Roman" w:hAnsi="Times New Roman" w:cs="Times New Roman"/>
          <w:sz w:val="24"/>
          <w:szCs w:val="24"/>
        </w:rPr>
        <w:br/>
        <w:t>и осуществления осознанного выбора в учебной и познавательной деятельности;</w:t>
      </w:r>
    </w:p>
    <w:p w14:paraId="5D9FD868"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14:paraId="583E016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DC863F2"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BAF161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14:paraId="36EFBF75"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2690C77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создавать, применять и преобразовывать графические пиктограммы физических упражнений в двигательные действия и наоборот; </w:t>
      </w:r>
    </w:p>
    <w:p w14:paraId="1B400F06" w14:textId="616B5D13" w:rsidR="00A22A55" w:rsidRPr="003B0063" w:rsidRDefault="0032381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2.1.20</w:t>
      </w:r>
      <w:r w:rsidR="00A22A55" w:rsidRPr="003B0063">
        <w:rPr>
          <w:rFonts w:ascii="Times New Roman" w:hAnsi="Times New Roman" w:cs="Times New Roman"/>
          <w:sz w:val="24"/>
          <w:szCs w:val="24"/>
        </w:rPr>
        <w:t>.10.31.7.3. 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14:paraId="038D0BE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3B0063">
        <w:rPr>
          <w:rFonts w:ascii="Times New Roman" w:hAnsi="Times New Roman" w:cs="Times New Roman"/>
          <w:sz w:val="24"/>
          <w:szCs w:val="24"/>
        </w:rPr>
        <w:br/>
        <w:t>и физической подготовленности организма;</w:t>
      </w:r>
    </w:p>
    <w:p w14:paraId="550E9BF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14:paraId="2C8361E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сформированность знаний об основных правилах тяжелой атлетики и этикета при участии в соревнованиях;</w:t>
      </w:r>
    </w:p>
    <w:p w14:paraId="474E98D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14:paraId="2D4AD22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понимание особенностей тактики спортсменов при выступлении </w:t>
      </w:r>
      <w:r w:rsidRPr="003B0063">
        <w:rPr>
          <w:rFonts w:ascii="Times New Roman" w:hAnsi="Times New Roman" w:cs="Times New Roman"/>
          <w:sz w:val="24"/>
          <w:szCs w:val="24"/>
        </w:rPr>
        <w:br/>
        <w:t>на тяжелоатлетических соревнованиях;</w:t>
      </w:r>
    </w:p>
    <w:p w14:paraId="2A6D6F7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w:t>
      </w:r>
      <w:r w:rsidRPr="003B0063">
        <w:rPr>
          <w:rFonts w:ascii="Times New Roman" w:hAnsi="Times New Roman" w:cs="Times New Roman"/>
          <w:sz w:val="24"/>
          <w:szCs w:val="24"/>
        </w:rPr>
        <w:lastRenderedPageBreak/>
        <w:t xml:space="preserve">деятельности в организации и проведении занятий тяжелой атлетикой как видом спорта и формой активного отдыха; </w:t>
      </w:r>
    </w:p>
    <w:p w14:paraId="435A431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современных правил организации и проведения соревнований </w:t>
      </w:r>
      <w:r w:rsidRPr="003B0063">
        <w:rPr>
          <w:rFonts w:ascii="Times New Roman" w:hAnsi="Times New Roman" w:cs="Times New Roman"/>
          <w:sz w:val="24"/>
          <w:szCs w:val="24"/>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sidRPr="003B0063">
        <w:rPr>
          <w:rFonts w:ascii="Times New Roman" w:hAnsi="Times New Roman" w:cs="Times New Roman"/>
          <w:sz w:val="24"/>
          <w:szCs w:val="24"/>
        </w:rPr>
        <w:br/>
        <w:t>в качестве помощника судьи, секретаря, ассистента или волонтера;</w:t>
      </w:r>
    </w:p>
    <w:p w14:paraId="78CD4DF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применение и соблюдение правил соревнований по тяжелой атлетике </w:t>
      </w:r>
      <w:r w:rsidRPr="003B0063">
        <w:rPr>
          <w:rFonts w:ascii="Times New Roman" w:hAnsi="Times New Roman" w:cs="Times New Roman"/>
          <w:sz w:val="24"/>
          <w:szCs w:val="24"/>
        </w:rPr>
        <w:br/>
        <w:t>в процессе учебной и соревновательной деятельности; применение правил соревнований и судейской терминологии в судейской практике;</w:t>
      </w:r>
    </w:p>
    <w:p w14:paraId="7734801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проектировать, организовывать и проводить различные части урока в качестве помощника учителя; </w:t>
      </w:r>
    </w:p>
    <w:p w14:paraId="34234607"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организовывать подвижные игры, комплексы упражнений </w:t>
      </w:r>
      <w:r w:rsidRPr="003B0063">
        <w:rPr>
          <w:rFonts w:ascii="Times New Roman" w:hAnsi="Times New Roman" w:cs="Times New Roman"/>
          <w:sz w:val="24"/>
          <w:szCs w:val="24"/>
        </w:rPr>
        <w:br/>
        <w:t xml:space="preserve">и эстафеты с элементами тяжелой атлетики во время самостоятельных занятий </w:t>
      </w:r>
      <w:r w:rsidRPr="003B0063">
        <w:rPr>
          <w:rFonts w:ascii="Times New Roman" w:hAnsi="Times New Roman" w:cs="Times New Roman"/>
          <w:sz w:val="24"/>
          <w:szCs w:val="24"/>
        </w:rPr>
        <w:br/>
        <w:t>и досуговой деятельности со сверстниками;</w:t>
      </w:r>
    </w:p>
    <w:p w14:paraId="484259A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сформированность устойчивого навыка систематического наблюдения </w:t>
      </w:r>
      <w:r w:rsidRPr="003B0063">
        <w:rPr>
          <w:rFonts w:ascii="Times New Roman" w:hAnsi="Times New Roman" w:cs="Times New Roman"/>
          <w:sz w:val="24"/>
          <w:szCs w:val="24"/>
        </w:rPr>
        <w:br/>
        <w:t>за своим физическим состоянием, величиной физических нагрузок, показателями развития основных физических качеств;</w:t>
      </w:r>
    </w:p>
    <w:p w14:paraId="34753C39"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характеризовать и выполнять комплексы общеразвивающих </w:t>
      </w:r>
      <w:r w:rsidRPr="003B0063">
        <w:rPr>
          <w:rFonts w:ascii="Times New Roman" w:hAnsi="Times New Roman" w:cs="Times New Roman"/>
          <w:sz w:val="24"/>
          <w:szCs w:val="24"/>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14:paraId="10941C2B"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умение выполнять функции помощника судьи (ассистента, волонтера) </w:t>
      </w:r>
      <w:r w:rsidRPr="003B0063">
        <w:rPr>
          <w:rFonts w:ascii="Times New Roman" w:hAnsi="Times New Roman" w:cs="Times New Roman"/>
          <w:sz w:val="24"/>
          <w:szCs w:val="24"/>
        </w:rPr>
        <w:br/>
        <w:t>на соревнованиях по тяжелой атлетике;</w:t>
      </w:r>
    </w:p>
    <w:p w14:paraId="1D095FB6"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выполнять рывок и толчок;</w:t>
      </w:r>
    </w:p>
    <w:p w14:paraId="0BA9848A"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14:paraId="014E5730"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sidRPr="003B0063">
        <w:rPr>
          <w:rFonts w:ascii="Times New Roman" w:hAnsi="Times New Roman" w:cs="Times New Roman"/>
          <w:sz w:val="24"/>
          <w:szCs w:val="24"/>
        </w:rPr>
        <w:br/>
        <w:t>и соревновательных тяжелоатлетических упражнений;</w:t>
      </w:r>
    </w:p>
    <w:p w14:paraId="357370A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14:paraId="28B4A011"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14:paraId="346D675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умение соблюдать требования к местам проведения занятий по тяжелой атлетике, правила ухода за спортивным оборудованием, инвентарем;</w:t>
      </w:r>
    </w:p>
    <w:p w14:paraId="64236E04"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sidRPr="003B0063">
        <w:rPr>
          <w:rFonts w:ascii="Times New Roman" w:hAnsi="Times New Roman" w:cs="Times New Roman"/>
          <w:sz w:val="24"/>
          <w:szCs w:val="24"/>
        </w:rPr>
        <w:br/>
        <w:t>и повреждениях во время занятий тяжелой атлетикой;</w:t>
      </w:r>
    </w:p>
    <w:p w14:paraId="3E408CB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способность планировать и проводить самостоятельные занятия </w:t>
      </w:r>
      <w:r w:rsidRPr="003B0063">
        <w:rPr>
          <w:rFonts w:ascii="Times New Roman" w:hAnsi="Times New Roman" w:cs="Times New Roman"/>
          <w:sz w:val="24"/>
          <w:szCs w:val="24"/>
        </w:rPr>
        <w:br/>
        <w:t>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14:paraId="4D63D6BF"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14:paraId="0A323E0C" w14:textId="77777777" w:rsidR="00A22A55" w:rsidRPr="003B0063" w:rsidRDefault="00A22A55"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выполнение контрольно-тестовых упражнений по общей, специальной </w:t>
      </w:r>
      <w:r w:rsidRPr="003B0063">
        <w:rPr>
          <w:rFonts w:ascii="Times New Roman" w:hAnsi="Times New Roman" w:cs="Times New Roman"/>
          <w:sz w:val="24"/>
          <w:szCs w:val="24"/>
        </w:rPr>
        <w:br/>
        <w:t xml:space="preserve">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w:t>
      </w:r>
      <w:r w:rsidRPr="003B0063">
        <w:rPr>
          <w:rFonts w:ascii="Times New Roman" w:hAnsi="Times New Roman" w:cs="Times New Roman"/>
          <w:sz w:val="24"/>
          <w:szCs w:val="24"/>
        </w:rPr>
        <w:lastRenderedPageBreak/>
        <w:t>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14:paraId="04E92012" w14:textId="77777777" w:rsidR="009D530E" w:rsidRPr="003B0063" w:rsidRDefault="009D530E" w:rsidP="0063452C">
      <w:pPr>
        <w:spacing w:line="240" w:lineRule="auto"/>
        <w:contextualSpacing/>
        <w:jc w:val="both"/>
        <w:rPr>
          <w:rFonts w:ascii="Times New Roman" w:hAnsi="Times New Roman" w:cs="Times New Roman"/>
          <w:b/>
          <w:sz w:val="24"/>
          <w:szCs w:val="24"/>
        </w:rPr>
      </w:pPr>
    </w:p>
    <w:p w14:paraId="7E8000EB" w14:textId="580A37B1" w:rsidR="009D530E" w:rsidRPr="003B0063" w:rsidRDefault="009D530E" w:rsidP="0063452C">
      <w:pPr>
        <w:spacing w:line="240" w:lineRule="auto"/>
        <w:contextualSpacing/>
        <w:jc w:val="both"/>
        <w:rPr>
          <w:rFonts w:ascii="Times New Roman" w:hAnsi="Times New Roman" w:cs="Times New Roman"/>
          <w:b/>
          <w:sz w:val="24"/>
          <w:szCs w:val="24"/>
        </w:rPr>
      </w:pPr>
    </w:p>
    <w:p w14:paraId="1B0775D1" w14:textId="083F97B7" w:rsidR="00595FD9" w:rsidRPr="003B0063" w:rsidRDefault="00595FD9" w:rsidP="0063452C">
      <w:pPr>
        <w:spacing w:line="240" w:lineRule="auto"/>
        <w:contextualSpacing/>
        <w:jc w:val="both"/>
        <w:rPr>
          <w:rFonts w:ascii="Times New Roman" w:hAnsi="Times New Roman" w:cs="Times New Roman"/>
          <w:b/>
          <w:sz w:val="24"/>
          <w:szCs w:val="24"/>
        </w:rPr>
      </w:pPr>
    </w:p>
    <w:p w14:paraId="0AABF138" w14:textId="60A779F6" w:rsidR="00595FD9" w:rsidRDefault="00F31F1D" w:rsidP="0063452C">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Рабочие программы курсов по выбору</w:t>
      </w:r>
    </w:p>
    <w:p w14:paraId="10BA9309" w14:textId="77777777" w:rsidR="00F31F1D" w:rsidRPr="003B0063" w:rsidRDefault="00F31F1D" w:rsidP="0063452C">
      <w:pPr>
        <w:spacing w:line="240" w:lineRule="auto"/>
        <w:contextualSpacing/>
        <w:jc w:val="both"/>
        <w:rPr>
          <w:rFonts w:ascii="Times New Roman" w:hAnsi="Times New Roman" w:cs="Times New Roman"/>
          <w:b/>
          <w:sz w:val="24"/>
          <w:szCs w:val="24"/>
        </w:rPr>
      </w:pPr>
    </w:p>
    <w:p w14:paraId="352CB274" w14:textId="55A972F9" w:rsidR="00595FD9" w:rsidRDefault="00FE3117" w:rsidP="00D05DF9">
      <w:pPr>
        <w:pStyle w:val="aa"/>
        <w:numPr>
          <w:ilvl w:val="1"/>
          <w:numId w:val="118"/>
        </w:numPr>
        <w:spacing w:line="240" w:lineRule="auto"/>
        <w:jc w:val="both"/>
        <w:rPr>
          <w:rFonts w:ascii="Times New Roman" w:hAnsi="Times New Roman" w:cs="Times New Roman"/>
          <w:b/>
          <w:sz w:val="24"/>
          <w:szCs w:val="24"/>
        </w:rPr>
      </w:pPr>
      <w:r>
        <w:rPr>
          <w:rFonts w:ascii="Times New Roman" w:hAnsi="Times New Roman" w:cs="Times New Roman"/>
          <w:b/>
          <w:sz w:val="24"/>
          <w:szCs w:val="24"/>
        </w:rPr>
        <w:t>Рабочая программа курса по выбору 5 класс «Спортивные игры»</w:t>
      </w:r>
    </w:p>
    <w:p w14:paraId="60AC981E" w14:textId="77777777" w:rsidR="00FE3117" w:rsidRDefault="00FE3117" w:rsidP="00FE3117">
      <w:pPr>
        <w:pStyle w:val="aa"/>
        <w:spacing w:line="240" w:lineRule="auto"/>
        <w:ind w:left="360"/>
        <w:jc w:val="both"/>
        <w:rPr>
          <w:rFonts w:ascii="Times New Roman" w:hAnsi="Times New Roman" w:cs="Times New Roman"/>
          <w:b/>
          <w:sz w:val="24"/>
          <w:szCs w:val="24"/>
        </w:rPr>
      </w:pPr>
    </w:p>
    <w:p w14:paraId="75C999EE"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b/>
          <w:i/>
          <w:color w:val="000000"/>
          <w:sz w:val="28"/>
          <w:szCs w:val="28"/>
        </w:rPr>
        <w:t>Знания о физической культуре.</w:t>
      </w:r>
    </w:p>
    <w:p w14:paraId="522325E3"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29715AFF"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7CBCA0D4"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B72EE0F"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b/>
          <w:i/>
          <w:color w:val="000000"/>
          <w:sz w:val="28"/>
          <w:szCs w:val="28"/>
        </w:rPr>
        <w:t>Способы самостоятельной деятельности.</w:t>
      </w:r>
    </w:p>
    <w:p w14:paraId="332397D5"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77848CE2"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31DB762"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1610F90E"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lastRenderedPageBreak/>
        <w:t>Оценивание состояния организма в покое и после физической нагрузки в процессе самостоятельных занятий физической культуры и спортом.</w:t>
      </w:r>
    </w:p>
    <w:p w14:paraId="242F4862"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Составление дневника физической культуры.</w:t>
      </w:r>
    </w:p>
    <w:p w14:paraId="44F89737"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b/>
          <w:i/>
          <w:color w:val="000000"/>
          <w:sz w:val="28"/>
          <w:szCs w:val="28"/>
        </w:rPr>
        <w:t>Физическое совершенствование.</w:t>
      </w:r>
    </w:p>
    <w:p w14:paraId="0FCDFAFD"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i/>
          <w:color w:val="000000"/>
          <w:sz w:val="28"/>
          <w:szCs w:val="28"/>
        </w:rPr>
        <w:t>Физкультурно-оздоровительная деятельность.</w:t>
      </w:r>
    </w:p>
    <w:p w14:paraId="6C2285DD"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037653D8"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i/>
          <w:color w:val="000000"/>
          <w:sz w:val="28"/>
          <w:szCs w:val="28"/>
        </w:rPr>
        <w:t>Спортивно-оздоровительная деятельность.</w:t>
      </w:r>
    </w:p>
    <w:p w14:paraId="6D7B2FF3"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Роль и значение спортивно-оздоровительной деятельности в здоровом образе жизни современного человека.</w:t>
      </w:r>
    </w:p>
    <w:p w14:paraId="29EB7D1B"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Модуль «Спортивные игры».</w:t>
      </w:r>
    </w:p>
    <w:p w14:paraId="4A2B4A27"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79C88FBC"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1E3F09C6"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Модуль «Спорт».</w:t>
      </w:r>
    </w:p>
    <w:p w14:paraId="7366A8C0"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464B3F4" w14:textId="77777777" w:rsidR="00FE3117" w:rsidRDefault="00FE3117" w:rsidP="00FE3117">
      <w:pPr>
        <w:spacing w:after="0" w:line="360" w:lineRule="auto"/>
        <w:ind w:firstLine="709"/>
        <w:jc w:val="both"/>
        <w:rPr>
          <w:rFonts w:ascii="Times New Roman" w:hAnsi="Times New Roman" w:cs="Times New Roman"/>
          <w:sz w:val="28"/>
          <w:szCs w:val="28"/>
        </w:rPr>
      </w:pPr>
    </w:p>
    <w:p w14:paraId="66586830" w14:textId="77777777" w:rsidR="00FE3117" w:rsidRDefault="00FE3117" w:rsidP="00FE3117">
      <w:pPr>
        <w:spacing w:after="0" w:line="360" w:lineRule="auto"/>
        <w:ind w:firstLine="709"/>
        <w:jc w:val="both"/>
        <w:rPr>
          <w:rFonts w:ascii="Times New Roman" w:hAnsi="Times New Roman" w:cs="Times New Roman"/>
          <w:sz w:val="28"/>
          <w:szCs w:val="28"/>
        </w:rPr>
      </w:pPr>
    </w:p>
    <w:p w14:paraId="68A1DD64" w14:textId="77777777" w:rsidR="00FE3117" w:rsidRDefault="00FE3117" w:rsidP="00FE3117">
      <w:pPr>
        <w:spacing w:after="0" w:line="360" w:lineRule="auto"/>
        <w:ind w:firstLine="709"/>
        <w:jc w:val="both"/>
        <w:rPr>
          <w:rFonts w:ascii="Times New Roman" w:hAnsi="Times New Roman" w:cs="Times New Roman"/>
          <w:sz w:val="28"/>
          <w:szCs w:val="28"/>
        </w:rPr>
      </w:pPr>
    </w:p>
    <w:p w14:paraId="24B72B02" w14:textId="77777777" w:rsidR="00FE3117" w:rsidRDefault="00FE3117" w:rsidP="00FE3117">
      <w:pPr>
        <w:spacing w:after="0" w:line="360" w:lineRule="auto"/>
        <w:ind w:firstLine="709"/>
        <w:jc w:val="both"/>
        <w:rPr>
          <w:rFonts w:ascii="Times New Roman" w:hAnsi="Times New Roman" w:cs="Times New Roman"/>
          <w:sz w:val="28"/>
          <w:szCs w:val="28"/>
        </w:rPr>
      </w:pPr>
    </w:p>
    <w:p w14:paraId="21F9B1DD" w14:textId="77777777" w:rsidR="00FE3117" w:rsidRDefault="00FE3117" w:rsidP="00FE3117">
      <w:pPr>
        <w:spacing w:after="0" w:line="360" w:lineRule="auto"/>
        <w:ind w:firstLine="709"/>
        <w:jc w:val="both"/>
        <w:rPr>
          <w:rFonts w:ascii="Times New Roman" w:hAnsi="Times New Roman" w:cs="Times New Roman"/>
          <w:sz w:val="28"/>
          <w:szCs w:val="28"/>
        </w:rPr>
      </w:pPr>
    </w:p>
    <w:p w14:paraId="03291F5D" w14:textId="77777777" w:rsidR="00FE3117" w:rsidRDefault="00FE3117" w:rsidP="00FE3117">
      <w:pPr>
        <w:spacing w:after="0" w:line="360" w:lineRule="auto"/>
        <w:ind w:firstLine="709"/>
        <w:jc w:val="both"/>
        <w:rPr>
          <w:rFonts w:ascii="Times New Roman" w:hAnsi="Times New Roman" w:cs="Times New Roman"/>
          <w:sz w:val="28"/>
          <w:szCs w:val="28"/>
        </w:rPr>
      </w:pPr>
    </w:p>
    <w:p w14:paraId="5BA4EF7A" w14:textId="77777777" w:rsidR="00FE3117" w:rsidRPr="00722048" w:rsidRDefault="00FE3117" w:rsidP="00FE3117">
      <w:pPr>
        <w:spacing w:after="0" w:line="360" w:lineRule="auto"/>
        <w:ind w:firstLine="709"/>
        <w:jc w:val="both"/>
        <w:rPr>
          <w:rFonts w:ascii="Times New Roman" w:hAnsi="Times New Roman" w:cs="Times New Roman"/>
          <w:sz w:val="28"/>
          <w:szCs w:val="28"/>
        </w:rPr>
      </w:pPr>
    </w:p>
    <w:p w14:paraId="6183FA1B"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b/>
          <w:color w:val="000000"/>
          <w:sz w:val="28"/>
          <w:szCs w:val="28"/>
        </w:rPr>
        <w:t>ПЛАНИРУЕМЫЕ РЕЗУЛЬТАТЫ ОСВОЕНИЯ ПРОГРАММЫ ПО ФИЗИЧЕСКОЙ КУЛЬТУРЕ НА УРОВНЕ НАЧАЛЬНОГО ОБЩЕГО ОБРАЗОВАНИЯ</w:t>
      </w:r>
    </w:p>
    <w:p w14:paraId="1F1EC609"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bookmarkStart w:id="82" w:name="_Toc137548641"/>
      <w:bookmarkEnd w:id="82"/>
    </w:p>
    <w:p w14:paraId="7AA01425" w14:textId="77777777" w:rsidR="00FE3117" w:rsidRPr="00722048" w:rsidRDefault="00FE3117" w:rsidP="00FE3117">
      <w:pPr>
        <w:spacing w:after="0" w:line="360" w:lineRule="auto"/>
        <w:ind w:firstLine="709"/>
        <w:jc w:val="center"/>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w:t>
      </w:r>
      <w:r w:rsidRPr="00722048">
        <w:rPr>
          <w:rFonts w:ascii="Times New Roman" w:eastAsia="Calibri" w:hAnsi="Times New Roman" w:cs="Times New Roman"/>
          <w:b/>
          <w:color w:val="000000"/>
          <w:sz w:val="28"/>
          <w:szCs w:val="28"/>
        </w:rPr>
        <w:t>ЛИЧНОСТНЫЕ РЕЗУЛЬТАТЫ</w:t>
      </w:r>
    </w:p>
    <w:p w14:paraId="6A31B737"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В результате изучения физической культуры на уровне основного общего образования у обучающегося будут сформированы следующие </w:t>
      </w:r>
      <w:r w:rsidRPr="00722048">
        <w:rPr>
          <w:rFonts w:ascii="Times New Roman" w:eastAsia="Calibri" w:hAnsi="Times New Roman" w:cs="Times New Roman"/>
          <w:b/>
          <w:color w:val="000000"/>
          <w:sz w:val="28"/>
          <w:szCs w:val="28"/>
        </w:rPr>
        <w:t>личностные результаты:</w:t>
      </w:r>
    </w:p>
    <w:p w14:paraId="104EA8DA"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34B06DF1"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6F76799C"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2F244551"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1D8400C8"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C1EAFA7"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lastRenderedPageBreak/>
        <w:t>стремление к физическому совершенствованию, формированию культуры движения и телосложения, самовыражению в избранном виде спорта;</w:t>
      </w:r>
    </w:p>
    <w:p w14:paraId="70457FF1"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354A3E82"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7C4CC1BD"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7B15890"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599F4B2D"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F13E666"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497AA3DB"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0ECE95F"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1BC188B4"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lastRenderedPageBreak/>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AA614CA" w14:textId="77777777" w:rsidR="00FE3117" w:rsidRPr="00722048" w:rsidRDefault="00FE3117" w:rsidP="00FE3117">
      <w:pPr>
        <w:spacing w:after="0" w:line="360" w:lineRule="auto"/>
        <w:jc w:val="both"/>
        <w:rPr>
          <w:rFonts w:ascii="Times New Roman" w:eastAsia="Calibri" w:hAnsi="Times New Roman" w:cs="Times New Roman"/>
          <w:sz w:val="28"/>
          <w:szCs w:val="28"/>
        </w:rPr>
      </w:pPr>
      <w:bookmarkStart w:id="83" w:name="_Toc137567704"/>
      <w:bookmarkEnd w:id="83"/>
    </w:p>
    <w:p w14:paraId="007885F5" w14:textId="77777777" w:rsidR="00FE3117" w:rsidRPr="00722048" w:rsidRDefault="00FE3117" w:rsidP="00FE3117">
      <w:pPr>
        <w:spacing w:after="0" w:line="360" w:lineRule="auto"/>
        <w:ind w:firstLine="709"/>
        <w:jc w:val="center"/>
        <w:rPr>
          <w:rFonts w:ascii="Times New Roman" w:eastAsia="Calibri" w:hAnsi="Times New Roman" w:cs="Times New Roman"/>
          <w:sz w:val="28"/>
          <w:szCs w:val="28"/>
        </w:rPr>
      </w:pPr>
      <w:r w:rsidRPr="00722048">
        <w:rPr>
          <w:rFonts w:ascii="Times New Roman" w:eastAsia="Calibri" w:hAnsi="Times New Roman" w:cs="Times New Roman"/>
          <w:b/>
          <w:color w:val="000000"/>
          <w:sz w:val="28"/>
          <w:szCs w:val="28"/>
        </w:rPr>
        <w:t>МЕТАПРЕДМЕТНЫЕ РЕЗУЛЬТАТЫ</w:t>
      </w:r>
    </w:p>
    <w:p w14:paraId="2AB7A77A"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bookmarkStart w:id="84" w:name="_Toc134720971"/>
      <w:bookmarkEnd w:id="84"/>
      <w:r w:rsidRPr="00722048">
        <w:rPr>
          <w:rFonts w:ascii="Times New Roman" w:eastAsia="Calibri" w:hAnsi="Times New Roman" w:cs="Times New Roman"/>
          <w:color w:val="000000"/>
          <w:sz w:val="28"/>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2A0B1E3"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У обучающегося будут сформированы следующие </w:t>
      </w:r>
      <w:r w:rsidRPr="00722048">
        <w:rPr>
          <w:rFonts w:ascii="Times New Roman" w:eastAsia="Calibri" w:hAnsi="Times New Roman" w:cs="Times New Roman"/>
          <w:b/>
          <w:color w:val="000000"/>
          <w:sz w:val="28"/>
          <w:szCs w:val="28"/>
        </w:rPr>
        <w:t>универсальные познавательные учебные действия</w:t>
      </w:r>
      <w:r w:rsidRPr="00722048">
        <w:rPr>
          <w:rFonts w:ascii="Times New Roman" w:eastAsia="Calibri" w:hAnsi="Times New Roman" w:cs="Times New Roman"/>
          <w:color w:val="000000"/>
          <w:sz w:val="28"/>
          <w:szCs w:val="28"/>
        </w:rPr>
        <w:t>:</w:t>
      </w:r>
    </w:p>
    <w:p w14:paraId="49D52A24"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11BE92FA"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571949E0"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0033F40A"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6425D90E"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14:paraId="1B04DB7C"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устанавливать связь негативного влияния нарушения осанки на состояние здоровья и выявлять причины нарушений, измерять </w:t>
      </w:r>
      <w:r w:rsidRPr="00722048">
        <w:rPr>
          <w:rFonts w:ascii="Times New Roman" w:eastAsia="Calibri" w:hAnsi="Times New Roman" w:cs="Times New Roman"/>
          <w:color w:val="000000"/>
          <w:sz w:val="28"/>
          <w:szCs w:val="28"/>
        </w:rPr>
        <w:lastRenderedPageBreak/>
        <w:t xml:space="preserve">индивидуальную форму и составлять комплексы упражнений по профилактике и коррекции выявляемых нарушений; </w:t>
      </w:r>
    </w:p>
    <w:p w14:paraId="2464ED67"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EF45B96"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F6A7B29"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3039C6E"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У обучающегося будут сформированы следующие </w:t>
      </w:r>
      <w:r w:rsidRPr="00722048">
        <w:rPr>
          <w:rFonts w:ascii="Times New Roman" w:eastAsia="Calibri" w:hAnsi="Times New Roman" w:cs="Times New Roman"/>
          <w:b/>
          <w:color w:val="000000"/>
          <w:sz w:val="28"/>
          <w:szCs w:val="28"/>
        </w:rPr>
        <w:t>универсальные коммуникативные учебные действия</w:t>
      </w:r>
      <w:r w:rsidRPr="00722048">
        <w:rPr>
          <w:rFonts w:ascii="Times New Roman" w:eastAsia="Calibri" w:hAnsi="Times New Roman" w:cs="Times New Roman"/>
          <w:color w:val="000000"/>
          <w:sz w:val="28"/>
          <w:szCs w:val="28"/>
        </w:rPr>
        <w:t>:</w:t>
      </w:r>
    </w:p>
    <w:p w14:paraId="3C94D4D8"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34B634BE"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4D12386F"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p>
    <w:p w14:paraId="4F0BEB3E"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174C791A"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6BCE8A2C"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w:t>
      </w:r>
      <w:r w:rsidRPr="00722048">
        <w:rPr>
          <w:rFonts w:ascii="Times New Roman" w:eastAsia="Calibri" w:hAnsi="Times New Roman" w:cs="Times New Roman"/>
          <w:color w:val="000000"/>
          <w:sz w:val="28"/>
          <w:szCs w:val="28"/>
        </w:rPr>
        <w:lastRenderedPageBreak/>
        <w:t xml:space="preserve">ошибок, анализировать возможные причины их появления, выяснять способы их устранения. </w:t>
      </w:r>
    </w:p>
    <w:p w14:paraId="6D97AEDF"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У обучающегося будут сформированы следующие </w:t>
      </w:r>
      <w:r w:rsidRPr="00722048">
        <w:rPr>
          <w:rFonts w:ascii="Times New Roman" w:eastAsia="Calibri" w:hAnsi="Times New Roman" w:cs="Times New Roman"/>
          <w:b/>
          <w:color w:val="000000"/>
          <w:sz w:val="28"/>
          <w:szCs w:val="28"/>
        </w:rPr>
        <w:t>универсальные регулятивные учебные действия</w:t>
      </w:r>
      <w:r w:rsidRPr="00722048">
        <w:rPr>
          <w:rFonts w:ascii="Times New Roman" w:eastAsia="Calibri" w:hAnsi="Times New Roman" w:cs="Times New Roman"/>
          <w:color w:val="000000"/>
          <w:sz w:val="28"/>
          <w:szCs w:val="28"/>
        </w:rPr>
        <w:t>:</w:t>
      </w:r>
    </w:p>
    <w:p w14:paraId="6F1C88A3"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34B2B726"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4728EFDE"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0886E0EF"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bookmarkStart w:id="85" w:name="_Toc137567705"/>
      <w:bookmarkEnd w:id="85"/>
    </w:p>
    <w:p w14:paraId="396FD6AA"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p>
    <w:p w14:paraId="128B072F" w14:textId="77777777" w:rsidR="00FE3117" w:rsidRPr="00722048" w:rsidRDefault="00FE3117" w:rsidP="00FE3117">
      <w:pPr>
        <w:spacing w:after="0" w:line="360" w:lineRule="auto"/>
        <w:ind w:firstLine="709"/>
        <w:jc w:val="center"/>
        <w:rPr>
          <w:rFonts w:ascii="Times New Roman" w:eastAsia="Calibri" w:hAnsi="Times New Roman" w:cs="Times New Roman"/>
          <w:sz w:val="28"/>
          <w:szCs w:val="28"/>
        </w:rPr>
      </w:pPr>
      <w:r w:rsidRPr="00722048">
        <w:rPr>
          <w:rFonts w:ascii="Times New Roman" w:eastAsia="Calibri" w:hAnsi="Times New Roman" w:cs="Times New Roman"/>
          <w:b/>
          <w:color w:val="000000"/>
          <w:sz w:val="28"/>
          <w:szCs w:val="28"/>
        </w:rPr>
        <w:t>ПРЕДМЕТНЫЕ РЕЗУЛЬТАТЫ</w:t>
      </w:r>
    </w:p>
    <w:p w14:paraId="7A9F5E3A"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К концу обучения </w:t>
      </w:r>
      <w:r w:rsidRPr="00A86BE1">
        <w:rPr>
          <w:rFonts w:ascii="Times New Roman" w:eastAsia="Calibri" w:hAnsi="Times New Roman" w:cs="Times New Roman"/>
          <w:color w:val="000000"/>
          <w:sz w:val="28"/>
          <w:szCs w:val="28"/>
        </w:rPr>
        <w:t>в 5 классе</w:t>
      </w:r>
      <w:r w:rsidRPr="00722048">
        <w:rPr>
          <w:rFonts w:ascii="Times New Roman" w:eastAsia="Calibri" w:hAnsi="Times New Roman" w:cs="Times New Roman"/>
          <w:color w:val="000000"/>
          <w:sz w:val="28"/>
          <w:szCs w:val="28"/>
        </w:rPr>
        <w:t xml:space="preserve"> обучающийся научится:</w:t>
      </w:r>
    </w:p>
    <w:p w14:paraId="4EEED433"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3B4F8F8E"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76430B0E"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050C1B70"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lastRenderedPageBreak/>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3C855B33"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выполнять комплексы упражнений оздоровительной физической культуры на развитие гибкости, координации и формирование телосложения;</w:t>
      </w:r>
    </w:p>
    <w:p w14:paraId="63088041"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выполнять бег с равномерной скоростью с высокого старта по учебной дистанции; </w:t>
      </w:r>
    </w:p>
    <w:p w14:paraId="582D1773"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E98ED0"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демонстрировать технические действия в спортивных играх: </w:t>
      </w:r>
    </w:p>
    <w:p w14:paraId="1F189AF4"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0DFD50DF"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r w:rsidRPr="00722048">
        <w:rPr>
          <w:rFonts w:ascii="Times New Roman" w:eastAsia="Calibri" w:hAnsi="Times New Roman" w:cs="Times New Roman"/>
          <w:color w:val="000000"/>
          <w:sz w:val="28"/>
          <w:szCs w:val="28"/>
        </w:rPr>
        <w:t xml:space="preserve">волейбол (приём и передача мяча двумя руками снизу и сверху с места и в движении, прямая нижняя подача); </w:t>
      </w:r>
    </w:p>
    <w:p w14:paraId="4A142067" w14:textId="77777777" w:rsidR="00FE3117" w:rsidRDefault="00FE3117" w:rsidP="00FE3117">
      <w:pPr>
        <w:spacing w:after="0" w:line="360" w:lineRule="auto"/>
        <w:ind w:firstLine="709"/>
        <w:jc w:val="both"/>
        <w:rPr>
          <w:rFonts w:ascii="Times New Roman" w:eastAsia="Calibri" w:hAnsi="Times New Roman" w:cs="Times New Roman"/>
          <w:color w:val="000000"/>
          <w:sz w:val="28"/>
          <w:szCs w:val="28"/>
        </w:rPr>
      </w:pPr>
      <w:r w:rsidRPr="00722048">
        <w:rPr>
          <w:rFonts w:ascii="Times New Roman" w:eastAsia="Calibri" w:hAnsi="Times New Roman" w:cs="Times New Roman"/>
          <w:color w:val="000000"/>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14:paraId="77671454" w14:textId="77777777" w:rsidR="00FE3117" w:rsidRPr="00722048" w:rsidRDefault="00FE3117" w:rsidP="00FE3117">
      <w:pPr>
        <w:spacing w:after="0" w:line="360" w:lineRule="auto"/>
        <w:ind w:firstLine="709"/>
        <w:jc w:val="both"/>
        <w:rPr>
          <w:rFonts w:ascii="Times New Roman" w:eastAsia="Calibri" w:hAnsi="Times New Roman" w:cs="Times New Roman"/>
          <w:sz w:val="28"/>
          <w:szCs w:val="28"/>
        </w:rPr>
      </w:pPr>
    </w:p>
    <w:p w14:paraId="012BDB66" w14:textId="4567D759" w:rsidR="00FE3117" w:rsidRPr="00D64326" w:rsidRDefault="00FE3117" w:rsidP="00D05DF9">
      <w:pPr>
        <w:pStyle w:val="aa"/>
        <w:numPr>
          <w:ilvl w:val="1"/>
          <w:numId w:val="118"/>
        </w:numPr>
        <w:spacing w:after="0" w:line="360" w:lineRule="auto"/>
        <w:jc w:val="both"/>
        <w:rPr>
          <w:rFonts w:ascii="Times New Roman" w:hAnsi="Times New Roman" w:cs="Times New Roman"/>
          <w:b/>
          <w:sz w:val="28"/>
          <w:szCs w:val="28"/>
        </w:rPr>
      </w:pPr>
      <w:r w:rsidRPr="00D64326">
        <w:rPr>
          <w:rFonts w:ascii="Times New Roman" w:hAnsi="Times New Roman" w:cs="Times New Roman"/>
          <w:b/>
          <w:sz w:val="28"/>
          <w:szCs w:val="28"/>
        </w:rPr>
        <w:t>Рабочая программа курса по выбору 6 класс «Спортивные игры»</w:t>
      </w:r>
    </w:p>
    <w:p w14:paraId="1FC9680A"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СОДЕРЖАНИЕ УЧЕБНОГО ПРЕДМЕТА</w:t>
      </w:r>
    </w:p>
    <w:p w14:paraId="0CA902FB"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Знания о физической культуре.</w:t>
      </w:r>
    </w:p>
    <w:p w14:paraId="4AE40544"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8AAD061"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Способы самостоятельной деятельности.</w:t>
      </w:r>
    </w:p>
    <w:p w14:paraId="3C08E870"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3CC9EA4D"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lastRenderedPageBreak/>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292E6F1B"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Правила и способы составления плана самостоятельных занятий физической подготовкой.</w:t>
      </w:r>
    </w:p>
    <w:p w14:paraId="75691E32"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Физическое совершенствование.</w:t>
      </w:r>
    </w:p>
    <w:p w14:paraId="5CB857A1"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Физкультурно-оздоровительная деятельность.</w:t>
      </w:r>
    </w:p>
    <w:p w14:paraId="270691E2"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42174F23"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343C8DC"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Спортивно-оздоровительная деятельность.</w:t>
      </w:r>
    </w:p>
    <w:p w14:paraId="2A7D5CEA"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Модуль «Спортивные игры».</w:t>
      </w:r>
    </w:p>
    <w:p w14:paraId="2662514E"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24D5DE13"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3BB55658"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14:paraId="36BE46D6"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3CB0438E"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lastRenderedPageBreak/>
        <w:t>Модуль «Спорт».</w:t>
      </w:r>
    </w:p>
    <w:p w14:paraId="511C60D2"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8BB4802" w14:textId="77777777" w:rsidR="00D64326" w:rsidRPr="00D64326" w:rsidRDefault="00D64326" w:rsidP="00D64326">
      <w:pPr>
        <w:spacing w:after="0" w:line="360" w:lineRule="auto"/>
        <w:jc w:val="both"/>
        <w:rPr>
          <w:rFonts w:ascii="Times New Roman" w:hAnsi="Times New Roman" w:cs="Times New Roman"/>
          <w:sz w:val="28"/>
          <w:szCs w:val="28"/>
        </w:rPr>
      </w:pPr>
    </w:p>
    <w:p w14:paraId="53C647E5"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ПЛАНИРУЕМЫЕ РЕЗУЛЬТАТЫ ОСВОЕНИЯ ПРОГРАММЫ ПО ФИЗИЧЕСКОЙ КУЛЬТУРЕ НА УРОВНЕ НАЧАЛЬНОГО ОБЩЕГО ОБРАЗОВАНИЯ</w:t>
      </w:r>
    </w:p>
    <w:p w14:paraId="78C10DDB" w14:textId="77777777" w:rsidR="00D64326" w:rsidRPr="00D64326" w:rsidRDefault="00D64326" w:rsidP="00D64326">
      <w:pPr>
        <w:spacing w:after="0" w:line="360" w:lineRule="auto"/>
        <w:jc w:val="both"/>
        <w:rPr>
          <w:rFonts w:ascii="Times New Roman" w:hAnsi="Times New Roman" w:cs="Times New Roman"/>
          <w:sz w:val="28"/>
          <w:szCs w:val="28"/>
        </w:rPr>
      </w:pPr>
    </w:p>
    <w:p w14:paraId="213D7974"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ЛИЧНОСТНЫЕ РЕЗУЛЬТАТЫ</w:t>
      </w:r>
    </w:p>
    <w:p w14:paraId="4E692A63"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338BEA3D"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19A5EA93"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0D24B6AA"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54804025"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5729A19C"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7329B32A"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lastRenderedPageBreak/>
        <w:t>стремление к физическому совершенствованию, формированию культуры движения и телосложения, самовыражению в избранном виде спорта;</w:t>
      </w:r>
    </w:p>
    <w:p w14:paraId="21CB35C4"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0BDA5C13"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530AFD66"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67A80A3E"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49DE4B6"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285BDB15"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6F07A9C"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329CA58A"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3E876411"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lastRenderedPageBreak/>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B16BE35" w14:textId="77777777" w:rsidR="00D64326" w:rsidRPr="00D64326" w:rsidRDefault="00D64326" w:rsidP="00D64326">
      <w:pPr>
        <w:spacing w:after="0" w:line="360" w:lineRule="auto"/>
        <w:jc w:val="both"/>
        <w:rPr>
          <w:rFonts w:ascii="Times New Roman" w:hAnsi="Times New Roman" w:cs="Times New Roman"/>
          <w:sz w:val="28"/>
          <w:szCs w:val="28"/>
        </w:rPr>
      </w:pPr>
    </w:p>
    <w:p w14:paraId="628BF5E2"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МЕТАПРЕДМЕТНЫЕ РЕЗУЛЬТАТЫ</w:t>
      </w:r>
    </w:p>
    <w:p w14:paraId="2E64B80B"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8F548C6"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У обучающегося будут сформированы следующие универсальные познавательные учебные действия:</w:t>
      </w:r>
    </w:p>
    <w:p w14:paraId="24F5B869"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01B05DE1"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60E2A06"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486F053E"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6628FCEE"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14:paraId="4D7C1565"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w:t>
      </w:r>
      <w:r w:rsidRPr="00D64326">
        <w:rPr>
          <w:rFonts w:ascii="Times New Roman" w:hAnsi="Times New Roman" w:cs="Times New Roman"/>
          <w:sz w:val="28"/>
          <w:szCs w:val="28"/>
        </w:rPr>
        <w:lastRenderedPageBreak/>
        <w:t xml:space="preserve">составлять комплексы упражнений по профилактике и коррекции выявляемых нарушений; </w:t>
      </w:r>
    </w:p>
    <w:p w14:paraId="2C4DA2DA"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96D52E6"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21202E5"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7805CDA6"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У обучающегося будут сформированы следующие универсальные коммуникативные учебные действия:</w:t>
      </w:r>
    </w:p>
    <w:p w14:paraId="11AF5DEE"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0FB33A6C"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69D4F53B"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p>
    <w:p w14:paraId="29D0DAE3"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4C69F302"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179C6494"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w:t>
      </w:r>
      <w:r w:rsidRPr="00D64326">
        <w:rPr>
          <w:rFonts w:ascii="Times New Roman" w:hAnsi="Times New Roman" w:cs="Times New Roman"/>
          <w:sz w:val="28"/>
          <w:szCs w:val="28"/>
        </w:rPr>
        <w:lastRenderedPageBreak/>
        <w:t xml:space="preserve">ошибок, анализировать возможные причины их появления, выяснять способы их устранения. </w:t>
      </w:r>
    </w:p>
    <w:p w14:paraId="65CB34DD"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У обучающегося будут сформированы следующие универсальные регулятивные учебные действия:</w:t>
      </w:r>
    </w:p>
    <w:p w14:paraId="3FB7FDD8"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0920F1A"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4E5A24CC"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73428378"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59BA78DF"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61BBDA9A" w14:textId="77777777" w:rsidR="00D64326" w:rsidRPr="00D64326" w:rsidRDefault="00D64326" w:rsidP="00D64326">
      <w:pPr>
        <w:spacing w:after="0" w:line="360" w:lineRule="auto"/>
        <w:jc w:val="both"/>
        <w:rPr>
          <w:rFonts w:ascii="Times New Roman" w:hAnsi="Times New Roman" w:cs="Times New Roman"/>
          <w:sz w:val="28"/>
          <w:szCs w:val="28"/>
        </w:rPr>
      </w:pPr>
    </w:p>
    <w:p w14:paraId="7EBE2CBE"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ПРЕДМЕТНЫЕ РЕЗУЛЬТАТЫ</w:t>
      </w:r>
    </w:p>
    <w:p w14:paraId="60C77D51" w14:textId="77777777" w:rsidR="00D64326" w:rsidRPr="00D64326" w:rsidRDefault="00D64326" w:rsidP="00D64326">
      <w:pPr>
        <w:spacing w:after="0" w:line="360" w:lineRule="auto"/>
        <w:jc w:val="both"/>
        <w:rPr>
          <w:rFonts w:ascii="Times New Roman" w:hAnsi="Times New Roman" w:cs="Times New Roman"/>
          <w:sz w:val="28"/>
          <w:szCs w:val="28"/>
        </w:rPr>
      </w:pPr>
    </w:p>
    <w:p w14:paraId="601F75D9"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К концу обучения обучающийся научится:</w:t>
      </w:r>
    </w:p>
    <w:p w14:paraId="31F8F57A"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w:t>
      </w:r>
      <w:r w:rsidRPr="00D64326">
        <w:rPr>
          <w:rFonts w:ascii="Times New Roman" w:hAnsi="Times New Roman" w:cs="Times New Roman"/>
          <w:sz w:val="28"/>
          <w:szCs w:val="28"/>
        </w:rPr>
        <w:lastRenderedPageBreak/>
        <w:t xml:space="preserve">возрождении, обсуждать историю возникновения девиза, символики и ритуалов Олимпийских игр; </w:t>
      </w:r>
    </w:p>
    <w:p w14:paraId="36EE1586"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66BC851A"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694B24F6"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02D5EE80"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отбирать упражнения оздоровительной физической культуры и составлять из них комплексы физкультминуток и физкульт пауз для оптимизации работоспособности и снятия мышечного утомления в режиме учебной деятельности; </w:t>
      </w:r>
    </w:p>
    <w:p w14:paraId="642B6503"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6FCF0CFD"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75324223"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4203F37"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14:paraId="0425D642" w14:textId="77777777"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46083F0E" w14:textId="3A995B13" w:rsidR="00D64326" w:rsidRPr="00D64326" w:rsidRDefault="00D64326" w:rsidP="00D64326">
      <w:pPr>
        <w:spacing w:after="0" w:line="360" w:lineRule="auto"/>
        <w:jc w:val="both"/>
        <w:rPr>
          <w:rFonts w:ascii="Times New Roman" w:hAnsi="Times New Roman" w:cs="Times New Roman"/>
          <w:sz w:val="28"/>
          <w:szCs w:val="28"/>
        </w:rPr>
      </w:pPr>
      <w:r w:rsidRPr="00D64326">
        <w:rPr>
          <w:rFonts w:ascii="Times New Roman" w:hAnsi="Times New Roman" w:cs="Times New Roman"/>
          <w:sz w:val="28"/>
          <w:szCs w:val="28"/>
        </w:rPr>
        <w:lastRenderedPageBreak/>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0A8C9294" w14:textId="77777777" w:rsidR="00FE3117" w:rsidRDefault="00FE3117" w:rsidP="00FE3117">
      <w:pPr>
        <w:spacing w:after="0" w:line="360" w:lineRule="auto"/>
        <w:ind w:firstLine="709"/>
        <w:jc w:val="both"/>
        <w:rPr>
          <w:rFonts w:ascii="Times New Roman" w:hAnsi="Times New Roman" w:cs="Times New Roman"/>
          <w:sz w:val="28"/>
          <w:szCs w:val="28"/>
        </w:rPr>
      </w:pPr>
    </w:p>
    <w:p w14:paraId="7BAA75E3" w14:textId="7E6081BE" w:rsidR="00257C18" w:rsidRPr="00D4184C" w:rsidRDefault="00257C18" w:rsidP="00D05DF9">
      <w:pPr>
        <w:pStyle w:val="aa"/>
        <w:numPr>
          <w:ilvl w:val="1"/>
          <w:numId w:val="118"/>
        </w:numPr>
        <w:spacing w:after="0" w:line="360" w:lineRule="auto"/>
        <w:jc w:val="both"/>
        <w:rPr>
          <w:rFonts w:ascii="Times New Roman" w:hAnsi="Times New Roman" w:cs="Times New Roman"/>
          <w:b/>
          <w:sz w:val="28"/>
          <w:szCs w:val="28"/>
        </w:rPr>
      </w:pPr>
      <w:r w:rsidRPr="00D4184C">
        <w:rPr>
          <w:rFonts w:ascii="Times New Roman" w:hAnsi="Times New Roman" w:cs="Times New Roman"/>
          <w:b/>
          <w:sz w:val="28"/>
          <w:szCs w:val="28"/>
        </w:rPr>
        <w:t>Рабочая программа курса по выбору 7 класс «Спортивные игры»</w:t>
      </w:r>
    </w:p>
    <w:p w14:paraId="28BB58C9"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Знания о физической культуре.</w:t>
      </w:r>
    </w:p>
    <w:p w14:paraId="3649ED7D"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4D289F6A"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14:paraId="2A78788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Способы самостоятельной деятельности.</w:t>
      </w:r>
    </w:p>
    <w:p w14:paraId="6AB4B6C5"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31D49AB4"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443FBDE3"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5C6486C7"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lastRenderedPageBreak/>
        <w:t>Физическое совершенствование.</w:t>
      </w:r>
    </w:p>
    <w:p w14:paraId="17936DEA"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Физкультурно-оздоровительная деятельность.</w:t>
      </w:r>
    </w:p>
    <w:p w14:paraId="0DEC79E2"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440C9EB4"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Спортивно-оздоровительная деятельность. </w:t>
      </w:r>
    </w:p>
    <w:p w14:paraId="333143CC"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Модуль «Гимнастика».</w:t>
      </w:r>
    </w:p>
    <w:p w14:paraId="0402ABE0"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5885DC7"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B829E59"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D0163F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Модуль «Лёгкая атлетика».</w:t>
      </w:r>
    </w:p>
    <w:p w14:paraId="2964FE4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227CCEA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Метание малого (теннисного) мяча по движущейся (катящейся) с разной скоростью мишени.</w:t>
      </w:r>
    </w:p>
    <w:p w14:paraId="2911A29C"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Модуль «Зимние виды спорта».</w:t>
      </w:r>
    </w:p>
    <w:p w14:paraId="2497F365"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lastRenderedPageBreak/>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7461306C"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Модуль «Спортивные игры». </w:t>
      </w:r>
    </w:p>
    <w:p w14:paraId="4F8B8B0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3762809D"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58ECC96C"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Модуль «Спорт».</w:t>
      </w:r>
    </w:p>
    <w:p w14:paraId="0EF80B87"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CDF04F8" w14:textId="77777777" w:rsidR="00D4184C" w:rsidRPr="00D4184C" w:rsidRDefault="00D4184C" w:rsidP="00D4184C">
      <w:pPr>
        <w:spacing w:after="0" w:line="360" w:lineRule="auto"/>
        <w:jc w:val="both"/>
        <w:rPr>
          <w:rFonts w:ascii="Times New Roman" w:hAnsi="Times New Roman" w:cs="Times New Roman"/>
          <w:sz w:val="28"/>
          <w:szCs w:val="28"/>
        </w:rPr>
      </w:pPr>
    </w:p>
    <w:p w14:paraId="72CE9082"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ПЛАНИРУЕМЫЕ РЕЗУЛЬТАТЫ ОСВОЕНИЯ ПРОГРАММЫ ПО ФИЗИЧЕСКОЙ КУЛЬТУРЕ НА УРОВНЕ НАЧАЛЬНОГО ОБЩЕГО ОБРАЗОВАНИЯ</w:t>
      </w:r>
    </w:p>
    <w:p w14:paraId="798AB313" w14:textId="77777777" w:rsidR="00D4184C" w:rsidRPr="00D4184C" w:rsidRDefault="00D4184C" w:rsidP="00D4184C">
      <w:pPr>
        <w:spacing w:after="0" w:line="360" w:lineRule="auto"/>
        <w:jc w:val="both"/>
        <w:rPr>
          <w:rFonts w:ascii="Times New Roman" w:hAnsi="Times New Roman" w:cs="Times New Roman"/>
          <w:sz w:val="28"/>
          <w:szCs w:val="28"/>
        </w:rPr>
      </w:pPr>
    </w:p>
    <w:p w14:paraId="5904D6D0"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ЛИЧНОСТНЫЕ РЕЗУЛЬТАТЫ</w:t>
      </w:r>
    </w:p>
    <w:p w14:paraId="29B1CD98" w14:textId="77777777" w:rsidR="00D4184C" w:rsidRPr="00D4184C" w:rsidRDefault="00D4184C" w:rsidP="00D4184C">
      <w:pPr>
        <w:spacing w:after="0" w:line="360" w:lineRule="auto"/>
        <w:jc w:val="both"/>
        <w:rPr>
          <w:rFonts w:ascii="Times New Roman" w:hAnsi="Times New Roman" w:cs="Times New Roman"/>
          <w:sz w:val="28"/>
          <w:szCs w:val="28"/>
        </w:rPr>
      </w:pPr>
    </w:p>
    <w:p w14:paraId="2529068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31EB44E0"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lastRenderedPageBreak/>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29BE203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7DE5B0F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FC30AA2"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287BE276"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33AB9B37"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14:paraId="596E585B"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794090EB"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3D047CDC"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7036D69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w:t>
      </w:r>
      <w:r w:rsidRPr="00D4184C">
        <w:rPr>
          <w:rFonts w:ascii="Times New Roman" w:hAnsi="Times New Roman" w:cs="Times New Roman"/>
          <w:sz w:val="28"/>
          <w:szCs w:val="28"/>
        </w:rPr>
        <w:lastRenderedPageBreak/>
        <w:t xml:space="preserve">напряжений, активному восстановлению организма после значительных умственных и физических нагрузок; </w:t>
      </w:r>
    </w:p>
    <w:p w14:paraId="02D25FE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5BB6ECA0"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13A094B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1274F743"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2C3E783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396BCA1" w14:textId="77777777" w:rsidR="00D4184C" w:rsidRPr="00D4184C" w:rsidRDefault="00D4184C" w:rsidP="00D4184C">
      <w:pPr>
        <w:spacing w:after="0" w:line="360" w:lineRule="auto"/>
        <w:jc w:val="both"/>
        <w:rPr>
          <w:rFonts w:ascii="Times New Roman" w:hAnsi="Times New Roman" w:cs="Times New Roman"/>
          <w:sz w:val="28"/>
          <w:szCs w:val="28"/>
        </w:rPr>
      </w:pPr>
    </w:p>
    <w:p w14:paraId="78CF66D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МЕТАПРЕДМЕТНЫЕ РЕЗУЛЬТАТЫ</w:t>
      </w:r>
    </w:p>
    <w:p w14:paraId="47A95E23" w14:textId="77777777" w:rsidR="00D4184C" w:rsidRPr="00D4184C" w:rsidRDefault="00D4184C" w:rsidP="00D4184C">
      <w:pPr>
        <w:spacing w:after="0" w:line="360" w:lineRule="auto"/>
        <w:jc w:val="both"/>
        <w:rPr>
          <w:rFonts w:ascii="Times New Roman" w:hAnsi="Times New Roman" w:cs="Times New Roman"/>
          <w:sz w:val="28"/>
          <w:szCs w:val="28"/>
        </w:rPr>
      </w:pPr>
    </w:p>
    <w:p w14:paraId="478D2D52"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E107D02"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У обучающегося будут сформированы следующие универсальные познавательные учебные действия:</w:t>
      </w:r>
    </w:p>
    <w:p w14:paraId="29985D84"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lastRenderedPageBreak/>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554855BC"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530E03C2"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5BB309FC"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7E92E096"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14:paraId="63BEC4BD"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288E766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7C603A6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12AD9973"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28E49962"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У обучающегося будут сформированы следующие универсальные коммуникативные учебные действия:</w:t>
      </w:r>
    </w:p>
    <w:p w14:paraId="64DD1ED0"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lastRenderedPageBreak/>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11F40614"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5999F20C"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p>
    <w:p w14:paraId="01E7ACD3"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2FDDD4CC"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6C396E26"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7243A90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У обучающегося будут сформированы следующие универсальные регулятивные учебные действия:</w:t>
      </w:r>
    </w:p>
    <w:p w14:paraId="28B964AA"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6B579ADB"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1ADCC03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w:t>
      </w:r>
      <w:r w:rsidRPr="00D4184C">
        <w:rPr>
          <w:rFonts w:ascii="Times New Roman" w:hAnsi="Times New Roman" w:cs="Times New Roman"/>
          <w:sz w:val="28"/>
          <w:szCs w:val="28"/>
        </w:rPr>
        <w:lastRenderedPageBreak/>
        <w:t xml:space="preserve">конфликтных и нестандартных ситуаций, признавать своё право и право других на ошибку, право на её совместное исправление; </w:t>
      </w:r>
    </w:p>
    <w:p w14:paraId="21C7C79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840C71F"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823ACE1" w14:textId="77777777" w:rsidR="00D4184C" w:rsidRPr="00D4184C" w:rsidRDefault="00D4184C" w:rsidP="00D4184C">
      <w:pPr>
        <w:spacing w:after="0" w:line="360" w:lineRule="auto"/>
        <w:jc w:val="both"/>
        <w:rPr>
          <w:rFonts w:ascii="Times New Roman" w:hAnsi="Times New Roman" w:cs="Times New Roman"/>
          <w:sz w:val="28"/>
          <w:szCs w:val="28"/>
        </w:rPr>
      </w:pPr>
    </w:p>
    <w:p w14:paraId="4BAC0B8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ПРЕДМЕТНЫЕ РЕЗУЛЬТАТЫ</w:t>
      </w:r>
    </w:p>
    <w:p w14:paraId="22441BEE" w14:textId="77777777" w:rsidR="00D4184C" w:rsidRPr="00D4184C" w:rsidRDefault="00D4184C" w:rsidP="00D4184C">
      <w:pPr>
        <w:spacing w:after="0" w:line="360" w:lineRule="auto"/>
        <w:jc w:val="both"/>
        <w:rPr>
          <w:rFonts w:ascii="Times New Roman" w:hAnsi="Times New Roman" w:cs="Times New Roman"/>
          <w:sz w:val="28"/>
          <w:szCs w:val="28"/>
        </w:rPr>
      </w:pPr>
    </w:p>
    <w:p w14:paraId="29F04F0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К концу обучения в 7 классе обучающийся научится:</w:t>
      </w:r>
    </w:p>
    <w:p w14:paraId="0314AA05"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4ACB3990"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716C288C"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5D5C6E8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3E0931FF"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14:paraId="01CFCE45"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lastRenderedPageBreak/>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1C28DD3F"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14:paraId="66BC8BDC"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6A4E5CD2"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выполнять метание малого мяча на точность в неподвижную, качающуюся и катящуюся с разной скоростью мишень;</w:t>
      </w:r>
    </w:p>
    <w:p w14:paraId="5B4BE5B0"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09B7856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084980D"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демонстрировать и использовать технические действия спортивных игр: </w:t>
      </w:r>
    </w:p>
    <w:p w14:paraId="59CA254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3CD598EC" w14:textId="61A482BE" w:rsidR="00257C18" w:rsidRPr="00257C18" w:rsidRDefault="00D4184C" w:rsidP="00257C18">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38DF7FF2" w14:textId="0EA4BB06" w:rsidR="00257C18" w:rsidRPr="00D4184C" w:rsidRDefault="00257C18" w:rsidP="00D05DF9">
      <w:pPr>
        <w:pStyle w:val="aa"/>
        <w:numPr>
          <w:ilvl w:val="1"/>
          <w:numId w:val="118"/>
        </w:numPr>
        <w:spacing w:after="0" w:line="360" w:lineRule="auto"/>
        <w:jc w:val="both"/>
        <w:rPr>
          <w:rFonts w:ascii="Times New Roman" w:hAnsi="Times New Roman" w:cs="Times New Roman"/>
          <w:b/>
          <w:sz w:val="28"/>
          <w:szCs w:val="28"/>
        </w:rPr>
      </w:pPr>
      <w:r w:rsidRPr="00D4184C">
        <w:rPr>
          <w:rFonts w:ascii="Times New Roman" w:hAnsi="Times New Roman" w:cs="Times New Roman"/>
          <w:b/>
          <w:sz w:val="28"/>
          <w:szCs w:val="28"/>
        </w:rPr>
        <w:t>Рабочая программа курса по выбору 8 класс «Спортивные игры»</w:t>
      </w:r>
    </w:p>
    <w:p w14:paraId="70733427" w14:textId="77777777" w:rsidR="00D4184C" w:rsidRDefault="00D4184C" w:rsidP="00D4184C">
      <w:pPr>
        <w:spacing w:after="0" w:line="360" w:lineRule="auto"/>
        <w:jc w:val="both"/>
        <w:rPr>
          <w:rFonts w:ascii="Times New Roman" w:hAnsi="Times New Roman" w:cs="Times New Roman"/>
          <w:b/>
          <w:sz w:val="28"/>
          <w:szCs w:val="28"/>
        </w:rPr>
      </w:pPr>
    </w:p>
    <w:p w14:paraId="7EA42197" w14:textId="77777777" w:rsidR="00D4184C" w:rsidRPr="001A1EEB" w:rsidRDefault="00D4184C" w:rsidP="00D4184C">
      <w:pPr>
        <w:spacing w:after="0" w:line="360" w:lineRule="auto"/>
        <w:ind w:firstLine="709"/>
        <w:jc w:val="both"/>
      </w:pPr>
      <w:r w:rsidRPr="001A1EEB">
        <w:rPr>
          <w:rFonts w:ascii="Times New Roman" w:hAnsi="Times New Roman"/>
          <w:b/>
          <w:i/>
          <w:color w:val="000000"/>
          <w:sz w:val="28"/>
        </w:rPr>
        <w:t>Знания о физической культуре.</w:t>
      </w:r>
    </w:p>
    <w:p w14:paraId="79A986FA"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Физическая культура в современном обществе: характеристика основных направлений и форм организации. Всестороннее и гармоничное </w:t>
      </w:r>
      <w:r w:rsidRPr="001A1EEB">
        <w:rPr>
          <w:rFonts w:ascii="Times New Roman" w:hAnsi="Times New Roman"/>
          <w:color w:val="000000"/>
          <w:sz w:val="28"/>
        </w:rPr>
        <w:lastRenderedPageBreak/>
        <w:t xml:space="preserve">физическое развитие. Адаптивная физическая культура, её история и социальная значимость. </w:t>
      </w:r>
    </w:p>
    <w:p w14:paraId="77AC1F06" w14:textId="77777777" w:rsidR="00D4184C" w:rsidRPr="001A1EEB" w:rsidRDefault="00D4184C" w:rsidP="00D4184C">
      <w:pPr>
        <w:spacing w:after="0" w:line="360" w:lineRule="auto"/>
        <w:ind w:firstLine="709"/>
        <w:jc w:val="both"/>
      </w:pPr>
      <w:r w:rsidRPr="001A1EEB">
        <w:rPr>
          <w:rFonts w:ascii="Times New Roman" w:hAnsi="Times New Roman"/>
          <w:b/>
          <w:i/>
          <w:color w:val="000000"/>
          <w:sz w:val="28"/>
        </w:rPr>
        <w:t>Способы самостоятельной деятельности.</w:t>
      </w:r>
    </w:p>
    <w:p w14:paraId="212F3346"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2ACED547"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5BD8DE42" w14:textId="77777777" w:rsidR="00D4184C" w:rsidRPr="001A1EEB" w:rsidRDefault="00D4184C" w:rsidP="00D4184C">
      <w:pPr>
        <w:spacing w:after="0" w:line="360" w:lineRule="auto"/>
        <w:ind w:firstLine="709"/>
        <w:jc w:val="both"/>
      </w:pPr>
      <w:r w:rsidRPr="001A1EEB">
        <w:rPr>
          <w:rFonts w:ascii="Times New Roman" w:hAnsi="Times New Roman"/>
          <w:b/>
          <w:i/>
          <w:color w:val="000000"/>
          <w:sz w:val="28"/>
        </w:rPr>
        <w:t xml:space="preserve">Физическое совершенствование. </w:t>
      </w:r>
    </w:p>
    <w:p w14:paraId="29D35F2C" w14:textId="77777777" w:rsidR="00D4184C" w:rsidRPr="001A1EEB" w:rsidRDefault="00D4184C" w:rsidP="00D4184C">
      <w:pPr>
        <w:spacing w:after="0" w:line="360" w:lineRule="auto"/>
        <w:ind w:firstLine="709"/>
        <w:jc w:val="both"/>
      </w:pPr>
      <w:r w:rsidRPr="001A1EEB">
        <w:rPr>
          <w:rFonts w:ascii="Times New Roman" w:hAnsi="Times New Roman"/>
          <w:i/>
          <w:color w:val="000000"/>
          <w:sz w:val="28"/>
        </w:rPr>
        <w:t>Физкультурно-оздоровительная деятельность.</w:t>
      </w:r>
    </w:p>
    <w:p w14:paraId="2CF6E29E"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166093C1" w14:textId="77777777" w:rsidR="00D4184C" w:rsidRPr="001A1EEB" w:rsidRDefault="00D4184C" w:rsidP="00D4184C">
      <w:pPr>
        <w:spacing w:after="0" w:line="360" w:lineRule="auto"/>
        <w:ind w:firstLine="709"/>
        <w:jc w:val="both"/>
      </w:pPr>
      <w:r w:rsidRPr="001A1EEB">
        <w:rPr>
          <w:rFonts w:ascii="Times New Roman" w:hAnsi="Times New Roman"/>
          <w:i/>
          <w:color w:val="000000"/>
          <w:sz w:val="28"/>
        </w:rPr>
        <w:t xml:space="preserve">Спортивно-оздоровительная деятельность. </w:t>
      </w:r>
    </w:p>
    <w:p w14:paraId="12110A1D"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Модуль «Гимнастика».</w:t>
      </w:r>
    </w:p>
    <w:p w14:paraId="32BDBA73"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33A6A54B"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1B200E15"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Модуль «Лёгкая атлетика».</w:t>
      </w:r>
    </w:p>
    <w:p w14:paraId="37C8FB52"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Кроссовый бег, прыжок в длину с разбега способом «прогнувшись».</w:t>
      </w:r>
    </w:p>
    <w:p w14:paraId="345E3B67"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lastRenderedPageBreak/>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1E19A441"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Модуль «Зимние виды спорта».</w:t>
      </w:r>
    </w:p>
    <w:p w14:paraId="58BF102D"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34DC81E3" w14:textId="77777777" w:rsidR="00D4184C" w:rsidRPr="00C743C9" w:rsidRDefault="00D4184C" w:rsidP="00D4184C">
      <w:pPr>
        <w:spacing w:after="0" w:line="360" w:lineRule="auto"/>
        <w:ind w:firstLine="709"/>
        <w:jc w:val="both"/>
      </w:pPr>
      <w:r w:rsidRPr="00C743C9">
        <w:rPr>
          <w:rFonts w:ascii="Times New Roman" w:hAnsi="Times New Roman"/>
          <w:color w:val="000000"/>
          <w:sz w:val="28"/>
        </w:rPr>
        <w:t xml:space="preserve">Модуль «Спортивные игры». </w:t>
      </w:r>
    </w:p>
    <w:p w14:paraId="0A6FBEC1" w14:textId="77777777" w:rsidR="00D4184C" w:rsidRPr="001A1EEB" w:rsidRDefault="00D4184C" w:rsidP="00D4184C">
      <w:pPr>
        <w:spacing w:after="0" w:line="360" w:lineRule="auto"/>
        <w:ind w:firstLine="709"/>
        <w:jc w:val="both"/>
      </w:pPr>
      <w:r w:rsidRPr="008A7DFC">
        <w:rPr>
          <w:rFonts w:ascii="Times New Roman" w:hAnsi="Times New Roman"/>
          <w:color w:val="000000"/>
          <w:sz w:val="28"/>
        </w:rP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w:t>
      </w:r>
      <w:r w:rsidRPr="001A1EEB">
        <w:rPr>
          <w:rFonts w:ascii="Times New Roman" w:hAnsi="Times New Roman"/>
          <w:color w:val="000000"/>
          <w:sz w:val="28"/>
        </w:rPr>
        <w:t>Игровая деятельность по правилам с использованием ранее разученных технических приёмов.</w:t>
      </w:r>
    </w:p>
    <w:p w14:paraId="7BF5AB0E" w14:textId="77777777" w:rsidR="00D4184C" w:rsidRPr="001A1EEB" w:rsidRDefault="00D4184C" w:rsidP="00D4184C">
      <w:pPr>
        <w:spacing w:after="0" w:line="360" w:lineRule="auto"/>
        <w:ind w:firstLine="709"/>
        <w:jc w:val="both"/>
      </w:pPr>
      <w:r w:rsidRPr="008A7DFC">
        <w:rPr>
          <w:rFonts w:ascii="Times New Roman" w:hAnsi="Times New Roman"/>
          <w:color w:val="000000"/>
          <w:sz w:val="28"/>
        </w:rPr>
        <w:t xml:space="preserve">Волейбол. Прямой нападающий удар, индивидуальное блокирование мяча в прыжке с места, тактические действия в защите и нападении. </w:t>
      </w:r>
      <w:r w:rsidRPr="001A1EEB">
        <w:rPr>
          <w:rFonts w:ascii="Times New Roman" w:hAnsi="Times New Roman"/>
          <w:color w:val="000000"/>
          <w:sz w:val="28"/>
        </w:rPr>
        <w:t>Игровая деятельность по правилам с использованием ранее разученных технических приёмов.</w:t>
      </w:r>
    </w:p>
    <w:p w14:paraId="1AB03A17"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Модуль «Спорт».</w:t>
      </w:r>
    </w:p>
    <w:p w14:paraId="75B13D86"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B922E39" w14:textId="77777777" w:rsidR="00D4184C" w:rsidRDefault="00D4184C" w:rsidP="00D4184C">
      <w:pPr>
        <w:spacing w:after="0" w:line="360" w:lineRule="auto"/>
        <w:ind w:firstLine="709"/>
        <w:jc w:val="both"/>
      </w:pPr>
    </w:p>
    <w:p w14:paraId="220413F4" w14:textId="77777777" w:rsidR="00D4184C" w:rsidRDefault="00D4184C" w:rsidP="00D4184C">
      <w:pPr>
        <w:spacing w:after="0" w:line="360" w:lineRule="auto"/>
        <w:ind w:firstLine="709"/>
        <w:jc w:val="center"/>
      </w:pPr>
    </w:p>
    <w:p w14:paraId="117E49EA" w14:textId="77777777" w:rsidR="00D4184C" w:rsidRPr="001A1EEB" w:rsidRDefault="00D4184C" w:rsidP="00D4184C">
      <w:pPr>
        <w:spacing w:after="0" w:line="264" w:lineRule="auto"/>
        <w:ind w:left="120"/>
        <w:jc w:val="center"/>
      </w:pPr>
      <w:r w:rsidRPr="001A1EEB">
        <w:rPr>
          <w:rFonts w:ascii="Times New Roman" w:hAnsi="Times New Roman"/>
          <w:b/>
          <w:color w:val="000000"/>
          <w:sz w:val="28"/>
        </w:rPr>
        <w:lastRenderedPageBreak/>
        <w:t>ПЛАНИРУЕМЫЕ РЕЗУЛЬТАТЫ ОСВОЕНИЯ ПРОГРАММЫ ПО ФИЗИЧЕСКОЙ КУЛЬТУРЕ НА УРОВНЕ НАЧАЛЬНОГО ОБЩЕГО ОБРАЗОВАНИЯ</w:t>
      </w:r>
    </w:p>
    <w:p w14:paraId="34E65A6B" w14:textId="77777777" w:rsidR="00D4184C" w:rsidRPr="001A1EEB" w:rsidRDefault="00D4184C" w:rsidP="00D4184C">
      <w:pPr>
        <w:spacing w:after="0"/>
        <w:ind w:left="120"/>
      </w:pPr>
    </w:p>
    <w:p w14:paraId="04278E7F" w14:textId="77777777" w:rsidR="00D4184C" w:rsidRDefault="00D4184C" w:rsidP="00D4184C">
      <w:pPr>
        <w:spacing w:after="0" w:line="264" w:lineRule="auto"/>
        <w:ind w:left="120"/>
        <w:jc w:val="center"/>
        <w:rPr>
          <w:rFonts w:ascii="Times New Roman" w:hAnsi="Times New Roman"/>
          <w:b/>
          <w:color w:val="000000"/>
          <w:sz w:val="28"/>
        </w:rPr>
      </w:pPr>
      <w:r w:rsidRPr="001A1EEB">
        <w:rPr>
          <w:rFonts w:ascii="Times New Roman" w:hAnsi="Times New Roman"/>
          <w:b/>
          <w:color w:val="000000"/>
          <w:sz w:val="28"/>
        </w:rPr>
        <w:t>ЛИЧНОСТНЫЕ РЕЗУЛЬТАТЫ</w:t>
      </w:r>
    </w:p>
    <w:p w14:paraId="7C924685" w14:textId="77777777" w:rsidR="00D4184C" w:rsidRPr="001A1EEB" w:rsidRDefault="00D4184C" w:rsidP="00D4184C">
      <w:pPr>
        <w:spacing w:after="0" w:line="264" w:lineRule="auto"/>
        <w:ind w:left="120"/>
        <w:jc w:val="center"/>
      </w:pPr>
    </w:p>
    <w:p w14:paraId="12A858DA"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В результате изучения физической культуры на уровне основного общего образования у обучающегося будут сформированы следующие </w:t>
      </w:r>
      <w:r w:rsidRPr="001A1EEB">
        <w:rPr>
          <w:rFonts w:ascii="Times New Roman" w:hAnsi="Times New Roman"/>
          <w:b/>
          <w:color w:val="000000"/>
          <w:sz w:val="28"/>
        </w:rPr>
        <w:t>личностные результаты:</w:t>
      </w:r>
    </w:p>
    <w:p w14:paraId="5F655279"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4D19DD66"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744F6C0A"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25F0C19B"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20402875"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585CDF7A"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стремление к физическому совершенствованию, формированию культуры движения и телосложения, самовыражению в избранном виде спорта;</w:t>
      </w:r>
    </w:p>
    <w:p w14:paraId="7DF63664"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699189D2"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lastRenderedPageBreak/>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0F6121EC"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1C5F0C0A"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055DA30B"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74449471"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05FF9CC7"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3A2E3D29"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1AED1095"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13A1F0EF" w14:textId="77777777" w:rsidR="00D4184C" w:rsidRPr="001A1EEB" w:rsidRDefault="00D4184C" w:rsidP="00D4184C">
      <w:pPr>
        <w:spacing w:after="0" w:line="360" w:lineRule="auto"/>
        <w:ind w:firstLine="709"/>
        <w:jc w:val="both"/>
      </w:pPr>
    </w:p>
    <w:p w14:paraId="46A4BB45" w14:textId="77777777" w:rsidR="00D4184C" w:rsidRDefault="00D4184C" w:rsidP="00D4184C">
      <w:pPr>
        <w:spacing w:after="0" w:line="360" w:lineRule="auto"/>
        <w:ind w:firstLine="709"/>
        <w:jc w:val="center"/>
        <w:rPr>
          <w:rFonts w:ascii="Times New Roman" w:hAnsi="Times New Roman"/>
          <w:b/>
          <w:color w:val="000000"/>
          <w:sz w:val="28"/>
        </w:rPr>
      </w:pPr>
      <w:r w:rsidRPr="001A1EEB">
        <w:rPr>
          <w:rFonts w:ascii="Times New Roman" w:hAnsi="Times New Roman"/>
          <w:b/>
          <w:color w:val="000000"/>
          <w:sz w:val="28"/>
        </w:rPr>
        <w:t>МЕТАПРЕДМЕТНЫЕ РЕЗУЛЬТАТЫ</w:t>
      </w:r>
    </w:p>
    <w:p w14:paraId="38B1139E" w14:textId="77777777" w:rsidR="00D4184C" w:rsidRPr="001A1EEB" w:rsidRDefault="00D4184C" w:rsidP="00D4184C">
      <w:pPr>
        <w:spacing w:after="0" w:line="360" w:lineRule="auto"/>
        <w:ind w:firstLine="709"/>
        <w:jc w:val="center"/>
      </w:pPr>
    </w:p>
    <w:p w14:paraId="7C4A6E29"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lastRenderedPageBreak/>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E710BF6"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У обучающегося будут сформированы следующие </w:t>
      </w:r>
      <w:r w:rsidRPr="001A1EEB">
        <w:rPr>
          <w:rFonts w:ascii="Times New Roman" w:hAnsi="Times New Roman"/>
          <w:b/>
          <w:color w:val="000000"/>
          <w:sz w:val="28"/>
        </w:rPr>
        <w:t>универсальные познавательные учебные действия</w:t>
      </w:r>
      <w:r w:rsidRPr="001A1EEB">
        <w:rPr>
          <w:rFonts w:ascii="Times New Roman" w:hAnsi="Times New Roman"/>
          <w:color w:val="000000"/>
          <w:sz w:val="28"/>
        </w:rPr>
        <w:t>:</w:t>
      </w:r>
    </w:p>
    <w:p w14:paraId="61E4B9F3"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1EBE9A76"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1386C06"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C94DCC6"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35E6736B"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устанавливать причинно-следственную связь между планированием режима дня и изменениями показателей работоспособности; </w:t>
      </w:r>
    </w:p>
    <w:p w14:paraId="64E6A164"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7ECA6B24"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67D40E9"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lastRenderedPageBreak/>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E2FF5CB"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10F57412"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У обучающегося будут сформированы следующие </w:t>
      </w:r>
      <w:r w:rsidRPr="001A1EEB">
        <w:rPr>
          <w:rFonts w:ascii="Times New Roman" w:hAnsi="Times New Roman"/>
          <w:b/>
          <w:color w:val="000000"/>
          <w:sz w:val="28"/>
        </w:rPr>
        <w:t>универсальные коммуникативные учебные действия</w:t>
      </w:r>
      <w:r w:rsidRPr="001A1EEB">
        <w:rPr>
          <w:rFonts w:ascii="Times New Roman" w:hAnsi="Times New Roman"/>
          <w:color w:val="000000"/>
          <w:sz w:val="28"/>
        </w:rPr>
        <w:t>:</w:t>
      </w:r>
    </w:p>
    <w:p w14:paraId="33728BD0"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C6A8A05"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2E3DCB64"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описывать и анализировать технику разучиваемого упражнения, выделять фазы и элементы движений, подбирать подготовительные упражнения;</w:t>
      </w:r>
    </w:p>
    <w:p w14:paraId="13B0928C"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77F2C8D1"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380EF077"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302BC67F"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У обучающегося будут сформированы следующие </w:t>
      </w:r>
      <w:r w:rsidRPr="001A1EEB">
        <w:rPr>
          <w:rFonts w:ascii="Times New Roman" w:hAnsi="Times New Roman"/>
          <w:b/>
          <w:color w:val="000000"/>
          <w:sz w:val="28"/>
        </w:rPr>
        <w:t>универсальные регулятивные учебные действия</w:t>
      </w:r>
      <w:r w:rsidRPr="001A1EEB">
        <w:rPr>
          <w:rFonts w:ascii="Times New Roman" w:hAnsi="Times New Roman"/>
          <w:color w:val="000000"/>
          <w:sz w:val="28"/>
        </w:rPr>
        <w:t>:</w:t>
      </w:r>
    </w:p>
    <w:p w14:paraId="1A6AB1A2"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lastRenderedPageBreak/>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0A2D4FDF"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075DE473"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3811B95D"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1B00F75C"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0F1E3E58" w14:textId="77777777" w:rsidR="00D4184C" w:rsidRPr="001A1EEB" w:rsidRDefault="00D4184C" w:rsidP="00D4184C">
      <w:pPr>
        <w:spacing w:after="0" w:line="360" w:lineRule="auto"/>
        <w:ind w:firstLine="709"/>
        <w:jc w:val="both"/>
      </w:pPr>
    </w:p>
    <w:p w14:paraId="164A791B" w14:textId="77777777" w:rsidR="00D4184C" w:rsidRPr="001A1EEB" w:rsidRDefault="00D4184C" w:rsidP="00D4184C">
      <w:pPr>
        <w:spacing w:after="0" w:line="360" w:lineRule="auto"/>
        <w:ind w:firstLine="709"/>
        <w:jc w:val="both"/>
      </w:pPr>
    </w:p>
    <w:p w14:paraId="4214D10F" w14:textId="77777777" w:rsidR="00D4184C" w:rsidRPr="001A1EEB" w:rsidRDefault="00D4184C" w:rsidP="00D4184C">
      <w:pPr>
        <w:spacing w:after="0" w:line="360" w:lineRule="auto"/>
        <w:ind w:firstLine="709"/>
        <w:jc w:val="center"/>
      </w:pPr>
      <w:r w:rsidRPr="001A1EEB">
        <w:rPr>
          <w:rFonts w:ascii="Times New Roman" w:hAnsi="Times New Roman"/>
          <w:b/>
          <w:color w:val="000000"/>
          <w:sz w:val="28"/>
        </w:rPr>
        <w:t>ПРЕДМЕТНЫЕ РЕЗУЛЬТАТЫ</w:t>
      </w:r>
    </w:p>
    <w:p w14:paraId="33A4F488" w14:textId="77777777" w:rsidR="00D4184C" w:rsidRPr="001A1EEB" w:rsidRDefault="00D4184C" w:rsidP="00D4184C">
      <w:pPr>
        <w:spacing w:after="0" w:line="360" w:lineRule="auto"/>
        <w:ind w:firstLine="709"/>
        <w:jc w:val="both"/>
      </w:pPr>
    </w:p>
    <w:p w14:paraId="5A45D534"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К концу обучения </w:t>
      </w:r>
      <w:r w:rsidRPr="00B740B4">
        <w:rPr>
          <w:rFonts w:ascii="Times New Roman" w:hAnsi="Times New Roman"/>
          <w:color w:val="000000"/>
          <w:sz w:val="28"/>
        </w:rPr>
        <w:t>в 8 классе</w:t>
      </w:r>
      <w:r w:rsidRPr="001A1EEB">
        <w:rPr>
          <w:rFonts w:ascii="Times New Roman" w:hAnsi="Times New Roman"/>
          <w:color w:val="000000"/>
          <w:sz w:val="28"/>
        </w:rPr>
        <w:t xml:space="preserve"> обучающийся научится:</w:t>
      </w:r>
    </w:p>
    <w:p w14:paraId="441116E3"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5EA7EAFD"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6AEED4A8"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lastRenderedPageBreak/>
        <w:t xml:space="preserve">проводить занятия оздоровительной гимнастикой по коррекции индивидуальной формы осанки и избыточной массы тела; </w:t>
      </w:r>
    </w:p>
    <w:p w14:paraId="67612EAF"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1648E0F2"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04EA5093"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2C21D4C5"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28EC5A57"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0E528E1B"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102254C3"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соблюдать правила безопасности в бассейне при выполнении плавательных упражнений;</w:t>
      </w:r>
    </w:p>
    <w:p w14:paraId="101A841A"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выполнять прыжки в воду со стартовой тумбы;</w:t>
      </w:r>
    </w:p>
    <w:p w14:paraId="644A82F4"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выполнять технические элементы плавания кролем на груди в согласовании с дыханием;</w:t>
      </w:r>
    </w:p>
    <w:p w14:paraId="198EBC9C"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3E66AB7"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демонстрировать и использовать технические действия спортивных игр: </w:t>
      </w:r>
    </w:p>
    <w:p w14:paraId="0998B13F"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45D49826" w14:textId="0D24F8F0" w:rsidR="00D4184C" w:rsidRPr="00D4184C" w:rsidRDefault="00D4184C" w:rsidP="00D4184C">
      <w:pPr>
        <w:spacing w:after="0" w:line="360" w:lineRule="auto"/>
        <w:ind w:firstLine="709"/>
        <w:jc w:val="both"/>
        <w:rPr>
          <w:rFonts w:ascii="Times New Roman" w:hAnsi="Times New Roman"/>
          <w:color w:val="000000"/>
          <w:sz w:val="28"/>
        </w:rPr>
      </w:pPr>
      <w:r w:rsidRPr="001A1EEB">
        <w:rPr>
          <w:rFonts w:ascii="Times New Roman" w:hAnsi="Times New Roman"/>
          <w:color w:val="000000"/>
          <w:sz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w:t>
      </w:r>
      <w:r>
        <w:rPr>
          <w:rFonts w:ascii="Times New Roman" w:hAnsi="Times New Roman"/>
          <w:color w:val="000000"/>
          <w:sz w:val="28"/>
        </w:rPr>
        <w:t>условиях игровой деятельности).</w:t>
      </w:r>
    </w:p>
    <w:p w14:paraId="07DDC393" w14:textId="77777777" w:rsidR="00D4184C" w:rsidRPr="00D4184C" w:rsidRDefault="00D4184C" w:rsidP="00D4184C">
      <w:pPr>
        <w:spacing w:after="0" w:line="360" w:lineRule="auto"/>
        <w:jc w:val="both"/>
        <w:rPr>
          <w:rFonts w:ascii="Times New Roman" w:hAnsi="Times New Roman" w:cs="Times New Roman"/>
          <w:b/>
          <w:sz w:val="28"/>
          <w:szCs w:val="28"/>
        </w:rPr>
      </w:pPr>
    </w:p>
    <w:p w14:paraId="713C2B79" w14:textId="375C3494" w:rsidR="00257C18" w:rsidRDefault="00257C18" w:rsidP="00257C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D4184C">
        <w:rPr>
          <w:rFonts w:ascii="Times New Roman" w:hAnsi="Times New Roman" w:cs="Times New Roman"/>
          <w:sz w:val="28"/>
          <w:szCs w:val="28"/>
        </w:rPr>
        <w:t>.6.</w:t>
      </w:r>
      <w:r w:rsidRPr="00257C18">
        <w:rPr>
          <w:rFonts w:ascii="Times New Roman" w:hAnsi="Times New Roman" w:cs="Times New Roman"/>
          <w:sz w:val="28"/>
          <w:szCs w:val="28"/>
        </w:rPr>
        <w:tab/>
        <w:t>Раб</w:t>
      </w:r>
      <w:r>
        <w:rPr>
          <w:rFonts w:ascii="Times New Roman" w:hAnsi="Times New Roman" w:cs="Times New Roman"/>
          <w:sz w:val="28"/>
          <w:szCs w:val="28"/>
        </w:rPr>
        <w:t>очая программа курса по выбору 9</w:t>
      </w:r>
      <w:r w:rsidRPr="00257C18">
        <w:rPr>
          <w:rFonts w:ascii="Times New Roman" w:hAnsi="Times New Roman" w:cs="Times New Roman"/>
          <w:sz w:val="28"/>
          <w:szCs w:val="28"/>
        </w:rPr>
        <w:t xml:space="preserve"> класс «Спортивные игры»</w:t>
      </w:r>
    </w:p>
    <w:p w14:paraId="30B92F39" w14:textId="77777777" w:rsidR="00D4184C" w:rsidRPr="001A1EEB" w:rsidRDefault="00D4184C" w:rsidP="00D4184C">
      <w:pPr>
        <w:spacing w:after="0" w:line="360" w:lineRule="auto"/>
        <w:ind w:firstLine="709"/>
        <w:jc w:val="both"/>
      </w:pPr>
      <w:r w:rsidRPr="001A1EEB">
        <w:rPr>
          <w:rFonts w:ascii="Times New Roman" w:hAnsi="Times New Roman"/>
          <w:b/>
          <w:i/>
          <w:color w:val="000000"/>
          <w:sz w:val="28"/>
        </w:rPr>
        <w:t>Знания о физической культуре.</w:t>
      </w:r>
    </w:p>
    <w:p w14:paraId="4B5562B7"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25B8EB7C" w14:textId="77777777" w:rsidR="00D4184C" w:rsidRPr="001A1EEB" w:rsidRDefault="00D4184C" w:rsidP="00D4184C">
      <w:pPr>
        <w:spacing w:after="0" w:line="360" w:lineRule="auto"/>
        <w:ind w:firstLine="709"/>
        <w:jc w:val="both"/>
      </w:pPr>
      <w:r w:rsidRPr="001A1EEB">
        <w:rPr>
          <w:rFonts w:ascii="Times New Roman" w:hAnsi="Times New Roman"/>
          <w:b/>
          <w:i/>
          <w:color w:val="000000"/>
          <w:sz w:val="28"/>
        </w:rPr>
        <w:t>Способы самостоятельной деятельности.</w:t>
      </w:r>
    </w:p>
    <w:p w14:paraId="422EC831"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17C2D8F8" w14:textId="77777777" w:rsidR="00D4184C" w:rsidRPr="001A1EEB" w:rsidRDefault="00D4184C" w:rsidP="00D4184C">
      <w:pPr>
        <w:spacing w:after="0" w:line="360" w:lineRule="auto"/>
        <w:ind w:firstLine="709"/>
        <w:jc w:val="both"/>
      </w:pPr>
      <w:r w:rsidRPr="001A1EEB">
        <w:rPr>
          <w:rFonts w:ascii="Times New Roman" w:hAnsi="Times New Roman"/>
          <w:b/>
          <w:i/>
          <w:color w:val="000000"/>
          <w:sz w:val="28"/>
        </w:rPr>
        <w:t xml:space="preserve">Физическое совершенствование. </w:t>
      </w:r>
    </w:p>
    <w:p w14:paraId="290A5B6A" w14:textId="77777777" w:rsidR="00D4184C" w:rsidRPr="001A1EEB" w:rsidRDefault="00D4184C" w:rsidP="00D4184C">
      <w:pPr>
        <w:spacing w:after="0" w:line="360" w:lineRule="auto"/>
        <w:ind w:firstLine="709"/>
        <w:jc w:val="both"/>
      </w:pPr>
      <w:r w:rsidRPr="001A1EEB">
        <w:rPr>
          <w:rFonts w:ascii="Times New Roman" w:hAnsi="Times New Roman"/>
          <w:i/>
          <w:color w:val="000000"/>
          <w:sz w:val="28"/>
        </w:rPr>
        <w:t>Физкультурно-оздоровительная деятельность.</w:t>
      </w:r>
    </w:p>
    <w:p w14:paraId="0D61C9A0"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Занятия физической культурой и режим питания. Упражнения для снижения избыточной массы тела. Оздоровительные, коррекционные и </w:t>
      </w:r>
      <w:r w:rsidRPr="001A1EEB">
        <w:rPr>
          <w:rFonts w:ascii="Times New Roman" w:hAnsi="Times New Roman"/>
          <w:color w:val="000000"/>
          <w:sz w:val="28"/>
        </w:rPr>
        <w:lastRenderedPageBreak/>
        <w:t>профилактические мероприятия в режиме двигательной активности обучающихся.</w:t>
      </w:r>
    </w:p>
    <w:p w14:paraId="7B80C9FA" w14:textId="77777777" w:rsidR="00D4184C" w:rsidRPr="001A1EEB" w:rsidRDefault="00D4184C" w:rsidP="00D4184C">
      <w:pPr>
        <w:spacing w:after="0" w:line="360" w:lineRule="auto"/>
        <w:ind w:firstLine="709"/>
        <w:jc w:val="both"/>
      </w:pPr>
      <w:r w:rsidRPr="001A1EEB">
        <w:rPr>
          <w:rFonts w:ascii="Times New Roman" w:hAnsi="Times New Roman"/>
          <w:i/>
          <w:color w:val="000000"/>
          <w:sz w:val="28"/>
        </w:rPr>
        <w:t xml:space="preserve">Спортивно-оздоровительная деятельность. </w:t>
      </w:r>
    </w:p>
    <w:p w14:paraId="16D16745"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Модуль «Гимнастика».</w:t>
      </w:r>
    </w:p>
    <w:p w14:paraId="7A7387D2"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3D2E879D"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Модуль «Лёгкая атлетика».</w:t>
      </w:r>
    </w:p>
    <w:p w14:paraId="3D15637C"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78965087"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Модуль «Зимние виды спорта».</w:t>
      </w:r>
    </w:p>
    <w:p w14:paraId="399C4BFF"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3C1C4057"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Модуль «Спортивные игры».</w:t>
      </w:r>
    </w:p>
    <w:p w14:paraId="22DD271E" w14:textId="77777777" w:rsidR="00D4184C" w:rsidRPr="008D4CAB" w:rsidRDefault="00D4184C" w:rsidP="00D4184C">
      <w:pPr>
        <w:spacing w:after="0" w:line="360" w:lineRule="auto"/>
        <w:ind w:firstLine="709"/>
        <w:jc w:val="both"/>
      </w:pPr>
      <w:r w:rsidRPr="008D4CAB">
        <w:rPr>
          <w:rFonts w:ascii="Times New Roman" w:hAnsi="Times New Roman"/>
          <w:color w:val="000000"/>
          <w:sz w:val="28"/>
        </w:rPr>
        <w:t>Баскетбол. Техническая подготовка в игровых действиях: ведение, передачи, приёмы и броски мяча на месте, в прыжке, после ведения.</w:t>
      </w:r>
    </w:p>
    <w:p w14:paraId="193277C0" w14:textId="77777777" w:rsidR="00D4184C" w:rsidRPr="008D4CAB" w:rsidRDefault="00D4184C" w:rsidP="00D4184C">
      <w:pPr>
        <w:spacing w:after="0" w:line="360" w:lineRule="auto"/>
        <w:ind w:firstLine="709"/>
        <w:jc w:val="both"/>
      </w:pPr>
      <w:r w:rsidRPr="008D4CAB">
        <w:rPr>
          <w:rFonts w:ascii="Times New Roman" w:hAnsi="Times New Roman"/>
          <w:color w:val="000000"/>
          <w:sz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4028D006"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Модуль «Спорт».</w:t>
      </w:r>
    </w:p>
    <w:p w14:paraId="78C156C2"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C2A55DA" w14:textId="77777777" w:rsidR="00D4184C" w:rsidRPr="001A1EEB" w:rsidRDefault="00D4184C" w:rsidP="00D4184C">
      <w:pPr>
        <w:spacing w:after="0" w:line="360" w:lineRule="auto"/>
        <w:ind w:firstLine="709"/>
        <w:jc w:val="both"/>
      </w:pPr>
      <w:r w:rsidRPr="001A1EEB">
        <w:rPr>
          <w:rFonts w:ascii="Times New Roman" w:hAnsi="Times New Roman"/>
          <w:b/>
          <w:i/>
          <w:color w:val="000000"/>
          <w:sz w:val="28"/>
        </w:rPr>
        <w:t>Программа вариативного модуля «Базовая физическая подготовка».</w:t>
      </w:r>
    </w:p>
    <w:p w14:paraId="6F2C4BF5" w14:textId="77777777" w:rsidR="00D4184C" w:rsidRPr="001A1EEB" w:rsidRDefault="00D4184C" w:rsidP="00D4184C">
      <w:pPr>
        <w:spacing w:after="0" w:line="360" w:lineRule="auto"/>
        <w:ind w:firstLine="709"/>
        <w:jc w:val="both"/>
      </w:pPr>
      <w:r w:rsidRPr="001A1EEB">
        <w:rPr>
          <w:rFonts w:ascii="Times New Roman" w:hAnsi="Times New Roman"/>
          <w:i/>
          <w:color w:val="000000"/>
          <w:sz w:val="28"/>
        </w:rPr>
        <w:t>Развитие силовых способностей.</w:t>
      </w:r>
    </w:p>
    <w:p w14:paraId="116AE5F3" w14:textId="77777777" w:rsidR="00D4184C" w:rsidRPr="008D4CAB" w:rsidRDefault="00D4184C" w:rsidP="00D4184C">
      <w:pPr>
        <w:spacing w:after="0" w:line="360" w:lineRule="auto"/>
        <w:ind w:firstLine="709"/>
        <w:jc w:val="both"/>
      </w:pPr>
      <w:r w:rsidRPr="001A1EEB">
        <w:rPr>
          <w:rFonts w:ascii="Times New Roman" w:hAnsi="Times New Roman"/>
          <w:color w:val="000000"/>
          <w:sz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sidRPr="008D4CAB">
        <w:rPr>
          <w:rFonts w:ascii="Times New Roman" w:hAnsi="Times New Roman"/>
          <w:color w:val="000000"/>
          <w:sz w:val="28"/>
        </w:rPr>
        <w:t xml:space="preserve">(импровизированный баскетбол с набивным мячом и другие игры). </w:t>
      </w:r>
    </w:p>
    <w:p w14:paraId="4D045D24" w14:textId="77777777" w:rsidR="00D4184C" w:rsidRPr="001A1EEB" w:rsidRDefault="00D4184C" w:rsidP="00D4184C">
      <w:pPr>
        <w:spacing w:after="0" w:line="360" w:lineRule="auto"/>
        <w:ind w:firstLine="709"/>
        <w:jc w:val="both"/>
      </w:pPr>
      <w:r w:rsidRPr="001A1EEB">
        <w:rPr>
          <w:rFonts w:ascii="Times New Roman" w:hAnsi="Times New Roman"/>
          <w:i/>
          <w:color w:val="000000"/>
          <w:sz w:val="28"/>
        </w:rPr>
        <w:t>Развитие скоростных способностей.</w:t>
      </w:r>
    </w:p>
    <w:p w14:paraId="3B75FAF5"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w:t>
      </w:r>
      <w:r w:rsidRPr="001A1EEB">
        <w:rPr>
          <w:rFonts w:ascii="Times New Roman" w:hAnsi="Times New Roman"/>
          <w:color w:val="000000"/>
          <w:sz w:val="28"/>
        </w:rPr>
        <w:lastRenderedPageBreak/>
        <w:t xml:space="preserve">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38294A6B" w14:textId="77777777" w:rsidR="00D4184C" w:rsidRPr="001A1EEB" w:rsidRDefault="00D4184C" w:rsidP="00D4184C">
      <w:pPr>
        <w:spacing w:after="0" w:line="360" w:lineRule="auto"/>
        <w:ind w:firstLine="709"/>
        <w:jc w:val="both"/>
      </w:pPr>
      <w:r w:rsidRPr="001A1EEB">
        <w:rPr>
          <w:rFonts w:ascii="Times New Roman" w:hAnsi="Times New Roman"/>
          <w:i/>
          <w:color w:val="000000"/>
          <w:sz w:val="28"/>
        </w:rPr>
        <w:t>Развитие выносливости.</w:t>
      </w:r>
    </w:p>
    <w:p w14:paraId="2318B44E"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05C9C81E" w14:textId="77777777" w:rsidR="00D4184C" w:rsidRPr="001A1EEB" w:rsidRDefault="00D4184C" w:rsidP="00D4184C">
      <w:pPr>
        <w:spacing w:after="0" w:line="360" w:lineRule="auto"/>
        <w:ind w:firstLine="709"/>
        <w:jc w:val="both"/>
      </w:pPr>
      <w:r w:rsidRPr="001A1EEB">
        <w:rPr>
          <w:rFonts w:ascii="Times New Roman" w:hAnsi="Times New Roman"/>
          <w:i/>
          <w:color w:val="000000"/>
          <w:sz w:val="28"/>
        </w:rPr>
        <w:t>Развитие координации движений.</w:t>
      </w:r>
    </w:p>
    <w:p w14:paraId="290EC7B8"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3710A6C0" w14:textId="77777777" w:rsidR="00D4184C" w:rsidRPr="001A1EEB" w:rsidRDefault="00D4184C" w:rsidP="00D4184C">
      <w:pPr>
        <w:spacing w:after="0" w:line="360" w:lineRule="auto"/>
        <w:ind w:firstLine="709"/>
        <w:jc w:val="both"/>
      </w:pPr>
      <w:r w:rsidRPr="001A1EEB">
        <w:rPr>
          <w:rFonts w:ascii="Times New Roman" w:hAnsi="Times New Roman"/>
          <w:i/>
          <w:color w:val="000000"/>
          <w:sz w:val="28"/>
        </w:rPr>
        <w:t>Развитие гибкости.</w:t>
      </w:r>
    </w:p>
    <w:p w14:paraId="14D9E37A"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Комплексы общеразвивающих упражнений (активных и пассивных), выполняемых с большой амплитудой движений. Упражнения на растяжение и </w:t>
      </w:r>
      <w:r w:rsidRPr="001A1EEB">
        <w:rPr>
          <w:rFonts w:ascii="Times New Roman" w:hAnsi="Times New Roman"/>
          <w:color w:val="000000"/>
          <w:sz w:val="28"/>
        </w:rPr>
        <w:lastRenderedPageBreak/>
        <w:t>расслабление мышц. Специальные упражнения для развития подвижности суставов (полушпагат, шпагат, выкруты гимнастической палки).</w:t>
      </w:r>
    </w:p>
    <w:p w14:paraId="05F87CFD" w14:textId="77777777" w:rsidR="00D4184C" w:rsidRPr="001A1EEB" w:rsidRDefault="00D4184C" w:rsidP="00D4184C">
      <w:pPr>
        <w:spacing w:after="0" w:line="360" w:lineRule="auto"/>
        <w:ind w:firstLine="709"/>
        <w:jc w:val="both"/>
      </w:pPr>
      <w:r w:rsidRPr="001A1EEB">
        <w:rPr>
          <w:rFonts w:ascii="Times New Roman" w:hAnsi="Times New Roman"/>
          <w:i/>
          <w:color w:val="000000"/>
          <w:sz w:val="28"/>
        </w:rPr>
        <w:t>Упражнения культурно-этнической направленности.</w:t>
      </w:r>
    </w:p>
    <w:p w14:paraId="28DFBC32"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Сюжетно-образные и обрядовые игры. Технические действия национальных видов спорта. </w:t>
      </w:r>
    </w:p>
    <w:p w14:paraId="2A438C2D" w14:textId="77777777" w:rsidR="00D4184C" w:rsidRPr="001A1EEB" w:rsidRDefault="00D4184C" w:rsidP="00D4184C">
      <w:pPr>
        <w:spacing w:after="0" w:line="360" w:lineRule="auto"/>
        <w:ind w:firstLine="709"/>
        <w:jc w:val="both"/>
      </w:pPr>
      <w:r w:rsidRPr="001A1EEB">
        <w:rPr>
          <w:rFonts w:ascii="Times New Roman" w:hAnsi="Times New Roman"/>
          <w:i/>
          <w:color w:val="000000"/>
          <w:sz w:val="28"/>
        </w:rPr>
        <w:t>Специальная физическая подготовка.</w:t>
      </w:r>
    </w:p>
    <w:p w14:paraId="7C657528"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Модуль «Гимнастика».</w:t>
      </w:r>
    </w:p>
    <w:p w14:paraId="5B4C856D"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21A79738"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3560F30C"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w:t>
      </w:r>
      <w:r w:rsidRPr="001A1EEB">
        <w:rPr>
          <w:rFonts w:ascii="Times New Roman" w:hAnsi="Times New Roman"/>
          <w:color w:val="000000"/>
          <w:sz w:val="28"/>
        </w:rPr>
        <w:lastRenderedPageBreak/>
        <w:t>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358D392"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14:paraId="61B97B6D"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Модуль «Лёгкая атлетика».</w:t>
      </w:r>
    </w:p>
    <w:p w14:paraId="23C0FA50"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3D4F9040"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w:t>
      </w:r>
      <w:r w:rsidRPr="001A1EEB">
        <w:rPr>
          <w:rFonts w:ascii="Times New Roman" w:hAnsi="Times New Roman"/>
          <w:color w:val="000000"/>
          <w:sz w:val="28"/>
        </w:rPr>
        <w:lastRenderedPageBreak/>
        <w:t xml:space="preserve">отягощением на мышечные группы. Комплексы силовых упражнений по методу круговой тренировки. </w:t>
      </w:r>
    </w:p>
    <w:p w14:paraId="305DC224"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r w:rsidRPr="008D4CAB">
        <w:rPr>
          <w:rFonts w:ascii="Times New Roman" w:hAnsi="Times New Roman"/>
          <w:color w:val="000000"/>
          <w:sz w:val="28"/>
        </w:rPr>
        <w:t xml:space="preserve">(по прямой, на повороте и со старта). Бег с максимальной скоростью «с ходу». </w:t>
      </w:r>
      <w:r w:rsidRPr="001A1EEB">
        <w:rPr>
          <w:rFonts w:ascii="Times New Roman" w:hAnsi="Times New Roman"/>
          <w:color w:val="000000"/>
          <w:sz w:val="28"/>
        </w:rPr>
        <w:t xml:space="preserve">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17ED9F38"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201ED68"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Модуль «Зимние виды спорта».</w:t>
      </w:r>
    </w:p>
    <w:p w14:paraId="6EFD5BE3"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14:paraId="08BAFAA5"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082E4411"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Развитие координации. Упражнения в поворотах и спусках на лыжах, проезд через «ворота» и преодоление небольших трамплинов.</w:t>
      </w:r>
    </w:p>
    <w:p w14:paraId="71F5F586"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Модуль «Спортивные игры».</w:t>
      </w:r>
    </w:p>
    <w:p w14:paraId="03D8FC1C"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Баскетбол.</w:t>
      </w:r>
    </w:p>
    <w:p w14:paraId="364C7D56"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w:t>
      </w:r>
      <w:r w:rsidRPr="001A1EEB">
        <w:rPr>
          <w:rFonts w:ascii="Times New Roman" w:hAnsi="Times New Roman"/>
          <w:color w:val="000000"/>
          <w:sz w:val="28"/>
        </w:rPr>
        <w:lastRenderedPageBreak/>
        <w:t xml:space="preserve">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2F712ACE"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2383DD28"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14C8037A"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8D4CAB">
        <w:rPr>
          <w:rFonts w:ascii="Times New Roman" w:hAnsi="Times New Roman"/>
          <w:color w:val="000000"/>
          <w:sz w:val="28"/>
        </w:rPr>
        <w:t xml:space="preserve">(повторение движений партнёра). </w:t>
      </w:r>
      <w:r w:rsidRPr="001A1EEB">
        <w:rPr>
          <w:rFonts w:ascii="Times New Roman" w:hAnsi="Times New Roman"/>
          <w:color w:val="000000"/>
          <w:sz w:val="28"/>
        </w:rPr>
        <w:t xml:space="preserve">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w:t>
      </w:r>
      <w:r w:rsidRPr="001A1EEB">
        <w:rPr>
          <w:rFonts w:ascii="Times New Roman" w:hAnsi="Times New Roman"/>
          <w:color w:val="000000"/>
          <w:sz w:val="28"/>
        </w:rPr>
        <w:lastRenderedPageBreak/>
        <w:t xml:space="preserve">(обеими руками и одной рукой) после отскока от стены (от пола). Ведение мяча с изменяющейся по команде скоростью и направлением передвижения. </w:t>
      </w:r>
    </w:p>
    <w:p w14:paraId="583A1EC9" w14:textId="77777777" w:rsidR="00D4184C" w:rsidRDefault="00D4184C" w:rsidP="00D4184C">
      <w:pPr>
        <w:spacing w:after="0" w:line="360" w:lineRule="auto"/>
        <w:ind w:firstLine="709"/>
        <w:jc w:val="both"/>
      </w:pPr>
    </w:p>
    <w:p w14:paraId="48BBD917" w14:textId="77777777" w:rsidR="00D4184C" w:rsidRDefault="00D4184C" w:rsidP="00D4184C">
      <w:pPr>
        <w:spacing w:after="0" w:line="360" w:lineRule="auto"/>
        <w:ind w:firstLine="709"/>
        <w:jc w:val="both"/>
      </w:pPr>
    </w:p>
    <w:p w14:paraId="6984198D" w14:textId="77777777" w:rsidR="00D4184C" w:rsidRDefault="00D4184C" w:rsidP="00D4184C">
      <w:pPr>
        <w:spacing w:after="0" w:line="360" w:lineRule="auto"/>
        <w:ind w:firstLine="709"/>
        <w:jc w:val="center"/>
        <w:rPr>
          <w:rFonts w:ascii="Times New Roman" w:hAnsi="Times New Roman"/>
          <w:b/>
          <w:color w:val="000000"/>
          <w:sz w:val="28"/>
        </w:rPr>
      </w:pPr>
      <w:r w:rsidRPr="001A1EEB">
        <w:rPr>
          <w:rFonts w:ascii="Times New Roman" w:hAnsi="Times New Roman"/>
          <w:b/>
          <w:color w:val="000000"/>
          <w:sz w:val="28"/>
        </w:rPr>
        <w:t>ПЛАНИРУЕМЫЕ РЕЗУЛЬТАТЫ ОСВОЕНИЯ ПРОГРАММЫ ПО ФИЗИЧЕСКОЙ КУЛЬТУРЕ НА УРОВНЕ НАЧАЛЬНОГО ОБЩЕГО ОБРАЗОВАНИЯ</w:t>
      </w:r>
    </w:p>
    <w:p w14:paraId="0BD51A08" w14:textId="77777777" w:rsidR="00D4184C" w:rsidRPr="001A1EEB" w:rsidRDefault="00D4184C" w:rsidP="00D4184C">
      <w:pPr>
        <w:spacing w:after="0" w:line="360" w:lineRule="auto"/>
        <w:ind w:firstLine="709"/>
        <w:jc w:val="center"/>
      </w:pPr>
    </w:p>
    <w:p w14:paraId="0954564A" w14:textId="77777777" w:rsidR="00D4184C" w:rsidRDefault="00D4184C" w:rsidP="00D4184C">
      <w:pPr>
        <w:spacing w:after="0" w:line="360" w:lineRule="auto"/>
        <w:ind w:firstLine="709"/>
        <w:jc w:val="center"/>
        <w:rPr>
          <w:rFonts w:ascii="Times New Roman" w:hAnsi="Times New Roman"/>
          <w:b/>
          <w:color w:val="000000"/>
          <w:sz w:val="28"/>
        </w:rPr>
      </w:pPr>
      <w:r w:rsidRPr="001A1EEB">
        <w:rPr>
          <w:rFonts w:ascii="Times New Roman" w:hAnsi="Times New Roman"/>
          <w:b/>
          <w:color w:val="000000"/>
          <w:sz w:val="28"/>
        </w:rPr>
        <w:t>ЛИЧНОСТНЫЕ РЕЗУЛЬТАТЫ</w:t>
      </w:r>
    </w:p>
    <w:p w14:paraId="037EFCE6" w14:textId="77777777" w:rsidR="00D4184C" w:rsidRPr="001A1EEB" w:rsidRDefault="00D4184C" w:rsidP="00D4184C">
      <w:pPr>
        <w:spacing w:after="0" w:line="360" w:lineRule="auto"/>
        <w:ind w:firstLine="709"/>
        <w:jc w:val="center"/>
      </w:pPr>
    </w:p>
    <w:p w14:paraId="39B8B6E2"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В результате изучения физической культуры на уровне основного общего образования у обучающегося будут сформированы следующие </w:t>
      </w:r>
      <w:r w:rsidRPr="001A1EEB">
        <w:rPr>
          <w:rFonts w:ascii="Times New Roman" w:hAnsi="Times New Roman"/>
          <w:b/>
          <w:color w:val="000000"/>
          <w:sz w:val="28"/>
        </w:rPr>
        <w:t>личностные результаты:</w:t>
      </w:r>
    </w:p>
    <w:p w14:paraId="7E4CBFD5"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6168565F"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7AC66E6C"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2987255D"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40B12BA4"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7E3F7A9"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lastRenderedPageBreak/>
        <w:t>стремление к физическому совершенствованию, формированию культуры движения и телосложения, самовыражению в избранном виде спорта;</w:t>
      </w:r>
    </w:p>
    <w:p w14:paraId="2FA0FA5E"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4DB1B82C"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35F34986"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515875D7"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49ADA2FB"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255243EA"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0041B7B"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189F35B9"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2EDCAD3C" w14:textId="77777777" w:rsidR="00D4184C" w:rsidRDefault="00D4184C" w:rsidP="00D4184C">
      <w:pPr>
        <w:spacing w:after="0" w:line="360" w:lineRule="auto"/>
        <w:ind w:firstLine="709"/>
        <w:jc w:val="both"/>
      </w:pPr>
      <w:r w:rsidRPr="001A1EEB">
        <w:rPr>
          <w:rFonts w:ascii="Times New Roman" w:hAnsi="Times New Roman"/>
          <w:color w:val="000000"/>
          <w:sz w:val="28"/>
        </w:rPr>
        <w:lastRenderedPageBreak/>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2EEA505" w14:textId="77777777" w:rsidR="00D4184C" w:rsidRPr="001A1EEB" w:rsidRDefault="00D4184C" w:rsidP="00D4184C">
      <w:pPr>
        <w:spacing w:after="0" w:line="360" w:lineRule="auto"/>
        <w:ind w:firstLine="709"/>
        <w:jc w:val="both"/>
      </w:pPr>
    </w:p>
    <w:p w14:paraId="783DA2EE" w14:textId="77777777" w:rsidR="00D4184C" w:rsidRDefault="00D4184C" w:rsidP="00D4184C">
      <w:pPr>
        <w:spacing w:after="0" w:line="360" w:lineRule="auto"/>
        <w:ind w:firstLine="709"/>
        <w:jc w:val="center"/>
        <w:rPr>
          <w:rFonts w:ascii="Times New Roman" w:hAnsi="Times New Roman"/>
          <w:b/>
          <w:color w:val="000000"/>
          <w:sz w:val="28"/>
        </w:rPr>
      </w:pPr>
      <w:r w:rsidRPr="001A1EEB">
        <w:rPr>
          <w:rFonts w:ascii="Times New Roman" w:hAnsi="Times New Roman"/>
          <w:b/>
          <w:color w:val="000000"/>
          <w:sz w:val="28"/>
        </w:rPr>
        <w:t>МЕТАПРЕДМЕТНЫЕ РЕЗУЛЬТАТЫ</w:t>
      </w:r>
    </w:p>
    <w:p w14:paraId="6FA076CD" w14:textId="77777777" w:rsidR="00D4184C" w:rsidRPr="001A1EEB" w:rsidRDefault="00D4184C" w:rsidP="00D4184C">
      <w:pPr>
        <w:spacing w:after="0" w:line="360" w:lineRule="auto"/>
        <w:ind w:firstLine="709"/>
        <w:jc w:val="center"/>
      </w:pPr>
    </w:p>
    <w:p w14:paraId="79FA7780"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8C77266"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У обучающегося будут сформированы следующие </w:t>
      </w:r>
      <w:r w:rsidRPr="001A1EEB">
        <w:rPr>
          <w:rFonts w:ascii="Times New Roman" w:hAnsi="Times New Roman"/>
          <w:b/>
          <w:color w:val="000000"/>
          <w:sz w:val="28"/>
        </w:rPr>
        <w:t>универсальные познавательные учебные действия</w:t>
      </w:r>
      <w:r w:rsidRPr="001A1EEB">
        <w:rPr>
          <w:rFonts w:ascii="Times New Roman" w:hAnsi="Times New Roman"/>
          <w:color w:val="000000"/>
          <w:sz w:val="28"/>
        </w:rPr>
        <w:t>:</w:t>
      </w:r>
    </w:p>
    <w:p w14:paraId="367C6123"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5CA74A63"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8DDAD88"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0B56EDA9"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20E8292A"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устанавливать причинно-следственную связь между планированием режима дня и изменениями показателей работоспособности; </w:t>
      </w:r>
    </w:p>
    <w:p w14:paraId="057FEFA7"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устанавливать связь негативного влияния нарушения осанки на состояние здоровья и выявлять причины нарушений, измерять </w:t>
      </w:r>
      <w:r w:rsidRPr="001A1EEB">
        <w:rPr>
          <w:rFonts w:ascii="Times New Roman" w:hAnsi="Times New Roman"/>
          <w:color w:val="000000"/>
          <w:sz w:val="28"/>
        </w:rPr>
        <w:lastRenderedPageBreak/>
        <w:t xml:space="preserve">индивидуальную форму и составлять комплексы упражнений по профилактике и коррекции выявляемых нарушений; </w:t>
      </w:r>
    </w:p>
    <w:p w14:paraId="18198069"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255FEC1A"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6BF15E82"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25C3A2DB"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У обучающегося будут сформированы следующие </w:t>
      </w:r>
      <w:r w:rsidRPr="001A1EEB">
        <w:rPr>
          <w:rFonts w:ascii="Times New Roman" w:hAnsi="Times New Roman"/>
          <w:b/>
          <w:color w:val="000000"/>
          <w:sz w:val="28"/>
        </w:rPr>
        <w:t>универсальные коммуникативные учебные действия</w:t>
      </w:r>
      <w:r w:rsidRPr="001A1EEB">
        <w:rPr>
          <w:rFonts w:ascii="Times New Roman" w:hAnsi="Times New Roman"/>
          <w:color w:val="000000"/>
          <w:sz w:val="28"/>
        </w:rPr>
        <w:t>:</w:t>
      </w:r>
    </w:p>
    <w:p w14:paraId="5D4B6853"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30EE1DE8"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39FE1A62"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описывать и анализировать технику разучиваемого упражнения, выделять фазы и элементы движений, подбирать подготовительные упражнения;</w:t>
      </w:r>
    </w:p>
    <w:p w14:paraId="6446F7EB"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11A1D5CE"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0893F4BD"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изучать и коллективно обсуждать технику «иллюстративного образца» разучиваемого упражнения, рассматривать и моделировать появление </w:t>
      </w:r>
      <w:r w:rsidRPr="001A1EEB">
        <w:rPr>
          <w:rFonts w:ascii="Times New Roman" w:hAnsi="Times New Roman"/>
          <w:color w:val="000000"/>
          <w:sz w:val="28"/>
        </w:rPr>
        <w:lastRenderedPageBreak/>
        <w:t xml:space="preserve">ошибок, анализировать возможные причины их появления, выяснять способы их устранения. </w:t>
      </w:r>
    </w:p>
    <w:p w14:paraId="2F20B347"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У обучающегося будут сформированы следующие </w:t>
      </w:r>
      <w:r w:rsidRPr="001A1EEB">
        <w:rPr>
          <w:rFonts w:ascii="Times New Roman" w:hAnsi="Times New Roman"/>
          <w:b/>
          <w:color w:val="000000"/>
          <w:sz w:val="28"/>
        </w:rPr>
        <w:t>универсальные регулятивные учебные действия</w:t>
      </w:r>
      <w:r w:rsidRPr="001A1EEB">
        <w:rPr>
          <w:rFonts w:ascii="Times New Roman" w:hAnsi="Times New Roman"/>
          <w:color w:val="000000"/>
          <w:sz w:val="28"/>
        </w:rPr>
        <w:t>:</w:t>
      </w:r>
    </w:p>
    <w:p w14:paraId="148A829D"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20C17004"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37F31F06"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4F9ED4B"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3110DFF"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052A882" w14:textId="77777777" w:rsidR="00D4184C" w:rsidRPr="001A1EEB" w:rsidRDefault="00D4184C" w:rsidP="00D4184C">
      <w:pPr>
        <w:spacing w:after="0" w:line="360" w:lineRule="auto"/>
        <w:ind w:firstLine="709"/>
        <w:jc w:val="both"/>
      </w:pPr>
    </w:p>
    <w:p w14:paraId="3E1757E6" w14:textId="77777777" w:rsidR="00D4184C" w:rsidRPr="001A1EEB" w:rsidRDefault="00D4184C" w:rsidP="00D4184C">
      <w:pPr>
        <w:spacing w:after="0" w:line="360" w:lineRule="auto"/>
        <w:ind w:firstLine="709"/>
        <w:jc w:val="center"/>
      </w:pPr>
      <w:r w:rsidRPr="001A1EEB">
        <w:rPr>
          <w:rFonts w:ascii="Times New Roman" w:hAnsi="Times New Roman"/>
          <w:b/>
          <w:color w:val="000000"/>
          <w:sz w:val="28"/>
        </w:rPr>
        <w:t>ПРЕДМЕТНЫЕ РЕЗУЛЬТАТЫ</w:t>
      </w:r>
    </w:p>
    <w:p w14:paraId="2093E6C7" w14:textId="77777777" w:rsidR="00D4184C" w:rsidRPr="001A1EEB" w:rsidRDefault="00D4184C" w:rsidP="00D4184C">
      <w:pPr>
        <w:spacing w:after="0" w:line="360" w:lineRule="auto"/>
        <w:ind w:firstLine="709"/>
        <w:jc w:val="both"/>
      </w:pPr>
    </w:p>
    <w:p w14:paraId="65091A10"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К концу обучения </w:t>
      </w:r>
      <w:r w:rsidRPr="00515A9B">
        <w:rPr>
          <w:rFonts w:ascii="Times New Roman" w:hAnsi="Times New Roman"/>
          <w:color w:val="000000"/>
          <w:sz w:val="28"/>
        </w:rPr>
        <w:t>в 9 классе</w:t>
      </w:r>
      <w:r w:rsidRPr="001A1EEB">
        <w:rPr>
          <w:rFonts w:ascii="Times New Roman" w:hAnsi="Times New Roman"/>
          <w:color w:val="000000"/>
          <w:sz w:val="28"/>
        </w:rPr>
        <w:t xml:space="preserve"> обучающийся научится:</w:t>
      </w:r>
    </w:p>
    <w:p w14:paraId="2939B360"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отстаивать принципы здорового образа жизни, раскрывать эффективность его форм в профилактике вредных привычек, обосновывать </w:t>
      </w:r>
      <w:r w:rsidRPr="001A1EEB">
        <w:rPr>
          <w:rFonts w:ascii="Times New Roman" w:hAnsi="Times New Roman"/>
          <w:color w:val="000000"/>
          <w:sz w:val="28"/>
        </w:rPr>
        <w:lastRenderedPageBreak/>
        <w:t>пагубное влияние вредных привычек на здоровье человека, его социальную и производственную деятельность;</w:t>
      </w:r>
    </w:p>
    <w:p w14:paraId="25A3425E"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0335D77C"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объяснять понятие «профессионально-прикладная физическая культура»;</w:t>
      </w:r>
    </w:p>
    <w:p w14:paraId="43986087"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47BBE287"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0DEE2A77"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04DFCD68"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18D7CEC6"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2A243A0D"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14:paraId="4AD3E06F"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составлять и выполнять композицию упражнений черлидинга с построением пирамид, элементами степ-аэробики и акробатики (девушки); </w:t>
      </w:r>
    </w:p>
    <w:p w14:paraId="3D55E8C0"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lastRenderedPageBreak/>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23CEF334"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5554E97B"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358DFA7C"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соблюдать правила безопасности в бассейне при выполнении плавательных упражнений;</w:t>
      </w:r>
    </w:p>
    <w:p w14:paraId="22CF48FB"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выполнять повороты кувырком, маятником;</w:t>
      </w:r>
    </w:p>
    <w:p w14:paraId="052F882C"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выполнять технические элементы брассом в согласовании с дыханием;</w:t>
      </w:r>
    </w:p>
    <w:p w14:paraId="0B87C24D"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 xml:space="preserve">совершенствовать технические действия в спортивных играх: баскетбол, волейбол, взаимодействовать с игроками своих команд в условиях игровой деятельности, при организации тактических действий в нападении и защите; </w:t>
      </w:r>
    </w:p>
    <w:p w14:paraId="7235ADEE" w14:textId="77777777" w:rsidR="00D4184C" w:rsidRPr="001A1EEB" w:rsidRDefault="00D4184C" w:rsidP="00D4184C">
      <w:pPr>
        <w:spacing w:after="0" w:line="360" w:lineRule="auto"/>
        <w:ind w:firstLine="709"/>
        <w:jc w:val="both"/>
      </w:pPr>
      <w:r w:rsidRPr="001A1EEB">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5798FC8" w14:textId="77777777" w:rsidR="00257C18" w:rsidRDefault="00257C18" w:rsidP="00FE3117">
      <w:pPr>
        <w:spacing w:after="0" w:line="360" w:lineRule="auto"/>
        <w:ind w:firstLine="709"/>
        <w:jc w:val="both"/>
        <w:rPr>
          <w:rFonts w:ascii="Times New Roman" w:hAnsi="Times New Roman" w:cs="Times New Roman"/>
          <w:sz w:val="28"/>
          <w:szCs w:val="28"/>
        </w:rPr>
      </w:pPr>
    </w:p>
    <w:p w14:paraId="5865B9FE" w14:textId="23B5F53E" w:rsidR="00D4184C" w:rsidRDefault="00D4184C" w:rsidP="00D05DF9">
      <w:pPr>
        <w:pStyle w:val="aa"/>
        <w:numPr>
          <w:ilvl w:val="1"/>
          <w:numId w:val="118"/>
        </w:num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Раб</w:t>
      </w:r>
      <w:r>
        <w:rPr>
          <w:rFonts w:ascii="Times New Roman" w:hAnsi="Times New Roman" w:cs="Times New Roman"/>
          <w:sz w:val="28"/>
          <w:szCs w:val="28"/>
        </w:rPr>
        <w:t>очая программа курса по выбору 11</w:t>
      </w:r>
      <w:r w:rsidRPr="00D4184C">
        <w:rPr>
          <w:rFonts w:ascii="Times New Roman" w:hAnsi="Times New Roman" w:cs="Times New Roman"/>
          <w:sz w:val="28"/>
          <w:szCs w:val="28"/>
        </w:rPr>
        <w:t xml:space="preserve"> класс «Спортивные игры»</w:t>
      </w:r>
    </w:p>
    <w:p w14:paraId="05B7AC6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СОДЕРЖАНИЕ УЧЕБНОГО ПРЕДМЕТА</w:t>
      </w:r>
    </w:p>
    <w:p w14:paraId="725CBE0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Знания о физической культуре</w:t>
      </w:r>
    </w:p>
    <w:p w14:paraId="6AF32CF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0E110DDF"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w:t>
      </w:r>
      <w:r w:rsidRPr="00D4184C">
        <w:rPr>
          <w:rFonts w:ascii="Times New Roman" w:hAnsi="Times New Roman" w:cs="Times New Roman"/>
          <w:sz w:val="28"/>
          <w:szCs w:val="28"/>
        </w:rPr>
        <w:lastRenderedPageBreak/>
        <w:t>вредных привычек. Личная гигиена, закаливание организма и банные процедуры как компоненты здорового образа жизни.</w:t>
      </w:r>
    </w:p>
    <w:p w14:paraId="3F4DED84"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2B9DC210"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5E2AA2DF"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14:paraId="24B734A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236BDD3C"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Способы самостоятельной двигательной деятельности</w:t>
      </w:r>
    </w:p>
    <w:p w14:paraId="7C13163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14:paraId="034850D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0853052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Физическое совершенствование</w:t>
      </w:r>
    </w:p>
    <w:p w14:paraId="73F88A7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Спортивно-оздоровительная деятельность.</w:t>
      </w:r>
    </w:p>
    <w:p w14:paraId="20E5195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Модуль «Спортивные игры».</w:t>
      </w:r>
    </w:p>
    <w:p w14:paraId="100AF88D"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lastRenderedPageBreak/>
        <w:t>Прикладно-ориентированная двигательная деятельность.</w:t>
      </w:r>
    </w:p>
    <w:p w14:paraId="0FEE050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394496AB"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54FAE3"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Программа вариативного модуля «Базовая физическая подготовка».</w:t>
      </w:r>
    </w:p>
    <w:p w14:paraId="322984FF"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Общая физическая подготовка.</w:t>
      </w:r>
    </w:p>
    <w:p w14:paraId="7DDFFCC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w:t>
      </w:r>
      <w:r w:rsidRPr="00D4184C">
        <w:rPr>
          <w:rFonts w:ascii="Times New Roman" w:hAnsi="Times New Roman" w:cs="Times New Roman"/>
          <w:sz w:val="28"/>
          <w:szCs w:val="28"/>
        </w:rPr>
        <w:lastRenderedPageBreak/>
        <w:t>силовой направленностью (импровизированный баскетбол с набивным мячом и другое).</w:t>
      </w:r>
    </w:p>
    <w:p w14:paraId="14F07B5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Развитие скоростных способностей.</w:t>
      </w:r>
    </w:p>
    <w:p w14:paraId="68B787FF"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63E93CF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Развитие выносливости.</w:t>
      </w:r>
    </w:p>
    <w:p w14:paraId="05D4CF30"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501D16CA"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Развитие координации движений.</w:t>
      </w:r>
    </w:p>
    <w:p w14:paraId="07001FA0"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Жонглирование большими (волейбольными) и малыми (теннисными) мячами. Жонглирование гимнастической палкой. Жонглирование волейбольным </w:t>
      </w:r>
      <w:r w:rsidRPr="00D4184C">
        <w:rPr>
          <w:rFonts w:ascii="Times New Roman" w:hAnsi="Times New Roman" w:cs="Times New Roman"/>
          <w:sz w:val="28"/>
          <w:szCs w:val="28"/>
        </w:rPr>
        <w:lastRenderedPageBreak/>
        <w:t>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2AC9E13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Развитие гибкости.</w:t>
      </w:r>
    </w:p>
    <w:p w14:paraId="1DD2D022"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B875C34"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14:paraId="52E9050A"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Модуль «Спортивные игры»</w:t>
      </w:r>
    </w:p>
    <w:p w14:paraId="50733BC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6FC937C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156CC7A0"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Развитие координации движений. Броски баскетбольного мяча по неподвижной и подвижной мишени. Акробатические упражнения (двойные и </w:t>
      </w:r>
      <w:r w:rsidRPr="00D4184C">
        <w:rPr>
          <w:rFonts w:ascii="Times New Roman" w:hAnsi="Times New Roman" w:cs="Times New Roman"/>
          <w:sz w:val="28"/>
          <w:szCs w:val="28"/>
        </w:rPr>
        <w:lastRenderedPageBreak/>
        <w:t>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0932F6CE" w14:textId="77777777" w:rsidR="00D4184C" w:rsidRPr="00D4184C" w:rsidRDefault="00D4184C" w:rsidP="00D4184C">
      <w:pPr>
        <w:spacing w:after="0" w:line="360" w:lineRule="auto"/>
        <w:jc w:val="both"/>
        <w:rPr>
          <w:rFonts w:ascii="Times New Roman" w:hAnsi="Times New Roman" w:cs="Times New Roman"/>
          <w:sz w:val="28"/>
          <w:szCs w:val="28"/>
        </w:rPr>
      </w:pPr>
    </w:p>
    <w:p w14:paraId="033300BA"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ПЛАНИРУЕМЫЕ РЕЗУЛЬТАТЫ ОСВОЕНИЯ ПРОГРАММЫ ПО ФИЗИЧЕСКОЙ КУЛЬТУРЕ НА УРОВНЕ НАЧАЛЬНОГО ОБЩЕГО ОБРАЗОВАНИЯ</w:t>
      </w:r>
    </w:p>
    <w:p w14:paraId="56AF8269"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ЛИЧНОСТНЫЕ РЕЗУЛЬТАТЫ</w:t>
      </w:r>
    </w:p>
    <w:p w14:paraId="262AE1BF"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14:paraId="56232092"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1) гражданского воспитания:</w:t>
      </w:r>
    </w:p>
    <w:p w14:paraId="1CA5661F"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104B6804"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37E21022"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14:paraId="7691C86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1C238BD"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3078759"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72E02F4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готовность к гуманитарной и волонтёрской деятельности;</w:t>
      </w:r>
    </w:p>
    <w:p w14:paraId="1D81CD39"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lastRenderedPageBreak/>
        <w:t>2) патриотического воспитания:</w:t>
      </w:r>
    </w:p>
    <w:p w14:paraId="17AAB9E2"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BA9D31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0D13F7D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идейную убеждённость, готовность к служению и защите Отечества, ответственность за его судьбу;</w:t>
      </w:r>
    </w:p>
    <w:p w14:paraId="5217CED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3) духовно-нравственного воспитания:</w:t>
      </w:r>
    </w:p>
    <w:p w14:paraId="76660E5A"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осознание духовных ценностей российского народа;</w:t>
      </w:r>
    </w:p>
    <w:p w14:paraId="44417826"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сформированность нравственного сознания, этического поведения;</w:t>
      </w:r>
    </w:p>
    <w:p w14:paraId="1EAB218C"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2632C63C"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осознание личного вклада в построение устойчивого будущего;</w:t>
      </w:r>
    </w:p>
    <w:p w14:paraId="04EBC57D"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4041025"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4) эстетического воспитания:</w:t>
      </w:r>
    </w:p>
    <w:p w14:paraId="0AEC3D14"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23EFCF6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1F38F09"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37C31B1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14:paraId="52F344DB"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5) физического воспитания:</w:t>
      </w:r>
    </w:p>
    <w:p w14:paraId="59A556E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lastRenderedPageBreak/>
        <w:t>сформированность здорового и безопасного образа жизни, ответственного отношения к своему здоровью;</w:t>
      </w:r>
    </w:p>
    <w:p w14:paraId="3704CC57"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потребность в физическом совершенствовании, занятиях</w:t>
      </w:r>
    </w:p>
    <w:p w14:paraId="4E200450"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спортивно-оздоровительной деятельностью;</w:t>
      </w:r>
    </w:p>
    <w:p w14:paraId="3D5261A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14:paraId="1C7A2A47"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6) трудового воспитания:</w:t>
      </w:r>
    </w:p>
    <w:p w14:paraId="15B4A602"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готовность к труду, осознание приобретённых умений и навыков, трудолюбие;</w:t>
      </w:r>
    </w:p>
    <w:p w14:paraId="4E5167C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4062677"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1AFE646C"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2C5F37C3"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7) экологического воспитания:</w:t>
      </w:r>
    </w:p>
    <w:p w14:paraId="5BEAF3FA"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F9EAA3D"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64F5DFF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активное неприятие действий, приносящих вред окружающей среде;</w:t>
      </w:r>
    </w:p>
    <w:p w14:paraId="479EFA73"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14:paraId="38FAEC30"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расширение опыта деятельности экологической направленности.</w:t>
      </w:r>
    </w:p>
    <w:p w14:paraId="0D43C22F"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8) ценности научного познания:</w:t>
      </w:r>
    </w:p>
    <w:p w14:paraId="7B7D494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0704E0F"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lastRenderedPageBreak/>
        <w:t>совершенствование языковой и читательской культуры как средства взаимодействия между людьми и познанием мира;</w:t>
      </w:r>
    </w:p>
    <w:p w14:paraId="3F6F4A46"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2B813B7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МЕТАПРЕДМЕТНЫЕ РЕЗУЛЬТАТЫ</w:t>
      </w:r>
    </w:p>
    <w:p w14:paraId="17D239F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70773E0"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Познавательные универсальные учебные действия</w:t>
      </w:r>
    </w:p>
    <w:p w14:paraId="73F557D3"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263738CF"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2F8B1A1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устанавливать существенный признак или основания для сравнения, классификации и обобщения;</w:t>
      </w:r>
    </w:p>
    <w:p w14:paraId="0675BE3A"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определять цели деятельности, задавать параметры и критерии их достижения;</w:t>
      </w:r>
    </w:p>
    <w:p w14:paraId="6E0F7BED"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выявлять закономерности и противоречия в рассматриваемых явлениях;</w:t>
      </w:r>
    </w:p>
    <w:p w14:paraId="63123087"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4BDC8794"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664A1F1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4498A062"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развивать креативное мышление при решении жизненных проблем.</w:t>
      </w:r>
    </w:p>
    <w:p w14:paraId="2E4DAB5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4B2027D"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w:t>
      </w:r>
      <w:r w:rsidRPr="00D4184C">
        <w:rPr>
          <w:rFonts w:ascii="Times New Roman" w:hAnsi="Times New Roman" w:cs="Times New Roman"/>
          <w:sz w:val="28"/>
          <w:szCs w:val="28"/>
        </w:rPr>
        <w:lastRenderedPageBreak/>
        <w:t>самостоятельному поиску методов решения практических задач, применению различных методов познания;</w:t>
      </w:r>
    </w:p>
    <w:p w14:paraId="6C165ADC"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0A8A807"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w:t>
      </w:r>
    </w:p>
    <w:p w14:paraId="5142E2F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0E0B0AEF"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8AF3270"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42ED4B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давать оценку новым ситуациям, оценивать приобретённый опыт;</w:t>
      </w:r>
    </w:p>
    <w:p w14:paraId="23A27A9F"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14:paraId="2B46E3F4"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уметь переносить знания в познавательную и практическую области жизнедеятельности;</w:t>
      </w:r>
    </w:p>
    <w:p w14:paraId="59A3D856"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уметь интегрировать знания из разных предметных областей;</w:t>
      </w:r>
    </w:p>
    <w:p w14:paraId="7DAF4D2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492EEEC9"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p w14:paraId="288B8257"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B141DF9"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1DCE8F2F"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lastRenderedPageBreak/>
        <w:t>оценивать достоверность, легитимность информации, её соответствие правовым и морально-этическим нормам;</w:t>
      </w:r>
    </w:p>
    <w:p w14:paraId="1857BA9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89F103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093F1A5B"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Коммуникативные универсальные учебные действия</w:t>
      </w:r>
    </w:p>
    <w:p w14:paraId="54E2C40A"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14:paraId="1A878934"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осуществлять коммуникации во всех сферах жизни;</w:t>
      </w:r>
    </w:p>
    <w:p w14:paraId="5CA75400"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A4E621D"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владеть различными способами общения и взаимодействия;</w:t>
      </w:r>
    </w:p>
    <w:p w14:paraId="4C16AB6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аргументированно вести диалог, уметь смягчать конфликтные ситуации;</w:t>
      </w:r>
    </w:p>
    <w:p w14:paraId="1CBA8974"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развёрнуто и логично излагать свою точку зрения с использованием языковых средств.</w:t>
      </w:r>
    </w:p>
    <w:p w14:paraId="3B37E45C"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Регулятивные универсальные учебные действия</w:t>
      </w:r>
    </w:p>
    <w:p w14:paraId="6A40604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У обучающегося будут сформированы следующие умения самоорганизации как часть регулятивных универсальных учебных действий:</w:t>
      </w:r>
    </w:p>
    <w:p w14:paraId="42B99EB7"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60AAB0B"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4250B9A9"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давать оценку новым ситуациям;</w:t>
      </w:r>
    </w:p>
    <w:p w14:paraId="2DEF5B1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расширять рамки учебного предмета на основе личных предпочтений;</w:t>
      </w:r>
    </w:p>
    <w:p w14:paraId="528755C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lastRenderedPageBreak/>
        <w:t>делать осознанный выбор, аргументировать его, брать ответственность за решение;</w:t>
      </w:r>
    </w:p>
    <w:p w14:paraId="2CF1AE5F"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оценивать приобретённый опыт;</w:t>
      </w:r>
    </w:p>
    <w:p w14:paraId="4EBB4382"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способствовать формированию и проявлению широкой эрудиции в разных областях знаний;</w:t>
      </w:r>
    </w:p>
    <w:p w14:paraId="0119B9A2"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постоянно повышать свой образовательный и культурный уровень;</w:t>
      </w:r>
    </w:p>
    <w:p w14:paraId="52F32270"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547D116F"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5D12A01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владеть навыками познавательной рефлексии как осознанием совершаемых действий и мыслительных процессов, их результатов и оснований;</w:t>
      </w:r>
    </w:p>
    <w:p w14:paraId="2E94B194"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использовать приёмы рефлексии для оценки ситуации, выбора верного решения;</w:t>
      </w:r>
    </w:p>
    <w:p w14:paraId="196D5415"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уметь оценивать риски и своевременно принимать решения по их снижению;</w:t>
      </w:r>
    </w:p>
    <w:p w14:paraId="123F70E4"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принимать мотивы и аргументы других при анализе результатов деятельности;</w:t>
      </w:r>
    </w:p>
    <w:p w14:paraId="26DA8457"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принимать себя, понимая свои недостатки и достоинства;</w:t>
      </w:r>
    </w:p>
    <w:p w14:paraId="2813C936"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принимать мотивы и аргументы других при анализе результатов деятельности;</w:t>
      </w:r>
    </w:p>
    <w:p w14:paraId="1A1ADAA9"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признавать своё право и право других на ошибки;</w:t>
      </w:r>
    </w:p>
    <w:p w14:paraId="13434829"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развивать способность понимать мир с позиции другого человека.</w:t>
      </w:r>
    </w:p>
    <w:p w14:paraId="1733FA4E"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У обучающегося будут сформированы следующие умения совместной деятельности как часть коммуникативных универсальных учебных действий:</w:t>
      </w:r>
    </w:p>
    <w:p w14:paraId="401638A9"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понимать и использовать преимущества командной и индивидуальной работы;</w:t>
      </w:r>
    </w:p>
    <w:p w14:paraId="2F887952"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14:paraId="21A31509"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086AB05F"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lastRenderedPageBreak/>
        <w:t>оценивать качество вклада своего и каждого участника команды в общий результат по разработанным критериям;</w:t>
      </w:r>
    </w:p>
    <w:p w14:paraId="7FFCE587"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23FE7504"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73DBCF6D"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ПРЕДМЕТНЫЕ РЕЗУЛЬТАТЫ</w:t>
      </w:r>
    </w:p>
    <w:p w14:paraId="52B1728C"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К концу обучения в 11 классе обучающийся получит следующие предметные результаты по отдельным темам программы по физической культуре:</w:t>
      </w:r>
    </w:p>
    <w:p w14:paraId="7C8438B3"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Раздел «Знания о физической культуре»:</w:t>
      </w:r>
    </w:p>
    <w:p w14:paraId="7780350B"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14:paraId="0C7FD75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1F73FCB2"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3FB1E9F8"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Раздел «Организация самостоятельных занятий»:</w:t>
      </w:r>
    </w:p>
    <w:p w14:paraId="2769968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18BF8A50"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14:paraId="0729E26D"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w:t>
      </w:r>
      <w:r w:rsidRPr="00D4184C">
        <w:rPr>
          <w:rFonts w:ascii="Times New Roman" w:hAnsi="Times New Roman" w:cs="Times New Roman"/>
          <w:sz w:val="28"/>
          <w:szCs w:val="28"/>
        </w:rPr>
        <w:lastRenderedPageBreak/>
        <w:t>их содержание и физические нагрузки, исходя из индивидуальных результатов в тестовых испытаниях.</w:t>
      </w:r>
    </w:p>
    <w:p w14:paraId="6CE02E63"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Раздел «Физическое совершенствование»:</w:t>
      </w:r>
    </w:p>
    <w:p w14:paraId="6F606E0B"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616A935B"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50A3F189"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14:paraId="3C75E8B1" w14:textId="77777777" w:rsidR="00D4184C" w:rsidRP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(волейбол, баскетбол);</w:t>
      </w:r>
    </w:p>
    <w:p w14:paraId="76842129" w14:textId="126C9290" w:rsidR="00D4184C" w:rsidRDefault="00D4184C" w:rsidP="00D4184C">
      <w:pPr>
        <w:spacing w:after="0" w:line="360" w:lineRule="auto"/>
        <w:jc w:val="both"/>
        <w:rPr>
          <w:rFonts w:ascii="Times New Roman" w:hAnsi="Times New Roman" w:cs="Times New Roman"/>
          <w:sz w:val="28"/>
          <w:szCs w:val="28"/>
        </w:rPr>
      </w:pPr>
      <w:r w:rsidRPr="00D4184C">
        <w:rPr>
          <w:rFonts w:ascii="Times New Roman" w:hAnsi="Times New Roman" w:cs="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52E31ECE" w14:textId="77777777" w:rsidR="00D4184C" w:rsidRPr="00D4184C" w:rsidRDefault="00D4184C" w:rsidP="00D4184C">
      <w:pPr>
        <w:spacing w:after="0" w:line="360" w:lineRule="auto"/>
        <w:jc w:val="both"/>
        <w:rPr>
          <w:rFonts w:ascii="Times New Roman" w:hAnsi="Times New Roman" w:cs="Times New Roman"/>
          <w:sz w:val="28"/>
          <w:szCs w:val="28"/>
        </w:rPr>
      </w:pPr>
    </w:p>
    <w:p w14:paraId="519D21BC" w14:textId="74CE6C36" w:rsidR="00D4184C" w:rsidRPr="002238B0" w:rsidRDefault="002238B0" w:rsidP="002238B0">
      <w:pPr>
        <w:spacing w:after="0" w:line="360" w:lineRule="auto"/>
        <w:jc w:val="both"/>
        <w:rPr>
          <w:rFonts w:ascii="Times New Roman" w:hAnsi="Times New Roman" w:cs="Times New Roman"/>
          <w:b/>
          <w:sz w:val="28"/>
          <w:szCs w:val="28"/>
        </w:rPr>
      </w:pPr>
      <w:r w:rsidRPr="002238B0">
        <w:rPr>
          <w:rFonts w:ascii="Times New Roman" w:hAnsi="Times New Roman" w:cs="Times New Roman"/>
          <w:b/>
          <w:sz w:val="28"/>
          <w:szCs w:val="28"/>
        </w:rPr>
        <w:t xml:space="preserve">1.7 </w:t>
      </w:r>
      <w:r w:rsidR="00D4184C" w:rsidRPr="002238B0">
        <w:rPr>
          <w:rFonts w:ascii="Times New Roman" w:hAnsi="Times New Roman" w:cs="Times New Roman"/>
          <w:b/>
          <w:sz w:val="28"/>
          <w:szCs w:val="28"/>
        </w:rPr>
        <w:t>Раб</w:t>
      </w:r>
      <w:r w:rsidRPr="002238B0">
        <w:rPr>
          <w:rFonts w:ascii="Times New Roman" w:hAnsi="Times New Roman" w:cs="Times New Roman"/>
          <w:b/>
          <w:sz w:val="28"/>
          <w:szCs w:val="28"/>
        </w:rPr>
        <w:t xml:space="preserve">очая программа курса по выбору 7 </w:t>
      </w:r>
      <w:r w:rsidR="00D4184C" w:rsidRPr="002238B0">
        <w:rPr>
          <w:rFonts w:ascii="Times New Roman" w:hAnsi="Times New Roman" w:cs="Times New Roman"/>
          <w:b/>
          <w:sz w:val="28"/>
          <w:szCs w:val="28"/>
        </w:rPr>
        <w:t>класс «</w:t>
      </w:r>
      <w:r w:rsidRPr="002238B0">
        <w:rPr>
          <w:rFonts w:ascii="Times New Roman" w:hAnsi="Times New Roman" w:cs="Times New Roman"/>
          <w:b/>
          <w:sz w:val="28"/>
          <w:szCs w:val="28"/>
        </w:rPr>
        <w:t>Уроки словесности</w:t>
      </w:r>
      <w:r w:rsidR="00D4184C" w:rsidRPr="002238B0">
        <w:rPr>
          <w:rFonts w:ascii="Times New Roman" w:hAnsi="Times New Roman" w:cs="Times New Roman"/>
          <w:b/>
          <w:sz w:val="28"/>
          <w:szCs w:val="28"/>
        </w:rPr>
        <w:t>»</w:t>
      </w:r>
    </w:p>
    <w:p w14:paraId="542C9035" w14:textId="77777777" w:rsidR="002238B0" w:rsidRPr="00D428F9" w:rsidRDefault="002238B0" w:rsidP="002238B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Новизна и актуальность курса</w:t>
      </w:r>
    </w:p>
    <w:p w14:paraId="4CA5262F" w14:textId="77777777" w:rsidR="002238B0" w:rsidRPr="00D428F9" w:rsidRDefault="002238B0" w:rsidP="002238B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Воспитать чуткость к красоте и выразительности родной речи, привить любовь к русскому языку, интерес к его изучению можно разными путями. Данный курс берёт за основу знакомство с изобразительными возможностями русского языка в разных его проявлениях. Под этим углом зрения на занятиях факультатива рассматривается известный учащимся лингвистический материал и углубляются сведения по фонетике, лексике, грамматике и правописанию.</w:t>
      </w:r>
    </w:p>
    <w:p w14:paraId="76B6A63F" w14:textId="77777777" w:rsidR="002238B0" w:rsidRPr="00D428F9" w:rsidRDefault="002238B0" w:rsidP="002238B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Курс предусматривает целенаправленное наблюдение за использованием разных языковых средств в лучших образцах художественной литературы, где наиболее полно проявляется изобразительно-выразительная сила русского языка. Многоаспектная языковая работа с литературными текстами позволяет не только совершенствовать важнейшие речевые умения, но и сформировать элементарные навыки лингвистического анализа и выразительного чтения художественного произведения. Тем самым эти занятия помогут в известной мере реализовать на практике идею межпредметных связей школьного курса русского языка и курса русской литературы.</w:t>
      </w:r>
    </w:p>
    <w:p w14:paraId="5814C289" w14:textId="77777777" w:rsidR="002238B0" w:rsidRPr="00D428F9" w:rsidRDefault="002238B0" w:rsidP="002238B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Данная рабочая программа составлена </w:t>
      </w:r>
      <w:r w:rsidRPr="00D428F9">
        <w:rPr>
          <w:rFonts w:ascii="Times New Roman" w:eastAsia="Times New Roman" w:hAnsi="Times New Roman" w:cs="Times New Roman"/>
          <w:bCs/>
          <w:color w:val="000000"/>
          <w:sz w:val="24"/>
          <w:szCs w:val="24"/>
          <w:lang w:eastAsia="ru-RU"/>
        </w:rPr>
        <w:t>на основе программы факультативного курса</w:t>
      </w:r>
      <w:r w:rsidRPr="00D428F9">
        <w:rPr>
          <w:rFonts w:ascii="Times New Roman" w:eastAsia="Times New Roman" w:hAnsi="Times New Roman" w:cs="Times New Roman"/>
          <w:color w:val="000000"/>
          <w:sz w:val="24"/>
          <w:szCs w:val="24"/>
          <w:lang w:eastAsia="ru-RU"/>
        </w:rPr>
        <w:t> </w:t>
      </w:r>
      <w:r w:rsidRPr="00D428F9">
        <w:rPr>
          <w:rFonts w:ascii="Times New Roman" w:eastAsia="Times New Roman" w:hAnsi="Times New Roman" w:cs="Times New Roman"/>
          <w:bCs/>
          <w:color w:val="000000"/>
          <w:sz w:val="24"/>
          <w:szCs w:val="24"/>
          <w:lang w:eastAsia="ru-RU"/>
        </w:rPr>
        <w:t>«Уроки словесности» С. И. Львовой</w:t>
      </w:r>
      <w:r w:rsidRPr="00D428F9">
        <w:rPr>
          <w:rFonts w:ascii="Times New Roman" w:eastAsia="Times New Roman" w:hAnsi="Times New Roman" w:cs="Times New Roman"/>
          <w:color w:val="000000"/>
          <w:sz w:val="24"/>
          <w:szCs w:val="24"/>
          <w:lang w:eastAsia="ru-RU"/>
        </w:rPr>
        <w:t> и является </w:t>
      </w:r>
      <w:r w:rsidRPr="00D428F9">
        <w:rPr>
          <w:rFonts w:ascii="Times New Roman" w:eastAsia="Times New Roman" w:hAnsi="Times New Roman" w:cs="Times New Roman"/>
          <w:bCs/>
          <w:color w:val="000000"/>
          <w:sz w:val="24"/>
          <w:szCs w:val="24"/>
          <w:lang w:eastAsia="ru-RU"/>
        </w:rPr>
        <w:t>адаптированной</w:t>
      </w:r>
      <w:r w:rsidRPr="00D428F9">
        <w:rPr>
          <w:rFonts w:ascii="Times New Roman" w:eastAsia="Times New Roman" w:hAnsi="Times New Roman" w:cs="Times New Roman"/>
          <w:color w:val="000000"/>
          <w:sz w:val="24"/>
          <w:szCs w:val="24"/>
          <w:lang w:eastAsia="ru-RU"/>
        </w:rPr>
        <w:t xml:space="preserve">. На занятиях курса </w:t>
      </w:r>
      <w:r w:rsidRPr="00D428F9">
        <w:rPr>
          <w:rFonts w:ascii="Times New Roman" w:eastAsia="Times New Roman" w:hAnsi="Times New Roman" w:cs="Times New Roman"/>
          <w:color w:val="000000"/>
          <w:sz w:val="24"/>
          <w:szCs w:val="24"/>
          <w:lang w:eastAsia="ru-RU"/>
        </w:rPr>
        <w:lastRenderedPageBreak/>
        <w:t>учащиеся будут овладевать языковым анализом художественного текста, выясняя его фонетико-интонационные особенности, приёмы звуковой инструментовки; анализируя экспрессивные средства словообразования, лексические образные средства, грамматические (морфологические, синтаксические) средства усиления изобразительности текста, а также особенности его графического (орфографического, пунктуационного) оформления. Завершающим этапом такого анализа становится выразительное чтение, в процессе которого школьник демонстрирует, как он понял произведение, может ли голосом передать эмоциональный настрой произведения, его интонационные особенности.</w:t>
      </w:r>
    </w:p>
    <w:p w14:paraId="2F77E128" w14:textId="77777777" w:rsidR="002238B0" w:rsidRPr="00D428F9" w:rsidRDefault="002238B0" w:rsidP="002238B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Программа предполагает максимальное включение учащихся в разнообразную по содержанию и форме творческую, исследовательскую деятельность: от элементарного анализа текста до создания самостоятельного высказывания с использованием уже изученных языковых художественных приёмов.</w:t>
      </w:r>
    </w:p>
    <w:p w14:paraId="250577C7" w14:textId="77777777" w:rsidR="002238B0" w:rsidRPr="00D428F9" w:rsidRDefault="002238B0" w:rsidP="002238B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Данный курс даёт возможность через лингвистический анализ художественного текста показать ученикам необычайную красоту, выразительность родной речи, её неисчерпаемые богатства, которые заложены во всех областях языка и которыми виртуозно пользуются мастера художественного слова. Сформированные на занятиях курса умения и навыки в дальнейшем станут базой для проведения в старших классах филологического анализа художественного текста.</w:t>
      </w:r>
    </w:p>
    <w:p w14:paraId="5DD0C244" w14:textId="77777777" w:rsidR="002238B0" w:rsidRPr="00D428F9" w:rsidRDefault="002238B0" w:rsidP="002238B0">
      <w:pPr>
        <w:shd w:val="clear" w:color="auto" w:fill="FFFFFF"/>
        <w:spacing w:after="0" w:line="240" w:lineRule="auto"/>
        <w:ind w:firstLine="85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Цель факультативного курса: </w:t>
      </w:r>
      <w:r w:rsidRPr="00D428F9">
        <w:rPr>
          <w:rFonts w:ascii="Times New Roman" w:eastAsia="Times New Roman" w:hAnsi="Times New Roman" w:cs="Times New Roman"/>
          <w:color w:val="000000"/>
          <w:sz w:val="24"/>
          <w:szCs w:val="24"/>
          <w:lang w:eastAsia="ru-RU"/>
        </w:rPr>
        <w:t>ознакомить учащихся с выразительными возможностями русской речи, с экспрессивной, изобразительной функцией многих её элементов.</w:t>
      </w:r>
    </w:p>
    <w:p w14:paraId="2CB994A7" w14:textId="77777777" w:rsidR="002238B0" w:rsidRPr="00D428F9" w:rsidRDefault="002238B0" w:rsidP="002238B0">
      <w:pPr>
        <w:shd w:val="clear" w:color="auto" w:fill="FFFFFF"/>
        <w:spacing w:after="0" w:line="240" w:lineRule="auto"/>
        <w:ind w:firstLine="85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Задачи факультативных занятий:</w:t>
      </w:r>
    </w:p>
    <w:p w14:paraId="66889E5C" w14:textId="77777777" w:rsidR="002238B0" w:rsidRPr="00D428F9" w:rsidRDefault="002238B0" w:rsidP="00D05DF9">
      <w:pPr>
        <w:numPr>
          <w:ilvl w:val="0"/>
          <w:numId w:val="119"/>
        </w:numPr>
        <w:shd w:val="clear" w:color="auto" w:fill="FFFFFF"/>
        <w:spacing w:before="30" w:after="30" w:line="240" w:lineRule="auto"/>
        <w:ind w:left="0" w:firstLine="72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способствовать овладению изобразительно-выразительными возможностями художественного слова в процессе многоаспектного анализа литературного текста;</w:t>
      </w:r>
    </w:p>
    <w:p w14:paraId="22302B81" w14:textId="77777777" w:rsidR="002238B0" w:rsidRPr="00D428F9" w:rsidRDefault="002238B0" w:rsidP="00D05DF9">
      <w:pPr>
        <w:numPr>
          <w:ilvl w:val="0"/>
          <w:numId w:val="119"/>
        </w:numPr>
        <w:shd w:val="clear" w:color="auto" w:fill="FFFFFF"/>
        <w:spacing w:before="30" w:after="30" w:line="240" w:lineRule="auto"/>
        <w:ind w:left="0" w:firstLine="72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обогащать и активизировать словарный запас учащихся на основе формирования внимательного отношения к слову, особенностей его употребления в устной и письменной речи, в языке художественного произведения;</w:t>
      </w:r>
    </w:p>
    <w:p w14:paraId="2D01C5E9" w14:textId="77777777" w:rsidR="002238B0" w:rsidRPr="00D428F9" w:rsidRDefault="002238B0" w:rsidP="00D05DF9">
      <w:pPr>
        <w:numPr>
          <w:ilvl w:val="0"/>
          <w:numId w:val="119"/>
        </w:numPr>
        <w:shd w:val="clear" w:color="auto" w:fill="FFFFFF"/>
        <w:spacing w:before="30" w:after="30" w:line="240" w:lineRule="auto"/>
        <w:ind w:left="0" w:firstLine="72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формировать культуру речевого поведения учащихся, произносительных, лексических, грамматических и орфографических норм;</w:t>
      </w:r>
    </w:p>
    <w:p w14:paraId="38125183" w14:textId="77777777" w:rsidR="002238B0" w:rsidRPr="00D428F9" w:rsidRDefault="002238B0" w:rsidP="00D05DF9">
      <w:pPr>
        <w:numPr>
          <w:ilvl w:val="0"/>
          <w:numId w:val="119"/>
        </w:numPr>
        <w:shd w:val="clear" w:color="auto" w:fill="FFFFFF"/>
        <w:spacing w:before="30" w:after="30" w:line="240" w:lineRule="auto"/>
        <w:ind w:left="0" w:firstLine="72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развивать у учащихся языковое чутьё, стремление самостоятельно расширять и углублять знания о возможностях художественного слова, удовлетворять свой интерес к русскому языку через чтение художественной литературы, изучение научно-популярной литературы (словарей, справочников и других источников информации);</w:t>
      </w:r>
    </w:p>
    <w:p w14:paraId="31CDEE93" w14:textId="77777777" w:rsidR="002238B0" w:rsidRPr="00D428F9" w:rsidRDefault="002238B0" w:rsidP="00D05DF9">
      <w:pPr>
        <w:numPr>
          <w:ilvl w:val="0"/>
          <w:numId w:val="119"/>
        </w:numPr>
        <w:shd w:val="clear" w:color="auto" w:fill="FFFFFF"/>
        <w:spacing w:before="30" w:after="30" w:line="240" w:lineRule="auto"/>
        <w:ind w:left="108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   способствовать интенсивному развитию языкового чутья;</w:t>
      </w:r>
    </w:p>
    <w:p w14:paraId="44464B07" w14:textId="77777777" w:rsidR="002238B0" w:rsidRPr="00D428F9" w:rsidRDefault="002238B0" w:rsidP="00D05DF9">
      <w:pPr>
        <w:numPr>
          <w:ilvl w:val="0"/>
          <w:numId w:val="119"/>
        </w:numPr>
        <w:shd w:val="clear" w:color="auto" w:fill="FFFFFF"/>
        <w:spacing w:before="30" w:after="30" w:line="240" w:lineRule="auto"/>
        <w:ind w:left="108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   совершенствовать творческие и коммуникативные способности учащихся.</w:t>
      </w:r>
    </w:p>
    <w:p w14:paraId="57B92C46" w14:textId="77777777" w:rsidR="002238B0" w:rsidRPr="00D428F9" w:rsidRDefault="002238B0" w:rsidP="002238B0">
      <w:pPr>
        <w:shd w:val="clear" w:color="auto" w:fill="FFFFFF"/>
        <w:spacing w:after="0" w:line="240" w:lineRule="auto"/>
        <w:ind w:left="900" w:hanging="4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Рекомендуемые формы проведения занятий:</w:t>
      </w:r>
    </w:p>
    <w:p w14:paraId="75E4665F" w14:textId="77777777" w:rsidR="002238B0" w:rsidRPr="00D428F9" w:rsidRDefault="002238B0" w:rsidP="002238B0">
      <w:pPr>
        <w:shd w:val="clear" w:color="auto" w:fill="FFFFFF"/>
        <w:spacing w:after="0" w:line="240" w:lineRule="auto"/>
        <w:ind w:firstLine="85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 путешествия в мир художественного слова, основанные на наблюдении;</w:t>
      </w:r>
    </w:p>
    <w:p w14:paraId="56384EC2" w14:textId="77777777" w:rsidR="002238B0" w:rsidRPr="00D428F9" w:rsidRDefault="002238B0" w:rsidP="002238B0">
      <w:pPr>
        <w:shd w:val="clear" w:color="auto" w:fill="FFFFFF"/>
        <w:spacing w:after="0" w:line="240" w:lineRule="auto"/>
        <w:ind w:firstLine="85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 индивидуальная и групповая поисково-исследовательская, аналитическая деятельность, практикумы, ориентирующие учащихся на самостоятельную интерпретацию художественного текста;</w:t>
      </w:r>
    </w:p>
    <w:p w14:paraId="4932593E" w14:textId="77777777" w:rsidR="002238B0" w:rsidRPr="00D428F9" w:rsidRDefault="002238B0" w:rsidP="002238B0">
      <w:pPr>
        <w:shd w:val="clear" w:color="auto" w:fill="FFFFFF"/>
        <w:spacing w:after="0" w:line="240" w:lineRule="auto"/>
        <w:ind w:firstLine="85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 мастерские художественного слова, на которых учащимся предлагается попробовать свои силы в создании собственного высказывания с включением изученных средств художественной изобразительности;</w:t>
      </w:r>
    </w:p>
    <w:p w14:paraId="2B968787" w14:textId="77777777" w:rsidR="002238B0" w:rsidRPr="00D428F9" w:rsidRDefault="002238B0" w:rsidP="002238B0">
      <w:pPr>
        <w:shd w:val="clear" w:color="auto" w:fill="FFFFFF"/>
        <w:spacing w:after="0" w:line="240" w:lineRule="auto"/>
        <w:ind w:firstLine="85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 викторины на лучшего знатока русского художественного слова.</w:t>
      </w:r>
    </w:p>
    <w:p w14:paraId="48D9FE04" w14:textId="77777777" w:rsidR="002238B0" w:rsidRPr="00D428F9" w:rsidRDefault="002238B0" w:rsidP="002238B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Форма проведения итогового занятия</w:t>
      </w:r>
      <w:r w:rsidRPr="00D428F9">
        <w:rPr>
          <w:rFonts w:ascii="Times New Roman" w:eastAsia="Times New Roman" w:hAnsi="Times New Roman" w:cs="Times New Roman"/>
          <w:color w:val="000000"/>
          <w:sz w:val="24"/>
          <w:szCs w:val="24"/>
          <w:lang w:eastAsia="ru-RU"/>
        </w:rPr>
        <w:t> – конкурс юных ораторов, на котором учащиеся выступят с защитой своих проектов, а также представят творческие работы, демонстрируя навыки выразительного чтения, ораторские навыки.</w:t>
      </w:r>
    </w:p>
    <w:p w14:paraId="6DF2AD3A" w14:textId="77777777" w:rsidR="002238B0" w:rsidRPr="00D428F9" w:rsidRDefault="002238B0" w:rsidP="002238B0">
      <w:pPr>
        <w:shd w:val="clear" w:color="auto" w:fill="FFFFFF"/>
        <w:spacing w:after="0" w:line="240" w:lineRule="auto"/>
        <w:ind w:firstLine="85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Рекомендуемые виды учебных заданий:</w:t>
      </w:r>
    </w:p>
    <w:p w14:paraId="11EC78BE" w14:textId="77777777" w:rsidR="002238B0" w:rsidRPr="00D428F9" w:rsidRDefault="002238B0" w:rsidP="00D05DF9">
      <w:pPr>
        <w:numPr>
          <w:ilvl w:val="0"/>
          <w:numId w:val="120"/>
        </w:numPr>
        <w:shd w:val="clear" w:color="auto" w:fill="FFFFFF"/>
        <w:spacing w:before="30" w:after="30" w:line="240" w:lineRule="auto"/>
        <w:ind w:left="121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анализ эмоционально-образной насыщенности слова в художественном тексте;</w:t>
      </w:r>
    </w:p>
    <w:p w14:paraId="37E0CF71" w14:textId="77777777" w:rsidR="002238B0" w:rsidRPr="00D428F9" w:rsidRDefault="002238B0" w:rsidP="00D05DF9">
      <w:pPr>
        <w:numPr>
          <w:ilvl w:val="0"/>
          <w:numId w:val="120"/>
        </w:numPr>
        <w:shd w:val="clear" w:color="auto" w:fill="FFFFFF"/>
        <w:spacing w:before="30" w:after="30" w:line="240" w:lineRule="auto"/>
        <w:ind w:left="121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интерпретирование художественного текста через его анализ и выразительное чтение;</w:t>
      </w:r>
    </w:p>
    <w:p w14:paraId="4682E14A" w14:textId="77777777" w:rsidR="002238B0" w:rsidRPr="00D428F9" w:rsidRDefault="002238B0" w:rsidP="002238B0">
      <w:pPr>
        <w:shd w:val="clear" w:color="auto" w:fill="FFFFFF"/>
        <w:spacing w:after="0" w:line="240" w:lineRule="auto"/>
        <w:ind w:firstLine="85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lastRenderedPageBreak/>
        <w:t>– моделирование собственных высказываний с включением изученных средств выразительности художественного слова;</w:t>
      </w:r>
    </w:p>
    <w:p w14:paraId="2609B96A" w14:textId="77777777" w:rsidR="002238B0" w:rsidRPr="00D428F9" w:rsidRDefault="002238B0" w:rsidP="002238B0">
      <w:pPr>
        <w:shd w:val="clear" w:color="auto" w:fill="FFFFFF"/>
        <w:spacing w:after="0" w:line="240" w:lineRule="auto"/>
        <w:ind w:firstLine="85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 исследование изобразительно-выразительных возможностей слова в реальном процессе восприятия и рождения художественной речи;</w:t>
      </w:r>
    </w:p>
    <w:p w14:paraId="5E1ACFB4" w14:textId="77777777" w:rsidR="002238B0" w:rsidRPr="00D428F9" w:rsidRDefault="002238B0" w:rsidP="002238B0">
      <w:pPr>
        <w:shd w:val="clear" w:color="auto" w:fill="FFFFFF"/>
        <w:spacing w:after="0" w:line="240" w:lineRule="auto"/>
        <w:ind w:firstLine="85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Учебный материал на факультативных занятиях может быть предъявлен учащимся в форме серии вопросов для анализа художественного текста, словесных игр, лингвистических и этимологических задач, занимательного материала, высказываний, познавательных текстов, интересных рассказов об этимологии слова и др.</w:t>
      </w:r>
    </w:p>
    <w:p w14:paraId="459F0F12" w14:textId="77777777" w:rsidR="002238B0" w:rsidRPr="00D428F9" w:rsidRDefault="002238B0" w:rsidP="002238B0">
      <w:pPr>
        <w:shd w:val="clear" w:color="auto" w:fill="FFFFFF"/>
        <w:spacing w:after="0" w:line="240" w:lineRule="auto"/>
        <w:ind w:firstLine="85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Формы контроля:</w:t>
      </w:r>
    </w:p>
    <w:p w14:paraId="021207D9" w14:textId="77777777" w:rsidR="002238B0" w:rsidRPr="00D428F9" w:rsidRDefault="002238B0" w:rsidP="002238B0">
      <w:pPr>
        <w:shd w:val="clear" w:color="auto" w:fill="FFFFFF"/>
        <w:spacing w:after="0" w:line="240" w:lineRule="auto"/>
        <w:ind w:firstLine="85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 наблюдение над выразительным чтением художественного текста и монологической речью учащихся;</w:t>
      </w:r>
    </w:p>
    <w:p w14:paraId="08C3CF4D" w14:textId="77777777" w:rsidR="002238B0" w:rsidRPr="00D428F9" w:rsidRDefault="002238B0" w:rsidP="002238B0">
      <w:pPr>
        <w:shd w:val="clear" w:color="auto" w:fill="FFFFFF"/>
        <w:spacing w:after="0" w:line="240" w:lineRule="auto"/>
        <w:ind w:firstLine="85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 взаимооценивание и самооценивание творческих работ и проектов;</w:t>
      </w:r>
    </w:p>
    <w:p w14:paraId="5AF46AAE" w14:textId="77777777" w:rsidR="002238B0" w:rsidRPr="00D428F9" w:rsidRDefault="002238B0" w:rsidP="002238B0">
      <w:pPr>
        <w:shd w:val="clear" w:color="auto" w:fill="FFFFFF"/>
        <w:spacing w:after="0" w:line="240" w:lineRule="auto"/>
        <w:ind w:firstLine="85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 тест на знание филологических терминов;</w:t>
      </w:r>
    </w:p>
    <w:p w14:paraId="6DAD7E66" w14:textId="77777777" w:rsidR="002238B0" w:rsidRPr="00D428F9" w:rsidRDefault="002238B0" w:rsidP="002238B0">
      <w:pPr>
        <w:shd w:val="clear" w:color="auto" w:fill="FFFFFF"/>
        <w:spacing w:after="0" w:line="240" w:lineRule="auto"/>
        <w:ind w:firstLine="85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 оценивание (зачёт/ незачёт) публичной защиты проекта по совместно с детьми разработанным критериям.</w:t>
      </w:r>
    </w:p>
    <w:p w14:paraId="33D700DF" w14:textId="77777777" w:rsidR="002238B0" w:rsidRPr="00D428F9" w:rsidRDefault="002238B0" w:rsidP="002238B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Роль и место программы в образовательном процессе</w:t>
      </w:r>
    </w:p>
    <w:p w14:paraId="5A49418D" w14:textId="77777777" w:rsidR="002238B0" w:rsidRPr="00D428F9" w:rsidRDefault="002238B0" w:rsidP="002238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Данная программа предложена для реализации в рамках дополнительного образования.</w:t>
      </w:r>
    </w:p>
    <w:p w14:paraId="4764B68F" w14:textId="77777777" w:rsidR="002238B0" w:rsidRPr="00D428F9" w:rsidRDefault="002238B0" w:rsidP="002238B0">
      <w:pPr>
        <w:shd w:val="clear" w:color="auto" w:fill="FFFFFF"/>
        <w:spacing w:after="0" w:line="240" w:lineRule="auto"/>
        <w:ind w:firstLine="90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По возрасту</w:t>
      </w:r>
      <w:r w:rsidRPr="00D428F9">
        <w:rPr>
          <w:rFonts w:ascii="Times New Roman" w:eastAsia="Times New Roman" w:hAnsi="Times New Roman" w:cs="Times New Roman"/>
          <w:color w:val="000000"/>
          <w:sz w:val="24"/>
          <w:szCs w:val="24"/>
          <w:lang w:eastAsia="ru-RU"/>
        </w:rPr>
        <w:t> – 13-14 лет.</w:t>
      </w:r>
    </w:p>
    <w:p w14:paraId="7DBC5AD8" w14:textId="77777777" w:rsidR="002238B0" w:rsidRPr="00D428F9" w:rsidRDefault="002238B0" w:rsidP="002238B0">
      <w:pPr>
        <w:shd w:val="clear" w:color="auto" w:fill="FFFFFF"/>
        <w:spacing w:after="0" w:line="240" w:lineRule="auto"/>
        <w:ind w:firstLine="90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По половому признаку</w:t>
      </w:r>
      <w:r w:rsidRPr="00D428F9">
        <w:rPr>
          <w:rFonts w:ascii="Times New Roman" w:eastAsia="Times New Roman" w:hAnsi="Times New Roman" w:cs="Times New Roman"/>
          <w:color w:val="000000"/>
          <w:sz w:val="24"/>
          <w:szCs w:val="24"/>
          <w:lang w:eastAsia="ru-RU"/>
        </w:rPr>
        <w:t> – смешанная.</w:t>
      </w:r>
    </w:p>
    <w:p w14:paraId="3DF61AF0" w14:textId="77777777" w:rsidR="002238B0" w:rsidRPr="00D428F9" w:rsidRDefault="002238B0" w:rsidP="002238B0">
      <w:pPr>
        <w:shd w:val="clear" w:color="auto" w:fill="FFFFFF"/>
        <w:spacing w:after="0" w:line="240" w:lineRule="auto"/>
        <w:ind w:firstLine="90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По продолжительности реализации</w:t>
      </w:r>
      <w:r w:rsidRPr="00D428F9">
        <w:rPr>
          <w:rFonts w:ascii="Times New Roman" w:eastAsia="Times New Roman" w:hAnsi="Times New Roman" w:cs="Times New Roman"/>
          <w:color w:val="000000"/>
          <w:sz w:val="24"/>
          <w:szCs w:val="24"/>
          <w:lang w:eastAsia="ru-RU"/>
        </w:rPr>
        <w:t> – годичная.</w:t>
      </w:r>
    </w:p>
    <w:p w14:paraId="25743671" w14:textId="77777777" w:rsidR="002238B0" w:rsidRPr="00D428F9" w:rsidRDefault="002238B0" w:rsidP="002238B0">
      <w:pPr>
        <w:shd w:val="clear" w:color="auto" w:fill="FFFFFF"/>
        <w:spacing w:after="0" w:line="240" w:lineRule="auto"/>
        <w:ind w:firstLine="90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По форме проводимых занятий</w:t>
      </w:r>
      <w:r w:rsidRPr="00D428F9">
        <w:rPr>
          <w:rFonts w:ascii="Times New Roman" w:eastAsia="Times New Roman" w:hAnsi="Times New Roman" w:cs="Times New Roman"/>
          <w:color w:val="000000"/>
          <w:sz w:val="24"/>
          <w:szCs w:val="24"/>
          <w:lang w:eastAsia="ru-RU"/>
        </w:rPr>
        <w:t> – групповая.</w:t>
      </w:r>
    </w:p>
    <w:p w14:paraId="76594AF0" w14:textId="77777777" w:rsidR="002238B0" w:rsidRPr="00D428F9" w:rsidRDefault="002238B0" w:rsidP="002238B0">
      <w:pPr>
        <w:shd w:val="clear" w:color="auto" w:fill="FFFFFF"/>
        <w:spacing w:after="0" w:line="240" w:lineRule="auto"/>
        <w:ind w:firstLine="90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По видам деятельности</w:t>
      </w:r>
      <w:r w:rsidRPr="00D428F9">
        <w:rPr>
          <w:rFonts w:ascii="Times New Roman" w:eastAsia="Times New Roman" w:hAnsi="Times New Roman" w:cs="Times New Roman"/>
          <w:color w:val="000000"/>
          <w:sz w:val="24"/>
          <w:szCs w:val="24"/>
          <w:lang w:eastAsia="ru-RU"/>
        </w:rPr>
        <w:t> – выполнение практических заданий.</w:t>
      </w:r>
    </w:p>
    <w:p w14:paraId="5A9CDABD" w14:textId="77777777" w:rsidR="002238B0" w:rsidRPr="00D428F9" w:rsidRDefault="002238B0" w:rsidP="002238B0">
      <w:pPr>
        <w:shd w:val="clear" w:color="auto" w:fill="FFFFFF"/>
        <w:spacing w:after="0" w:line="240" w:lineRule="auto"/>
        <w:ind w:firstLine="90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По целевой установке</w:t>
      </w:r>
      <w:r w:rsidRPr="00D428F9">
        <w:rPr>
          <w:rFonts w:ascii="Times New Roman" w:eastAsia="Times New Roman" w:hAnsi="Times New Roman" w:cs="Times New Roman"/>
          <w:color w:val="000000"/>
          <w:sz w:val="24"/>
          <w:szCs w:val="24"/>
          <w:lang w:eastAsia="ru-RU"/>
        </w:rPr>
        <w:t> – развивающая.</w:t>
      </w:r>
    </w:p>
    <w:p w14:paraId="4E8060BF" w14:textId="77777777" w:rsidR="002238B0" w:rsidRPr="00D428F9" w:rsidRDefault="002238B0" w:rsidP="002238B0">
      <w:pPr>
        <w:shd w:val="clear" w:color="auto" w:fill="FFFFFF"/>
        <w:spacing w:after="0" w:line="240" w:lineRule="auto"/>
        <w:ind w:firstLine="90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Форма организации деятельности учащихся</w:t>
      </w:r>
      <w:r w:rsidRPr="00D428F9">
        <w:rPr>
          <w:rFonts w:ascii="Times New Roman" w:eastAsia="Times New Roman" w:hAnsi="Times New Roman" w:cs="Times New Roman"/>
          <w:color w:val="000000"/>
          <w:sz w:val="24"/>
          <w:szCs w:val="24"/>
          <w:lang w:eastAsia="ru-RU"/>
        </w:rPr>
        <w:t> – внеурочное занятие один раз в неделю в системе дополнительного образования.</w:t>
      </w:r>
    </w:p>
    <w:p w14:paraId="2E0C624B" w14:textId="77777777" w:rsidR="002238B0" w:rsidRPr="00D428F9" w:rsidRDefault="002238B0" w:rsidP="002238B0">
      <w:pPr>
        <w:shd w:val="clear" w:color="auto" w:fill="FFFFFF"/>
        <w:spacing w:after="0" w:line="240" w:lineRule="auto"/>
        <w:ind w:firstLine="90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На каждое занятие отводится 40 минут.</w:t>
      </w:r>
    </w:p>
    <w:p w14:paraId="2C23A818" w14:textId="77777777" w:rsidR="002238B0" w:rsidRPr="00D428F9" w:rsidRDefault="002238B0" w:rsidP="002238B0">
      <w:pPr>
        <w:shd w:val="clear" w:color="auto" w:fill="FFFFFF"/>
        <w:spacing w:after="0" w:line="240" w:lineRule="auto"/>
        <w:ind w:firstLine="90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Программа рассчитана на 34 часа в год.</w:t>
      </w:r>
    </w:p>
    <w:p w14:paraId="6EF47A2E" w14:textId="77777777" w:rsidR="002238B0" w:rsidRPr="00D428F9" w:rsidRDefault="002238B0" w:rsidP="002238B0">
      <w:pPr>
        <w:shd w:val="clear" w:color="auto" w:fill="FFFFFF"/>
        <w:spacing w:after="0" w:line="240" w:lineRule="auto"/>
        <w:ind w:firstLine="902"/>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Результативность программы</w:t>
      </w:r>
      <w:r w:rsidRPr="00D428F9">
        <w:rPr>
          <w:rFonts w:ascii="Times New Roman" w:eastAsia="Times New Roman" w:hAnsi="Times New Roman" w:cs="Times New Roman"/>
          <w:color w:val="000000"/>
          <w:sz w:val="24"/>
          <w:szCs w:val="24"/>
          <w:lang w:eastAsia="ru-RU"/>
        </w:rPr>
        <w:t> может быть обеспечена регулярностью, систематичностью и целенаправленностью проведения занятий.</w:t>
      </w:r>
    </w:p>
    <w:p w14:paraId="34003245" w14:textId="77777777" w:rsidR="002238B0" w:rsidRPr="00D428F9" w:rsidRDefault="002238B0" w:rsidP="002238B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Организация учебного процесса</w:t>
      </w:r>
    </w:p>
    <w:p w14:paraId="069548C7" w14:textId="77777777" w:rsidR="002238B0" w:rsidRPr="00D428F9" w:rsidRDefault="002238B0" w:rsidP="002238B0">
      <w:pPr>
        <w:shd w:val="clear" w:color="auto" w:fill="FFFFFF"/>
        <w:spacing w:after="0" w:line="240" w:lineRule="auto"/>
        <w:ind w:firstLine="902"/>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Учителем используются как индивидуальные, так и групповые формы организации учебного процесса. Для проведения занятий каждый учащийся должен иметь общую тетрадь в линейку, ручку с синей пастой, цветные карандаши, ручки для оформления творческих работ. </w:t>
      </w:r>
    </w:p>
    <w:p w14:paraId="2815A740" w14:textId="77777777" w:rsidR="002238B0" w:rsidRPr="00D428F9" w:rsidRDefault="002238B0" w:rsidP="002238B0">
      <w:pPr>
        <w:shd w:val="clear" w:color="auto" w:fill="FFFFFF"/>
        <w:spacing w:after="0" w:line="240" w:lineRule="auto"/>
        <w:ind w:firstLine="902"/>
        <w:jc w:val="center"/>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Условия реализации программы</w:t>
      </w:r>
    </w:p>
    <w:p w14:paraId="61BE1B7D" w14:textId="77777777" w:rsidR="002238B0" w:rsidRPr="00D428F9" w:rsidRDefault="002238B0" w:rsidP="00D05DF9">
      <w:pPr>
        <w:numPr>
          <w:ilvl w:val="0"/>
          <w:numId w:val="121"/>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оборудованное место школьника,</w:t>
      </w:r>
    </w:p>
    <w:p w14:paraId="55317110" w14:textId="77777777" w:rsidR="002238B0" w:rsidRPr="00D428F9" w:rsidRDefault="002238B0" w:rsidP="00D05DF9">
      <w:pPr>
        <w:numPr>
          <w:ilvl w:val="0"/>
          <w:numId w:val="121"/>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классная доска,</w:t>
      </w:r>
    </w:p>
    <w:p w14:paraId="64CB46CE" w14:textId="77777777" w:rsidR="002238B0" w:rsidRPr="00D428F9" w:rsidRDefault="002238B0" w:rsidP="00D05DF9">
      <w:pPr>
        <w:numPr>
          <w:ilvl w:val="0"/>
          <w:numId w:val="121"/>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словари (школьный орфографический словарь, словообразовательный словарь, толковый словарь, словарь юного филолога, словарь литературоведческих терминов и т.д.)</w:t>
      </w:r>
    </w:p>
    <w:p w14:paraId="65683E6D" w14:textId="77777777" w:rsidR="002238B0" w:rsidRPr="00D428F9" w:rsidRDefault="002238B0" w:rsidP="00D05DF9">
      <w:pPr>
        <w:numPr>
          <w:ilvl w:val="0"/>
          <w:numId w:val="121"/>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компьютер, проектор.</w:t>
      </w:r>
    </w:p>
    <w:p w14:paraId="6B2FC385" w14:textId="77777777" w:rsidR="002238B0" w:rsidRPr="00D428F9" w:rsidRDefault="002238B0" w:rsidP="002238B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Ожидаемые результаты</w:t>
      </w:r>
    </w:p>
    <w:p w14:paraId="226CC30C" w14:textId="77777777" w:rsidR="002238B0" w:rsidRPr="00D428F9" w:rsidRDefault="002238B0" w:rsidP="002238B0">
      <w:pPr>
        <w:shd w:val="clear" w:color="auto" w:fill="FFFFFF"/>
        <w:spacing w:after="0" w:line="240" w:lineRule="auto"/>
        <w:ind w:firstLine="90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В результате изучения материалов факультативных занятий учащийся должен</w:t>
      </w:r>
    </w:p>
    <w:p w14:paraId="41837568" w14:textId="77777777" w:rsidR="002238B0" w:rsidRPr="00D428F9" w:rsidRDefault="002238B0" w:rsidP="002238B0">
      <w:pPr>
        <w:shd w:val="clear" w:color="auto" w:fill="FFFFFF"/>
        <w:spacing w:after="0" w:line="240" w:lineRule="auto"/>
        <w:ind w:firstLine="90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i/>
          <w:iCs/>
          <w:color w:val="000000"/>
          <w:sz w:val="24"/>
          <w:szCs w:val="24"/>
          <w:lang w:eastAsia="ru-RU"/>
        </w:rPr>
        <w:t>знать/ понимать</w:t>
      </w:r>
      <w:r w:rsidRPr="00D428F9">
        <w:rPr>
          <w:rFonts w:ascii="Times New Roman" w:eastAsia="Times New Roman" w:hAnsi="Times New Roman" w:cs="Times New Roman"/>
          <w:color w:val="000000"/>
          <w:sz w:val="24"/>
          <w:szCs w:val="24"/>
          <w:lang w:eastAsia="ru-RU"/>
        </w:rPr>
        <w:t>:</w:t>
      </w:r>
    </w:p>
    <w:p w14:paraId="6B3BECA6" w14:textId="77777777" w:rsidR="002238B0" w:rsidRPr="00D428F9" w:rsidRDefault="002238B0" w:rsidP="00D05DF9">
      <w:pPr>
        <w:numPr>
          <w:ilvl w:val="0"/>
          <w:numId w:val="122"/>
        </w:numPr>
        <w:shd w:val="clear" w:color="auto" w:fill="FFFFFF"/>
        <w:spacing w:before="30" w:after="30" w:line="240" w:lineRule="auto"/>
        <w:ind w:left="0" w:firstLine="72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звуковые образные средства языка (виды звукописи, виды рифмы и рифмовки, словесное ударение и интонацию) их роль в художественном тексте;</w:t>
      </w:r>
    </w:p>
    <w:p w14:paraId="74F27C49" w14:textId="77777777" w:rsidR="002238B0" w:rsidRPr="00D428F9" w:rsidRDefault="002238B0" w:rsidP="00D05DF9">
      <w:pPr>
        <w:numPr>
          <w:ilvl w:val="0"/>
          <w:numId w:val="122"/>
        </w:numPr>
        <w:shd w:val="clear" w:color="auto" w:fill="FFFFFF"/>
        <w:spacing w:before="30" w:after="30" w:line="240" w:lineRule="auto"/>
        <w:ind w:left="0" w:firstLine="72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изобразительные возможности средств письма (графики, орфографии, пунктуации);</w:t>
      </w:r>
    </w:p>
    <w:p w14:paraId="1596F096" w14:textId="77777777" w:rsidR="002238B0" w:rsidRPr="00D428F9" w:rsidRDefault="002238B0" w:rsidP="00D05DF9">
      <w:pPr>
        <w:numPr>
          <w:ilvl w:val="0"/>
          <w:numId w:val="122"/>
        </w:numPr>
        <w:shd w:val="clear" w:color="auto" w:fill="FFFFFF"/>
        <w:spacing w:before="30" w:after="30" w:line="240" w:lineRule="auto"/>
        <w:ind w:left="0" w:firstLine="72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роль изобразительно-выразительных средств языка в понимании идеи художественного произведения;</w:t>
      </w:r>
    </w:p>
    <w:p w14:paraId="5A986BE7" w14:textId="77777777" w:rsidR="002238B0" w:rsidRPr="00D428F9" w:rsidRDefault="002238B0" w:rsidP="002238B0">
      <w:pPr>
        <w:shd w:val="clear" w:color="auto" w:fill="FFFFFF"/>
        <w:spacing w:after="0" w:line="240" w:lineRule="auto"/>
        <w:ind w:firstLine="90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i/>
          <w:iCs/>
          <w:color w:val="000000"/>
          <w:sz w:val="24"/>
          <w:szCs w:val="24"/>
          <w:lang w:eastAsia="ru-RU"/>
        </w:rPr>
        <w:t>уметь</w:t>
      </w:r>
      <w:r w:rsidRPr="00D428F9">
        <w:rPr>
          <w:rFonts w:ascii="Times New Roman" w:eastAsia="Times New Roman" w:hAnsi="Times New Roman" w:cs="Times New Roman"/>
          <w:color w:val="000000"/>
          <w:sz w:val="24"/>
          <w:szCs w:val="24"/>
          <w:lang w:eastAsia="ru-RU"/>
        </w:rPr>
        <w:t>:</w:t>
      </w:r>
    </w:p>
    <w:p w14:paraId="24706CB7" w14:textId="77777777" w:rsidR="002238B0" w:rsidRPr="00D428F9" w:rsidRDefault="002238B0" w:rsidP="00D05DF9">
      <w:pPr>
        <w:numPr>
          <w:ilvl w:val="0"/>
          <w:numId w:val="123"/>
        </w:numPr>
        <w:shd w:val="clear" w:color="auto" w:fill="FFFFFF"/>
        <w:spacing w:before="30" w:after="30" w:line="240" w:lineRule="auto"/>
        <w:ind w:left="0" w:firstLine="72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lastRenderedPageBreak/>
        <w:t>анализировать художественный текст на предмет изобразительно-выразительных особенностей, изучаемых в рамках факультативного курса;</w:t>
      </w:r>
    </w:p>
    <w:p w14:paraId="08075C42" w14:textId="77777777" w:rsidR="002238B0" w:rsidRPr="00D428F9" w:rsidRDefault="002238B0" w:rsidP="00D05DF9">
      <w:pPr>
        <w:numPr>
          <w:ilvl w:val="0"/>
          <w:numId w:val="123"/>
        </w:numPr>
        <w:shd w:val="clear" w:color="auto" w:fill="FFFFFF"/>
        <w:spacing w:before="30" w:after="30" w:line="240" w:lineRule="auto"/>
        <w:ind w:left="0" w:firstLine="72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представлять собственную интерпретацию художественного текста;</w:t>
      </w:r>
    </w:p>
    <w:p w14:paraId="1D6B1729" w14:textId="77777777" w:rsidR="002238B0" w:rsidRPr="00D428F9" w:rsidRDefault="002238B0" w:rsidP="00D05DF9">
      <w:pPr>
        <w:numPr>
          <w:ilvl w:val="0"/>
          <w:numId w:val="123"/>
        </w:numPr>
        <w:shd w:val="clear" w:color="auto" w:fill="FFFFFF"/>
        <w:spacing w:before="30" w:after="30" w:line="240" w:lineRule="auto"/>
        <w:ind w:left="0" w:firstLine="72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выразительно читать художественный текст;</w:t>
      </w:r>
    </w:p>
    <w:p w14:paraId="306448CD" w14:textId="77777777" w:rsidR="002238B0" w:rsidRPr="00D428F9" w:rsidRDefault="002238B0" w:rsidP="00D05DF9">
      <w:pPr>
        <w:numPr>
          <w:ilvl w:val="0"/>
          <w:numId w:val="123"/>
        </w:numPr>
        <w:shd w:val="clear" w:color="auto" w:fill="FFFFFF"/>
        <w:spacing w:before="30" w:after="30" w:line="240" w:lineRule="auto"/>
        <w:ind w:left="0" w:firstLine="72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разъяснять роль изобразительно-выразительных средств художественной речи в анализируемом произведении;</w:t>
      </w:r>
    </w:p>
    <w:p w14:paraId="1249B033" w14:textId="77777777" w:rsidR="002238B0" w:rsidRPr="00D428F9" w:rsidRDefault="002238B0" w:rsidP="00D05DF9">
      <w:pPr>
        <w:numPr>
          <w:ilvl w:val="0"/>
          <w:numId w:val="123"/>
        </w:numPr>
        <w:shd w:val="clear" w:color="auto" w:fill="FFFFFF"/>
        <w:spacing w:before="30" w:after="30" w:line="240" w:lineRule="auto"/>
        <w:ind w:left="0" w:firstLine="72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представлять небольшое связное монологическое высказывание.</w:t>
      </w:r>
    </w:p>
    <w:p w14:paraId="2FF95232" w14:textId="77777777" w:rsidR="002238B0" w:rsidRPr="00D428F9" w:rsidRDefault="002238B0" w:rsidP="002238B0">
      <w:pPr>
        <w:shd w:val="clear" w:color="auto" w:fill="FFFFFF"/>
        <w:spacing w:after="0" w:line="240" w:lineRule="auto"/>
        <w:rPr>
          <w:rFonts w:ascii="Times New Roman" w:eastAsia="Times New Roman" w:hAnsi="Times New Roman" w:cs="Times New Roman"/>
          <w:color w:val="000000"/>
          <w:sz w:val="24"/>
          <w:szCs w:val="24"/>
          <w:lang w:eastAsia="ru-RU"/>
        </w:rPr>
      </w:pPr>
    </w:p>
    <w:p w14:paraId="0AD30E73" w14:textId="77777777" w:rsidR="002238B0" w:rsidRPr="00D428F9" w:rsidRDefault="002238B0" w:rsidP="002238B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СОДЕРЖАНИЕ ФАКУЛЬТАТИВНОГО КУРСА</w:t>
      </w:r>
    </w:p>
    <w:p w14:paraId="5DDE13CA" w14:textId="77777777" w:rsidR="002238B0" w:rsidRPr="00D428F9" w:rsidRDefault="002238B0" w:rsidP="00D05DF9">
      <w:pPr>
        <w:numPr>
          <w:ilvl w:val="0"/>
          <w:numId w:val="12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О родном языке (2 часа)</w:t>
      </w:r>
    </w:p>
    <w:p w14:paraId="2BAA0733" w14:textId="77777777" w:rsidR="002238B0" w:rsidRPr="00D428F9" w:rsidRDefault="002238B0" w:rsidP="002238B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Русский язык среди других языков мира.</w:t>
      </w:r>
    </w:p>
    <w:p w14:paraId="34E2E8B3" w14:textId="77777777" w:rsidR="002238B0" w:rsidRPr="00D428F9" w:rsidRDefault="002238B0" w:rsidP="002238B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Писатели и учёные о богатстве и выразительности русского слова.</w:t>
      </w:r>
    </w:p>
    <w:p w14:paraId="0005E536" w14:textId="77777777" w:rsidR="002238B0" w:rsidRPr="00D428F9" w:rsidRDefault="002238B0" w:rsidP="00D05DF9">
      <w:pPr>
        <w:numPr>
          <w:ilvl w:val="0"/>
          <w:numId w:val="12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Звуковые образные средства русского языка (23 часа)</w:t>
      </w:r>
    </w:p>
    <w:p w14:paraId="7D36F559"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Звукопись (6 часов)</w:t>
      </w:r>
    </w:p>
    <w:p w14:paraId="406F4208"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Звуковая речь как основная форма существования языка.</w:t>
      </w:r>
    </w:p>
    <w:p w14:paraId="07450780"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Звуковая организация художественного текста.</w:t>
      </w:r>
    </w:p>
    <w:p w14:paraId="7E3D5DC3"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Звукопись в художественной речи. Два типа звуковых повторов: аллитерация и ассонанс.</w:t>
      </w:r>
    </w:p>
    <w:p w14:paraId="1342FEC0"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Звук и смысл; смысловая функция звукописи.</w:t>
      </w:r>
    </w:p>
    <w:p w14:paraId="0C33B770"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Скороговорки как словесные шутки, построенные на звуковых повторах.</w:t>
      </w:r>
    </w:p>
    <w:p w14:paraId="3710F331"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Рифма (4 часа)</w:t>
      </w:r>
    </w:p>
    <w:p w14:paraId="204E7EC9"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Рифма как созвучные повторы в поэтическом тексте. Виды рифм в зависимости от совпадения звуков в рифмующихся словах: точная, неточная. Рифма простая и составная (</w:t>
      </w:r>
      <w:r w:rsidRPr="00D428F9">
        <w:rPr>
          <w:rFonts w:ascii="Times New Roman" w:eastAsia="Times New Roman" w:hAnsi="Times New Roman" w:cs="Times New Roman"/>
          <w:i/>
          <w:iCs/>
          <w:color w:val="000000"/>
          <w:sz w:val="24"/>
          <w:szCs w:val="24"/>
          <w:lang w:eastAsia="ru-RU"/>
        </w:rPr>
        <w:t>старости</w:t>
      </w:r>
      <w:r w:rsidRPr="00D428F9">
        <w:rPr>
          <w:rFonts w:ascii="Times New Roman" w:eastAsia="Times New Roman" w:hAnsi="Times New Roman" w:cs="Times New Roman"/>
          <w:color w:val="000000"/>
          <w:sz w:val="24"/>
          <w:szCs w:val="24"/>
          <w:lang w:eastAsia="ru-RU"/>
        </w:rPr>
        <w:t> – </w:t>
      </w:r>
      <w:r w:rsidRPr="00D428F9">
        <w:rPr>
          <w:rFonts w:ascii="Times New Roman" w:eastAsia="Times New Roman" w:hAnsi="Times New Roman" w:cs="Times New Roman"/>
          <w:i/>
          <w:iCs/>
          <w:color w:val="000000"/>
          <w:sz w:val="24"/>
          <w:szCs w:val="24"/>
          <w:lang w:eastAsia="ru-RU"/>
        </w:rPr>
        <w:t>ста расти</w:t>
      </w:r>
      <w:r w:rsidRPr="00D428F9">
        <w:rPr>
          <w:rFonts w:ascii="Times New Roman" w:eastAsia="Times New Roman" w:hAnsi="Times New Roman" w:cs="Times New Roman"/>
          <w:color w:val="000000"/>
          <w:sz w:val="24"/>
          <w:szCs w:val="24"/>
          <w:lang w:eastAsia="ru-RU"/>
        </w:rPr>
        <w:t>). Усечённая рифма.</w:t>
      </w:r>
    </w:p>
    <w:p w14:paraId="7E62B2A4"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Виды рифм в зависимости от расположения ударений в рифмующихся словах: мужские, женские, дактилические, гипердактилические.</w:t>
      </w:r>
    </w:p>
    <w:p w14:paraId="2B6C44AD"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Виды рифм в зависимости от расположения рифмующихся строк: смежные (парные), перекрёстные, кольцевые (опоясанные).</w:t>
      </w:r>
    </w:p>
    <w:p w14:paraId="73936781"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Белые стихи. Рифмованная проза.</w:t>
      </w:r>
    </w:p>
    <w:p w14:paraId="78F6A4B7"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Строфа как объединённые рифмой стихи. Различные типы строф: двустишие, трёхстишие (терцины), четверостишие (катрены), пятистишие, шестистишие, восьмистишие (октава), сонет, онегинская строфа.</w:t>
      </w:r>
    </w:p>
    <w:p w14:paraId="2919ED34"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Словесное ударение (3</w:t>
      </w:r>
      <w:r w:rsidRPr="00D428F9">
        <w:rPr>
          <w:rFonts w:ascii="Times New Roman" w:eastAsia="Times New Roman" w:hAnsi="Times New Roman" w:cs="Times New Roman"/>
          <w:b/>
          <w:bCs/>
          <w:color w:val="000000"/>
          <w:sz w:val="24"/>
          <w:szCs w:val="24"/>
          <w:lang w:eastAsia="ru-RU"/>
        </w:rPr>
        <w:t xml:space="preserve"> часа)</w:t>
      </w:r>
    </w:p>
    <w:p w14:paraId="62ADACF2"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Особенность словесного ударения в русском языке (силовое, подвижное, свободное). Смысловая функция словесного ударения.</w:t>
      </w:r>
    </w:p>
    <w:p w14:paraId="3BD09D93"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Организующая роль словесного ударения в поэтической речи. Стихотворный размер как заданная схема ритмического чередования ударных и безударных слогов. Размер двусложный (ямб, хорей), трёхсложный (дактиль, амфибрахий, анапест).</w:t>
      </w:r>
    </w:p>
    <w:p w14:paraId="4D39EC30"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Интонация (10</w:t>
      </w:r>
      <w:r w:rsidRPr="00D428F9">
        <w:rPr>
          <w:rFonts w:ascii="Times New Roman" w:eastAsia="Times New Roman" w:hAnsi="Times New Roman" w:cs="Times New Roman"/>
          <w:b/>
          <w:bCs/>
          <w:color w:val="000000"/>
          <w:sz w:val="24"/>
          <w:szCs w:val="24"/>
          <w:lang w:eastAsia="ru-RU"/>
        </w:rPr>
        <w:t xml:space="preserve"> часов)</w:t>
      </w:r>
    </w:p>
    <w:p w14:paraId="4226DAD5"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Интонация как ритмико-мелодическая сторона звучащей речи. Основные элементы интонации и их смыслоразличительная роль (логическое ударение, пауза, мелодика, темп, тембр речи). Изобразительные возможности интонации.</w:t>
      </w:r>
    </w:p>
    <w:p w14:paraId="67A5FEB5"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Логическое ударение как выделение в произношении одного из слов для усиления его смысловой нагрузки в предложении, тексте.</w:t>
      </w:r>
    </w:p>
    <w:p w14:paraId="66296415"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Особенности расстановки логического ударения в наиболее типичных синтаксических конструкциях (конструкции со значением противопоставления, сравнения и т.п.)</w:t>
      </w:r>
    </w:p>
    <w:p w14:paraId="5CF15CE8"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Выделение логическим ударением нового или ключевого понятия в тексте.</w:t>
      </w:r>
    </w:p>
    <w:p w14:paraId="328623F9"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lastRenderedPageBreak/>
        <w:t>Пауза, её смыслоразличительная роль. Паузы логические (смысловые) и психологические. Основные виды психологических пауз (пауза припоминания, умолчания, напряжения и др.) Особенности обозначения пауз на письме.</w:t>
      </w:r>
    </w:p>
    <w:p w14:paraId="5F1ECC51"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Мелодика как особенность интонационного рисунка речи. Способы графического обозначения движения голоса при подготовке к выразительному чтению текста.</w:t>
      </w:r>
    </w:p>
    <w:p w14:paraId="3B91167E"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Характеристика интонационного рисунка наиболее типичных синтаксических конструкций (вопросительные, повествовательные предложения, предложения с обособленными членами и т.д.)</w:t>
      </w:r>
    </w:p>
    <w:p w14:paraId="4818BC29"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Мелодика небольшого текста. Закон логической перспективы; анализ мелодической стороны художественного текста.</w:t>
      </w:r>
    </w:p>
    <w:p w14:paraId="77F7494F"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Мелодика предложений и музыкальность, напевность поэтического текста.</w:t>
      </w:r>
    </w:p>
    <w:p w14:paraId="64C4426D"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Фонетико-интонационный анализ и выразительно чтение художественных произведений.</w:t>
      </w:r>
    </w:p>
    <w:p w14:paraId="58352AA2" w14:textId="77777777" w:rsidR="002238B0" w:rsidRPr="00D428F9" w:rsidRDefault="002238B0" w:rsidP="00D05DF9">
      <w:pPr>
        <w:numPr>
          <w:ilvl w:val="0"/>
          <w:numId w:val="12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Изобразительные возможности средств письма (7 часов)</w:t>
      </w:r>
    </w:p>
    <w:p w14:paraId="0AB17D4B" w14:textId="77777777" w:rsidR="002238B0" w:rsidRPr="00D428F9" w:rsidRDefault="002238B0" w:rsidP="002238B0">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      Графика (2 часа)</w:t>
      </w:r>
    </w:p>
    <w:p w14:paraId="56206410"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 </w:t>
      </w:r>
      <w:r w:rsidRPr="00D428F9">
        <w:rPr>
          <w:rFonts w:ascii="Times New Roman" w:eastAsia="Times New Roman" w:hAnsi="Times New Roman" w:cs="Times New Roman"/>
          <w:color w:val="000000"/>
          <w:sz w:val="24"/>
          <w:szCs w:val="24"/>
          <w:lang w:eastAsia="ru-RU"/>
        </w:rPr>
        <w:t>Употребление графических знаков для фиксации речи на письме. Включение в систему изобразительных средств разных элементов письма: особенности начертания и написания слов, расположение строк, знаки препинания и т.п.</w:t>
      </w:r>
    </w:p>
    <w:p w14:paraId="33AB8E08"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Приёмы усиления образности художественного текста, создания зрительных эффектов с помощью средств графики: фигурное расположение текста, смена шрифтов, употребление графических средств выделения ключевых слов текста (курсив, разрядка), особые приёмы включения в текст числовых обозначений и др.</w:t>
      </w:r>
    </w:p>
    <w:p w14:paraId="5774A90A"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Акростих как поэтическое произведение, рассчитанное на зрительное восприятие.</w:t>
      </w:r>
    </w:p>
    <w:p w14:paraId="3185C032"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Использование знака акцента (словесного ударения) для различения слов-омографов в языковых каламбурах.</w:t>
      </w:r>
    </w:p>
    <w:p w14:paraId="732B16A7"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Алфавит как источник речевой экспрессии в художественном тексте. Использование названий старых букв алфавита в литературных произведениях прошлого, а также в составе устойчивых выражений (фразеологизмов, поговорок, пословиц).</w:t>
      </w:r>
    </w:p>
    <w:p w14:paraId="5710F25D"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Образное переосмысление графического облика буквы в художественном тексте.</w:t>
      </w:r>
    </w:p>
    <w:p w14:paraId="402EB0A1"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b/>
          <w:bCs/>
          <w:color w:val="000000"/>
          <w:sz w:val="24"/>
          <w:szCs w:val="24"/>
          <w:lang w:eastAsia="ru-RU"/>
        </w:rPr>
        <w:t>Орфография (2 часа)</w:t>
      </w:r>
    </w:p>
    <w:p w14:paraId="5A3AD7F8"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Орфография как система обязательных норм письменной речи. Сознательное нарушение орфографических норм как художественный приём и его основные функции: привлечение внимания к ключевому слову текста; передача ненормативного произношения слова литературным героем; передача внутреннего состояния персонажа, уровня его образованности; показ особенностей темпа и ритма произношения фраз; источник игры слов, средство эзопова языка.</w:t>
      </w:r>
    </w:p>
    <w:p w14:paraId="1E7C29E0"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Пунктуация (4</w:t>
      </w:r>
      <w:r w:rsidRPr="00D428F9">
        <w:rPr>
          <w:rFonts w:ascii="Times New Roman" w:eastAsia="Times New Roman" w:hAnsi="Times New Roman" w:cs="Times New Roman"/>
          <w:b/>
          <w:bCs/>
          <w:color w:val="000000"/>
          <w:sz w:val="24"/>
          <w:szCs w:val="24"/>
          <w:lang w:eastAsia="ru-RU"/>
        </w:rPr>
        <w:t xml:space="preserve"> часа)</w:t>
      </w:r>
    </w:p>
    <w:p w14:paraId="1C5F359E"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Пунктуация как система обязательных норм письменной речи. Пунктуация и смысл высказывания. Связь интонации и пунктуации. Стилистические возможности знаков препинания (?!... и др.) и сочетания знаков (!! !!! ?! ??? и т.п.)</w:t>
      </w:r>
    </w:p>
    <w:p w14:paraId="0B98AD91"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Знаки препинания как средство иносказания. Отсутствие знаков препинания в художественном тексте как осознанное нарушение пунктуационных правил, как художественный приём.</w:t>
      </w:r>
    </w:p>
    <w:p w14:paraId="7B474BDE"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Индивидуальные особенности пунктуации русских писателей и поэтов (по выбору учителя). Авторские знаки.</w:t>
      </w:r>
    </w:p>
    <w:p w14:paraId="79368CB0"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D428F9">
        <w:rPr>
          <w:rFonts w:ascii="Times New Roman" w:eastAsia="Times New Roman" w:hAnsi="Times New Roman" w:cs="Times New Roman"/>
          <w:color w:val="000000"/>
          <w:sz w:val="24"/>
          <w:szCs w:val="24"/>
          <w:lang w:eastAsia="ru-RU"/>
        </w:rPr>
        <w:t>Анализ фонетико-интонационных, пунктуационных, графико-орфографических особенностей художественного текста и выразительное его чтение.</w:t>
      </w:r>
    </w:p>
    <w:p w14:paraId="3CC044AF" w14:textId="77777777" w:rsidR="002238B0" w:rsidRPr="00D428F9" w:rsidRDefault="002238B0" w:rsidP="002238B0">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Подведение итогов (1</w:t>
      </w:r>
      <w:r w:rsidRPr="00D428F9">
        <w:rPr>
          <w:rFonts w:ascii="Times New Roman" w:eastAsia="Times New Roman" w:hAnsi="Times New Roman" w:cs="Times New Roman"/>
          <w:b/>
          <w:bCs/>
          <w:color w:val="000000"/>
          <w:sz w:val="24"/>
          <w:szCs w:val="24"/>
          <w:lang w:eastAsia="ru-RU"/>
        </w:rPr>
        <w:t xml:space="preserve"> часа)</w:t>
      </w:r>
    </w:p>
    <w:p w14:paraId="338DD17C" w14:textId="77777777" w:rsidR="00257C18" w:rsidRDefault="00257C18" w:rsidP="00FE3117">
      <w:pPr>
        <w:spacing w:after="0" w:line="360" w:lineRule="auto"/>
        <w:ind w:firstLine="709"/>
        <w:jc w:val="both"/>
        <w:rPr>
          <w:rFonts w:ascii="Times New Roman" w:hAnsi="Times New Roman" w:cs="Times New Roman"/>
          <w:sz w:val="28"/>
          <w:szCs w:val="28"/>
        </w:rPr>
      </w:pPr>
    </w:p>
    <w:p w14:paraId="23C650B0" w14:textId="77777777" w:rsidR="002238B0" w:rsidRPr="002238B0" w:rsidRDefault="002238B0" w:rsidP="00FE3117">
      <w:pPr>
        <w:spacing w:after="0" w:line="360" w:lineRule="auto"/>
        <w:ind w:firstLine="709"/>
        <w:jc w:val="both"/>
        <w:rPr>
          <w:rFonts w:ascii="Times New Roman" w:hAnsi="Times New Roman" w:cs="Times New Roman"/>
          <w:b/>
          <w:sz w:val="28"/>
          <w:szCs w:val="28"/>
        </w:rPr>
      </w:pPr>
    </w:p>
    <w:p w14:paraId="4240C2CD" w14:textId="2364608C" w:rsidR="002238B0" w:rsidRDefault="002238B0" w:rsidP="002238B0">
      <w:pPr>
        <w:spacing w:after="0" w:line="360" w:lineRule="auto"/>
        <w:jc w:val="both"/>
        <w:rPr>
          <w:rFonts w:ascii="Times New Roman" w:hAnsi="Times New Roman" w:cs="Times New Roman"/>
          <w:b/>
          <w:sz w:val="28"/>
          <w:szCs w:val="28"/>
        </w:rPr>
      </w:pPr>
      <w:r w:rsidRPr="002238B0">
        <w:rPr>
          <w:rFonts w:ascii="Times New Roman" w:hAnsi="Times New Roman" w:cs="Times New Roman"/>
          <w:b/>
          <w:sz w:val="28"/>
          <w:szCs w:val="28"/>
        </w:rPr>
        <w:lastRenderedPageBreak/>
        <w:t xml:space="preserve">1.7 Рабочая программа курса по выбору </w:t>
      </w:r>
      <w:r>
        <w:rPr>
          <w:rFonts w:ascii="Times New Roman" w:hAnsi="Times New Roman" w:cs="Times New Roman"/>
          <w:b/>
          <w:sz w:val="28"/>
          <w:szCs w:val="28"/>
        </w:rPr>
        <w:t>8</w:t>
      </w:r>
      <w:r w:rsidRPr="002238B0">
        <w:rPr>
          <w:rFonts w:ascii="Times New Roman" w:hAnsi="Times New Roman" w:cs="Times New Roman"/>
          <w:b/>
          <w:sz w:val="28"/>
          <w:szCs w:val="28"/>
        </w:rPr>
        <w:t xml:space="preserve"> класс «Уроки словесности»</w:t>
      </w:r>
    </w:p>
    <w:p w14:paraId="0A440519" w14:textId="77777777" w:rsidR="002238B0" w:rsidRPr="00D0490D" w:rsidRDefault="002238B0" w:rsidP="002238B0">
      <w:pPr>
        <w:spacing w:after="0" w:line="240" w:lineRule="auto"/>
        <w:ind w:firstLine="709"/>
        <w:jc w:val="center"/>
        <w:rPr>
          <w:rFonts w:ascii="Times New Roman" w:hAnsi="Times New Roman" w:cs="Times New Roman"/>
          <w:b/>
          <w:sz w:val="28"/>
          <w:szCs w:val="28"/>
        </w:rPr>
      </w:pPr>
      <w:r w:rsidRPr="00D0490D">
        <w:rPr>
          <w:rFonts w:ascii="Times New Roman" w:hAnsi="Times New Roman" w:cs="Times New Roman"/>
          <w:b/>
          <w:sz w:val="28"/>
          <w:szCs w:val="28"/>
        </w:rPr>
        <w:t>Содержание внеурочной деятельности «Уроки словесности»</w:t>
      </w:r>
    </w:p>
    <w:p w14:paraId="6E845490" w14:textId="77777777" w:rsidR="002238B0" w:rsidRPr="00714054" w:rsidRDefault="002238B0" w:rsidP="002238B0">
      <w:pPr>
        <w:spacing w:after="0" w:line="240" w:lineRule="auto"/>
        <w:ind w:firstLine="709"/>
        <w:jc w:val="both"/>
        <w:rPr>
          <w:rFonts w:ascii="Times New Roman" w:hAnsi="Times New Roman" w:cs="Times New Roman"/>
          <w:sz w:val="28"/>
          <w:szCs w:val="28"/>
        </w:rPr>
      </w:pPr>
      <w:r w:rsidRPr="00714054">
        <w:rPr>
          <w:rFonts w:ascii="Times New Roman" w:hAnsi="Times New Roman" w:cs="Times New Roman"/>
          <w:sz w:val="28"/>
          <w:szCs w:val="28"/>
        </w:rPr>
        <w:t>Содержание соответствует познавательным возможностям учащихся, предоставляет возможность работы на уровне повышенных требований, развивает его учебную мотивацию, помогает ему оценивать свой потенциал с точки зрения образовательной перспективы.</w:t>
      </w:r>
    </w:p>
    <w:p w14:paraId="65AD1943" w14:textId="77777777" w:rsidR="002238B0" w:rsidRPr="00714054" w:rsidRDefault="002238B0" w:rsidP="002238B0">
      <w:pPr>
        <w:spacing w:after="0" w:line="240" w:lineRule="auto"/>
        <w:ind w:firstLine="709"/>
        <w:jc w:val="both"/>
        <w:rPr>
          <w:rFonts w:ascii="Times New Roman" w:hAnsi="Times New Roman" w:cs="Times New Roman"/>
          <w:sz w:val="28"/>
          <w:szCs w:val="28"/>
        </w:rPr>
      </w:pPr>
      <w:r w:rsidRPr="00714054">
        <w:rPr>
          <w:rFonts w:ascii="Times New Roman" w:hAnsi="Times New Roman" w:cs="Times New Roman"/>
          <w:sz w:val="28"/>
          <w:szCs w:val="28"/>
        </w:rPr>
        <w:t>Курс помогает совершенствовать важнейшие практические умения и навыки по русскому языку на занятиях, формировать интерес к изучению родного языка, прививать внимание к  его красоте и богатству.</w:t>
      </w:r>
    </w:p>
    <w:p w14:paraId="3CAF1068" w14:textId="77777777" w:rsidR="002238B0" w:rsidRPr="00594F24" w:rsidRDefault="002238B0" w:rsidP="002238B0">
      <w:pPr>
        <w:spacing w:after="0" w:line="240" w:lineRule="auto"/>
        <w:ind w:firstLine="709"/>
        <w:jc w:val="both"/>
        <w:rPr>
          <w:rFonts w:ascii="Times New Roman" w:hAnsi="Times New Roman" w:cs="Times New Roman"/>
          <w:sz w:val="28"/>
          <w:szCs w:val="28"/>
        </w:rPr>
      </w:pPr>
      <w:r w:rsidRPr="00594F24">
        <w:rPr>
          <w:rFonts w:ascii="Times New Roman" w:hAnsi="Times New Roman" w:cs="Times New Roman"/>
          <w:sz w:val="28"/>
          <w:szCs w:val="28"/>
        </w:rPr>
        <w:t>1. Язык и речь</w:t>
      </w:r>
    </w:p>
    <w:p w14:paraId="2315434B" w14:textId="77777777" w:rsidR="002238B0" w:rsidRPr="00594F24" w:rsidRDefault="002238B0" w:rsidP="002238B0">
      <w:pPr>
        <w:spacing w:after="0" w:line="240" w:lineRule="auto"/>
        <w:ind w:firstLine="709"/>
        <w:jc w:val="both"/>
        <w:rPr>
          <w:rFonts w:ascii="Times New Roman" w:hAnsi="Times New Roman" w:cs="Times New Roman"/>
          <w:sz w:val="28"/>
          <w:szCs w:val="28"/>
        </w:rPr>
      </w:pPr>
      <w:r w:rsidRPr="00594F24">
        <w:rPr>
          <w:rFonts w:ascii="Times New Roman" w:hAnsi="Times New Roman" w:cs="Times New Roman"/>
          <w:sz w:val="28"/>
          <w:szCs w:val="28"/>
        </w:rPr>
        <w:t>Язык и речь. Русский язык среди других языков мира. Изобразительные возможности</w:t>
      </w:r>
      <w:r>
        <w:rPr>
          <w:rFonts w:ascii="Times New Roman" w:hAnsi="Times New Roman" w:cs="Times New Roman"/>
          <w:sz w:val="28"/>
          <w:szCs w:val="28"/>
        </w:rPr>
        <w:t xml:space="preserve"> </w:t>
      </w:r>
      <w:r w:rsidRPr="00594F24">
        <w:rPr>
          <w:rFonts w:ascii="Times New Roman" w:hAnsi="Times New Roman" w:cs="Times New Roman"/>
          <w:sz w:val="28"/>
          <w:szCs w:val="28"/>
        </w:rPr>
        <w:t>языка. Речь устная и письменная. Монолог. Диалог. Полилог.</w:t>
      </w:r>
    </w:p>
    <w:p w14:paraId="01C3621A" w14:textId="77777777" w:rsidR="002238B0" w:rsidRPr="00594F24" w:rsidRDefault="002238B0" w:rsidP="002238B0">
      <w:pPr>
        <w:spacing w:after="0" w:line="240" w:lineRule="auto"/>
        <w:ind w:firstLine="709"/>
        <w:jc w:val="both"/>
        <w:rPr>
          <w:rFonts w:ascii="Times New Roman" w:hAnsi="Times New Roman" w:cs="Times New Roman"/>
          <w:sz w:val="28"/>
          <w:szCs w:val="28"/>
        </w:rPr>
      </w:pPr>
      <w:r w:rsidRPr="00594F24">
        <w:rPr>
          <w:rFonts w:ascii="Times New Roman" w:hAnsi="Times New Roman" w:cs="Times New Roman"/>
          <w:sz w:val="28"/>
          <w:szCs w:val="28"/>
        </w:rPr>
        <w:t>2. Единицы языка</w:t>
      </w:r>
    </w:p>
    <w:p w14:paraId="3F97285B" w14:textId="77777777" w:rsidR="002238B0" w:rsidRPr="00594F24" w:rsidRDefault="002238B0" w:rsidP="002238B0">
      <w:pPr>
        <w:spacing w:after="0" w:line="240" w:lineRule="auto"/>
        <w:ind w:firstLine="709"/>
        <w:jc w:val="both"/>
        <w:rPr>
          <w:rFonts w:ascii="Times New Roman" w:hAnsi="Times New Roman" w:cs="Times New Roman"/>
          <w:sz w:val="28"/>
          <w:szCs w:val="28"/>
        </w:rPr>
      </w:pPr>
      <w:r w:rsidRPr="00594F24">
        <w:rPr>
          <w:rFonts w:ascii="Times New Roman" w:hAnsi="Times New Roman" w:cs="Times New Roman"/>
          <w:sz w:val="28"/>
          <w:szCs w:val="28"/>
        </w:rPr>
        <w:t>Слово как универсальная единица языка. Прямое и переносное значение слов. Виды</w:t>
      </w:r>
      <w:r>
        <w:rPr>
          <w:rFonts w:ascii="Times New Roman" w:hAnsi="Times New Roman" w:cs="Times New Roman"/>
          <w:sz w:val="28"/>
          <w:szCs w:val="28"/>
        </w:rPr>
        <w:t xml:space="preserve"> </w:t>
      </w:r>
      <w:r w:rsidRPr="00594F24">
        <w:rPr>
          <w:rFonts w:ascii="Times New Roman" w:hAnsi="Times New Roman" w:cs="Times New Roman"/>
          <w:sz w:val="28"/>
          <w:szCs w:val="28"/>
        </w:rPr>
        <w:t>переносных значений. Предложение как единица языка. Слова- предложения и их роль в</w:t>
      </w:r>
      <w:r>
        <w:rPr>
          <w:rFonts w:ascii="Times New Roman" w:hAnsi="Times New Roman" w:cs="Times New Roman"/>
          <w:sz w:val="28"/>
          <w:szCs w:val="28"/>
        </w:rPr>
        <w:t xml:space="preserve"> </w:t>
      </w:r>
      <w:r w:rsidRPr="00594F24">
        <w:rPr>
          <w:rFonts w:ascii="Times New Roman" w:hAnsi="Times New Roman" w:cs="Times New Roman"/>
          <w:sz w:val="28"/>
          <w:szCs w:val="28"/>
        </w:rPr>
        <w:t>тексте.</w:t>
      </w:r>
    </w:p>
    <w:p w14:paraId="24F40BA5" w14:textId="77777777" w:rsidR="002238B0" w:rsidRPr="00594F24" w:rsidRDefault="002238B0" w:rsidP="002238B0">
      <w:pPr>
        <w:spacing w:after="0" w:line="240" w:lineRule="auto"/>
        <w:ind w:firstLine="709"/>
        <w:jc w:val="both"/>
        <w:rPr>
          <w:rFonts w:ascii="Times New Roman" w:hAnsi="Times New Roman" w:cs="Times New Roman"/>
          <w:sz w:val="28"/>
          <w:szCs w:val="28"/>
        </w:rPr>
      </w:pPr>
      <w:r w:rsidRPr="00594F24">
        <w:rPr>
          <w:rFonts w:ascii="Times New Roman" w:hAnsi="Times New Roman" w:cs="Times New Roman"/>
          <w:sz w:val="28"/>
          <w:szCs w:val="28"/>
        </w:rPr>
        <w:t>3. Текст и его основные понятия</w:t>
      </w:r>
    </w:p>
    <w:p w14:paraId="416F8897" w14:textId="77777777" w:rsidR="002238B0" w:rsidRPr="00594F24" w:rsidRDefault="002238B0" w:rsidP="002238B0">
      <w:pPr>
        <w:spacing w:after="0" w:line="240" w:lineRule="auto"/>
        <w:ind w:firstLine="709"/>
        <w:jc w:val="both"/>
        <w:rPr>
          <w:rFonts w:ascii="Times New Roman" w:hAnsi="Times New Roman" w:cs="Times New Roman"/>
          <w:sz w:val="28"/>
          <w:szCs w:val="28"/>
        </w:rPr>
      </w:pPr>
      <w:r w:rsidRPr="00594F24">
        <w:rPr>
          <w:rFonts w:ascii="Times New Roman" w:hAnsi="Times New Roman" w:cs="Times New Roman"/>
          <w:sz w:val="28"/>
          <w:szCs w:val="28"/>
        </w:rPr>
        <w:t>Текст. Тема текста. Микротема и абзац. Темы широкие и узкие. Основная мысль.</w:t>
      </w:r>
      <w:r>
        <w:rPr>
          <w:rFonts w:ascii="Times New Roman" w:hAnsi="Times New Roman" w:cs="Times New Roman"/>
          <w:sz w:val="28"/>
          <w:szCs w:val="28"/>
        </w:rPr>
        <w:t xml:space="preserve"> </w:t>
      </w:r>
      <w:r w:rsidRPr="00594F24">
        <w:rPr>
          <w:rFonts w:ascii="Times New Roman" w:hAnsi="Times New Roman" w:cs="Times New Roman"/>
          <w:sz w:val="28"/>
          <w:szCs w:val="28"/>
        </w:rPr>
        <w:t>Контекст. Подтекст. Затекст. Проблема. Средства связи предложений в тексте. Типы связи.</w:t>
      </w:r>
      <w:r>
        <w:rPr>
          <w:rFonts w:ascii="Times New Roman" w:hAnsi="Times New Roman" w:cs="Times New Roman"/>
          <w:sz w:val="28"/>
          <w:szCs w:val="28"/>
        </w:rPr>
        <w:t xml:space="preserve"> </w:t>
      </w:r>
      <w:r w:rsidRPr="00594F24">
        <w:rPr>
          <w:rFonts w:ascii="Times New Roman" w:hAnsi="Times New Roman" w:cs="Times New Roman"/>
          <w:sz w:val="28"/>
          <w:szCs w:val="28"/>
        </w:rPr>
        <w:t>Цепная и параллельная связь. Интонация. Логическое</w:t>
      </w:r>
      <w:r>
        <w:rPr>
          <w:rFonts w:ascii="Times New Roman" w:hAnsi="Times New Roman" w:cs="Times New Roman"/>
          <w:sz w:val="28"/>
          <w:szCs w:val="28"/>
        </w:rPr>
        <w:t xml:space="preserve"> </w:t>
      </w:r>
      <w:r w:rsidRPr="00594F24">
        <w:rPr>
          <w:rFonts w:ascii="Times New Roman" w:hAnsi="Times New Roman" w:cs="Times New Roman"/>
          <w:sz w:val="28"/>
          <w:szCs w:val="28"/>
        </w:rPr>
        <w:t>ударение. Смысловая связь.</w:t>
      </w:r>
    </w:p>
    <w:p w14:paraId="6ED7E5EA" w14:textId="77777777" w:rsidR="002238B0" w:rsidRPr="00594F24" w:rsidRDefault="002238B0" w:rsidP="002238B0">
      <w:pPr>
        <w:spacing w:after="0" w:line="240" w:lineRule="auto"/>
        <w:ind w:firstLine="709"/>
        <w:jc w:val="both"/>
        <w:rPr>
          <w:rFonts w:ascii="Times New Roman" w:hAnsi="Times New Roman" w:cs="Times New Roman"/>
          <w:sz w:val="28"/>
          <w:szCs w:val="28"/>
        </w:rPr>
      </w:pPr>
      <w:r w:rsidRPr="00594F24">
        <w:rPr>
          <w:rFonts w:ascii="Times New Roman" w:hAnsi="Times New Roman" w:cs="Times New Roman"/>
          <w:sz w:val="28"/>
          <w:szCs w:val="28"/>
        </w:rPr>
        <w:t>4. Стили речи. Типы речи</w:t>
      </w:r>
    </w:p>
    <w:p w14:paraId="6B9C32C6" w14:textId="77777777" w:rsidR="002238B0" w:rsidRPr="00594F24" w:rsidRDefault="002238B0" w:rsidP="002238B0">
      <w:pPr>
        <w:spacing w:after="0" w:line="240" w:lineRule="auto"/>
        <w:ind w:firstLine="709"/>
        <w:jc w:val="both"/>
        <w:rPr>
          <w:rFonts w:ascii="Times New Roman" w:hAnsi="Times New Roman" w:cs="Times New Roman"/>
          <w:sz w:val="28"/>
          <w:szCs w:val="28"/>
        </w:rPr>
      </w:pPr>
      <w:r w:rsidRPr="00594F24">
        <w:rPr>
          <w:rFonts w:ascii="Times New Roman" w:hAnsi="Times New Roman" w:cs="Times New Roman"/>
          <w:sz w:val="28"/>
          <w:szCs w:val="28"/>
        </w:rPr>
        <w:t>Разговорный, официально-деловой, публицистический, научный, художественный стили</w:t>
      </w:r>
      <w:r>
        <w:rPr>
          <w:rFonts w:ascii="Times New Roman" w:hAnsi="Times New Roman" w:cs="Times New Roman"/>
          <w:sz w:val="28"/>
          <w:szCs w:val="28"/>
        </w:rPr>
        <w:t xml:space="preserve"> </w:t>
      </w:r>
      <w:r w:rsidRPr="00594F24">
        <w:rPr>
          <w:rFonts w:ascii="Times New Roman" w:hAnsi="Times New Roman" w:cs="Times New Roman"/>
          <w:sz w:val="28"/>
          <w:szCs w:val="28"/>
        </w:rPr>
        <w:t>и их особенности.</w:t>
      </w:r>
    </w:p>
    <w:p w14:paraId="6254BE01" w14:textId="77777777" w:rsidR="002238B0" w:rsidRPr="00594F24" w:rsidRDefault="002238B0" w:rsidP="002238B0">
      <w:pPr>
        <w:spacing w:after="0" w:line="240" w:lineRule="auto"/>
        <w:ind w:firstLine="709"/>
        <w:jc w:val="both"/>
        <w:rPr>
          <w:rFonts w:ascii="Times New Roman" w:hAnsi="Times New Roman" w:cs="Times New Roman"/>
          <w:sz w:val="28"/>
          <w:szCs w:val="28"/>
        </w:rPr>
      </w:pPr>
      <w:r w:rsidRPr="00594F24">
        <w:rPr>
          <w:rFonts w:ascii="Times New Roman" w:hAnsi="Times New Roman" w:cs="Times New Roman"/>
          <w:sz w:val="28"/>
          <w:szCs w:val="28"/>
        </w:rPr>
        <w:t>Публицистический стиль. Его структура. Анализ текста</w:t>
      </w:r>
      <w:r>
        <w:rPr>
          <w:rFonts w:ascii="Times New Roman" w:hAnsi="Times New Roman" w:cs="Times New Roman"/>
          <w:sz w:val="28"/>
          <w:szCs w:val="28"/>
        </w:rPr>
        <w:t xml:space="preserve"> </w:t>
      </w:r>
      <w:r w:rsidRPr="00594F24">
        <w:rPr>
          <w:rFonts w:ascii="Times New Roman" w:hAnsi="Times New Roman" w:cs="Times New Roman"/>
          <w:sz w:val="28"/>
          <w:szCs w:val="28"/>
        </w:rPr>
        <w:t>публицистического стиля. Проблема и аргументы в текстах публицистического</w:t>
      </w:r>
      <w:r>
        <w:rPr>
          <w:rFonts w:ascii="Times New Roman" w:hAnsi="Times New Roman" w:cs="Times New Roman"/>
          <w:sz w:val="28"/>
          <w:szCs w:val="28"/>
        </w:rPr>
        <w:t xml:space="preserve"> </w:t>
      </w:r>
      <w:r w:rsidRPr="00594F24">
        <w:rPr>
          <w:rFonts w:ascii="Times New Roman" w:hAnsi="Times New Roman" w:cs="Times New Roman"/>
          <w:sz w:val="28"/>
          <w:szCs w:val="28"/>
        </w:rPr>
        <w:t>характера. Сочинение-рецензия по тексту публицистического стиля.</w:t>
      </w:r>
    </w:p>
    <w:p w14:paraId="680A11BD" w14:textId="77777777" w:rsidR="002238B0" w:rsidRPr="00594F24" w:rsidRDefault="002238B0" w:rsidP="002238B0">
      <w:pPr>
        <w:spacing w:after="0" w:line="240" w:lineRule="auto"/>
        <w:ind w:firstLine="709"/>
        <w:jc w:val="both"/>
        <w:rPr>
          <w:rFonts w:ascii="Times New Roman" w:hAnsi="Times New Roman" w:cs="Times New Roman"/>
          <w:sz w:val="28"/>
          <w:szCs w:val="28"/>
        </w:rPr>
      </w:pPr>
      <w:r w:rsidRPr="00594F24">
        <w:rPr>
          <w:rFonts w:ascii="Times New Roman" w:hAnsi="Times New Roman" w:cs="Times New Roman"/>
          <w:sz w:val="28"/>
          <w:szCs w:val="28"/>
        </w:rPr>
        <w:t>Художественный стиль речи и его структура. Основная мысль в</w:t>
      </w:r>
      <w:r>
        <w:rPr>
          <w:rFonts w:ascii="Times New Roman" w:hAnsi="Times New Roman" w:cs="Times New Roman"/>
          <w:sz w:val="28"/>
          <w:szCs w:val="28"/>
        </w:rPr>
        <w:t xml:space="preserve"> </w:t>
      </w:r>
      <w:r w:rsidRPr="00594F24">
        <w:rPr>
          <w:rFonts w:ascii="Times New Roman" w:hAnsi="Times New Roman" w:cs="Times New Roman"/>
          <w:sz w:val="28"/>
          <w:szCs w:val="28"/>
        </w:rPr>
        <w:t>художественном тексте. Сжатие текста художественного стиля. Составление текста по</w:t>
      </w:r>
      <w:r>
        <w:rPr>
          <w:rFonts w:ascii="Times New Roman" w:hAnsi="Times New Roman" w:cs="Times New Roman"/>
          <w:sz w:val="28"/>
          <w:szCs w:val="28"/>
        </w:rPr>
        <w:t xml:space="preserve"> </w:t>
      </w:r>
      <w:r w:rsidRPr="00594F24">
        <w:rPr>
          <w:rFonts w:ascii="Times New Roman" w:hAnsi="Times New Roman" w:cs="Times New Roman"/>
          <w:sz w:val="28"/>
          <w:szCs w:val="28"/>
        </w:rPr>
        <w:t>образцу. Сочинение-рассуждение по художественному тексту.</w:t>
      </w:r>
    </w:p>
    <w:p w14:paraId="655776A5" w14:textId="77777777" w:rsidR="002238B0" w:rsidRPr="00594F24" w:rsidRDefault="002238B0" w:rsidP="002238B0">
      <w:pPr>
        <w:spacing w:after="0" w:line="240" w:lineRule="auto"/>
        <w:ind w:firstLine="709"/>
        <w:jc w:val="both"/>
        <w:rPr>
          <w:rFonts w:ascii="Times New Roman" w:hAnsi="Times New Roman" w:cs="Times New Roman"/>
          <w:sz w:val="28"/>
          <w:szCs w:val="28"/>
        </w:rPr>
      </w:pPr>
      <w:r w:rsidRPr="00594F24">
        <w:rPr>
          <w:rFonts w:ascii="Times New Roman" w:hAnsi="Times New Roman" w:cs="Times New Roman"/>
          <w:sz w:val="28"/>
          <w:szCs w:val="28"/>
        </w:rPr>
        <w:t>Изобразительно-выразительные средства языка в тексте: фонетические, лексические,</w:t>
      </w:r>
      <w:r>
        <w:rPr>
          <w:rFonts w:ascii="Times New Roman" w:hAnsi="Times New Roman" w:cs="Times New Roman"/>
          <w:sz w:val="28"/>
          <w:szCs w:val="28"/>
        </w:rPr>
        <w:t xml:space="preserve"> </w:t>
      </w:r>
      <w:r w:rsidRPr="00594F24">
        <w:rPr>
          <w:rFonts w:ascii="Times New Roman" w:hAnsi="Times New Roman" w:cs="Times New Roman"/>
          <w:sz w:val="28"/>
          <w:szCs w:val="28"/>
        </w:rPr>
        <w:t>морфологические, синтаксические, стилистические.</w:t>
      </w:r>
    </w:p>
    <w:p w14:paraId="676F82DD" w14:textId="77777777" w:rsidR="002238B0" w:rsidRPr="00594F24" w:rsidRDefault="002238B0" w:rsidP="002238B0">
      <w:pPr>
        <w:spacing w:after="0" w:line="240" w:lineRule="auto"/>
        <w:ind w:firstLine="709"/>
        <w:jc w:val="both"/>
        <w:rPr>
          <w:rFonts w:ascii="Times New Roman" w:hAnsi="Times New Roman" w:cs="Times New Roman"/>
          <w:sz w:val="28"/>
          <w:szCs w:val="28"/>
        </w:rPr>
      </w:pPr>
      <w:r w:rsidRPr="00594F24">
        <w:rPr>
          <w:rFonts w:ascii="Times New Roman" w:hAnsi="Times New Roman" w:cs="Times New Roman"/>
          <w:sz w:val="28"/>
          <w:szCs w:val="28"/>
        </w:rPr>
        <w:t>Научный стиль речи и его структура. Термины в научном стиле речи.</w:t>
      </w:r>
    </w:p>
    <w:p w14:paraId="3BFC39D8" w14:textId="77777777" w:rsidR="002238B0" w:rsidRPr="00594F24" w:rsidRDefault="002238B0" w:rsidP="002238B0">
      <w:pPr>
        <w:spacing w:after="0" w:line="240" w:lineRule="auto"/>
        <w:ind w:firstLine="709"/>
        <w:jc w:val="both"/>
        <w:rPr>
          <w:rFonts w:ascii="Times New Roman" w:hAnsi="Times New Roman" w:cs="Times New Roman"/>
          <w:sz w:val="28"/>
          <w:szCs w:val="28"/>
        </w:rPr>
      </w:pPr>
      <w:r w:rsidRPr="00594F24">
        <w:rPr>
          <w:rFonts w:ascii="Times New Roman" w:hAnsi="Times New Roman" w:cs="Times New Roman"/>
          <w:sz w:val="28"/>
          <w:szCs w:val="28"/>
        </w:rPr>
        <w:t>Сочинение-рассуждение на лингвистическую тему.</w:t>
      </w:r>
    </w:p>
    <w:p w14:paraId="5643D9FA" w14:textId="77777777" w:rsidR="002238B0" w:rsidRDefault="002238B0" w:rsidP="002238B0">
      <w:pPr>
        <w:spacing w:after="0" w:line="240" w:lineRule="auto"/>
        <w:ind w:firstLine="709"/>
        <w:jc w:val="both"/>
        <w:rPr>
          <w:rFonts w:ascii="Times New Roman" w:hAnsi="Times New Roman" w:cs="Times New Roman"/>
          <w:sz w:val="28"/>
          <w:szCs w:val="28"/>
        </w:rPr>
      </w:pPr>
      <w:r w:rsidRPr="00594F24">
        <w:rPr>
          <w:rFonts w:ascii="Times New Roman" w:hAnsi="Times New Roman" w:cs="Times New Roman"/>
          <w:sz w:val="28"/>
          <w:szCs w:val="28"/>
        </w:rPr>
        <w:t>Типы речи. Повествование, описание, рассуждение. Тексты смешанного типа.</w:t>
      </w:r>
    </w:p>
    <w:p w14:paraId="040E22BE" w14:textId="77777777" w:rsidR="002238B0" w:rsidRPr="00594F24" w:rsidRDefault="002238B0" w:rsidP="002238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Сочинение-повествование. Сочинение-описание. Сочинение-рассуждение.</w:t>
      </w:r>
    </w:p>
    <w:p w14:paraId="2D577B1D" w14:textId="77777777" w:rsidR="002238B0" w:rsidRPr="00594F24" w:rsidRDefault="002238B0" w:rsidP="002238B0">
      <w:pPr>
        <w:spacing w:after="0" w:line="240" w:lineRule="auto"/>
        <w:ind w:firstLine="709"/>
        <w:jc w:val="both"/>
        <w:rPr>
          <w:rFonts w:ascii="Times New Roman" w:hAnsi="Times New Roman" w:cs="Times New Roman"/>
          <w:sz w:val="28"/>
          <w:szCs w:val="28"/>
        </w:rPr>
      </w:pPr>
      <w:r w:rsidRPr="00594F24">
        <w:rPr>
          <w:rFonts w:ascii="Times New Roman" w:hAnsi="Times New Roman" w:cs="Times New Roman"/>
          <w:sz w:val="28"/>
          <w:szCs w:val="28"/>
        </w:rPr>
        <w:t>5. Система работы над текстом</w:t>
      </w:r>
    </w:p>
    <w:p w14:paraId="101AC1D5" w14:textId="77777777" w:rsidR="002238B0" w:rsidRPr="00714054" w:rsidRDefault="002238B0" w:rsidP="002238B0">
      <w:pPr>
        <w:spacing w:after="0" w:line="240" w:lineRule="auto"/>
        <w:ind w:firstLine="709"/>
        <w:jc w:val="both"/>
        <w:rPr>
          <w:rFonts w:ascii="Times New Roman" w:hAnsi="Times New Roman" w:cs="Times New Roman"/>
          <w:sz w:val="28"/>
          <w:szCs w:val="28"/>
        </w:rPr>
      </w:pPr>
      <w:r w:rsidRPr="00594F24">
        <w:rPr>
          <w:rFonts w:ascii="Times New Roman" w:hAnsi="Times New Roman" w:cs="Times New Roman"/>
          <w:sz w:val="28"/>
          <w:szCs w:val="28"/>
        </w:rPr>
        <w:t>Виды анализа прозаического текста. Лингвистический анализ. Анализ</w:t>
      </w:r>
      <w:r>
        <w:rPr>
          <w:rFonts w:ascii="Times New Roman" w:hAnsi="Times New Roman" w:cs="Times New Roman"/>
          <w:sz w:val="28"/>
          <w:szCs w:val="28"/>
        </w:rPr>
        <w:t xml:space="preserve"> </w:t>
      </w:r>
      <w:r w:rsidRPr="00594F24">
        <w:rPr>
          <w:rFonts w:ascii="Times New Roman" w:hAnsi="Times New Roman" w:cs="Times New Roman"/>
          <w:sz w:val="28"/>
          <w:szCs w:val="28"/>
        </w:rPr>
        <w:t>поэтического и прозаического текста. Сравнительно-сопоставительный анализ. Лексико</w:t>
      </w:r>
      <w:r>
        <w:rPr>
          <w:rFonts w:ascii="Times New Roman" w:hAnsi="Times New Roman" w:cs="Times New Roman"/>
          <w:sz w:val="28"/>
          <w:szCs w:val="28"/>
        </w:rPr>
        <w:t>-</w:t>
      </w:r>
      <w:r w:rsidRPr="00594F24">
        <w:rPr>
          <w:rFonts w:ascii="Times New Roman" w:hAnsi="Times New Roman" w:cs="Times New Roman"/>
          <w:sz w:val="28"/>
          <w:szCs w:val="28"/>
        </w:rPr>
        <w:t xml:space="preserve">семантический анализ. Анализ произведения в контексте. </w:t>
      </w:r>
      <w:r w:rsidRPr="00594F24">
        <w:rPr>
          <w:rFonts w:ascii="Times New Roman" w:hAnsi="Times New Roman" w:cs="Times New Roman"/>
          <w:sz w:val="28"/>
          <w:szCs w:val="28"/>
        </w:rPr>
        <w:lastRenderedPageBreak/>
        <w:t>Система работы над анализом текста.</w:t>
      </w:r>
      <w:r>
        <w:rPr>
          <w:rFonts w:ascii="Times New Roman" w:hAnsi="Times New Roman" w:cs="Times New Roman"/>
          <w:sz w:val="28"/>
          <w:szCs w:val="28"/>
        </w:rPr>
        <w:t xml:space="preserve"> </w:t>
      </w:r>
      <w:r w:rsidRPr="00594F24">
        <w:rPr>
          <w:rFonts w:ascii="Times New Roman" w:hAnsi="Times New Roman" w:cs="Times New Roman"/>
          <w:sz w:val="28"/>
          <w:szCs w:val="28"/>
        </w:rPr>
        <w:t>Конспектирование. Тезистирование.</w:t>
      </w:r>
      <w:r>
        <w:rPr>
          <w:rFonts w:ascii="Times New Roman" w:hAnsi="Times New Roman" w:cs="Times New Roman"/>
          <w:sz w:val="28"/>
          <w:szCs w:val="28"/>
        </w:rPr>
        <w:t xml:space="preserve"> </w:t>
      </w:r>
      <w:r w:rsidRPr="00594F24">
        <w:rPr>
          <w:rFonts w:ascii="Times New Roman" w:hAnsi="Times New Roman" w:cs="Times New Roman"/>
          <w:sz w:val="28"/>
          <w:szCs w:val="28"/>
        </w:rPr>
        <w:t>Аннотирование. Редактирование</w:t>
      </w:r>
    </w:p>
    <w:p w14:paraId="6D8AC7FE" w14:textId="77777777" w:rsidR="002238B0" w:rsidRPr="00714054" w:rsidRDefault="002238B0" w:rsidP="002238B0">
      <w:pPr>
        <w:spacing w:after="0" w:line="240" w:lineRule="auto"/>
        <w:ind w:firstLine="709"/>
        <w:jc w:val="both"/>
        <w:rPr>
          <w:rFonts w:ascii="Times New Roman" w:hAnsi="Times New Roman" w:cs="Times New Roman"/>
          <w:sz w:val="28"/>
          <w:szCs w:val="28"/>
        </w:rPr>
      </w:pPr>
      <w:r w:rsidRPr="00714054">
        <w:rPr>
          <w:rFonts w:ascii="Times New Roman" w:hAnsi="Times New Roman" w:cs="Times New Roman"/>
          <w:sz w:val="28"/>
          <w:szCs w:val="28"/>
        </w:rPr>
        <w:t>Требования к уровню подготовки обучающихся</w:t>
      </w:r>
    </w:p>
    <w:p w14:paraId="00273D49" w14:textId="77777777" w:rsidR="002238B0" w:rsidRPr="00714054" w:rsidRDefault="002238B0" w:rsidP="002238B0">
      <w:pPr>
        <w:spacing w:after="0" w:line="240" w:lineRule="auto"/>
        <w:ind w:firstLine="709"/>
        <w:jc w:val="both"/>
        <w:rPr>
          <w:rFonts w:ascii="Times New Roman" w:hAnsi="Times New Roman" w:cs="Times New Roman"/>
          <w:sz w:val="28"/>
          <w:szCs w:val="28"/>
        </w:rPr>
      </w:pPr>
      <w:r w:rsidRPr="00714054">
        <w:rPr>
          <w:rFonts w:ascii="Times New Roman" w:hAnsi="Times New Roman" w:cs="Times New Roman"/>
          <w:sz w:val="28"/>
          <w:szCs w:val="28"/>
        </w:rPr>
        <w:t>Нацеленность на успешное овладение основными видами речевой деятельности в их единство и взаимосвязи:</w:t>
      </w:r>
    </w:p>
    <w:p w14:paraId="7C66BD1B" w14:textId="77777777" w:rsidR="002238B0" w:rsidRPr="00714054" w:rsidRDefault="002238B0" w:rsidP="002238B0">
      <w:pPr>
        <w:spacing w:after="0" w:line="240" w:lineRule="auto"/>
        <w:ind w:firstLine="709"/>
        <w:jc w:val="both"/>
        <w:rPr>
          <w:rFonts w:ascii="Times New Roman" w:hAnsi="Times New Roman" w:cs="Times New Roman"/>
          <w:sz w:val="28"/>
          <w:szCs w:val="28"/>
        </w:rPr>
      </w:pPr>
      <w:r w:rsidRPr="00714054">
        <w:rPr>
          <w:rFonts w:ascii="Times New Roman" w:hAnsi="Times New Roman" w:cs="Times New Roman"/>
          <w:sz w:val="28"/>
          <w:szCs w:val="28"/>
        </w:rPr>
        <w:t>-способность осознанно воспринимать и понимать звучащую речь  печатное слово</w:t>
      </w:r>
    </w:p>
    <w:p w14:paraId="0C71BFBB" w14:textId="77777777" w:rsidR="002238B0" w:rsidRPr="00714054" w:rsidRDefault="002238B0" w:rsidP="002238B0">
      <w:pPr>
        <w:spacing w:after="0" w:line="240" w:lineRule="auto"/>
        <w:ind w:firstLine="709"/>
        <w:jc w:val="both"/>
        <w:rPr>
          <w:rFonts w:ascii="Times New Roman" w:hAnsi="Times New Roman" w:cs="Times New Roman"/>
          <w:sz w:val="28"/>
          <w:szCs w:val="28"/>
        </w:rPr>
      </w:pPr>
      <w:r w:rsidRPr="00714054">
        <w:rPr>
          <w:rFonts w:ascii="Times New Roman" w:hAnsi="Times New Roman" w:cs="Times New Roman"/>
          <w:sz w:val="28"/>
          <w:szCs w:val="28"/>
        </w:rPr>
        <w:t>-грамотно, точно, логически стройно, выразительно передавать в устной и письменной форме собственные мысли, учитывая условия общения</w:t>
      </w:r>
    </w:p>
    <w:p w14:paraId="02D521A9" w14:textId="77777777" w:rsidR="002238B0" w:rsidRPr="00714054" w:rsidRDefault="002238B0" w:rsidP="002238B0">
      <w:pPr>
        <w:spacing w:after="0" w:line="240" w:lineRule="auto"/>
        <w:ind w:firstLine="709"/>
        <w:jc w:val="both"/>
        <w:rPr>
          <w:rFonts w:ascii="Times New Roman" w:hAnsi="Times New Roman" w:cs="Times New Roman"/>
          <w:sz w:val="28"/>
          <w:szCs w:val="28"/>
        </w:rPr>
      </w:pPr>
      <w:r w:rsidRPr="00714054">
        <w:rPr>
          <w:rFonts w:ascii="Times New Roman" w:hAnsi="Times New Roman" w:cs="Times New Roman"/>
          <w:sz w:val="28"/>
          <w:szCs w:val="28"/>
        </w:rPr>
        <w:t xml:space="preserve">Развитие важнейших коммуникативно-речевых умений: происходит взаимосвязанное изучение языка и речи на фоне непрерывной работы над навыками чтения-понимания текстов разных стилей, аудирования, письма и говорения на разнообразные темы. </w:t>
      </w:r>
    </w:p>
    <w:p w14:paraId="4578F0C3" w14:textId="77777777" w:rsidR="002238B0" w:rsidRPr="00714054" w:rsidRDefault="002238B0" w:rsidP="002238B0">
      <w:pPr>
        <w:spacing w:after="0" w:line="240" w:lineRule="auto"/>
        <w:ind w:firstLine="709"/>
        <w:jc w:val="both"/>
        <w:rPr>
          <w:rFonts w:ascii="Times New Roman" w:hAnsi="Times New Roman" w:cs="Times New Roman"/>
          <w:sz w:val="28"/>
          <w:szCs w:val="28"/>
        </w:rPr>
      </w:pPr>
      <w:r w:rsidRPr="00714054">
        <w:rPr>
          <w:rFonts w:ascii="Times New Roman" w:hAnsi="Times New Roman" w:cs="Times New Roman"/>
          <w:sz w:val="28"/>
          <w:szCs w:val="28"/>
        </w:rPr>
        <w:t>Совершенствование информационно-коммуникативных навыков, обеспечивающих целенаправленный поиск информации в источниках различного типа, развитие умения осмысленно выбирать вид чтения в зависимости от коммуникативных задач, развернуто обосновывать свою позицию, приводить систему аргументов; оценивать и редактировать текст и т.п.</w:t>
      </w:r>
    </w:p>
    <w:p w14:paraId="4E50BBDE" w14:textId="77777777" w:rsidR="002238B0" w:rsidRPr="002238B0" w:rsidRDefault="002238B0" w:rsidP="002238B0">
      <w:pPr>
        <w:spacing w:after="0" w:line="360" w:lineRule="auto"/>
        <w:jc w:val="both"/>
        <w:rPr>
          <w:rFonts w:ascii="Times New Roman" w:hAnsi="Times New Roman" w:cs="Times New Roman"/>
          <w:b/>
          <w:sz w:val="28"/>
          <w:szCs w:val="28"/>
        </w:rPr>
      </w:pPr>
    </w:p>
    <w:p w14:paraId="497E1501" w14:textId="216C81F6" w:rsidR="002238B0" w:rsidRDefault="002238B0" w:rsidP="002238B0">
      <w:pPr>
        <w:spacing w:after="0" w:line="360" w:lineRule="auto"/>
        <w:jc w:val="both"/>
        <w:rPr>
          <w:rFonts w:ascii="Times New Roman" w:hAnsi="Times New Roman" w:cs="Times New Roman"/>
          <w:b/>
          <w:sz w:val="28"/>
          <w:szCs w:val="28"/>
        </w:rPr>
      </w:pPr>
      <w:r w:rsidRPr="002238B0">
        <w:rPr>
          <w:rFonts w:ascii="Times New Roman" w:hAnsi="Times New Roman" w:cs="Times New Roman"/>
          <w:b/>
          <w:sz w:val="28"/>
          <w:szCs w:val="28"/>
        </w:rPr>
        <w:t>1</w:t>
      </w:r>
      <w:r w:rsidR="00B81FF1">
        <w:rPr>
          <w:rFonts w:ascii="Times New Roman" w:hAnsi="Times New Roman" w:cs="Times New Roman"/>
          <w:b/>
          <w:sz w:val="28"/>
          <w:szCs w:val="28"/>
        </w:rPr>
        <w:t>.10</w:t>
      </w:r>
      <w:r w:rsidRPr="002238B0">
        <w:rPr>
          <w:rFonts w:ascii="Times New Roman" w:hAnsi="Times New Roman" w:cs="Times New Roman"/>
          <w:b/>
          <w:sz w:val="28"/>
          <w:szCs w:val="28"/>
        </w:rPr>
        <w:t xml:space="preserve"> Рабочая программа курса по выбору </w:t>
      </w:r>
      <w:r>
        <w:rPr>
          <w:rFonts w:ascii="Times New Roman" w:hAnsi="Times New Roman" w:cs="Times New Roman"/>
          <w:b/>
          <w:sz w:val="28"/>
          <w:szCs w:val="28"/>
        </w:rPr>
        <w:t>9</w:t>
      </w:r>
      <w:r w:rsidRPr="002238B0">
        <w:rPr>
          <w:rFonts w:ascii="Times New Roman" w:hAnsi="Times New Roman" w:cs="Times New Roman"/>
          <w:b/>
          <w:sz w:val="28"/>
          <w:szCs w:val="28"/>
        </w:rPr>
        <w:t xml:space="preserve"> класс «Уроки словесности»</w:t>
      </w:r>
    </w:p>
    <w:p w14:paraId="02487318"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b/>
          <w:bCs/>
          <w:color w:val="000000"/>
          <w:sz w:val="28"/>
          <w:szCs w:val="28"/>
          <w:lang w:eastAsia="ru-RU"/>
        </w:rPr>
        <w:t>Требования к уровню подготовки воспитанников 9 класса</w:t>
      </w:r>
    </w:p>
    <w:p w14:paraId="307417FE"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К концу изучения курса учащиеся должны знать:</w:t>
      </w:r>
    </w:p>
    <w:p w14:paraId="70C92E8F"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·основные функции языка;</w:t>
      </w:r>
    </w:p>
    <w:p w14:paraId="710C1922"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·основные единицы и уровни языка и их взаимосвязь;</w:t>
      </w:r>
    </w:p>
    <w:p w14:paraId="782D30D9"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·основные нормы русского литературного языка.</w:t>
      </w:r>
    </w:p>
    <w:p w14:paraId="78B7ECA4"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К концу изучения курса учащиеся должны уметь:</w:t>
      </w:r>
    </w:p>
    <w:p w14:paraId="42FE3A80"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·оценивать устные и письменные высказывания с точки зрения соотнесённости содержания и языкового оформления;</w:t>
      </w:r>
    </w:p>
    <w:p w14:paraId="2E172222"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·анализировать языковые единицы с точки зрения правильности, точности, уместности употребления;</w:t>
      </w:r>
    </w:p>
    <w:p w14:paraId="48853FD4"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·проводить лингвистический анализ текста различных функциональных разновидностей языка;</w:t>
      </w:r>
    </w:p>
    <w:p w14:paraId="3AEE7AD0"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·использовать приобретённые знания и умения в практической деятельности и повседневной жизни;</w:t>
      </w:r>
    </w:p>
    <w:p w14:paraId="69EA4C63"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·извлекать необходимую информацию из различных источников;</w:t>
      </w:r>
    </w:p>
    <w:p w14:paraId="5C814F19"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·владеть основными приёмами переработки устного и письменного текста;</w:t>
      </w:r>
    </w:p>
    <w:p w14:paraId="67C469D1"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lastRenderedPageBreak/>
        <w:t>·применять в практике речевого общения основные орфоэпические, лексические, грамматические нормы русского литературного языка;</w:t>
      </w:r>
    </w:p>
    <w:p w14:paraId="751C5ACD"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·применять в практике письма орфографические и пунктуационные нормы русского литературного языка;</w:t>
      </w:r>
    </w:p>
    <w:p w14:paraId="5BD46F8B"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·определять позицию автора;</w:t>
      </w:r>
    </w:p>
    <w:p w14:paraId="7FC8181C"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·высказывать свою точку зрения, убедительно её доказывать (приводить не менее двух аргументов, опираясь жизненный или читательский опыт).</w:t>
      </w:r>
    </w:p>
    <w:p w14:paraId="3A51EA9A" w14:textId="77777777" w:rsidR="00B81FF1" w:rsidRPr="00337172" w:rsidRDefault="00B81FF1" w:rsidP="00B81FF1">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br/>
      </w:r>
      <w:r w:rsidRPr="00337172">
        <w:rPr>
          <w:rFonts w:ascii="Times New Roman" w:eastAsia="Times New Roman" w:hAnsi="Times New Roman" w:cs="Times New Roman"/>
          <w:b/>
          <w:bCs/>
          <w:color w:val="000000"/>
          <w:sz w:val="28"/>
          <w:szCs w:val="28"/>
          <w:lang w:eastAsia="ru-RU"/>
        </w:rPr>
        <w:t>Результаты освоения</w:t>
      </w:r>
      <w:r>
        <w:rPr>
          <w:rFonts w:ascii="Times New Roman" w:eastAsia="Times New Roman" w:hAnsi="Times New Roman" w:cs="Times New Roman"/>
          <w:b/>
          <w:bCs/>
          <w:color w:val="000000"/>
          <w:sz w:val="28"/>
          <w:szCs w:val="28"/>
          <w:lang w:eastAsia="ru-RU"/>
        </w:rPr>
        <w:t xml:space="preserve"> курса по выбору</w:t>
      </w:r>
      <w:r w:rsidRPr="00C1524D">
        <w:rPr>
          <w:rFonts w:ascii="Times New Roman" w:eastAsia="Times New Roman" w:hAnsi="Times New Roman" w:cs="Times New Roman"/>
          <w:b/>
          <w:bCs/>
          <w:color w:val="000000"/>
          <w:sz w:val="28"/>
          <w:szCs w:val="28"/>
          <w:lang w:eastAsia="ru-RU"/>
        </w:rPr>
        <w:t xml:space="preserve"> «Уроки </w:t>
      </w:r>
      <w:r w:rsidRPr="00337172">
        <w:rPr>
          <w:rFonts w:ascii="Times New Roman" w:eastAsia="Times New Roman" w:hAnsi="Times New Roman" w:cs="Times New Roman"/>
          <w:b/>
          <w:bCs/>
          <w:color w:val="000000"/>
          <w:sz w:val="28"/>
          <w:szCs w:val="28"/>
          <w:lang w:eastAsia="ru-RU"/>
        </w:rPr>
        <w:t>словесности» для 9 класса и система его оценки</w:t>
      </w:r>
    </w:p>
    <w:p w14:paraId="73A1D64E"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b/>
          <w:bCs/>
          <w:color w:val="000000"/>
          <w:sz w:val="28"/>
          <w:szCs w:val="28"/>
          <w:lang w:eastAsia="ru-RU"/>
        </w:rPr>
        <w:t>Личностными результатами</w:t>
      </w:r>
      <w:r w:rsidRPr="00337172">
        <w:rPr>
          <w:rFonts w:ascii="Times New Roman" w:eastAsia="Times New Roman" w:hAnsi="Times New Roman" w:cs="Times New Roman"/>
          <w:color w:val="000000"/>
          <w:sz w:val="28"/>
          <w:szCs w:val="28"/>
          <w:lang w:eastAsia="ru-RU"/>
        </w:rPr>
        <w:t> освоения выпускниками основн</w:t>
      </w:r>
      <w:r w:rsidRPr="00C1524D">
        <w:rPr>
          <w:rFonts w:ascii="Times New Roman" w:eastAsia="Times New Roman" w:hAnsi="Times New Roman" w:cs="Times New Roman"/>
          <w:color w:val="000000"/>
          <w:sz w:val="28"/>
          <w:szCs w:val="28"/>
          <w:lang w:eastAsia="ru-RU"/>
        </w:rPr>
        <w:t xml:space="preserve">ой школы программы по русскому </w:t>
      </w:r>
      <w:r w:rsidRPr="00337172">
        <w:rPr>
          <w:rFonts w:ascii="Times New Roman" w:eastAsia="Times New Roman" w:hAnsi="Times New Roman" w:cs="Times New Roman"/>
          <w:color w:val="000000"/>
          <w:sz w:val="28"/>
          <w:szCs w:val="28"/>
          <w:lang w:eastAsia="ru-RU"/>
        </w:rPr>
        <w:t>языку являются:</w:t>
      </w:r>
    </w:p>
    <w:p w14:paraId="22A76FAA"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0C739405"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14:paraId="49022D54"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14:paraId="7391BB1E"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b/>
          <w:bCs/>
          <w:color w:val="000000"/>
          <w:sz w:val="28"/>
          <w:szCs w:val="28"/>
          <w:lang w:eastAsia="ru-RU"/>
        </w:rPr>
        <w:t>Метапредметными результатами</w:t>
      </w:r>
      <w:r w:rsidRPr="00337172">
        <w:rPr>
          <w:rFonts w:ascii="Times New Roman" w:eastAsia="Times New Roman" w:hAnsi="Times New Roman" w:cs="Times New Roman"/>
          <w:color w:val="000000"/>
          <w:sz w:val="28"/>
          <w:szCs w:val="28"/>
          <w:lang w:eastAsia="ru-RU"/>
        </w:rPr>
        <w:t> освоения выпускниками основн</w:t>
      </w:r>
      <w:r w:rsidRPr="00C1524D">
        <w:rPr>
          <w:rFonts w:ascii="Times New Roman" w:eastAsia="Times New Roman" w:hAnsi="Times New Roman" w:cs="Times New Roman"/>
          <w:color w:val="000000"/>
          <w:sz w:val="28"/>
          <w:szCs w:val="28"/>
          <w:lang w:eastAsia="ru-RU"/>
        </w:rPr>
        <w:t xml:space="preserve">ой школы программы по русскому </w:t>
      </w:r>
      <w:r w:rsidRPr="00337172">
        <w:rPr>
          <w:rFonts w:ascii="Times New Roman" w:eastAsia="Times New Roman" w:hAnsi="Times New Roman" w:cs="Times New Roman"/>
          <w:color w:val="000000"/>
          <w:sz w:val="28"/>
          <w:szCs w:val="28"/>
          <w:lang w:eastAsia="ru-RU"/>
        </w:rPr>
        <w:t>языку являются:</w:t>
      </w:r>
    </w:p>
    <w:p w14:paraId="38C4524E"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I) владение всеми видами речевой деятельности:</w:t>
      </w:r>
    </w:p>
    <w:p w14:paraId="5E963D18" w14:textId="77777777" w:rsidR="00B81FF1" w:rsidRPr="00337172" w:rsidRDefault="00B81FF1" w:rsidP="00D05DF9">
      <w:pPr>
        <w:numPr>
          <w:ilvl w:val="0"/>
          <w:numId w:val="127"/>
        </w:num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адекватное понимание информации устного и письменного сообщения;</w:t>
      </w:r>
    </w:p>
    <w:p w14:paraId="44B2BBDA" w14:textId="77777777" w:rsidR="00B81FF1" w:rsidRPr="00337172" w:rsidRDefault="00B81FF1" w:rsidP="00D05DF9">
      <w:pPr>
        <w:numPr>
          <w:ilvl w:val="0"/>
          <w:numId w:val="127"/>
        </w:num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владение разными видами чтения;</w:t>
      </w:r>
    </w:p>
    <w:p w14:paraId="17DD76E2" w14:textId="77777777" w:rsidR="00B81FF1" w:rsidRPr="00337172" w:rsidRDefault="00B81FF1" w:rsidP="00D05DF9">
      <w:pPr>
        <w:numPr>
          <w:ilvl w:val="0"/>
          <w:numId w:val="127"/>
        </w:num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w:t>
      </w:r>
    </w:p>
    <w:p w14:paraId="26268A07" w14:textId="77777777" w:rsidR="00B81FF1" w:rsidRPr="00337172" w:rsidRDefault="00B81FF1" w:rsidP="00D05DF9">
      <w:pPr>
        <w:numPr>
          <w:ilvl w:val="0"/>
          <w:numId w:val="128"/>
        </w:num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овладение приёмами отбора и систематизации материала на определённую тему; умение вести самостоятельный поиск информации, её анализ и отбор; способность к преобразованию, сохранению и передаче информации, полученной в результате чтения или аудирования, с помощью технических средств и информационных технологий;</w:t>
      </w:r>
    </w:p>
    <w:p w14:paraId="2F8A04C9" w14:textId="77777777" w:rsidR="00B81FF1" w:rsidRPr="00337172" w:rsidRDefault="00B81FF1" w:rsidP="00D05DF9">
      <w:pPr>
        <w:numPr>
          <w:ilvl w:val="0"/>
          <w:numId w:val="128"/>
        </w:num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lastRenderedPageBreak/>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14:paraId="5CE66F7B" w14:textId="77777777" w:rsidR="00B81FF1" w:rsidRPr="00337172" w:rsidRDefault="00B81FF1" w:rsidP="00D05DF9">
      <w:pPr>
        <w:numPr>
          <w:ilvl w:val="0"/>
          <w:numId w:val="128"/>
        </w:num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способность свободно, правильно излагать свои мысли в устной и письменной форме;</w:t>
      </w:r>
    </w:p>
    <w:p w14:paraId="0F4FA112" w14:textId="77777777" w:rsidR="00B81FF1" w:rsidRPr="00337172" w:rsidRDefault="00B81FF1" w:rsidP="00D05DF9">
      <w:pPr>
        <w:numPr>
          <w:ilvl w:val="0"/>
          <w:numId w:val="128"/>
        </w:num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умение выступать перед аудиторией сверстников с небольшими сообщениями, докладом;</w:t>
      </w:r>
    </w:p>
    <w:p w14:paraId="7CE2EBC7"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287C32FF"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3) коммуникативно-целесообразное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3FBD244C"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b/>
          <w:bCs/>
          <w:color w:val="000000"/>
          <w:sz w:val="28"/>
          <w:szCs w:val="28"/>
          <w:lang w:eastAsia="ru-RU"/>
        </w:rPr>
        <w:t>Предметными результатами</w:t>
      </w:r>
      <w:r w:rsidRPr="00337172">
        <w:rPr>
          <w:rFonts w:ascii="Times New Roman" w:eastAsia="Times New Roman" w:hAnsi="Times New Roman" w:cs="Times New Roman"/>
          <w:color w:val="000000"/>
          <w:sz w:val="28"/>
          <w:szCs w:val="28"/>
          <w:lang w:eastAsia="ru-RU"/>
        </w:rPr>
        <w:t xml:space="preserve"> освоения выпускниками основной школы программы по </w:t>
      </w:r>
      <w:r w:rsidRPr="00C1524D">
        <w:rPr>
          <w:rFonts w:ascii="Times New Roman" w:eastAsia="Times New Roman" w:hAnsi="Times New Roman" w:cs="Times New Roman"/>
          <w:color w:val="000000"/>
          <w:sz w:val="28"/>
          <w:szCs w:val="28"/>
          <w:lang w:eastAsia="ru-RU"/>
        </w:rPr>
        <w:t xml:space="preserve">русскому </w:t>
      </w:r>
      <w:r w:rsidRPr="00337172">
        <w:rPr>
          <w:rFonts w:ascii="Times New Roman" w:eastAsia="Times New Roman" w:hAnsi="Times New Roman" w:cs="Times New Roman"/>
          <w:color w:val="000000"/>
          <w:sz w:val="28"/>
          <w:szCs w:val="28"/>
          <w:lang w:eastAsia="ru-RU"/>
        </w:rPr>
        <w:t>языку являются:</w:t>
      </w:r>
    </w:p>
    <w:p w14:paraId="56265246"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1) представление о русском языке как языке русского народа, государственном языке Российской Федерации, средстве межнационального общения, консолидации и единения народов России; о связи языка и культуры народа; роли родного языка в жизни человека и общества;</w:t>
      </w:r>
    </w:p>
    <w:p w14:paraId="172F1908"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2) понимание определяющей роли языка в развитии интеллектуальных и творческих способностей личности, при получении образования, а также роли русского языка в процессе самообразования;</w:t>
      </w:r>
    </w:p>
    <w:p w14:paraId="04DFF3F8"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3) владение всеми видами речевой деятельности:</w:t>
      </w:r>
    </w:p>
    <w:p w14:paraId="1E9F1D14"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i/>
          <w:iCs/>
          <w:color w:val="000000"/>
          <w:sz w:val="28"/>
          <w:szCs w:val="28"/>
          <w:lang w:eastAsia="ru-RU"/>
        </w:rPr>
        <w:t>аудирование и чтение</w:t>
      </w:r>
      <w:r w:rsidRPr="00337172">
        <w:rPr>
          <w:rFonts w:ascii="Times New Roman" w:eastAsia="Times New Roman" w:hAnsi="Times New Roman" w:cs="Times New Roman"/>
          <w:color w:val="000000"/>
          <w:sz w:val="28"/>
          <w:szCs w:val="28"/>
          <w:lang w:eastAsia="ru-RU"/>
        </w:rPr>
        <w:t>:</w:t>
      </w:r>
    </w:p>
    <w:p w14:paraId="592B53A4" w14:textId="77777777" w:rsidR="00B81FF1" w:rsidRPr="00337172" w:rsidRDefault="00B81FF1" w:rsidP="00D05DF9">
      <w:pPr>
        <w:numPr>
          <w:ilvl w:val="0"/>
          <w:numId w:val="129"/>
        </w:num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адекватное понимание информации устного и письменного сообщения (цели, темы текста, основной и дополнительной информации);</w:t>
      </w:r>
    </w:p>
    <w:p w14:paraId="6E34B070" w14:textId="77777777" w:rsidR="00B81FF1" w:rsidRPr="00337172" w:rsidRDefault="00B81FF1" w:rsidP="00D05DF9">
      <w:pPr>
        <w:numPr>
          <w:ilvl w:val="0"/>
          <w:numId w:val="129"/>
        </w:num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владение разными видами чтения (поисковым/просмотровым, ознакомительным, изучающим) текстов разных стилей и жанров;</w:t>
      </w:r>
    </w:p>
    <w:p w14:paraId="7661AE2C" w14:textId="77777777" w:rsidR="00B81FF1" w:rsidRPr="00337172" w:rsidRDefault="00B81FF1" w:rsidP="00D05DF9">
      <w:pPr>
        <w:numPr>
          <w:ilvl w:val="0"/>
          <w:numId w:val="129"/>
        </w:num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владение умениями информационной переработки прочитанного текста (план, тезисы), приёмами работы с книгой, периодическими изданиями;</w:t>
      </w:r>
    </w:p>
    <w:p w14:paraId="1C63C6FF" w14:textId="77777777" w:rsidR="00B81FF1" w:rsidRPr="00337172" w:rsidRDefault="00B81FF1" w:rsidP="00D05DF9">
      <w:pPr>
        <w:numPr>
          <w:ilvl w:val="0"/>
          <w:numId w:val="129"/>
        </w:num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способность свободно пользоваться словарями различных типов, справочной литературой, в том числе и на электронных носителях;</w:t>
      </w:r>
    </w:p>
    <w:p w14:paraId="3AD5E59A" w14:textId="77777777" w:rsidR="00B81FF1" w:rsidRPr="00337172" w:rsidRDefault="00B81FF1" w:rsidP="00D05DF9">
      <w:pPr>
        <w:numPr>
          <w:ilvl w:val="0"/>
          <w:numId w:val="129"/>
        </w:num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адекватное восприятие на слух текстов разных стилей и жанров; владение различными видами аудирования (с полным пониманием аудиотекста, с пониманием основного содержания, с выборочным извлечением информации);</w:t>
      </w:r>
    </w:p>
    <w:p w14:paraId="3AD60AEE" w14:textId="77777777" w:rsidR="00B81FF1" w:rsidRPr="00337172" w:rsidRDefault="00B81FF1" w:rsidP="00D05DF9">
      <w:pPr>
        <w:numPr>
          <w:ilvl w:val="0"/>
          <w:numId w:val="129"/>
        </w:num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умение сравнивать речевые высказывания с точки зрения их содержания, принадлежности к определённой функциональной разновидности языка и использованных языковых средств;</w:t>
      </w:r>
    </w:p>
    <w:p w14:paraId="406E18F7"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i/>
          <w:iCs/>
          <w:color w:val="000000"/>
          <w:sz w:val="28"/>
          <w:szCs w:val="28"/>
          <w:lang w:eastAsia="ru-RU"/>
        </w:rPr>
        <w:t>говорение и письмо</w:t>
      </w:r>
      <w:r w:rsidRPr="00337172">
        <w:rPr>
          <w:rFonts w:ascii="Times New Roman" w:eastAsia="Times New Roman" w:hAnsi="Times New Roman" w:cs="Times New Roman"/>
          <w:color w:val="000000"/>
          <w:sz w:val="28"/>
          <w:szCs w:val="28"/>
          <w:lang w:eastAsia="ru-RU"/>
        </w:rPr>
        <w:t>:</w:t>
      </w:r>
    </w:p>
    <w:p w14:paraId="5AC080AA" w14:textId="77777777" w:rsidR="00B81FF1" w:rsidRPr="00337172" w:rsidRDefault="00B81FF1" w:rsidP="00D05DF9">
      <w:pPr>
        <w:numPr>
          <w:ilvl w:val="0"/>
          <w:numId w:val="130"/>
        </w:num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умение воспроизводить в устной и письменной форме прослушанный или прочитанный текст с заданной степенью свёрнутости (пересказ, план, тезисы);</w:t>
      </w:r>
    </w:p>
    <w:p w14:paraId="2614D7CB" w14:textId="77777777" w:rsidR="00B81FF1" w:rsidRPr="00337172" w:rsidRDefault="00B81FF1" w:rsidP="00D05DF9">
      <w:pPr>
        <w:numPr>
          <w:ilvl w:val="0"/>
          <w:numId w:val="130"/>
        </w:num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своё отношение к фактам и явлениям окружающей действительности, к прочитанному, услышанному, увиденному;</w:t>
      </w:r>
    </w:p>
    <w:p w14:paraId="08A75F04" w14:textId="77777777" w:rsidR="00B81FF1" w:rsidRPr="00337172" w:rsidRDefault="00B81FF1" w:rsidP="00D05DF9">
      <w:pPr>
        <w:numPr>
          <w:ilvl w:val="0"/>
          <w:numId w:val="130"/>
        </w:num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xml:space="preserve">умение создавать устные и </w:t>
      </w:r>
      <w:r>
        <w:rPr>
          <w:rFonts w:ascii="Times New Roman" w:eastAsia="Times New Roman" w:hAnsi="Times New Roman" w:cs="Times New Roman"/>
          <w:color w:val="000000"/>
          <w:sz w:val="28"/>
          <w:szCs w:val="28"/>
          <w:lang w:eastAsia="ru-RU"/>
        </w:rPr>
        <w:t xml:space="preserve">письменные тексты разных типов </w:t>
      </w:r>
      <w:r w:rsidRPr="00337172">
        <w:rPr>
          <w:rFonts w:ascii="Times New Roman" w:eastAsia="Times New Roman" w:hAnsi="Times New Roman" w:cs="Times New Roman"/>
          <w:color w:val="000000"/>
          <w:sz w:val="28"/>
          <w:szCs w:val="28"/>
          <w:lang w:eastAsia="ru-RU"/>
        </w:rPr>
        <w:t>и стилей речи с учётом замысла, адресата и ситуации общения; создавать тексты различных жанров (рассказ, отзыв, письмо, расписка, доверенность, заявление), осуществляя при этом осознанный выбор и организацию языковых средств в соответствии с коммуникативной задачей;</w:t>
      </w:r>
    </w:p>
    <w:p w14:paraId="17F4CEE2" w14:textId="77777777" w:rsidR="00B81FF1" w:rsidRPr="00337172" w:rsidRDefault="00B81FF1" w:rsidP="00D05DF9">
      <w:pPr>
        <w:numPr>
          <w:ilvl w:val="0"/>
          <w:numId w:val="130"/>
        </w:num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владение различными видами монолога и диалога; выступление перед аудиторией сверстников с небольшими сообщениями, докладом;</w:t>
      </w:r>
    </w:p>
    <w:p w14:paraId="25B170F2" w14:textId="77777777" w:rsidR="00B81FF1" w:rsidRPr="00337172" w:rsidRDefault="00B81FF1" w:rsidP="00D05DF9">
      <w:pPr>
        <w:numPr>
          <w:ilvl w:val="0"/>
          <w:numId w:val="130"/>
        </w:num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соблюдение в практике речевого общения основных орфоэпических, лексических, грамматических норм современного русского литературного языка; стилистически корректное использование лексики и фразеологии; соблюдение в практике письма основных правил орфографии и пунктуации;</w:t>
      </w:r>
    </w:p>
    <w:p w14:paraId="2346BA46" w14:textId="77777777" w:rsidR="00B81FF1" w:rsidRPr="00337172" w:rsidRDefault="00B81FF1" w:rsidP="00D05DF9">
      <w:pPr>
        <w:numPr>
          <w:ilvl w:val="0"/>
          <w:numId w:val="130"/>
        </w:num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способность участвовать в речевом общении с соблюдением норм речевого этикета; уместно пользоваться внеязыковыми средствами общения в различных жизненных ситуациях общения;</w:t>
      </w:r>
    </w:p>
    <w:p w14:paraId="6B64D868" w14:textId="77777777" w:rsidR="00B81FF1" w:rsidRPr="00337172" w:rsidRDefault="00B81FF1" w:rsidP="00D05DF9">
      <w:pPr>
        <w:numPr>
          <w:ilvl w:val="0"/>
          <w:numId w:val="130"/>
        </w:num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осуществление речевого самоконтроля; способность оценивать свою речь с точки зрения её содержания, языкового оформления и эффективности в достижении поставленных коммуникативных задач; умение находить грамматические и речевые ошибки, недочёты, исправлять их; совершенствовать и редактировать собственные тексты;</w:t>
      </w:r>
    </w:p>
    <w:p w14:paraId="16CF0AD7"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4) усвоение основ научных знаний о родном языке; понимание взаимосвязи его уровней и единиц;</w:t>
      </w:r>
    </w:p>
    <w:p w14:paraId="1FDF93BA"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5) освоение базовых понятий лингвистики: лингвистика и её основные разделы; язык и речь, речевое общение, речь устная и письменная; монолог и диалог; ситуация речевого общения; функционально-смысловые типы речи (повествование, описание, рассуждение); текст; основные единицы языка, их признаки и особенности употребления в речи;</w:t>
      </w:r>
    </w:p>
    <w:p w14:paraId="5F331432"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6)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анализ текста с точки зрения его содержания,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14:paraId="459AA2E5"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7)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14:paraId="58681823"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p>
    <w:p w14:paraId="2C72D49A" w14:textId="77777777" w:rsidR="00B81FF1" w:rsidRPr="00337172" w:rsidRDefault="00B81FF1" w:rsidP="00B81FF1">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b/>
          <w:bCs/>
          <w:color w:val="000000"/>
          <w:sz w:val="28"/>
          <w:szCs w:val="28"/>
          <w:lang w:eastAsia="ru-RU"/>
        </w:rPr>
        <w:t>Содержание учебного курса</w:t>
      </w:r>
    </w:p>
    <w:p w14:paraId="4C52E246"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b/>
          <w:bCs/>
          <w:color w:val="000000"/>
          <w:sz w:val="28"/>
          <w:szCs w:val="28"/>
          <w:lang w:eastAsia="ru-RU"/>
        </w:rPr>
        <w:t>Сжатое изложение</w:t>
      </w:r>
    </w:p>
    <w:p w14:paraId="22BF7877"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u w:val="single"/>
          <w:lang w:eastAsia="ru-RU"/>
        </w:rPr>
        <w:t>Первая часть работы</w:t>
      </w:r>
      <w:r w:rsidRPr="00337172">
        <w:rPr>
          <w:rFonts w:ascii="Times New Roman" w:eastAsia="Times New Roman" w:hAnsi="Times New Roman" w:cs="Times New Roman"/>
          <w:color w:val="000000"/>
          <w:sz w:val="28"/>
          <w:szCs w:val="28"/>
          <w:lang w:eastAsia="ru-RU"/>
        </w:rPr>
        <w:t> ОГЭ в 9 классе – это написание сжатого изложения по тексту публицистического или научного стиля (точнее, научно-популярного подстиля). Сжатое изложение – это форма обработки информации исходного текста, позволяющая проверить комплекс необходимых жизненных умений, важнейшими из которых являются следующие:</w:t>
      </w:r>
    </w:p>
    <w:p w14:paraId="267D2953"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умение точно определять круг предметов и явлений действительности, отражаемой в тексте;</w:t>
      </w:r>
    </w:p>
    <w:p w14:paraId="2AA7228E"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умение адекватно воспринимать авторский замысел;</w:t>
      </w:r>
    </w:p>
    <w:p w14:paraId="68E56D69"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умение вычленять главное в информации;</w:t>
      </w:r>
    </w:p>
    <w:p w14:paraId="44A34E74"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умение сокращать текст разными способами;</w:t>
      </w:r>
    </w:p>
    <w:p w14:paraId="480594E7"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умение правильно, точно и лаконично излагать содержание текста;</w:t>
      </w:r>
    </w:p>
    <w:p w14:paraId="192E36D0"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умение находить и уместно использовать языковые средства обобщённой передачи содержания.</w:t>
      </w:r>
    </w:p>
    <w:p w14:paraId="1CF99BB0"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Чтобы хорошо справиться с этим видом работы, воспитанника необходимо прежде всего научить понимать, что любой текст содержит главную и второстепенную информацию. Главная информация – то содержание, без которого будет неясен или искажён авторский замысел. Следовательно, нужно научить воспринимать текст на слух так, чтобы воспитанник точно понимал его общую тему, проблему, идею, видел авторскую позицию. Воспитанник должен также тренироваться в определении микротем, являющихся составной частью общей темы прослушанного текста.</w:t>
      </w:r>
    </w:p>
    <w:p w14:paraId="2ED66569"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b/>
          <w:bCs/>
          <w:color w:val="000000"/>
          <w:sz w:val="28"/>
          <w:szCs w:val="28"/>
          <w:lang w:eastAsia="ru-RU"/>
        </w:rPr>
        <w:t>Задания с кратким открытым ответом</w:t>
      </w:r>
    </w:p>
    <w:p w14:paraId="71FD4901"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u w:val="single"/>
          <w:lang w:eastAsia="ru-RU"/>
        </w:rPr>
        <w:t>Вторая часть</w:t>
      </w:r>
      <w:r w:rsidRPr="00337172">
        <w:rPr>
          <w:rFonts w:ascii="Times New Roman" w:eastAsia="Times New Roman" w:hAnsi="Times New Roman" w:cs="Times New Roman"/>
          <w:color w:val="000000"/>
          <w:sz w:val="28"/>
          <w:szCs w:val="28"/>
          <w:lang w:eastAsia="ru-RU"/>
        </w:rPr>
        <w:t> экзаменационной работы включает задания с</w:t>
      </w:r>
      <w:r w:rsidRPr="00C1524D">
        <w:rPr>
          <w:rFonts w:ascii="Times New Roman" w:eastAsia="Times New Roman" w:hAnsi="Times New Roman" w:cs="Times New Roman"/>
          <w:color w:val="000000"/>
          <w:sz w:val="28"/>
          <w:szCs w:val="28"/>
          <w:lang w:eastAsia="ru-RU"/>
        </w:rPr>
        <w:t xml:space="preserve"> кратким открытым ответом</w:t>
      </w:r>
      <w:r w:rsidRPr="00337172">
        <w:rPr>
          <w:rFonts w:ascii="Times New Roman" w:eastAsia="Times New Roman" w:hAnsi="Times New Roman" w:cs="Times New Roman"/>
          <w:color w:val="000000"/>
          <w:sz w:val="28"/>
          <w:szCs w:val="28"/>
          <w:lang w:eastAsia="ru-RU"/>
        </w:rPr>
        <w:t>. Задания проверяют глубину и точность понимания экзаменуемыми содержания исходного текста, выявляют уровень постижения воспитанниками его культурно-ценностных категорий; проверяют комплекс умений, определяющих уровень языковой и лингвистической компетенции 9-классников. Все задания имеют практическую направленность, так как языковые явления, проверяемые ими, составляют необходимую лингвистическую базу владения орфографическими и речевыми нормами.</w:t>
      </w:r>
    </w:p>
    <w:p w14:paraId="1CE69FBB"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b/>
          <w:bCs/>
          <w:color w:val="000000"/>
          <w:sz w:val="28"/>
          <w:szCs w:val="28"/>
          <w:lang w:eastAsia="ru-RU"/>
        </w:rPr>
        <w:t>Сочинение</w:t>
      </w:r>
    </w:p>
    <w:p w14:paraId="568A7FDB"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u w:val="single"/>
          <w:lang w:eastAsia="ru-RU"/>
        </w:rPr>
        <w:t>Третья часть работы</w:t>
      </w:r>
      <w:r w:rsidRPr="00337172">
        <w:rPr>
          <w:rFonts w:ascii="Times New Roman" w:eastAsia="Times New Roman" w:hAnsi="Times New Roman" w:cs="Times New Roman"/>
          <w:color w:val="000000"/>
          <w:sz w:val="28"/>
          <w:szCs w:val="28"/>
          <w:lang w:eastAsia="ru-RU"/>
        </w:rPr>
        <w:t> ОГЭ содержит три альтернативных творч</w:t>
      </w:r>
      <w:r w:rsidRPr="00C1524D">
        <w:rPr>
          <w:rFonts w:ascii="Times New Roman" w:eastAsia="Times New Roman" w:hAnsi="Times New Roman" w:cs="Times New Roman"/>
          <w:color w:val="000000"/>
          <w:sz w:val="28"/>
          <w:szCs w:val="28"/>
          <w:lang w:eastAsia="ru-RU"/>
        </w:rPr>
        <w:t>еских задания</w:t>
      </w:r>
      <w:r w:rsidRPr="00337172">
        <w:rPr>
          <w:rFonts w:ascii="Times New Roman" w:eastAsia="Times New Roman" w:hAnsi="Times New Roman" w:cs="Times New Roman"/>
          <w:color w:val="000000"/>
          <w:sz w:val="28"/>
          <w:szCs w:val="28"/>
          <w:lang w:eastAsia="ru-RU"/>
        </w:rPr>
        <w:t>, из которых воспитанник должен выбрать только одно. Оба задания проверяют коммуникативную компетенцию воспитанников. В частности</w:t>
      </w:r>
      <w:r w:rsidRPr="00C1524D">
        <w:rPr>
          <w:rFonts w:ascii="Times New Roman" w:eastAsia="Times New Roman" w:hAnsi="Times New Roman" w:cs="Times New Roman"/>
          <w:color w:val="000000"/>
          <w:sz w:val="28"/>
          <w:szCs w:val="28"/>
          <w:lang w:eastAsia="ru-RU"/>
        </w:rPr>
        <w:t>,</w:t>
      </w:r>
      <w:r w:rsidRPr="00337172">
        <w:rPr>
          <w:rFonts w:ascii="Times New Roman" w:eastAsia="Times New Roman" w:hAnsi="Times New Roman" w:cs="Times New Roman"/>
          <w:color w:val="000000"/>
          <w:sz w:val="28"/>
          <w:szCs w:val="28"/>
          <w:lang w:eastAsia="ru-RU"/>
        </w:rPr>
        <w:t xml:space="preserve"> умение строить собственное высказывание в соответствии с типом речи рассуждение. При этом не случайно особое внимание уделяется умению аргументировать положения творческой работы, используя прочитанный текст. Именно это общеучебное умение необходимо воспитанникам в дальнейшей образовательной, а часто и в профессиональной деятельности.</w:t>
      </w:r>
    </w:p>
    <w:p w14:paraId="1A57D3DF" w14:textId="77777777" w:rsidR="00B81FF1" w:rsidRPr="00337172" w:rsidRDefault="00B81FF1" w:rsidP="00B81FF1">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b/>
          <w:bCs/>
          <w:color w:val="000000"/>
          <w:sz w:val="28"/>
          <w:szCs w:val="28"/>
          <w:lang w:eastAsia="ru-RU"/>
        </w:rPr>
        <w:t>Формы организации и виды деятельности</w:t>
      </w:r>
    </w:p>
    <w:p w14:paraId="3667C749"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Данный курс обеспечивает понимание системы знаний о языке, формирует стабильные навыки владения языком и совершенствование речевой культуры. Данный курс эффективен при организации занятий, ориентированных на подготовку к итоговой аттестации, где независимо от формы проведения воспитанники должны продемонстрировать результаты овладения нормами современного русского языка, основами культуры устной и письменной речи.</w:t>
      </w:r>
    </w:p>
    <w:p w14:paraId="46551AFA"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На каждом занятии предусматривается </w:t>
      </w:r>
      <w:r w:rsidRPr="00337172">
        <w:rPr>
          <w:rFonts w:ascii="Times New Roman" w:eastAsia="Times New Roman" w:hAnsi="Times New Roman" w:cs="Times New Roman"/>
          <w:b/>
          <w:bCs/>
          <w:color w:val="000000"/>
          <w:sz w:val="28"/>
          <w:szCs w:val="28"/>
          <w:lang w:eastAsia="ru-RU"/>
        </w:rPr>
        <w:t>теоретическая часть</w:t>
      </w:r>
      <w:r w:rsidRPr="00337172">
        <w:rPr>
          <w:rFonts w:ascii="Times New Roman" w:eastAsia="Times New Roman" w:hAnsi="Times New Roman" w:cs="Times New Roman"/>
          <w:color w:val="000000"/>
          <w:sz w:val="28"/>
          <w:szCs w:val="28"/>
          <w:lang w:eastAsia="ru-RU"/>
        </w:rPr>
        <w:t> (повторение правил, изучение трудных случаев правописания, определение этапов создания текста) и </w:t>
      </w:r>
      <w:r w:rsidRPr="00337172">
        <w:rPr>
          <w:rFonts w:ascii="Times New Roman" w:eastAsia="Times New Roman" w:hAnsi="Times New Roman" w:cs="Times New Roman"/>
          <w:b/>
          <w:bCs/>
          <w:color w:val="000000"/>
          <w:sz w:val="28"/>
          <w:szCs w:val="28"/>
          <w:lang w:eastAsia="ru-RU"/>
        </w:rPr>
        <w:t>практическая часть</w:t>
      </w:r>
      <w:r w:rsidRPr="00337172">
        <w:rPr>
          <w:rFonts w:ascii="Times New Roman" w:eastAsia="Times New Roman" w:hAnsi="Times New Roman" w:cs="Times New Roman"/>
          <w:color w:val="000000"/>
          <w:sz w:val="28"/>
          <w:szCs w:val="28"/>
          <w:lang w:eastAsia="ru-RU"/>
        </w:rPr>
        <w:t> (выполнение различных упражнений, помогающих сформировать языковую, лингвистическую и коммуникативную компетентности; закрепить знания орфографических и пунктуационных правил, приобрести устойчивые навыки).</w:t>
      </w:r>
    </w:p>
    <w:p w14:paraId="49F8D265"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xml:space="preserve">Умение отстать свои позиции уважительно относиться к себе и своему собеседнику, вести беседу в доказательной манере служит показателем культуры, рационального сознания вообще. Подлинная рациональность, включающая способность аргументации </w:t>
      </w:r>
      <w:r w:rsidRPr="00C1524D">
        <w:rPr>
          <w:rFonts w:ascii="Times New Roman" w:eastAsia="Times New Roman" w:hAnsi="Times New Roman" w:cs="Times New Roman"/>
          <w:color w:val="000000"/>
          <w:sz w:val="28"/>
          <w:szCs w:val="28"/>
          <w:lang w:eastAsia="ru-RU"/>
        </w:rPr>
        <w:t xml:space="preserve"> </w:t>
      </w:r>
      <w:r w:rsidRPr="00337172">
        <w:rPr>
          <w:rFonts w:ascii="Times New Roman" w:eastAsia="Times New Roman" w:hAnsi="Times New Roman" w:cs="Times New Roman"/>
          <w:color w:val="000000"/>
          <w:sz w:val="28"/>
          <w:szCs w:val="28"/>
          <w:lang w:eastAsia="ru-RU"/>
        </w:rPr>
        <w:t> доказательности своей позиции</w:t>
      </w:r>
      <w:r w:rsidRPr="00C1524D">
        <w:rPr>
          <w:rFonts w:ascii="Times New Roman" w:eastAsia="Times New Roman" w:hAnsi="Times New Roman" w:cs="Times New Roman"/>
          <w:color w:val="000000"/>
          <w:sz w:val="28"/>
          <w:szCs w:val="28"/>
          <w:lang w:eastAsia="ru-RU"/>
        </w:rPr>
        <w:t xml:space="preserve">, вовсе не противоречит уровню </w:t>
      </w:r>
      <w:r w:rsidRPr="00337172">
        <w:rPr>
          <w:rFonts w:ascii="Times New Roman" w:eastAsia="Times New Roman" w:hAnsi="Times New Roman" w:cs="Times New Roman"/>
          <w:color w:val="000000"/>
          <w:sz w:val="28"/>
          <w:szCs w:val="28"/>
          <w:lang w:eastAsia="ru-RU"/>
        </w:rPr>
        <w:t>развития эмоциональной сферы, эстетического сознания. В этом единстве и заключается такое личностное начало, как ответственность за свои взгляды и позиции.</w:t>
      </w:r>
    </w:p>
    <w:p w14:paraId="69AC43E8" w14:textId="77777777" w:rsidR="00B81FF1" w:rsidRDefault="00B81FF1" w:rsidP="00B81FF1">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10B6059C" w14:textId="77777777" w:rsidR="00B81FF1" w:rsidRDefault="00B81FF1" w:rsidP="00B81FF1">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3201DB7C"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b/>
          <w:bCs/>
          <w:color w:val="000000"/>
          <w:sz w:val="28"/>
          <w:szCs w:val="28"/>
          <w:lang w:eastAsia="ru-RU"/>
        </w:rPr>
        <w:t>Характеристика основных видов деятельности воспитанников</w:t>
      </w:r>
      <w:r w:rsidRPr="00337172">
        <w:rPr>
          <w:rFonts w:ascii="Times New Roman" w:eastAsia="Times New Roman" w:hAnsi="Times New Roman" w:cs="Times New Roman"/>
          <w:color w:val="000000"/>
          <w:sz w:val="28"/>
          <w:szCs w:val="28"/>
          <w:lang w:eastAsia="ru-RU"/>
        </w:rPr>
        <w:t> (на уровне учебных действий):</w:t>
      </w:r>
    </w:p>
    <w:p w14:paraId="0C4DE52A"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изучение инструкции по выполнению экзаменационной работы по русскому языку;</w:t>
      </w:r>
    </w:p>
    <w:p w14:paraId="235D29D1"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знакомство с критериями оценки выполнения заданий;</w:t>
      </w:r>
    </w:p>
    <w:p w14:paraId="4819FB2F"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работа с бланками ответов, демонстрационным вариантом ОГЭ;</w:t>
      </w:r>
    </w:p>
    <w:p w14:paraId="27C6261F"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работа с текстом, границы микротем исходного текста, определение темы, идеи, ключевых (опорных) слов;</w:t>
      </w:r>
    </w:p>
    <w:p w14:paraId="77B14A40"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знакомство со структурными особенностями сжатого изложения;</w:t>
      </w:r>
    </w:p>
    <w:p w14:paraId="677A7508"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з</w:t>
      </w:r>
      <w:r w:rsidRPr="00C1524D">
        <w:rPr>
          <w:rFonts w:ascii="Times New Roman" w:eastAsia="Times New Roman" w:hAnsi="Times New Roman" w:cs="Times New Roman"/>
          <w:color w:val="000000"/>
          <w:sz w:val="28"/>
          <w:szCs w:val="28"/>
          <w:lang w:eastAsia="ru-RU"/>
        </w:rPr>
        <w:t xml:space="preserve">накомство и </w:t>
      </w:r>
      <w:r w:rsidRPr="00337172">
        <w:rPr>
          <w:rFonts w:ascii="Times New Roman" w:eastAsia="Times New Roman" w:hAnsi="Times New Roman" w:cs="Times New Roman"/>
          <w:color w:val="000000"/>
          <w:sz w:val="28"/>
          <w:szCs w:val="28"/>
          <w:lang w:eastAsia="ru-RU"/>
        </w:rPr>
        <w:t>отработка основных приёмов компрессии исходного текста;</w:t>
      </w:r>
    </w:p>
    <w:p w14:paraId="5FE89071"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создание собственного текста изложения, оценивание работы;</w:t>
      </w:r>
    </w:p>
    <w:p w14:paraId="77FA2566"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работа с тестом, заполнение бланков;</w:t>
      </w:r>
    </w:p>
    <w:p w14:paraId="5279BEE7"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знакомство с алгоритмом написания сочинения на лингвистическую тему;</w:t>
      </w:r>
    </w:p>
    <w:p w14:paraId="239D7FB5"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знакомство с критериями оценки выполнения заданий;</w:t>
      </w:r>
    </w:p>
    <w:p w14:paraId="6C3909C9"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подбор аргументов в сочинении на лингвистическую тему;</w:t>
      </w:r>
    </w:p>
    <w:p w14:paraId="63394559"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написание сочинения на лингвистическую тему;</w:t>
      </w:r>
    </w:p>
    <w:p w14:paraId="272665BD"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практическое занятие;</w:t>
      </w:r>
    </w:p>
    <w:p w14:paraId="0719C78D"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знакомство с алгоритмом написания сочинения-рассуждения по тексту;</w:t>
      </w:r>
    </w:p>
    <w:p w14:paraId="03090F12"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знакомство с критериями оценки выполнения заданий;</w:t>
      </w:r>
    </w:p>
    <w:p w14:paraId="0D93C46A" w14:textId="77777777" w:rsidR="00B81FF1" w:rsidRPr="00337172"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подбор аргументов в сочинении-рассуждении по тексту;</w:t>
      </w:r>
    </w:p>
    <w:p w14:paraId="78E2C3B0" w14:textId="77777777" w:rsidR="00B81FF1" w:rsidRDefault="00B81FF1" w:rsidP="00B81FF1">
      <w:pPr>
        <w:shd w:val="clear" w:color="auto" w:fill="FFFFFF"/>
        <w:spacing w:after="150" w:line="240" w:lineRule="auto"/>
        <w:rPr>
          <w:rFonts w:ascii="Times New Roman" w:eastAsia="Times New Roman" w:hAnsi="Times New Roman" w:cs="Times New Roman"/>
          <w:color w:val="000000"/>
          <w:sz w:val="28"/>
          <w:szCs w:val="28"/>
          <w:lang w:eastAsia="ru-RU"/>
        </w:rPr>
      </w:pPr>
      <w:r w:rsidRPr="00337172">
        <w:rPr>
          <w:rFonts w:ascii="Times New Roman" w:eastAsia="Times New Roman" w:hAnsi="Times New Roman" w:cs="Times New Roman"/>
          <w:color w:val="000000"/>
          <w:sz w:val="28"/>
          <w:szCs w:val="28"/>
          <w:lang w:eastAsia="ru-RU"/>
        </w:rPr>
        <w:t>- написание сочинения-рассуждения по тексту.</w:t>
      </w:r>
    </w:p>
    <w:p w14:paraId="4D8EA5A5" w14:textId="77777777" w:rsidR="00B81FF1" w:rsidRDefault="00B81FF1" w:rsidP="002238B0">
      <w:pPr>
        <w:spacing w:after="0" w:line="360" w:lineRule="auto"/>
        <w:jc w:val="both"/>
        <w:rPr>
          <w:rFonts w:ascii="Times New Roman" w:hAnsi="Times New Roman" w:cs="Times New Roman"/>
          <w:b/>
          <w:sz w:val="28"/>
          <w:szCs w:val="28"/>
        </w:rPr>
      </w:pPr>
    </w:p>
    <w:p w14:paraId="74758886" w14:textId="77777777" w:rsidR="00B81FF1" w:rsidRDefault="00B81FF1" w:rsidP="002238B0">
      <w:pPr>
        <w:spacing w:after="0" w:line="360" w:lineRule="auto"/>
        <w:jc w:val="both"/>
        <w:rPr>
          <w:rFonts w:ascii="Times New Roman" w:hAnsi="Times New Roman" w:cs="Times New Roman"/>
          <w:b/>
          <w:sz w:val="28"/>
          <w:szCs w:val="28"/>
        </w:rPr>
      </w:pPr>
    </w:p>
    <w:p w14:paraId="04F89BBD" w14:textId="730AD6B6" w:rsidR="002238B0" w:rsidRDefault="00B81FF1" w:rsidP="002238B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1.11</w:t>
      </w:r>
      <w:r w:rsidR="002238B0" w:rsidRPr="002238B0">
        <w:rPr>
          <w:rFonts w:ascii="Times New Roman" w:hAnsi="Times New Roman" w:cs="Times New Roman"/>
          <w:b/>
          <w:sz w:val="28"/>
          <w:szCs w:val="28"/>
        </w:rPr>
        <w:t xml:space="preserve"> Раб</w:t>
      </w:r>
      <w:r>
        <w:rPr>
          <w:rFonts w:ascii="Times New Roman" w:hAnsi="Times New Roman" w:cs="Times New Roman"/>
          <w:b/>
          <w:sz w:val="28"/>
          <w:szCs w:val="28"/>
        </w:rPr>
        <w:t>очая программа курса по выбору 10</w:t>
      </w:r>
      <w:r w:rsidR="002238B0" w:rsidRPr="002238B0">
        <w:rPr>
          <w:rFonts w:ascii="Times New Roman" w:hAnsi="Times New Roman" w:cs="Times New Roman"/>
          <w:b/>
          <w:sz w:val="28"/>
          <w:szCs w:val="28"/>
        </w:rPr>
        <w:t xml:space="preserve"> класс «Уроки словесности»</w:t>
      </w:r>
    </w:p>
    <w:p w14:paraId="4DD156BE" w14:textId="77777777" w:rsidR="00B81FF1" w:rsidRPr="00E83305" w:rsidRDefault="00B81FF1" w:rsidP="00B81FF1">
      <w:pPr>
        <w:pStyle w:val="20"/>
        <w:ind w:left="0" w:right="4469"/>
        <w:rPr>
          <w:sz w:val="24"/>
          <w:szCs w:val="24"/>
        </w:rPr>
      </w:pPr>
      <w:r w:rsidRPr="00E83305">
        <w:rPr>
          <w:sz w:val="24"/>
          <w:szCs w:val="24"/>
        </w:rPr>
        <w:t>Введение. Слово и словесность.</w:t>
      </w:r>
    </w:p>
    <w:p w14:paraId="72F986BF" w14:textId="77777777" w:rsidR="00B81FF1" w:rsidRPr="00E83305" w:rsidRDefault="00B81FF1" w:rsidP="00B81FF1">
      <w:pPr>
        <w:pStyle w:val="a7"/>
        <w:ind w:left="0" w:right="287" w:firstLine="567"/>
      </w:pPr>
      <w:r w:rsidRPr="00E83305">
        <w:t>Слово — не только единица языка, но и сам язык, способность человека выражать словесно мысли и чувства, охватывая все многообразие материальной и духовной жизни.</w:t>
      </w:r>
    </w:p>
    <w:p w14:paraId="69B3316A" w14:textId="77777777" w:rsidR="00B81FF1" w:rsidRPr="00E83305" w:rsidRDefault="00B81FF1" w:rsidP="00B81FF1">
      <w:pPr>
        <w:pStyle w:val="a7"/>
        <w:ind w:left="0" w:right="286" w:firstLine="567"/>
      </w:pPr>
      <w:r w:rsidRPr="00E83305">
        <w:t>«Слово есть воссоздание внутри себя мира» (К. С. Аксаков). Словесность – дар</w:t>
      </w:r>
      <w:r w:rsidRPr="00E83305">
        <w:rPr>
          <w:spacing w:val="-17"/>
        </w:rPr>
        <w:t xml:space="preserve"> </w:t>
      </w:r>
      <w:r w:rsidRPr="00E83305">
        <w:t>слова,</w:t>
      </w:r>
      <w:r w:rsidRPr="00E83305">
        <w:rPr>
          <w:spacing w:val="-16"/>
        </w:rPr>
        <w:t xml:space="preserve"> </w:t>
      </w:r>
      <w:r w:rsidRPr="00E83305">
        <w:t>способность</w:t>
      </w:r>
      <w:r w:rsidRPr="00E83305">
        <w:rPr>
          <w:spacing w:val="-16"/>
        </w:rPr>
        <w:t xml:space="preserve"> </w:t>
      </w:r>
      <w:r w:rsidRPr="00E83305">
        <w:t>выражать</w:t>
      </w:r>
      <w:r w:rsidRPr="00E83305">
        <w:rPr>
          <w:spacing w:val="-16"/>
        </w:rPr>
        <w:t xml:space="preserve"> </w:t>
      </w:r>
      <w:r w:rsidRPr="00E83305">
        <w:t>мысли</w:t>
      </w:r>
      <w:r w:rsidRPr="00E83305">
        <w:rPr>
          <w:spacing w:val="-17"/>
        </w:rPr>
        <w:t xml:space="preserve"> </w:t>
      </w:r>
      <w:r w:rsidRPr="00E83305">
        <w:t>словами.</w:t>
      </w:r>
      <w:r w:rsidRPr="00E83305">
        <w:rPr>
          <w:spacing w:val="-16"/>
        </w:rPr>
        <w:t xml:space="preserve"> </w:t>
      </w:r>
      <w:r w:rsidRPr="00E83305">
        <w:t>Словесность</w:t>
      </w:r>
      <w:r w:rsidRPr="00E83305">
        <w:rPr>
          <w:spacing w:val="-16"/>
        </w:rPr>
        <w:t xml:space="preserve"> </w:t>
      </w:r>
      <w:r w:rsidRPr="00E83305">
        <w:t>–</w:t>
      </w:r>
      <w:r w:rsidRPr="00E83305">
        <w:rPr>
          <w:spacing w:val="-16"/>
        </w:rPr>
        <w:t xml:space="preserve"> </w:t>
      </w:r>
      <w:r w:rsidRPr="00E83305">
        <w:t>все,</w:t>
      </w:r>
      <w:r w:rsidRPr="00E83305">
        <w:rPr>
          <w:spacing w:val="-17"/>
        </w:rPr>
        <w:t xml:space="preserve"> </w:t>
      </w:r>
      <w:r w:rsidRPr="00E83305">
        <w:t>что</w:t>
      </w:r>
      <w:r w:rsidRPr="00E83305">
        <w:rPr>
          <w:spacing w:val="-16"/>
        </w:rPr>
        <w:t xml:space="preserve"> </w:t>
      </w:r>
      <w:r w:rsidRPr="00E83305">
        <w:t>составлено, создано из слов, все словесные произведения какого - либо народа, словесное творчество, словесное искусство. Словесность народная (устное народное творчество) и словесность книжная (литература).</w:t>
      </w:r>
    </w:p>
    <w:p w14:paraId="1A7B9C3B" w14:textId="77777777" w:rsidR="00B81FF1" w:rsidRPr="00E83305" w:rsidRDefault="00B81FF1" w:rsidP="00B81FF1">
      <w:pPr>
        <w:pStyle w:val="a7"/>
        <w:ind w:left="0" w:right="288" w:firstLine="567"/>
      </w:pPr>
      <w:r w:rsidRPr="00E83305">
        <w:t>Словесность – словесные науки, «все, что относится к изученью здравого сужденья, правильного и изящного выражения» (В. И. Даль).</w:t>
      </w:r>
    </w:p>
    <w:p w14:paraId="13254C6B" w14:textId="77777777" w:rsidR="00B81FF1" w:rsidRPr="00E83305" w:rsidRDefault="00B81FF1" w:rsidP="00B81FF1">
      <w:pPr>
        <w:pStyle w:val="a7"/>
        <w:ind w:left="0" w:right="287" w:firstLine="567"/>
      </w:pPr>
      <w:r w:rsidRPr="00E83305">
        <w:t>Словесность</w:t>
      </w:r>
      <w:r w:rsidRPr="00E83305">
        <w:rPr>
          <w:spacing w:val="-1"/>
        </w:rPr>
        <w:t xml:space="preserve"> </w:t>
      </w:r>
      <w:r w:rsidRPr="00E83305">
        <w:t>и</w:t>
      </w:r>
      <w:r w:rsidRPr="00E83305">
        <w:rPr>
          <w:spacing w:val="-1"/>
        </w:rPr>
        <w:t xml:space="preserve"> </w:t>
      </w:r>
      <w:r w:rsidRPr="00E83305">
        <w:t>филология.</w:t>
      </w:r>
      <w:r w:rsidRPr="00E83305">
        <w:rPr>
          <w:spacing w:val="-1"/>
        </w:rPr>
        <w:t xml:space="preserve"> </w:t>
      </w:r>
      <w:r w:rsidRPr="00E83305">
        <w:t>Словесные</w:t>
      </w:r>
      <w:r w:rsidRPr="00E83305">
        <w:rPr>
          <w:spacing w:val="-1"/>
        </w:rPr>
        <w:t xml:space="preserve"> </w:t>
      </w:r>
      <w:r w:rsidRPr="00E83305">
        <w:t>науки</w:t>
      </w:r>
      <w:r w:rsidRPr="00E83305">
        <w:rPr>
          <w:spacing w:val="-1"/>
        </w:rPr>
        <w:t xml:space="preserve"> </w:t>
      </w:r>
      <w:r w:rsidRPr="00E83305">
        <w:t>–</w:t>
      </w:r>
      <w:r w:rsidRPr="00E83305">
        <w:rPr>
          <w:spacing w:val="-1"/>
        </w:rPr>
        <w:t xml:space="preserve"> </w:t>
      </w:r>
      <w:r w:rsidRPr="00E83305">
        <w:t>основа</w:t>
      </w:r>
      <w:r w:rsidRPr="00E83305">
        <w:rPr>
          <w:spacing w:val="-1"/>
        </w:rPr>
        <w:t xml:space="preserve"> </w:t>
      </w:r>
      <w:r w:rsidRPr="00E83305">
        <w:t>филологии,</w:t>
      </w:r>
      <w:r w:rsidRPr="00E83305">
        <w:rPr>
          <w:spacing w:val="-1"/>
        </w:rPr>
        <w:t xml:space="preserve"> </w:t>
      </w:r>
      <w:r w:rsidRPr="00E83305">
        <w:t>изучающей историю и сущность духовной культуры народа через анализ текстов — произведений словесности.</w:t>
      </w:r>
    </w:p>
    <w:p w14:paraId="18F15534" w14:textId="77777777" w:rsidR="00B81FF1" w:rsidRPr="00E83305" w:rsidRDefault="00B81FF1" w:rsidP="00B81FF1">
      <w:pPr>
        <w:pStyle w:val="a7"/>
        <w:ind w:left="0" w:right="290" w:firstLine="567"/>
      </w:pPr>
      <w:r w:rsidRPr="00E83305">
        <w:t>Интеграционный подход к изучению языка в его употреблении и литературы как результата употребления языка, рассмотрение произведения от «исследования его языка к смыслу».</w:t>
      </w:r>
    </w:p>
    <w:p w14:paraId="7D5E656F" w14:textId="77777777" w:rsidR="00B81FF1" w:rsidRPr="00E83305" w:rsidRDefault="00B81FF1" w:rsidP="00B81FF1">
      <w:pPr>
        <w:pStyle w:val="a7"/>
        <w:ind w:left="0" w:right="289" w:firstLine="567"/>
      </w:pPr>
      <w:r w:rsidRPr="00E83305">
        <w:t>Язык как материал словесности (определение А. С. Пушкина). Своеобразие этого материала, являющегося результатом деятельности человеческого сознания.</w:t>
      </w:r>
    </w:p>
    <w:p w14:paraId="29664059" w14:textId="77777777" w:rsidR="00B81FF1" w:rsidRPr="00E83305" w:rsidRDefault="00B81FF1" w:rsidP="00B81FF1">
      <w:pPr>
        <w:pStyle w:val="a7"/>
        <w:ind w:left="0" w:right="287" w:firstLine="567"/>
      </w:pPr>
      <w:r w:rsidRPr="00E83305">
        <w:t>Слово: единица языка и высказывание. Высказывание: произведение словесного творчества, созданное из языка и мыслей и чувств человека. Смысл высказывания — выражение оценки предмета и отношения к собеседнику, диалогичность высказывания.</w:t>
      </w:r>
    </w:p>
    <w:p w14:paraId="52BF54E5" w14:textId="77777777" w:rsidR="00B81FF1" w:rsidRPr="00E83305" w:rsidRDefault="00B81FF1" w:rsidP="00B81FF1">
      <w:pPr>
        <w:pStyle w:val="a7"/>
        <w:spacing w:before="76"/>
        <w:ind w:left="0" w:right="290" w:firstLine="708"/>
      </w:pPr>
      <w:r w:rsidRPr="00E83305">
        <w:t>Понятие</w:t>
      </w:r>
      <w:r w:rsidRPr="00E83305">
        <w:rPr>
          <w:spacing w:val="-14"/>
        </w:rPr>
        <w:t xml:space="preserve"> </w:t>
      </w:r>
      <w:r w:rsidRPr="00E83305">
        <w:t>о</w:t>
      </w:r>
      <w:r w:rsidRPr="00E83305">
        <w:rPr>
          <w:spacing w:val="-14"/>
        </w:rPr>
        <w:t xml:space="preserve"> </w:t>
      </w:r>
      <w:r w:rsidRPr="00E83305">
        <w:t>словесности,</w:t>
      </w:r>
      <w:r w:rsidRPr="00E83305">
        <w:rPr>
          <w:spacing w:val="-14"/>
        </w:rPr>
        <w:t xml:space="preserve"> </w:t>
      </w:r>
      <w:r w:rsidRPr="00E83305">
        <w:t>об</w:t>
      </w:r>
      <w:r w:rsidRPr="00E83305">
        <w:rPr>
          <w:spacing w:val="-14"/>
        </w:rPr>
        <w:t xml:space="preserve"> </w:t>
      </w:r>
      <w:r w:rsidRPr="00E83305">
        <w:t>ее</w:t>
      </w:r>
      <w:r w:rsidRPr="00E83305">
        <w:rPr>
          <w:spacing w:val="-14"/>
        </w:rPr>
        <w:t xml:space="preserve"> </w:t>
      </w:r>
      <w:r w:rsidRPr="00E83305">
        <w:t>интеграционном</w:t>
      </w:r>
      <w:r w:rsidRPr="00E83305">
        <w:rPr>
          <w:spacing w:val="-4"/>
        </w:rPr>
        <w:t xml:space="preserve"> </w:t>
      </w:r>
      <w:r w:rsidRPr="00E83305">
        <w:t>характере.</w:t>
      </w:r>
      <w:r w:rsidRPr="00E83305">
        <w:rPr>
          <w:spacing w:val="-14"/>
        </w:rPr>
        <w:t xml:space="preserve"> </w:t>
      </w:r>
      <w:r w:rsidRPr="00E83305">
        <w:t>Понятие</w:t>
      </w:r>
      <w:r w:rsidRPr="00E83305">
        <w:rPr>
          <w:spacing w:val="-14"/>
        </w:rPr>
        <w:t xml:space="preserve"> </w:t>
      </w:r>
      <w:r w:rsidRPr="00E83305">
        <w:t>о</w:t>
      </w:r>
      <w:r w:rsidRPr="00E83305">
        <w:rPr>
          <w:spacing w:val="-14"/>
        </w:rPr>
        <w:t xml:space="preserve"> </w:t>
      </w:r>
      <w:r w:rsidRPr="00E83305">
        <w:t>языке</w:t>
      </w:r>
      <w:r w:rsidRPr="00E83305">
        <w:rPr>
          <w:spacing w:val="-14"/>
        </w:rPr>
        <w:t xml:space="preserve"> </w:t>
      </w:r>
      <w:r w:rsidRPr="00E83305">
        <w:t>как материале словесности.</w:t>
      </w:r>
    </w:p>
    <w:p w14:paraId="1128C8BC" w14:textId="77777777" w:rsidR="00B81FF1" w:rsidRPr="00E83305" w:rsidRDefault="00B81FF1" w:rsidP="00B81FF1">
      <w:pPr>
        <w:pStyle w:val="a7"/>
        <w:ind w:left="0" w:right="289"/>
      </w:pPr>
      <w:r w:rsidRPr="00E83305">
        <w:t>Понятие о слове и творческом и диалогическом характере высказывания. Использование</w:t>
      </w:r>
      <w:r w:rsidRPr="00E83305">
        <w:rPr>
          <w:spacing w:val="38"/>
        </w:rPr>
        <w:t xml:space="preserve"> </w:t>
      </w:r>
      <w:r w:rsidRPr="00E83305">
        <w:t>в</w:t>
      </w:r>
      <w:r w:rsidRPr="00E83305">
        <w:rPr>
          <w:spacing w:val="39"/>
        </w:rPr>
        <w:t xml:space="preserve"> </w:t>
      </w:r>
      <w:r w:rsidRPr="00E83305">
        <w:t>практике</w:t>
      </w:r>
      <w:r w:rsidRPr="00E83305">
        <w:rPr>
          <w:spacing w:val="38"/>
        </w:rPr>
        <w:t xml:space="preserve"> </w:t>
      </w:r>
      <w:r w:rsidRPr="00E83305">
        <w:t>речевого</w:t>
      </w:r>
      <w:r w:rsidRPr="00E83305">
        <w:rPr>
          <w:spacing w:val="39"/>
        </w:rPr>
        <w:t xml:space="preserve"> </w:t>
      </w:r>
      <w:r w:rsidRPr="00E83305">
        <w:t>общения</w:t>
      </w:r>
      <w:r w:rsidRPr="00E83305">
        <w:rPr>
          <w:spacing w:val="38"/>
        </w:rPr>
        <w:t xml:space="preserve"> </w:t>
      </w:r>
      <w:r w:rsidRPr="00E83305">
        <w:t>знания</w:t>
      </w:r>
      <w:r w:rsidRPr="00E83305">
        <w:rPr>
          <w:spacing w:val="39"/>
        </w:rPr>
        <w:t xml:space="preserve"> </w:t>
      </w:r>
      <w:r w:rsidRPr="00E83305">
        <w:t>о</w:t>
      </w:r>
      <w:r w:rsidRPr="00E83305">
        <w:rPr>
          <w:spacing w:val="38"/>
        </w:rPr>
        <w:t xml:space="preserve"> </w:t>
      </w:r>
      <w:r w:rsidRPr="00E83305">
        <w:t>словесности,</w:t>
      </w:r>
      <w:r w:rsidRPr="00E83305">
        <w:rPr>
          <w:spacing w:val="39"/>
        </w:rPr>
        <w:t xml:space="preserve"> </w:t>
      </w:r>
      <w:r w:rsidRPr="00E83305">
        <w:rPr>
          <w:spacing w:val="-2"/>
        </w:rPr>
        <w:t>языке,</w:t>
      </w:r>
      <w:r>
        <w:rPr>
          <w:spacing w:val="-2"/>
        </w:rPr>
        <w:t xml:space="preserve"> </w:t>
      </w:r>
      <w:r w:rsidRPr="00E83305">
        <w:t>слове и высказывании. Понимание смысл чужого высказывания</w:t>
      </w:r>
      <w:r w:rsidRPr="00E83305">
        <w:rPr>
          <w:spacing w:val="-2"/>
        </w:rPr>
        <w:t xml:space="preserve"> </w:t>
      </w:r>
      <w:r w:rsidRPr="00E83305">
        <w:t>и создавать собственные выказывания.</w:t>
      </w:r>
    </w:p>
    <w:p w14:paraId="64A98B38" w14:textId="77777777" w:rsidR="00B81FF1" w:rsidRPr="00E83305" w:rsidRDefault="00B81FF1" w:rsidP="00B81FF1">
      <w:pPr>
        <w:pStyle w:val="20"/>
        <w:ind w:left="0" w:right="288" w:firstLine="708"/>
        <w:rPr>
          <w:sz w:val="24"/>
        </w:rPr>
      </w:pPr>
      <w:r w:rsidRPr="00E83305">
        <w:rPr>
          <w:sz w:val="24"/>
        </w:rPr>
        <w:t xml:space="preserve">Русский язык и разновидности его употребления. Стилистика и стили </w:t>
      </w:r>
      <w:r w:rsidRPr="00E83305">
        <w:rPr>
          <w:spacing w:val="-2"/>
          <w:sz w:val="24"/>
        </w:rPr>
        <w:t>языка.</w:t>
      </w:r>
    </w:p>
    <w:p w14:paraId="574EC2A7" w14:textId="77777777" w:rsidR="00B81FF1" w:rsidRPr="00E83305" w:rsidRDefault="00B81FF1" w:rsidP="00B81FF1">
      <w:pPr>
        <w:pStyle w:val="a7"/>
        <w:ind w:left="0" w:right="287" w:firstLine="567"/>
      </w:pPr>
      <w:r w:rsidRPr="00E83305">
        <w:rPr>
          <w:b/>
        </w:rPr>
        <w:t>«</w:t>
      </w:r>
      <w:r w:rsidRPr="00E83305">
        <w:t>Грамматическое» и «стилистическое» изучение языка. Соотносительность (вариативность) средств и способов языкового выражения. Стиль. Стиль в общеискусствоведческом плане.</w:t>
      </w:r>
    </w:p>
    <w:p w14:paraId="038E5C4F" w14:textId="77777777" w:rsidR="00B81FF1" w:rsidRPr="00E83305" w:rsidRDefault="00B81FF1" w:rsidP="00B81FF1">
      <w:pPr>
        <w:pStyle w:val="a7"/>
        <w:ind w:left="0" w:right="289" w:firstLine="567"/>
      </w:pPr>
      <w:r w:rsidRPr="00E83305">
        <w:t>Стиль как категория словесности. Разговорный язык и литературный язык. Их взаимосвязь и различия. Разновидности разговорного языка: территориальный диалект,</w:t>
      </w:r>
      <w:r w:rsidRPr="00E83305">
        <w:rPr>
          <w:spacing w:val="55"/>
        </w:rPr>
        <w:t xml:space="preserve">  </w:t>
      </w:r>
      <w:r w:rsidRPr="00E83305">
        <w:t>социально-профессиональный</w:t>
      </w:r>
      <w:r w:rsidRPr="00E83305">
        <w:rPr>
          <w:spacing w:val="56"/>
        </w:rPr>
        <w:t xml:space="preserve">  </w:t>
      </w:r>
      <w:r w:rsidRPr="00E83305">
        <w:t>диалект,</w:t>
      </w:r>
      <w:r w:rsidRPr="00E83305">
        <w:rPr>
          <w:spacing w:val="56"/>
        </w:rPr>
        <w:t xml:space="preserve">  </w:t>
      </w:r>
      <w:r w:rsidRPr="00E83305">
        <w:t>жаргон,</w:t>
      </w:r>
      <w:r w:rsidRPr="00E83305">
        <w:rPr>
          <w:spacing w:val="56"/>
        </w:rPr>
        <w:t xml:space="preserve">  </w:t>
      </w:r>
      <w:r w:rsidRPr="00E83305">
        <w:t>арго,</w:t>
      </w:r>
      <w:r w:rsidRPr="00E83305">
        <w:rPr>
          <w:spacing w:val="56"/>
        </w:rPr>
        <w:t xml:space="preserve">  </w:t>
      </w:r>
      <w:r w:rsidRPr="00E83305">
        <w:rPr>
          <w:spacing w:val="-2"/>
        </w:rPr>
        <w:t>просторечие,</w:t>
      </w:r>
    </w:p>
    <w:p w14:paraId="0777FBCC" w14:textId="77777777" w:rsidR="00B81FF1" w:rsidRPr="00E83305" w:rsidRDefault="00B81FF1" w:rsidP="00B81FF1">
      <w:pPr>
        <w:pStyle w:val="a7"/>
        <w:ind w:left="0" w:right="289" w:firstLine="567"/>
      </w:pPr>
      <w:r w:rsidRPr="00E83305">
        <w:t>«полудиалект», «общий» разговорный язык. Стилистика – наука о законах употребления</w:t>
      </w:r>
      <w:r w:rsidRPr="00E83305">
        <w:rPr>
          <w:spacing w:val="-9"/>
        </w:rPr>
        <w:t xml:space="preserve"> </w:t>
      </w:r>
      <w:r w:rsidRPr="00E83305">
        <w:t>языка</w:t>
      </w:r>
      <w:r w:rsidRPr="00E83305">
        <w:rPr>
          <w:spacing w:val="-9"/>
        </w:rPr>
        <w:t xml:space="preserve"> </w:t>
      </w:r>
      <w:r w:rsidRPr="00E83305">
        <w:t>в</w:t>
      </w:r>
      <w:r w:rsidRPr="00E83305">
        <w:rPr>
          <w:spacing w:val="-9"/>
        </w:rPr>
        <w:t xml:space="preserve"> </w:t>
      </w:r>
      <w:r w:rsidRPr="00E83305">
        <w:t>разных</w:t>
      </w:r>
      <w:r w:rsidRPr="00E83305">
        <w:rPr>
          <w:spacing w:val="-9"/>
        </w:rPr>
        <w:t xml:space="preserve"> </w:t>
      </w:r>
      <w:r w:rsidRPr="00E83305">
        <w:t>сферах</w:t>
      </w:r>
      <w:r w:rsidRPr="00E83305">
        <w:rPr>
          <w:spacing w:val="-9"/>
        </w:rPr>
        <w:t xml:space="preserve"> </w:t>
      </w:r>
      <w:r w:rsidRPr="00E83305">
        <w:t>и</w:t>
      </w:r>
      <w:r w:rsidRPr="00E83305">
        <w:rPr>
          <w:spacing w:val="-9"/>
        </w:rPr>
        <w:t xml:space="preserve"> </w:t>
      </w:r>
      <w:r w:rsidRPr="00E83305">
        <w:t>ситуациях</w:t>
      </w:r>
      <w:r w:rsidRPr="00E83305">
        <w:rPr>
          <w:spacing w:val="-9"/>
        </w:rPr>
        <w:t xml:space="preserve"> </w:t>
      </w:r>
      <w:r w:rsidRPr="00E83305">
        <w:t>общения,</w:t>
      </w:r>
      <w:r w:rsidRPr="00E83305">
        <w:rPr>
          <w:spacing w:val="-9"/>
        </w:rPr>
        <w:t xml:space="preserve"> </w:t>
      </w:r>
      <w:r w:rsidRPr="00E83305">
        <w:t>о</w:t>
      </w:r>
      <w:r w:rsidRPr="00E83305">
        <w:rPr>
          <w:spacing w:val="-9"/>
        </w:rPr>
        <w:t xml:space="preserve"> </w:t>
      </w:r>
      <w:r w:rsidRPr="00E83305">
        <w:t>нормах</w:t>
      </w:r>
      <w:r w:rsidRPr="00E83305">
        <w:rPr>
          <w:spacing w:val="-9"/>
        </w:rPr>
        <w:t xml:space="preserve"> </w:t>
      </w:r>
      <w:r w:rsidRPr="00E83305">
        <w:t>литературного языка и свойствах разновидностей языка — стилей.</w:t>
      </w:r>
    </w:p>
    <w:p w14:paraId="21038453" w14:textId="77777777" w:rsidR="00B81FF1" w:rsidRPr="00E83305" w:rsidRDefault="00B81FF1" w:rsidP="00B81FF1">
      <w:pPr>
        <w:pStyle w:val="a7"/>
        <w:ind w:left="0" w:firstLine="567"/>
      </w:pPr>
      <w:r w:rsidRPr="00E83305">
        <w:t>Разговорное</w:t>
      </w:r>
      <w:r w:rsidRPr="00E83305">
        <w:rPr>
          <w:spacing w:val="-6"/>
        </w:rPr>
        <w:t xml:space="preserve"> </w:t>
      </w:r>
      <w:r w:rsidRPr="00E83305">
        <w:t>и</w:t>
      </w:r>
      <w:r w:rsidRPr="00E83305">
        <w:rPr>
          <w:spacing w:val="-5"/>
        </w:rPr>
        <w:t xml:space="preserve"> </w:t>
      </w:r>
      <w:r w:rsidRPr="00E83305">
        <w:t>книжное</w:t>
      </w:r>
      <w:r w:rsidRPr="00E83305">
        <w:rPr>
          <w:spacing w:val="-5"/>
        </w:rPr>
        <w:t xml:space="preserve"> </w:t>
      </w:r>
      <w:r w:rsidRPr="00E83305">
        <w:t>употребление</w:t>
      </w:r>
      <w:r w:rsidRPr="00E83305">
        <w:rPr>
          <w:spacing w:val="-5"/>
        </w:rPr>
        <w:t xml:space="preserve"> </w:t>
      </w:r>
      <w:r w:rsidRPr="00E83305">
        <w:rPr>
          <w:spacing w:val="-2"/>
        </w:rPr>
        <w:t>языка.</w:t>
      </w:r>
    </w:p>
    <w:p w14:paraId="1EF81502" w14:textId="77777777" w:rsidR="00B81FF1" w:rsidRPr="00E83305" w:rsidRDefault="00B81FF1" w:rsidP="00B81FF1">
      <w:pPr>
        <w:pStyle w:val="a7"/>
        <w:ind w:left="0" w:firstLine="567"/>
      </w:pPr>
      <w:r w:rsidRPr="00E83305">
        <w:t>Разговорный</w:t>
      </w:r>
      <w:r w:rsidRPr="00E83305">
        <w:rPr>
          <w:spacing w:val="26"/>
        </w:rPr>
        <w:t xml:space="preserve">  </w:t>
      </w:r>
      <w:r w:rsidRPr="00E83305">
        <w:t>язык</w:t>
      </w:r>
      <w:r w:rsidRPr="00E83305">
        <w:rPr>
          <w:spacing w:val="27"/>
        </w:rPr>
        <w:t xml:space="preserve">  </w:t>
      </w:r>
      <w:r w:rsidRPr="00E83305">
        <w:t>и</w:t>
      </w:r>
      <w:r w:rsidRPr="00E83305">
        <w:rPr>
          <w:spacing w:val="27"/>
        </w:rPr>
        <w:t xml:space="preserve">  </w:t>
      </w:r>
      <w:r w:rsidRPr="00E83305">
        <w:t>его</w:t>
      </w:r>
      <w:r w:rsidRPr="00E83305">
        <w:rPr>
          <w:spacing w:val="27"/>
        </w:rPr>
        <w:t xml:space="preserve">  </w:t>
      </w:r>
      <w:r w:rsidRPr="00E83305">
        <w:t>свойства.</w:t>
      </w:r>
      <w:r w:rsidRPr="00E83305">
        <w:rPr>
          <w:spacing w:val="26"/>
        </w:rPr>
        <w:t xml:space="preserve">  </w:t>
      </w:r>
      <w:r w:rsidRPr="00E83305">
        <w:t>Разновидности</w:t>
      </w:r>
      <w:r w:rsidRPr="00E83305">
        <w:rPr>
          <w:spacing w:val="27"/>
        </w:rPr>
        <w:t xml:space="preserve">  </w:t>
      </w:r>
      <w:r w:rsidRPr="00E83305">
        <w:t>разговорного</w:t>
      </w:r>
      <w:r w:rsidRPr="00E83305">
        <w:rPr>
          <w:spacing w:val="27"/>
        </w:rPr>
        <w:t xml:space="preserve">  </w:t>
      </w:r>
      <w:r w:rsidRPr="00E83305">
        <w:rPr>
          <w:spacing w:val="-2"/>
        </w:rPr>
        <w:t>языка:</w:t>
      </w:r>
    </w:p>
    <w:p w14:paraId="2E4AB1B0" w14:textId="77777777" w:rsidR="00B81FF1" w:rsidRPr="00E83305" w:rsidRDefault="00B81FF1" w:rsidP="00B81FF1">
      <w:pPr>
        <w:pStyle w:val="a7"/>
        <w:ind w:left="0" w:right="288" w:firstLine="567"/>
      </w:pPr>
      <w:r w:rsidRPr="00E83305">
        <w:t xml:space="preserve">«общий» разговорный язык, просторечие, территориальные и профессиональные диалекты, - сфера их употребления, фонетические, лексические и грамматические </w:t>
      </w:r>
      <w:r w:rsidRPr="00E83305">
        <w:rPr>
          <w:spacing w:val="-2"/>
        </w:rPr>
        <w:t>особенности.</w:t>
      </w:r>
    </w:p>
    <w:p w14:paraId="028F7D1D" w14:textId="77777777" w:rsidR="00B81FF1" w:rsidRPr="00E83305" w:rsidRDefault="00B81FF1" w:rsidP="00B81FF1">
      <w:pPr>
        <w:pStyle w:val="a7"/>
        <w:ind w:left="0" w:right="3351" w:firstLine="567"/>
      </w:pPr>
      <w:r w:rsidRPr="00E83305">
        <w:t>Выразительные</w:t>
      </w:r>
      <w:r w:rsidRPr="00E83305">
        <w:rPr>
          <w:spacing w:val="-13"/>
        </w:rPr>
        <w:t xml:space="preserve"> </w:t>
      </w:r>
      <w:r w:rsidRPr="00E83305">
        <w:t>возможности</w:t>
      </w:r>
      <w:r w:rsidRPr="00E83305">
        <w:rPr>
          <w:spacing w:val="-13"/>
        </w:rPr>
        <w:t xml:space="preserve"> </w:t>
      </w:r>
      <w:r w:rsidRPr="00E83305">
        <w:t>разговорного</w:t>
      </w:r>
      <w:r w:rsidRPr="00E83305">
        <w:rPr>
          <w:spacing w:val="-13"/>
        </w:rPr>
        <w:t xml:space="preserve"> </w:t>
      </w:r>
      <w:r w:rsidRPr="00E83305">
        <w:t>языка. Литературный язык и его свойства.</w:t>
      </w:r>
    </w:p>
    <w:p w14:paraId="55BF82A6" w14:textId="77777777" w:rsidR="00B81FF1" w:rsidRPr="00E83305" w:rsidRDefault="00B81FF1" w:rsidP="00B81FF1">
      <w:pPr>
        <w:pStyle w:val="a7"/>
        <w:ind w:left="0" w:right="288" w:firstLine="567"/>
      </w:pPr>
      <w:r w:rsidRPr="00E83305">
        <w:t>Функциональные стили литературного языка: официально-деловой, научный и публицистический, — сфера их употребления, особенности языковых средств. Выразительные возможности стилей литературного языка.</w:t>
      </w:r>
    </w:p>
    <w:p w14:paraId="2F03EE3A" w14:textId="77777777" w:rsidR="00B81FF1" w:rsidRPr="00E83305" w:rsidRDefault="00B81FF1" w:rsidP="00B81FF1">
      <w:pPr>
        <w:pStyle w:val="a7"/>
        <w:ind w:left="0" w:right="289" w:firstLine="567"/>
      </w:pPr>
      <w:r w:rsidRPr="00E83305">
        <w:t>Стиль как исторически сложившаяся разновидность употребления языка, обладающая определенными особенностями отбора и организации языковых средств выражения смысла высказывания.</w:t>
      </w:r>
    </w:p>
    <w:p w14:paraId="44D70255" w14:textId="77777777" w:rsidR="00B81FF1" w:rsidRPr="00E83305" w:rsidRDefault="00B81FF1" w:rsidP="00B81FF1">
      <w:pPr>
        <w:pStyle w:val="a7"/>
        <w:ind w:left="0" w:right="288" w:firstLine="567"/>
      </w:pPr>
      <w:r w:rsidRPr="00E83305">
        <w:t>Понятие о разновидностях и стилях языка. Развитие умения различать стили языка и видеть их выразительные возможности, понимать высказывание с его стилистической окраской. Развитие умения употреблять язык в соответствии со сферой и ситуацией общения.</w:t>
      </w:r>
    </w:p>
    <w:p w14:paraId="078159DD" w14:textId="77777777" w:rsidR="00B81FF1" w:rsidRPr="00E83305" w:rsidRDefault="00B81FF1" w:rsidP="00B81FF1">
      <w:pPr>
        <w:pStyle w:val="a7"/>
        <w:ind w:left="0" w:right="288" w:firstLine="567"/>
      </w:pPr>
      <w:r w:rsidRPr="00E83305">
        <w:t>Создание разговорного диалога и монолога, текстов в официально деловом, научном и публицистическом стилях.</w:t>
      </w:r>
    </w:p>
    <w:p w14:paraId="086124BE" w14:textId="77777777" w:rsidR="00B81FF1" w:rsidRPr="00E83305" w:rsidRDefault="00B81FF1" w:rsidP="00B81FF1">
      <w:pPr>
        <w:pStyle w:val="a7"/>
        <w:ind w:left="0" w:right="288" w:firstLine="567"/>
      </w:pPr>
      <w:r w:rsidRPr="00E83305">
        <w:t>Стилистическое богатство языка. Стилистические возможности языка, способность его служить средством выражения содержания. Стилистическая и эмоциональная окраска высказывания. Значение фонетических средств языка — интонации и звуковой организации текста.</w:t>
      </w:r>
    </w:p>
    <w:p w14:paraId="11CB3C02" w14:textId="77777777" w:rsidR="00B81FF1" w:rsidRDefault="00B81FF1" w:rsidP="00B81FF1">
      <w:pPr>
        <w:pStyle w:val="a7"/>
        <w:ind w:left="0" w:right="288" w:firstLine="567"/>
      </w:pPr>
      <w:r w:rsidRPr="00E83305">
        <w:t>Стилистические ресурсы лексики: роль слов общеупотребительных, однозначных и многозначных, омонимов, синонимов, антонимов, паронимов, слов устаревших, новых и заимствованных. Выразительность фразеологизмов и крылатых слов. Многозначность слова. Омонимы. Синонимы и антонимы. Паронимы. Архаизмы, историзмы и неологизмы. Славянизмы. Общеупотребительные слова. Диалектные слова. Профессиональные слова. Жаргонные слова. Заимствованные слова. «Макаронический язык».</w:t>
      </w:r>
    </w:p>
    <w:p w14:paraId="3CC9C7EF" w14:textId="77777777" w:rsidR="00B81FF1" w:rsidRPr="00EF0DE8" w:rsidRDefault="00B81FF1" w:rsidP="00B81FF1">
      <w:pPr>
        <w:pStyle w:val="a7"/>
        <w:spacing w:before="76"/>
        <w:ind w:left="0" w:right="288" w:firstLine="567"/>
      </w:pPr>
      <w:r w:rsidRPr="00EF0DE8">
        <w:t>Эмоционально окрашенные слова. «Поэтическая лексика». Прямое и переносное значения слов. Фразеология. Крылатые слова. Их источники: античная мифология, античные авторы, Ветхий и Новый Завет, произведения русских и зарубежных писателей. Важность знания источников и подлинного значения крылатых слов для правильного понимания произведений словесности.</w:t>
      </w:r>
    </w:p>
    <w:p w14:paraId="2407DFF0" w14:textId="77777777" w:rsidR="00B81FF1" w:rsidRPr="00EF0DE8" w:rsidRDefault="00B81FF1" w:rsidP="00B81FF1">
      <w:pPr>
        <w:pStyle w:val="a7"/>
        <w:ind w:left="0" w:right="289" w:firstLine="567"/>
      </w:pPr>
      <w:r w:rsidRPr="00EF0DE8">
        <w:t>Морфология. Стилистическое использование морфологических форм существительных, прилагательных, местоимений. Выразительные возможности глагола. Виды и времена. «Переносное употребление» времен. Наклонения. Причастия и деепричастия. Синтаксис. Типы предложений, их соотносительность. Соотносительность способов выражения главных и второстепенных членов предложения. Бессоюзная и союзная связь, сочинение и подчинение предложений, Порядок слов — «главная сокровищница синтаксической синонимики русского языка» (А. М. Пешковский).</w:t>
      </w:r>
    </w:p>
    <w:p w14:paraId="5D26B1EF" w14:textId="77777777" w:rsidR="00B81FF1" w:rsidRPr="00EF0DE8" w:rsidRDefault="00B81FF1" w:rsidP="00B81FF1">
      <w:pPr>
        <w:pStyle w:val="a7"/>
        <w:ind w:left="0" w:right="288" w:firstLine="567"/>
      </w:pPr>
      <w:r w:rsidRPr="00EF0DE8">
        <w:t>Понятие о системе стилистических средств языка и их выразительных возможностях. Развитие умения видеть в тексте стилистические ресурсы языка и понимать</w:t>
      </w:r>
      <w:r w:rsidRPr="00EF0DE8">
        <w:rPr>
          <w:spacing w:val="-8"/>
        </w:rPr>
        <w:t xml:space="preserve"> </w:t>
      </w:r>
      <w:r w:rsidRPr="00EF0DE8">
        <w:t>их</w:t>
      </w:r>
      <w:r w:rsidRPr="00EF0DE8">
        <w:rPr>
          <w:spacing w:val="-8"/>
        </w:rPr>
        <w:t xml:space="preserve"> </w:t>
      </w:r>
      <w:r w:rsidRPr="00EF0DE8">
        <w:t>значение.</w:t>
      </w:r>
      <w:r w:rsidRPr="00EF0DE8">
        <w:rPr>
          <w:spacing w:val="-8"/>
        </w:rPr>
        <w:t xml:space="preserve"> </w:t>
      </w:r>
      <w:r w:rsidRPr="00EF0DE8">
        <w:t>Развитие</w:t>
      </w:r>
      <w:r w:rsidRPr="00EF0DE8">
        <w:rPr>
          <w:spacing w:val="-8"/>
        </w:rPr>
        <w:t xml:space="preserve"> </w:t>
      </w:r>
      <w:r w:rsidRPr="00EF0DE8">
        <w:t>умения</w:t>
      </w:r>
      <w:r w:rsidRPr="00EF0DE8">
        <w:rPr>
          <w:spacing w:val="-8"/>
        </w:rPr>
        <w:t xml:space="preserve"> </w:t>
      </w:r>
      <w:r w:rsidRPr="00EF0DE8">
        <w:t>употреблять</w:t>
      </w:r>
      <w:r w:rsidRPr="00EF0DE8">
        <w:rPr>
          <w:spacing w:val="-8"/>
        </w:rPr>
        <w:t xml:space="preserve"> </w:t>
      </w:r>
      <w:r w:rsidRPr="00EF0DE8">
        <w:t>выразительные</w:t>
      </w:r>
      <w:r w:rsidRPr="00EF0DE8">
        <w:rPr>
          <w:spacing w:val="-8"/>
        </w:rPr>
        <w:t xml:space="preserve"> </w:t>
      </w:r>
      <w:r w:rsidRPr="00EF0DE8">
        <w:t>средства</w:t>
      </w:r>
      <w:r w:rsidRPr="00EF0DE8">
        <w:rPr>
          <w:spacing w:val="-8"/>
        </w:rPr>
        <w:t xml:space="preserve"> </w:t>
      </w:r>
      <w:r w:rsidRPr="00EF0DE8">
        <w:t xml:space="preserve">языка в собственной речи для точного и выразительного воплощения содержания </w:t>
      </w:r>
      <w:r w:rsidRPr="00EF0DE8">
        <w:rPr>
          <w:spacing w:val="-2"/>
        </w:rPr>
        <w:t>высказывания.</w:t>
      </w:r>
    </w:p>
    <w:p w14:paraId="3084FD0F" w14:textId="77777777" w:rsidR="00B81FF1" w:rsidRPr="00EF0DE8" w:rsidRDefault="00B81FF1" w:rsidP="00B81FF1">
      <w:pPr>
        <w:pStyle w:val="20"/>
        <w:ind w:left="0" w:firstLine="567"/>
        <w:rPr>
          <w:sz w:val="24"/>
          <w:szCs w:val="24"/>
        </w:rPr>
      </w:pPr>
      <w:r w:rsidRPr="00EF0DE8">
        <w:rPr>
          <w:sz w:val="24"/>
          <w:szCs w:val="24"/>
        </w:rPr>
        <w:t>Средства</w:t>
      </w:r>
      <w:r w:rsidRPr="00EF0DE8">
        <w:rPr>
          <w:spacing w:val="-6"/>
          <w:sz w:val="24"/>
          <w:szCs w:val="24"/>
        </w:rPr>
        <w:t xml:space="preserve"> </w:t>
      </w:r>
      <w:r w:rsidRPr="00EF0DE8">
        <w:rPr>
          <w:sz w:val="24"/>
          <w:szCs w:val="24"/>
        </w:rPr>
        <w:t>художественной</w:t>
      </w:r>
      <w:r w:rsidRPr="00EF0DE8">
        <w:rPr>
          <w:spacing w:val="-5"/>
          <w:sz w:val="24"/>
          <w:szCs w:val="24"/>
        </w:rPr>
        <w:t xml:space="preserve"> </w:t>
      </w:r>
      <w:r w:rsidRPr="00EF0DE8">
        <w:rPr>
          <w:spacing w:val="-2"/>
          <w:sz w:val="24"/>
          <w:szCs w:val="24"/>
        </w:rPr>
        <w:t>изобразительности.</w:t>
      </w:r>
    </w:p>
    <w:p w14:paraId="78ECFD1D" w14:textId="77777777" w:rsidR="00B81FF1" w:rsidRPr="00EF0DE8" w:rsidRDefault="00B81FF1" w:rsidP="00B81FF1">
      <w:pPr>
        <w:pStyle w:val="a7"/>
        <w:ind w:left="0" w:right="290" w:firstLine="567"/>
      </w:pPr>
      <w:r w:rsidRPr="00EF0DE8">
        <w:t>Изобразительность слова в его прямом значении (автология) и в переносном значении (металогия). Эпитет. Сравнение. Аллегория. Перифраза.</w:t>
      </w:r>
    </w:p>
    <w:p w14:paraId="36B74B7B" w14:textId="77777777" w:rsidR="00B81FF1" w:rsidRPr="00EF0DE8" w:rsidRDefault="00B81FF1" w:rsidP="00B81FF1">
      <w:pPr>
        <w:pStyle w:val="a7"/>
        <w:ind w:left="0" w:right="289" w:firstLine="567"/>
      </w:pPr>
      <w:r w:rsidRPr="00EF0DE8">
        <w:t>Тропы: метафора, метонимия, синекдоха, олицетворение, гипербола, литота, ирония. Фигуры: анафора, антитеза, градация, оксюморон, «острые речи», параллелизм, повторение, риторическое обращение, восклицание и вопрос, умолчание, хиазм, эллипсис, эпифора.</w:t>
      </w:r>
    </w:p>
    <w:p w14:paraId="30D77099" w14:textId="77777777" w:rsidR="00B81FF1" w:rsidRPr="00EF0DE8" w:rsidRDefault="00B81FF1" w:rsidP="00B81FF1">
      <w:pPr>
        <w:pStyle w:val="a7"/>
        <w:ind w:left="0" w:right="289" w:firstLine="567"/>
      </w:pPr>
      <w:r w:rsidRPr="00EF0DE8">
        <w:t>«Звуковой</w:t>
      </w:r>
      <w:r w:rsidRPr="00EF0DE8">
        <w:rPr>
          <w:spacing w:val="-4"/>
        </w:rPr>
        <w:t xml:space="preserve"> </w:t>
      </w:r>
      <w:r w:rsidRPr="00EF0DE8">
        <w:t>символизм»</w:t>
      </w:r>
      <w:r w:rsidRPr="00EF0DE8">
        <w:rPr>
          <w:spacing w:val="-4"/>
        </w:rPr>
        <w:t xml:space="preserve"> </w:t>
      </w:r>
      <w:r w:rsidRPr="00EF0DE8">
        <w:t>и</w:t>
      </w:r>
      <w:r w:rsidRPr="00EF0DE8">
        <w:rPr>
          <w:spacing w:val="-4"/>
        </w:rPr>
        <w:t xml:space="preserve"> </w:t>
      </w:r>
      <w:r w:rsidRPr="00EF0DE8">
        <w:t>звукоподражание</w:t>
      </w:r>
      <w:r w:rsidRPr="00EF0DE8">
        <w:rPr>
          <w:spacing w:val="-4"/>
        </w:rPr>
        <w:t xml:space="preserve"> </w:t>
      </w:r>
      <w:r w:rsidRPr="00EF0DE8">
        <w:t>как</w:t>
      </w:r>
      <w:r w:rsidRPr="00EF0DE8">
        <w:rPr>
          <w:spacing w:val="-4"/>
        </w:rPr>
        <w:t xml:space="preserve"> </w:t>
      </w:r>
      <w:r w:rsidRPr="00EF0DE8">
        <w:t>основа</w:t>
      </w:r>
      <w:r w:rsidRPr="00EF0DE8">
        <w:rPr>
          <w:spacing w:val="-4"/>
        </w:rPr>
        <w:t xml:space="preserve"> </w:t>
      </w:r>
      <w:r w:rsidRPr="00EF0DE8">
        <w:t>специальной</w:t>
      </w:r>
      <w:r w:rsidRPr="00EF0DE8">
        <w:rPr>
          <w:spacing w:val="-4"/>
        </w:rPr>
        <w:t xml:space="preserve"> </w:t>
      </w:r>
      <w:r w:rsidRPr="00EF0DE8">
        <w:t>звуковой организации («словесной инструментовки») произведений словесности.</w:t>
      </w:r>
    </w:p>
    <w:p w14:paraId="540758ED" w14:textId="77777777" w:rsidR="00B81FF1" w:rsidRPr="00EF0DE8" w:rsidRDefault="00B81FF1" w:rsidP="00B81FF1">
      <w:pPr>
        <w:pStyle w:val="a7"/>
        <w:ind w:left="0" w:right="289" w:firstLine="567"/>
      </w:pPr>
      <w:r w:rsidRPr="00EF0DE8">
        <w:t>Основные формы «словесной инструментовки»: аллитерации, ассонанс, звуковые повторы, звукопись. «Поэтическая этимология». Каламбур. Ритм и интонация в прозе и в стихах. Выразительные возможности тропов — слов, употребленных в переносном значении: метафоры и олицетворения, метонимии и синекдохи, аллегории и символа, гиперболы и литоты, иронии.</w:t>
      </w:r>
    </w:p>
    <w:p w14:paraId="38EB508B" w14:textId="77777777" w:rsidR="00B81FF1" w:rsidRPr="00EF0DE8" w:rsidRDefault="00B81FF1" w:rsidP="00B81FF1">
      <w:pPr>
        <w:pStyle w:val="a7"/>
        <w:ind w:left="0" w:right="290" w:firstLine="567"/>
      </w:pPr>
      <w:r w:rsidRPr="00EF0DE8">
        <w:t>Выразительные возможности фигур: инверсии, разных видов повтора (анафоры, эпифоры, синтаксического повтора), градации, антитезы, оксюморона, умолчания, риторического вопроса, риторического обращения, риторического восклицания, этимологизации и игры слов.</w:t>
      </w:r>
    </w:p>
    <w:p w14:paraId="367DB32C" w14:textId="77777777" w:rsidR="00B81FF1" w:rsidRPr="00EF0DE8" w:rsidRDefault="00B81FF1" w:rsidP="00B81FF1">
      <w:pPr>
        <w:pStyle w:val="a7"/>
        <w:ind w:left="0" w:firstLine="567"/>
      </w:pPr>
      <w:r w:rsidRPr="00EF0DE8">
        <w:t>Понятие</w:t>
      </w:r>
      <w:r w:rsidRPr="00EF0DE8">
        <w:rPr>
          <w:spacing w:val="-7"/>
        </w:rPr>
        <w:t xml:space="preserve"> </w:t>
      </w:r>
      <w:r w:rsidRPr="00EF0DE8">
        <w:t>о</w:t>
      </w:r>
      <w:r w:rsidRPr="00EF0DE8">
        <w:rPr>
          <w:spacing w:val="-5"/>
        </w:rPr>
        <w:t xml:space="preserve"> </w:t>
      </w:r>
      <w:r w:rsidRPr="00EF0DE8">
        <w:t>системе</w:t>
      </w:r>
      <w:r w:rsidRPr="00EF0DE8">
        <w:rPr>
          <w:spacing w:val="-5"/>
        </w:rPr>
        <w:t xml:space="preserve"> </w:t>
      </w:r>
      <w:r w:rsidRPr="00EF0DE8">
        <w:t>средств</w:t>
      </w:r>
      <w:r w:rsidRPr="00EF0DE8">
        <w:rPr>
          <w:spacing w:val="-5"/>
        </w:rPr>
        <w:t xml:space="preserve"> </w:t>
      </w:r>
      <w:r w:rsidRPr="00EF0DE8">
        <w:t>художественной</w:t>
      </w:r>
      <w:r w:rsidRPr="00EF0DE8">
        <w:rPr>
          <w:spacing w:val="-5"/>
        </w:rPr>
        <w:t xml:space="preserve"> </w:t>
      </w:r>
      <w:r w:rsidRPr="00EF0DE8">
        <w:t>изобразительности</w:t>
      </w:r>
      <w:r w:rsidRPr="00EF0DE8">
        <w:rPr>
          <w:spacing w:val="-4"/>
        </w:rPr>
        <w:t xml:space="preserve"> </w:t>
      </w:r>
      <w:r w:rsidRPr="00EF0DE8">
        <w:rPr>
          <w:spacing w:val="-2"/>
        </w:rPr>
        <w:t>языка.</w:t>
      </w:r>
    </w:p>
    <w:p w14:paraId="0F4F6E30" w14:textId="77777777" w:rsidR="00B81FF1" w:rsidRPr="00EF0DE8" w:rsidRDefault="00B81FF1" w:rsidP="00B81FF1">
      <w:pPr>
        <w:pStyle w:val="a7"/>
        <w:ind w:left="0" w:right="288" w:firstLine="567"/>
      </w:pPr>
      <w:r w:rsidRPr="00EF0DE8">
        <w:t>Развитие умения видеть эти средства в тексте и понимать их значение для воплощения</w:t>
      </w:r>
      <w:r w:rsidRPr="00EF0DE8">
        <w:rPr>
          <w:spacing w:val="-8"/>
        </w:rPr>
        <w:t xml:space="preserve"> </w:t>
      </w:r>
      <w:r w:rsidRPr="00EF0DE8">
        <w:t>смысла</w:t>
      </w:r>
      <w:r w:rsidRPr="00EF0DE8">
        <w:rPr>
          <w:spacing w:val="-8"/>
        </w:rPr>
        <w:t xml:space="preserve"> </w:t>
      </w:r>
      <w:r w:rsidRPr="00EF0DE8">
        <w:t>данного</w:t>
      </w:r>
      <w:r w:rsidRPr="00EF0DE8">
        <w:rPr>
          <w:spacing w:val="-8"/>
        </w:rPr>
        <w:t xml:space="preserve"> </w:t>
      </w:r>
      <w:r w:rsidRPr="00EF0DE8">
        <w:t>произведения.</w:t>
      </w:r>
      <w:r w:rsidRPr="00EF0DE8">
        <w:rPr>
          <w:spacing w:val="-8"/>
        </w:rPr>
        <w:t xml:space="preserve"> </w:t>
      </w:r>
      <w:r w:rsidRPr="00EF0DE8">
        <w:t>Развитие</w:t>
      </w:r>
      <w:r w:rsidRPr="00EF0DE8">
        <w:rPr>
          <w:spacing w:val="-8"/>
        </w:rPr>
        <w:t xml:space="preserve"> </w:t>
      </w:r>
      <w:r w:rsidRPr="00EF0DE8">
        <w:t>умения</w:t>
      </w:r>
      <w:r w:rsidRPr="00EF0DE8">
        <w:rPr>
          <w:spacing w:val="-8"/>
        </w:rPr>
        <w:t xml:space="preserve"> </w:t>
      </w:r>
      <w:r w:rsidRPr="00EF0DE8">
        <w:t>создавать</w:t>
      </w:r>
      <w:r w:rsidRPr="00EF0DE8">
        <w:rPr>
          <w:spacing w:val="-8"/>
        </w:rPr>
        <w:t xml:space="preserve"> </w:t>
      </w:r>
      <w:r w:rsidRPr="00EF0DE8">
        <w:t>эти</w:t>
      </w:r>
      <w:r w:rsidRPr="00EF0DE8">
        <w:rPr>
          <w:spacing w:val="-8"/>
        </w:rPr>
        <w:t xml:space="preserve"> </w:t>
      </w:r>
      <w:r w:rsidRPr="00EF0DE8">
        <w:t>средства в собственных высказываниях для точного и выразительного воплощения смысла.</w:t>
      </w:r>
    </w:p>
    <w:p w14:paraId="7542DAAF" w14:textId="77777777" w:rsidR="00B81FF1" w:rsidRPr="00EF0DE8" w:rsidRDefault="00B81FF1" w:rsidP="00B81FF1">
      <w:pPr>
        <w:pStyle w:val="20"/>
        <w:ind w:left="0" w:firstLine="567"/>
        <w:rPr>
          <w:sz w:val="24"/>
          <w:szCs w:val="24"/>
        </w:rPr>
      </w:pPr>
      <w:r w:rsidRPr="00EF0DE8">
        <w:rPr>
          <w:sz w:val="24"/>
          <w:szCs w:val="24"/>
        </w:rPr>
        <w:t>Понятие</w:t>
      </w:r>
      <w:r w:rsidRPr="00EF0DE8">
        <w:rPr>
          <w:spacing w:val="-2"/>
          <w:sz w:val="24"/>
          <w:szCs w:val="24"/>
        </w:rPr>
        <w:t xml:space="preserve"> </w:t>
      </w:r>
      <w:r w:rsidRPr="00EF0DE8">
        <w:rPr>
          <w:sz w:val="24"/>
          <w:szCs w:val="24"/>
        </w:rPr>
        <w:t>о</w:t>
      </w:r>
      <w:r w:rsidRPr="00EF0DE8">
        <w:rPr>
          <w:spacing w:val="-2"/>
          <w:sz w:val="24"/>
          <w:szCs w:val="24"/>
        </w:rPr>
        <w:t xml:space="preserve"> </w:t>
      </w:r>
      <w:r w:rsidRPr="00EF0DE8">
        <w:rPr>
          <w:sz w:val="24"/>
          <w:szCs w:val="24"/>
        </w:rPr>
        <w:t>тексте</w:t>
      </w:r>
      <w:r w:rsidRPr="00EF0DE8">
        <w:rPr>
          <w:spacing w:val="-1"/>
          <w:sz w:val="24"/>
          <w:szCs w:val="24"/>
        </w:rPr>
        <w:t xml:space="preserve"> </w:t>
      </w:r>
      <w:r w:rsidRPr="00EF0DE8">
        <w:rPr>
          <w:sz w:val="24"/>
          <w:szCs w:val="24"/>
        </w:rPr>
        <w:t>и</w:t>
      </w:r>
      <w:r w:rsidRPr="00EF0DE8">
        <w:rPr>
          <w:spacing w:val="-2"/>
          <w:sz w:val="24"/>
          <w:szCs w:val="24"/>
        </w:rPr>
        <w:t xml:space="preserve"> </w:t>
      </w:r>
      <w:r w:rsidRPr="00EF0DE8">
        <w:rPr>
          <w:sz w:val="24"/>
          <w:szCs w:val="24"/>
        </w:rPr>
        <w:t>его</w:t>
      </w:r>
      <w:r w:rsidRPr="00EF0DE8">
        <w:rPr>
          <w:spacing w:val="-1"/>
          <w:sz w:val="24"/>
          <w:szCs w:val="24"/>
        </w:rPr>
        <w:t xml:space="preserve"> </w:t>
      </w:r>
      <w:r w:rsidRPr="00EF0DE8">
        <w:rPr>
          <w:spacing w:val="-2"/>
          <w:sz w:val="24"/>
          <w:szCs w:val="24"/>
        </w:rPr>
        <w:t>строении.</w:t>
      </w:r>
    </w:p>
    <w:p w14:paraId="20CC7512" w14:textId="77777777" w:rsidR="00B81FF1" w:rsidRPr="00EF0DE8" w:rsidRDefault="00B81FF1" w:rsidP="00B81FF1">
      <w:pPr>
        <w:pStyle w:val="a7"/>
        <w:ind w:left="0" w:right="287" w:firstLine="567"/>
      </w:pPr>
      <w:r w:rsidRPr="00EF0DE8">
        <w:t>Понятия</w:t>
      </w:r>
      <w:r w:rsidRPr="00EF0DE8">
        <w:rPr>
          <w:spacing w:val="-14"/>
        </w:rPr>
        <w:t xml:space="preserve"> </w:t>
      </w:r>
      <w:r w:rsidRPr="00EF0DE8">
        <w:t>о</w:t>
      </w:r>
      <w:r w:rsidRPr="00EF0DE8">
        <w:rPr>
          <w:spacing w:val="-14"/>
        </w:rPr>
        <w:t xml:space="preserve"> </w:t>
      </w:r>
      <w:r w:rsidRPr="00EF0DE8">
        <w:t>тексте,</w:t>
      </w:r>
      <w:r w:rsidRPr="00EF0DE8">
        <w:rPr>
          <w:spacing w:val="-14"/>
        </w:rPr>
        <w:t xml:space="preserve"> </w:t>
      </w:r>
      <w:r w:rsidRPr="00EF0DE8">
        <w:t>его</w:t>
      </w:r>
      <w:r w:rsidRPr="00EF0DE8">
        <w:rPr>
          <w:spacing w:val="-14"/>
        </w:rPr>
        <w:t xml:space="preserve"> </w:t>
      </w:r>
      <w:r w:rsidRPr="00EF0DE8">
        <w:t>свойствах</w:t>
      </w:r>
      <w:r w:rsidRPr="00EF0DE8">
        <w:rPr>
          <w:spacing w:val="-14"/>
        </w:rPr>
        <w:t xml:space="preserve"> </w:t>
      </w:r>
      <w:r w:rsidRPr="00EF0DE8">
        <w:t>и</w:t>
      </w:r>
      <w:r w:rsidRPr="00EF0DE8">
        <w:rPr>
          <w:spacing w:val="-14"/>
        </w:rPr>
        <w:t xml:space="preserve"> </w:t>
      </w:r>
      <w:r w:rsidRPr="00EF0DE8">
        <w:t>качествах,</w:t>
      </w:r>
      <w:r w:rsidRPr="00EF0DE8">
        <w:rPr>
          <w:spacing w:val="-14"/>
        </w:rPr>
        <w:t xml:space="preserve"> </w:t>
      </w:r>
      <w:r w:rsidRPr="00EF0DE8">
        <w:t>содержании</w:t>
      </w:r>
      <w:r w:rsidRPr="00EF0DE8">
        <w:rPr>
          <w:spacing w:val="-14"/>
        </w:rPr>
        <w:t xml:space="preserve"> </w:t>
      </w:r>
      <w:r w:rsidRPr="00EF0DE8">
        <w:t>и</w:t>
      </w:r>
      <w:r w:rsidRPr="00EF0DE8">
        <w:rPr>
          <w:spacing w:val="-14"/>
        </w:rPr>
        <w:t xml:space="preserve"> </w:t>
      </w:r>
      <w:r w:rsidRPr="00EF0DE8">
        <w:t>форме,</w:t>
      </w:r>
      <w:r w:rsidRPr="00EF0DE8">
        <w:rPr>
          <w:spacing w:val="-14"/>
        </w:rPr>
        <w:t xml:space="preserve"> </w:t>
      </w:r>
      <w:r w:rsidRPr="00EF0DE8">
        <w:t>теме</w:t>
      </w:r>
      <w:r w:rsidRPr="00EF0DE8">
        <w:rPr>
          <w:spacing w:val="-14"/>
        </w:rPr>
        <w:t xml:space="preserve"> </w:t>
      </w:r>
      <w:r w:rsidRPr="00EF0DE8">
        <w:t>и</w:t>
      </w:r>
      <w:r w:rsidRPr="00EF0DE8">
        <w:rPr>
          <w:spacing w:val="-14"/>
        </w:rPr>
        <w:t xml:space="preserve"> </w:t>
      </w:r>
      <w:r w:rsidRPr="00EF0DE8">
        <w:t>идее текста. Развитие умения определять тему и идею текста, оценивать его качества в соответствии с требованиями, редактировать текст, создавать рецензию, отзыв, аннотацию. Развитие умения создавать высказывание в соответствии со сферой и ситуацией общения.</w:t>
      </w:r>
    </w:p>
    <w:p w14:paraId="5EB3F300" w14:textId="77777777" w:rsidR="00B81FF1" w:rsidRPr="00EF0DE8" w:rsidRDefault="00B81FF1" w:rsidP="00B81FF1">
      <w:pPr>
        <w:pStyle w:val="a7"/>
        <w:ind w:left="0" w:right="288" w:firstLine="567"/>
      </w:pPr>
      <w:r w:rsidRPr="00EF0DE8">
        <w:t>Текст как явление языкового употребления, словесное произведение. Признаки</w:t>
      </w:r>
      <w:r w:rsidRPr="00EF0DE8">
        <w:rPr>
          <w:spacing w:val="66"/>
          <w:w w:val="150"/>
        </w:rPr>
        <w:t xml:space="preserve"> </w:t>
      </w:r>
      <w:r w:rsidRPr="00EF0DE8">
        <w:t>текста:</w:t>
      </w:r>
      <w:r w:rsidRPr="00EF0DE8">
        <w:rPr>
          <w:spacing w:val="68"/>
          <w:w w:val="150"/>
        </w:rPr>
        <w:t xml:space="preserve"> </w:t>
      </w:r>
      <w:r w:rsidRPr="00EF0DE8">
        <w:t>выраженность</w:t>
      </w:r>
      <w:r w:rsidRPr="00EF0DE8">
        <w:rPr>
          <w:spacing w:val="68"/>
          <w:w w:val="150"/>
        </w:rPr>
        <w:t xml:space="preserve"> </w:t>
      </w:r>
      <w:r w:rsidRPr="00EF0DE8">
        <w:t>в</w:t>
      </w:r>
      <w:r w:rsidRPr="00EF0DE8">
        <w:rPr>
          <w:spacing w:val="68"/>
          <w:w w:val="150"/>
        </w:rPr>
        <w:t xml:space="preserve"> </w:t>
      </w:r>
      <w:r w:rsidRPr="00EF0DE8">
        <w:t>устной</w:t>
      </w:r>
      <w:r w:rsidRPr="00EF0DE8">
        <w:rPr>
          <w:spacing w:val="68"/>
          <w:w w:val="150"/>
        </w:rPr>
        <w:t xml:space="preserve"> </w:t>
      </w:r>
      <w:r w:rsidRPr="00EF0DE8">
        <w:t>или</w:t>
      </w:r>
      <w:r w:rsidRPr="00EF0DE8">
        <w:rPr>
          <w:spacing w:val="68"/>
          <w:w w:val="150"/>
        </w:rPr>
        <w:t xml:space="preserve"> </w:t>
      </w:r>
      <w:r w:rsidRPr="00EF0DE8">
        <w:t>письменной</w:t>
      </w:r>
      <w:r w:rsidRPr="00EF0DE8">
        <w:rPr>
          <w:spacing w:val="68"/>
          <w:w w:val="150"/>
        </w:rPr>
        <w:t xml:space="preserve"> </w:t>
      </w:r>
      <w:r w:rsidRPr="00EF0DE8">
        <w:t>форме,</w:t>
      </w:r>
      <w:r w:rsidRPr="00EF0DE8">
        <w:rPr>
          <w:spacing w:val="69"/>
          <w:w w:val="150"/>
        </w:rPr>
        <w:t xml:space="preserve"> </w:t>
      </w:r>
      <w:r w:rsidRPr="00EF0DE8">
        <w:rPr>
          <w:spacing w:val="-2"/>
        </w:rPr>
        <w:t>связность,</w:t>
      </w:r>
      <w:r>
        <w:rPr>
          <w:spacing w:val="-2"/>
        </w:rPr>
        <w:t xml:space="preserve"> </w:t>
      </w:r>
      <w:r w:rsidRPr="00EF0DE8">
        <w:t>цельность, упорядоченность (структурность). Единство содержания и словесной формы его выражения в тексте.</w:t>
      </w:r>
    </w:p>
    <w:p w14:paraId="387E416F" w14:textId="77777777" w:rsidR="00B81FF1" w:rsidRPr="00EF0DE8" w:rsidRDefault="00B81FF1" w:rsidP="00B81FF1">
      <w:pPr>
        <w:pStyle w:val="a7"/>
        <w:tabs>
          <w:tab w:val="left" w:pos="2870"/>
          <w:tab w:val="left" w:pos="3366"/>
          <w:tab w:val="left" w:pos="4892"/>
          <w:tab w:val="left" w:pos="5891"/>
          <w:tab w:val="left" w:pos="7280"/>
          <w:tab w:val="left" w:pos="9637"/>
        </w:tabs>
        <w:ind w:left="0" w:right="287" w:firstLine="567"/>
      </w:pPr>
      <w:r w:rsidRPr="00EF0DE8">
        <w:t>Отбор и организация языковых средств выражения содержания. Тема и идея текста. Тема и содержание. Тема – предмет повествования, описания, рассуждения.</w:t>
      </w:r>
      <w:r>
        <w:t xml:space="preserve"> </w:t>
      </w:r>
      <w:r w:rsidRPr="00EF0DE8">
        <w:rPr>
          <w:spacing w:val="-2"/>
        </w:rPr>
        <w:t>Содержание</w:t>
      </w:r>
      <w:r>
        <w:rPr>
          <w:spacing w:val="-2"/>
        </w:rPr>
        <w:t xml:space="preserve"> – </w:t>
      </w:r>
      <w:r w:rsidRPr="00EF0DE8">
        <w:rPr>
          <w:spacing w:val="-2"/>
        </w:rPr>
        <w:t>раскрытие</w:t>
      </w:r>
      <w:r>
        <w:rPr>
          <w:spacing w:val="-2"/>
        </w:rPr>
        <w:t xml:space="preserve">  </w:t>
      </w:r>
      <w:r w:rsidRPr="00EF0DE8">
        <w:rPr>
          <w:spacing w:val="-2"/>
        </w:rPr>
        <w:t>темы,</w:t>
      </w:r>
      <w:r>
        <w:rPr>
          <w:spacing w:val="-2"/>
        </w:rPr>
        <w:t xml:space="preserve"> </w:t>
      </w:r>
      <w:r w:rsidRPr="00EF0DE8">
        <w:rPr>
          <w:spacing w:val="-2"/>
        </w:rPr>
        <w:t>материал</w:t>
      </w:r>
      <w:r>
        <w:rPr>
          <w:spacing w:val="-2"/>
        </w:rPr>
        <w:t xml:space="preserve"> </w:t>
      </w:r>
      <w:r w:rsidRPr="00EF0DE8">
        <w:rPr>
          <w:spacing w:val="-2"/>
        </w:rPr>
        <w:t>действительности</w:t>
      </w:r>
      <w:r>
        <w:rPr>
          <w:spacing w:val="-2"/>
        </w:rPr>
        <w:t xml:space="preserve"> </w:t>
      </w:r>
      <w:r w:rsidRPr="00EF0DE8">
        <w:rPr>
          <w:spacing w:val="-10"/>
        </w:rPr>
        <w:t>и</w:t>
      </w:r>
      <w:r>
        <w:rPr>
          <w:spacing w:val="-10"/>
        </w:rPr>
        <w:t xml:space="preserve"> </w:t>
      </w:r>
      <w:r w:rsidRPr="00EF0DE8">
        <w:t>соответствующий</w:t>
      </w:r>
      <w:r>
        <w:t xml:space="preserve"> </w:t>
      </w:r>
      <w:r w:rsidRPr="00EF0DE8">
        <w:t>словесный</w:t>
      </w:r>
      <w:r>
        <w:t xml:space="preserve"> </w:t>
      </w:r>
      <w:r w:rsidRPr="00EF0DE8">
        <w:t>материал,</w:t>
      </w:r>
      <w:r>
        <w:t xml:space="preserve"> </w:t>
      </w:r>
      <w:r w:rsidRPr="00EF0DE8">
        <w:t>отобранные</w:t>
      </w:r>
      <w:r>
        <w:t xml:space="preserve"> </w:t>
      </w:r>
      <w:r w:rsidRPr="00EF0DE8">
        <w:t>и</w:t>
      </w:r>
      <w:r>
        <w:t xml:space="preserve"> </w:t>
      </w:r>
      <w:r w:rsidRPr="00EF0DE8">
        <w:t>упорядоченные</w:t>
      </w:r>
      <w:r>
        <w:t xml:space="preserve"> </w:t>
      </w:r>
      <w:r w:rsidRPr="00EF0DE8">
        <w:t>автором</w:t>
      </w:r>
      <w:r>
        <w:t xml:space="preserve"> </w:t>
      </w:r>
      <w:r w:rsidRPr="00EF0DE8">
        <w:rPr>
          <w:spacing w:val="-10"/>
        </w:rPr>
        <w:t>и</w:t>
      </w:r>
      <w:r>
        <w:rPr>
          <w:spacing w:val="-10"/>
        </w:rPr>
        <w:t xml:space="preserve"> </w:t>
      </w:r>
      <w:r w:rsidRPr="00EF0DE8">
        <w:t>отражающие</w:t>
      </w:r>
      <w:r w:rsidRPr="00EF0DE8">
        <w:rPr>
          <w:spacing w:val="-4"/>
        </w:rPr>
        <w:t xml:space="preserve"> </w:t>
      </w:r>
      <w:r w:rsidRPr="00EF0DE8">
        <w:t>его</w:t>
      </w:r>
      <w:r w:rsidRPr="00EF0DE8">
        <w:rPr>
          <w:spacing w:val="-3"/>
        </w:rPr>
        <w:t xml:space="preserve"> </w:t>
      </w:r>
      <w:r w:rsidRPr="00EF0DE8">
        <w:t>отношение</w:t>
      </w:r>
      <w:r w:rsidRPr="00EF0DE8">
        <w:rPr>
          <w:spacing w:val="-3"/>
        </w:rPr>
        <w:t xml:space="preserve"> </w:t>
      </w:r>
      <w:r w:rsidRPr="00EF0DE8">
        <w:t>к</w:t>
      </w:r>
      <w:r w:rsidRPr="00EF0DE8">
        <w:rPr>
          <w:spacing w:val="-3"/>
        </w:rPr>
        <w:t xml:space="preserve"> </w:t>
      </w:r>
      <w:r w:rsidRPr="00EF0DE8">
        <w:rPr>
          <w:spacing w:val="-2"/>
        </w:rPr>
        <w:t>теме.</w:t>
      </w:r>
    </w:p>
    <w:p w14:paraId="5EA11185" w14:textId="77777777" w:rsidR="00B81FF1" w:rsidRPr="00EF0DE8" w:rsidRDefault="00B81FF1" w:rsidP="00B81FF1">
      <w:pPr>
        <w:pStyle w:val="a7"/>
        <w:ind w:left="0" w:right="287" w:firstLine="567"/>
      </w:pPr>
      <w:r w:rsidRPr="00EF0DE8">
        <w:t>Тема и идея. Идейно-смысловая и эстетическая стороны содержания. Предметно-логическая и эмоционально</w:t>
      </w:r>
      <w:r>
        <w:t>-</w:t>
      </w:r>
      <w:r w:rsidRPr="00EF0DE8">
        <w:t>экспре</w:t>
      </w:r>
      <w:r>
        <w:t>с</w:t>
      </w:r>
      <w:r w:rsidRPr="00EF0DE8">
        <w:t>сивная стороны содержания и их словесное выражение». Различное соотношение этих сторон в разных видах словесных произведений. Упорядоченность (строение, структура) словесного материала в тексте. «Ось тождества и ось смежности» («парадигматическая и синтагматическая оси»).</w:t>
      </w:r>
    </w:p>
    <w:p w14:paraId="6429FF1E" w14:textId="77777777" w:rsidR="00B81FF1" w:rsidRPr="00EF0DE8" w:rsidRDefault="00B81FF1" w:rsidP="00B81FF1">
      <w:pPr>
        <w:pStyle w:val="a7"/>
        <w:ind w:left="0" w:right="287" w:firstLine="567"/>
      </w:pPr>
      <w:r w:rsidRPr="00EF0DE8">
        <w:t>Необходимость</w:t>
      </w:r>
      <w:r w:rsidRPr="00EF0DE8">
        <w:rPr>
          <w:spacing w:val="-5"/>
        </w:rPr>
        <w:t xml:space="preserve"> </w:t>
      </w:r>
      <w:r w:rsidRPr="00EF0DE8">
        <w:t>учета</w:t>
      </w:r>
      <w:r w:rsidRPr="00EF0DE8">
        <w:rPr>
          <w:spacing w:val="-5"/>
        </w:rPr>
        <w:t xml:space="preserve"> </w:t>
      </w:r>
      <w:r w:rsidRPr="00EF0DE8">
        <w:t>при</w:t>
      </w:r>
      <w:r w:rsidRPr="00EF0DE8">
        <w:rPr>
          <w:spacing w:val="-5"/>
        </w:rPr>
        <w:t xml:space="preserve"> </w:t>
      </w:r>
      <w:r w:rsidRPr="00EF0DE8">
        <w:t>рассмотрении</w:t>
      </w:r>
      <w:r w:rsidRPr="00EF0DE8">
        <w:rPr>
          <w:spacing w:val="-5"/>
        </w:rPr>
        <w:t xml:space="preserve"> </w:t>
      </w:r>
      <w:r w:rsidRPr="00EF0DE8">
        <w:t>строения</w:t>
      </w:r>
      <w:r w:rsidRPr="00EF0DE8">
        <w:rPr>
          <w:spacing w:val="-5"/>
        </w:rPr>
        <w:t xml:space="preserve"> </w:t>
      </w:r>
      <w:r w:rsidRPr="00EF0DE8">
        <w:t>текста</w:t>
      </w:r>
      <w:r w:rsidRPr="00EF0DE8">
        <w:rPr>
          <w:spacing w:val="-5"/>
        </w:rPr>
        <w:t xml:space="preserve"> </w:t>
      </w:r>
      <w:r w:rsidRPr="00EF0DE8">
        <w:t>таких</w:t>
      </w:r>
      <w:r w:rsidRPr="00EF0DE8">
        <w:rPr>
          <w:spacing w:val="-5"/>
        </w:rPr>
        <w:t xml:space="preserve"> </w:t>
      </w:r>
      <w:r w:rsidRPr="00EF0DE8">
        <w:t>соотнесенных категорий, как «тема — материал действительно</w:t>
      </w:r>
      <w:r>
        <w:t xml:space="preserve">сти – </w:t>
      </w:r>
      <w:r w:rsidRPr="00EF0DE8">
        <w:t>языковой</w:t>
      </w:r>
      <w:r>
        <w:t xml:space="preserve"> </w:t>
      </w:r>
      <w:r w:rsidRPr="00EF0DE8">
        <w:t>материал — композиция» и «идея — сюжет — словесный ряд — прием».</w:t>
      </w:r>
    </w:p>
    <w:p w14:paraId="3A2D2001" w14:textId="77777777" w:rsidR="00B81FF1" w:rsidRPr="00EF0DE8" w:rsidRDefault="00B81FF1" w:rsidP="00B81FF1">
      <w:pPr>
        <w:pStyle w:val="a7"/>
        <w:ind w:left="0" w:right="287" w:firstLine="567"/>
      </w:pPr>
      <w:r w:rsidRPr="00EF0DE8">
        <w:t>Основные требования к художественному и нехудожественному тексту: правильность (соответствие нормам языка), точность (соответствие значения слова предмету), последовательность (логическая непротиворечивость, отсутствие нарушений смыслового сочетания слов, наличие в тексте необходимого и достаточного языкового м</w:t>
      </w:r>
      <w:r>
        <w:t xml:space="preserve">атериала для выражения смысла), </w:t>
      </w:r>
      <w:r w:rsidRPr="00EF0DE8">
        <w:t>уместность</w:t>
      </w:r>
      <w:r>
        <w:t xml:space="preserve"> </w:t>
      </w:r>
      <w:r w:rsidRPr="00EF0DE8">
        <w:t>(соответствие стилистической окраски сфере и ситуации языкового общения)</w:t>
      </w:r>
    </w:p>
    <w:p w14:paraId="703194BC" w14:textId="77777777" w:rsidR="00B81FF1" w:rsidRPr="00EF0DE8" w:rsidRDefault="00B81FF1" w:rsidP="00B81FF1">
      <w:pPr>
        <w:pStyle w:val="20"/>
        <w:ind w:left="0" w:firstLine="567"/>
        <w:rPr>
          <w:sz w:val="24"/>
          <w:szCs w:val="24"/>
        </w:rPr>
      </w:pPr>
      <w:r w:rsidRPr="00EF0DE8">
        <w:rPr>
          <w:sz w:val="24"/>
          <w:szCs w:val="24"/>
        </w:rPr>
        <w:t>Произведения</w:t>
      </w:r>
      <w:r w:rsidRPr="00EF0DE8">
        <w:rPr>
          <w:spacing w:val="-4"/>
          <w:sz w:val="24"/>
          <w:szCs w:val="24"/>
        </w:rPr>
        <w:t xml:space="preserve"> </w:t>
      </w:r>
      <w:r w:rsidRPr="00EF0DE8">
        <w:rPr>
          <w:spacing w:val="-2"/>
          <w:sz w:val="24"/>
          <w:szCs w:val="24"/>
        </w:rPr>
        <w:t>словесности.</w:t>
      </w:r>
    </w:p>
    <w:p w14:paraId="3923F05A" w14:textId="77777777" w:rsidR="00B81FF1" w:rsidRPr="00EF0DE8" w:rsidRDefault="00B81FF1" w:rsidP="00B81FF1">
      <w:pPr>
        <w:pStyle w:val="a7"/>
        <w:ind w:left="0" w:right="288" w:firstLine="567"/>
      </w:pPr>
      <w:r w:rsidRPr="00EF0DE8">
        <w:t>Принадлежность словесного произведения к народной или книжной, художественной</w:t>
      </w:r>
      <w:r w:rsidRPr="00EF0DE8">
        <w:rPr>
          <w:spacing w:val="-6"/>
        </w:rPr>
        <w:t xml:space="preserve"> </w:t>
      </w:r>
      <w:r w:rsidRPr="00EF0DE8">
        <w:t>или</w:t>
      </w:r>
      <w:r w:rsidRPr="00EF0DE8">
        <w:rPr>
          <w:spacing w:val="-6"/>
        </w:rPr>
        <w:t xml:space="preserve"> </w:t>
      </w:r>
      <w:r w:rsidRPr="00EF0DE8">
        <w:t>нехудожественной</w:t>
      </w:r>
      <w:r w:rsidRPr="00EF0DE8">
        <w:rPr>
          <w:spacing w:val="-6"/>
        </w:rPr>
        <w:t xml:space="preserve"> </w:t>
      </w:r>
      <w:r w:rsidRPr="00EF0DE8">
        <w:t>словесности,</w:t>
      </w:r>
      <w:r w:rsidRPr="00EF0DE8">
        <w:rPr>
          <w:spacing w:val="-6"/>
        </w:rPr>
        <w:t xml:space="preserve"> </w:t>
      </w:r>
      <w:r w:rsidRPr="00EF0DE8">
        <w:t>к</w:t>
      </w:r>
      <w:r w:rsidRPr="00EF0DE8">
        <w:rPr>
          <w:spacing w:val="-6"/>
        </w:rPr>
        <w:t xml:space="preserve"> </w:t>
      </w:r>
      <w:r w:rsidRPr="00EF0DE8">
        <w:t>тому</w:t>
      </w:r>
      <w:r w:rsidRPr="00EF0DE8">
        <w:rPr>
          <w:spacing w:val="-6"/>
        </w:rPr>
        <w:t xml:space="preserve"> </w:t>
      </w:r>
      <w:r w:rsidRPr="00EF0DE8">
        <w:t>или</w:t>
      </w:r>
      <w:r w:rsidRPr="00EF0DE8">
        <w:rPr>
          <w:spacing w:val="-6"/>
        </w:rPr>
        <w:t xml:space="preserve"> </w:t>
      </w:r>
      <w:r w:rsidRPr="00EF0DE8">
        <w:t>иному</w:t>
      </w:r>
      <w:r w:rsidRPr="00EF0DE8">
        <w:rPr>
          <w:spacing w:val="-6"/>
        </w:rPr>
        <w:t xml:space="preserve"> </w:t>
      </w:r>
      <w:r w:rsidRPr="00EF0DE8">
        <w:t>роду</w:t>
      </w:r>
      <w:r w:rsidRPr="00EF0DE8">
        <w:rPr>
          <w:spacing w:val="-6"/>
        </w:rPr>
        <w:t xml:space="preserve"> </w:t>
      </w:r>
      <w:r w:rsidRPr="00EF0DE8">
        <w:t>и</w:t>
      </w:r>
      <w:r w:rsidRPr="00EF0DE8">
        <w:rPr>
          <w:spacing w:val="-6"/>
        </w:rPr>
        <w:t xml:space="preserve"> </w:t>
      </w:r>
      <w:r w:rsidRPr="00EF0DE8">
        <w:t>виду (жанру)</w:t>
      </w:r>
      <w:r w:rsidRPr="00EF0DE8">
        <w:rPr>
          <w:spacing w:val="-10"/>
        </w:rPr>
        <w:t xml:space="preserve"> </w:t>
      </w:r>
      <w:r w:rsidRPr="00EF0DE8">
        <w:t>словесности,</w:t>
      </w:r>
      <w:r w:rsidRPr="00EF0DE8">
        <w:rPr>
          <w:spacing w:val="-10"/>
        </w:rPr>
        <w:t xml:space="preserve"> </w:t>
      </w:r>
      <w:r w:rsidRPr="00EF0DE8">
        <w:t>принадлежность</w:t>
      </w:r>
      <w:r w:rsidRPr="00EF0DE8">
        <w:rPr>
          <w:spacing w:val="-10"/>
        </w:rPr>
        <w:t xml:space="preserve"> </w:t>
      </w:r>
      <w:r w:rsidRPr="00EF0DE8">
        <w:t>к</w:t>
      </w:r>
      <w:r w:rsidRPr="00EF0DE8">
        <w:rPr>
          <w:spacing w:val="-10"/>
        </w:rPr>
        <w:t xml:space="preserve"> </w:t>
      </w:r>
      <w:r w:rsidRPr="00EF0DE8">
        <w:t>той</w:t>
      </w:r>
      <w:r w:rsidRPr="00EF0DE8">
        <w:rPr>
          <w:spacing w:val="-10"/>
        </w:rPr>
        <w:t xml:space="preserve"> </w:t>
      </w:r>
      <w:r w:rsidRPr="00EF0DE8">
        <w:t>или</w:t>
      </w:r>
      <w:r w:rsidRPr="00EF0DE8">
        <w:rPr>
          <w:spacing w:val="-10"/>
        </w:rPr>
        <w:t xml:space="preserve"> </w:t>
      </w:r>
      <w:r w:rsidRPr="00EF0DE8">
        <w:t>иной</w:t>
      </w:r>
      <w:r w:rsidRPr="00EF0DE8">
        <w:rPr>
          <w:spacing w:val="-10"/>
        </w:rPr>
        <w:t xml:space="preserve"> </w:t>
      </w:r>
      <w:r w:rsidRPr="00EF0DE8">
        <w:t>разновидности</w:t>
      </w:r>
      <w:r w:rsidRPr="00EF0DE8">
        <w:rPr>
          <w:spacing w:val="-10"/>
        </w:rPr>
        <w:t xml:space="preserve"> </w:t>
      </w:r>
      <w:r w:rsidRPr="00EF0DE8">
        <w:t>литературного или</w:t>
      </w:r>
      <w:r w:rsidRPr="00EF0DE8">
        <w:rPr>
          <w:spacing w:val="-4"/>
        </w:rPr>
        <w:t xml:space="preserve"> </w:t>
      </w:r>
      <w:r w:rsidRPr="00EF0DE8">
        <w:t>нелитературного</w:t>
      </w:r>
      <w:r w:rsidRPr="00EF0DE8">
        <w:rPr>
          <w:spacing w:val="-4"/>
        </w:rPr>
        <w:t xml:space="preserve"> </w:t>
      </w:r>
      <w:r w:rsidRPr="00EF0DE8">
        <w:t>языка,</w:t>
      </w:r>
      <w:r w:rsidRPr="00EF0DE8">
        <w:rPr>
          <w:spacing w:val="-4"/>
        </w:rPr>
        <w:t xml:space="preserve"> </w:t>
      </w:r>
      <w:r w:rsidRPr="00EF0DE8">
        <w:t>виды</w:t>
      </w:r>
      <w:r w:rsidRPr="00EF0DE8">
        <w:rPr>
          <w:spacing w:val="-4"/>
        </w:rPr>
        <w:t xml:space="preserve"> </w:t>
      </w:r>
      <w:r w:rsidRPr="00EF0DE8">
        <w:t>выражения,</w:t>
      </w:r>
      <w:r w:rsidRPr="00EF0DE8">
        <w:rPr>
          <w:spacing w:val="-4"/>
        </w:rPr>
        <w:t xml:space="preserve"> </w:t>
      </w:r>
      <w:r w:rsidRPr="00EF0DE8">
        <w:t>принятые</w:t>
      </w:r>
      <w:r w:rsidRPr="00EF0DE8">
        <w:rPr>
          <w:spacing w:val="-4"/>
        </w:rPr>
        <w:t xml:space="preserve"> </w:t>
      </w:r>
      <w:r w:rsidRPr="00EF0DE8">
        <w:t>в</w:t>
      </w:r>
      <w:r w:rsidRPr="00EF0DE8">
        <w:rPr>
          <w:spacing w:val="-4"/>
        </w:rPr>
        <w:t xml:space="preserve"> </w:t>
      </w:r>
      <w:r w:rsidRPr="00EF0DE8">
        <w:t>словесном</w:t>
      </w:r>
      <w:r w:rsidRPr="00EF0DE8">
        <w:rPr>
          <w:spacing w:val="-4"/>
        </w:rPr>
        <w:t xml:space="preserve"> </w:t>
      </w:r>
      <w:r w:rsidRPr="00EF0DE8">
        <w:t>произведении, три стороны употребления языка (что сообщается -кто сообщает - кому сообщает).</w:t>
      </w:r>
    </w:p>
    <w:p w14:paraId="32C87082" w14:textId="77777777" w:rsidR="00B81FF1" w:rsidRPr="00EF0DE8" w:rsidRDefault="00B81FF1" w:rsidP="00B81FF1">
      <w:pPr>
        <w:pStyle w:val="a7"/>
        <w:ind w:left="0" w:right="287" w:firstLine="567"/>
      </w:pPr>
      <w:r w:rsidRPr="00EF0DE8">
        <w:t>Среды и сферы употребления языка; в художественной словесности - творческий метод, литературное направление и течение, к которому принадлежит автор, творческая индивидуальность автора.</w:t>
      </w:r>
    </w:p>
    <w:p w14:paraId="4E90ED76" w14:textId="77777777" w:rsidR="00B81FF1" w:rsidRPr="00EF0DE8" w:rsidRDefault="00B81FF1" w:rsidP="00B81FF1">
      <w:pPr>
        <w:pStyle w:val="a7"/>
        <w:ind w:left="0" w:right="288" w:firstLine="567"/>
      </w:pPr>
      <w:r w:rsidRPr="00EF0DE8">
        <w:t>Классицизм, сентиментализм, романтизм и реализм в русской литературе. Классицизм и теория трех стилей. Сентиментализм и «новый слог». Романтизм и проблема народности русской литературы и русского литературного языка. Языковые черты романтической поэзии и прозы. Реализм и формирование национального русского литературного языка. Реализм и народность литературы и ее</w:t>
      </w:r>
      <w:r w:rsidRPr="00EF0DE8">
        <w:rPr>
          <w:spacing w:val="11"/>
        </w:rPr>
        <w:t xml:space="preserve"> </w:t>
      </w:r>
      <w:r w:rsidRPr="00EF0DE8">
        <w:t>языка.</w:t>
      </w:r>
      <w:r w:rsidRPr="00EF0DE8">
        <w:rPr>
          <w:spacing w:val="13"/>
        </w:rPr>
        <w:t xml:space="preserve"> </w:t>
      </w:r>
      <w:r w:rsidRPr="00EF0DE8">
        <w:t>Реализм</w:t>
      </w:r>
      <w:r w:rsidRPr="00EF0DE8">
        <w:rPr>
          <w:spacing w:val="13"/>
        </w:rPr>
        <w:t xml:space="preserve"> </w:t>
      </w:r>
      <w:r w:rsidRPr="00EF0DE8">
        <w:t>как</w:t>
      </w:r>
      <w:r w:rsidRPr="00EF0DE8">
        <w:rPr>
          <w:spacing w:val="14"/>
        </w:rPr>
        <w:t xml:space="preserve"> </w:t>
      </w:r>
      <w:r w:rsidRPr="00EF0DE8">
        <w:t>метод</w:t>
      </w:r>
      <w:r w:rsidRPr="00EF0DE8">
        <w:rPr>
          <w:spacing w:val="13"/>
        </w:rPr>
        <w:t xml:space="preserve"> </w:t>
      </w:r>
      <w:r w:rsidRPr="00EF0DE8">
        <w:t>словесно-художественного</w:t>
      </w:r>
      <w:r w:rsidRPr="00EF0DE8">
        <w:rPr>
          <w:spacing w:val="13"/>
        </w:rPr>
        <w:t xml:space="preserve"> </w:t>
      </w:r>
      <w:r w:rsidRPr="00EF0DE8">
        <w:t>выражения</w:t>
      </w:r>
      <w:r w:rsidRPr="00EF0DE8">
        <w:rPr>
          <w:spacing w:val="13"/>
        </w:rPr>
        <w:t xml:space="preserve"> </w:t>
      </w:r>
      <w:r w:rsidRPr="00EF0DE8">
        <w:t>и</w:t>
      </w:r>
      <w:r w:rsidRPr="00EF0DE8">
        <w:rPr>
          <w:spacing w:val="14"/>
        </w:rPr>
        <w:t xml:space="preserve"> </w:t>
      </w:r>
      <w:r w:rsidRPr="00EF0DE8">
        <w:rPr>
          <w:spacing w:val="-2"/>
        </w:rPr>
        <w:t>изображения</w:t>
      </w:r>
      <w:r>
        <w:rPr>
          <w:spacing w:val="-2"/>
        </w:rPr>
        <w:t xml:space="preserve"> </w:t>
      </w:r>
      <w:r w:rsidRPr="00EF0DE8">
        <w:t>«исторической</w:t>
      </w:r>
      <w:r w:rsidRPr="00EF0DE8">
        <w:rPr>
          <w:spacing w:val="-17"/>
        </w:rPr>
        <w:t xml:space="preserve"> </w:t>
      </w:r>
      <w:r w:rsidRPr="00EF0DE8">
        <w:t>действительности</w:t>
      </w:r>
      <w:r w:rsidRPr="00EF0DE8">
        <w:rPr>
          <w:spacing w:val="-16"/>
        </w:rPr>
        <w:t xml:space="preserve"> </w:t>
      </w:r>
      <w:r w:rsidRPr="00EF0DE8">
        <w:t>в</w:t>
      </w:r>
      <w:r w:rsidRPr="00EF0DE8">
        <w:rPr>
          <w:spacing w:val="-16"/>
        </w:rPr>
        <w:t xml:space="preserve"> </w:t>
      </w:r>
      <w:r w:rsidRPr="00EF0DE8">
        <w:t>соответствии</w:t>
      </w:r>
      <w:r w:rsidRPr="00EF0DE8">
        <w:rPr>
          <w:spacing w:val="-16"/>
        </w:rPr>
        <w:t xml:space="preserve"> </w:t>
      </w:r>
      <w:r w:rsidRPr="00EF0DE8">
        <w:t>со</w:t>
      </w:r>
      <w:r w:rsidRPr="00EF0DE8">
        <w:rPr>
          <w:spacing w:val="-17"/>
        </w:rPr>
        <w:t xml:space="preserve"> </w:t>
      </w:r>
      <w:r w:rsidRPr="00EF0DE8">
        <w:t>свойственными</w:t>
      </w:r>
      <w:r w:rsidRPr="00EF0DE8">
        <w:rPr>
          <w:spacing w:val="-16"/>
        </w:rPr>
        <w:t xml:space="preserve"> </w:t>
      </w:r>
      <w:r w:rsidRPr="00EF0DE8">
        <w:t>ей</w:t>
      </w:r>
      <w:r w:rsidRPr="00EF0DE8">
        <w:rPr>
          <w:spacing w:val="-16"/>
        </w:rPr>
        <w:t xml:space="preserve"> </w:t>
      </w:r>
      <w:r w:rsidRPr="00EF0DE8">
        <w:t>социальными различиями быта, культуры и речевых навыков» (В. В. Виноградов).</w:t>
      </w:r>
    </w:p>
    <w:p w14:paraId="28F2B796" w14:textId="77777777" w:rsidR="00B81FF1" w:rsidRPr="00EF0DE8" w:rsidRDefault="00B81FF1" w:rsidP="00B81FF1">
      <w:pPr>
        <w:pStyle w:val="a7"/>
        <w:ind w:left="0" w:right="289" w:firstLine="567"/>
      </w:pPr>
      <w:r w:rsidRPr="00EF0DE8">
        <w:t xml:space="preserve">Виды эстетической оценки: прекрасное, возвышенное, трагическое, </w:t>
      </w:r>
      <w:r w:rsidRPr="00EF0DE8">
        <w:rPr>
          <w:spacing w:val="-2"/>
        </w:rPr>
        <w:t>комическое.</w:t>
      </w:r>
    </w:p>
    <w:p w14:paraId="0279C8AB" w14:textId="77777777" w:rsidR="00B81FF1" w:rsidRPr="00EF0DE8" w:rsidRDefault="00B81FF1" w:rsidP="00B81FF1">
      <w:pPr>
        <w:pStyle w:val="20"/>
        <w:ind w:left="0" w:firstLine="567"/>
        <w:rPr>
          <w:sz w:val="24"/>
          <w:szCs w:val="24"/>
        </w:rPr>
      </w:pPr>
      <w:r w:rsidRPr="00EF0DE8">
        <w:rPr>
          <w:sz w:val="24"/>
          <w:szCs w:val="24"/>
        </w:rPr>
        <w:t>Образ</w:t>
      </w:r>
      <w:r w:rsidRPr="00EF0DE8">
        <w:rPr>
          <w:spacing w:val="-3"/>
          <w:sz w:val="24"/>
          <w:szCs w:val="24"/>
        </w:rPr>
        <w:t xml:space="preserve"> </w:t>
      </w:r>
      <w:r w:rsidRPr="00EF0DE8">
        <w:rPr>
          <w:sz w:val="24"/>
          <w:szCs w:val="24"/>
        </w:rPr>
        <w:t>автора</w:t>
      </w:r>
      <w:r w:rsidRPr="00EF0DE8">
        <w:rPr>
          <w:spacing w:val="-2"/>
          <w:sz w:val="24"/>
          <w:szCs w:val="24"/>
        </w:rPr>
        <w:t xml:space="preserve"> </w:t>
      </w:r>
      <w:r w:rsidRPr="00EF0DE8">
        <w:rPr>
          <w:sz w:val="24"/>
          <w:szCs w:val="24"/>
        </w:rPr>
        <w:t>и</w:t>
      </w:r>
      <w:r w:rsidRPr="00EF0DE8">
        <w:rPr>
          <w:spacing w:val="-2"/>
          <w:sz w:val="24"/>
          <w:szCs w:val="24"/>
        </w:rPr>
        <w:t xml:space="preserve"> </w:t>
      </w:r>
      <w:r w:rsidRPr="00EF0DE8">
        <w:rPr>
          <w:sz w:val="24"/>
          <w:szCs w:val="24"/>
        </w:rPr>
        <w:t>образ</w:t>
      </w:r>
      <w:r w:rsidRPr="00EF0DE8">
        <w:rPr>
          <w:spacing w:val="-3"/>
          <w:sz w:val="24"/>
          <w:szCs w:val="24"/>
        </w:rPr>
        <w:t xml:space="preserve"> </w:t>
      </w:r>
      <w:r w:rsidRPr="00EF0DE8">
        <w:rPr>
          <w:sz w:val="24"/>
          <w:szCs w:val="24"/>
        </w:rPr>
        <w:t>рассказчика</w:t>
      </w:r>
      <w:r w:rsidRPr="00EF0DE8">
        <w:rPr>
          <w:spacing w:val="-2"/>
          <w:sz w:val="24"/>
          <w:szCs w:val="24"/>
        </w:rPr>
        <w:t xml:space="preserve"> </w:t>
      </w:r>
      <w:r w:rsidRPr="00EF0DE8">
        <w:rPr>
          <w:sz w:val="24"/>
          <w:szCs w:val="24"/>
        </w:rPr>
        <w:t>в</w:t>
      </w:r>
      <w:r w:rsidRPr="00EF0DE8">
        <w:rPr>
          <w:spacing w:val="-2"/>
          <w:sz w:val="24"/>
          <w:szCs w:val="24"/>
        </w:rPr>
        <w:t xml:space="preserve"> </w:t>
      </w:r>
      <w:r w:rsidRPr="00EF0DE8">
        <w:rPr>
          <w:sz w:val="24"/>
          <w:szCs w:val="24"/>
        </w:rPr>
        <w:t>словесном</w:t>
      </w:r>
      <w:r w:rsidRPr="00EF0DE8">
        <w:rPr>
          <w:spacing w:val="-2"/>
          <w:sz w:val="24"/>
          <w:szCs w:val="24"/>
        </w:rPr>
        <w:t xml:space="preserve"> произведении.</w:t>
      </w:r>
    </w:p>
    <w:p w14:paraId="1513ED10" w14:textId="77777777" w:rsidR="00B81FF1" w:rsidRPr="00EF0DE8" w:rsidRDefault="00B81FF1" w:rsidP="00B81FF1">
      <w:pPr>
        <w:pStyle w:val="a7"/>
        <w:ind w:left="0" w:right="287" w:firstLine="567"/>
      </w:pPr>
      <w:r w:rsidRPr="00EF0DE8">
        <w:t>Композиция</w:t>
      </w:r>
      <w:r w:rsidRPr="00EF0DE8">
        <w:rPr>
          <w:spacing w:val="-7"/>
        </w:rPr>
        <w:t xml:space="preserve"> </w:t>
      </w:r>
      <w:r w:rsidRPr="00EF0DE8">
        <w:t>словесного</w:t>
      </w:r>
      <w:r w:rsidRPr="00EF0DE8">
        <w:rPr>
          <w:spacing w:val="-7"/>
        </w:rPr>
        <w:t xml:space="preserve"> </w:t>
      </w:r>
      <w:r w:rsidRPr="00EF0DE8">
        <w:t>произведения</w:t>
      </w:r>
      <w:r w:rsidRPr="00EF0DE8">
        <w:rPr>
          <w:spacing w:val="-7"/>
        </w:rPr>
        <w:t xml:space="preserve"> </w:t>
      </w:r>
      <w:r w:rsidRPr="00EF0DE8">
        <w:t>и</w:t>
      </w:r>
      <w:r w:rsidRPr="00EF0DE8">
        <w:rPr>
          <w:spacing w:val="-7"/>
        </w:rPr>
        <w:t xml:space="preserve"> </w:t>
      </w:r>
      <w:r w:rsidRPr="00EF0DE8">
        <w:t>образ</w:t>
      </w:r>
      <w:r w:rsidRPr="00EF0DE8">
        <w:rPr>
          <w:spacing w:val="-7"/>
        </w:rPr>
        <w:t xml:space="preserve"> </w:t>
      </w:r>
      <w:r w:rsidRPr="00EF0DE8">
        <w:t>автора.</w:t>
      </w:r>
      <w:r w:rsidRPr="00EF0DE8">
        <w:rPr>
          <w:spacing w:val="-7"/>
        </w:rPr>
        <w:t xml:space="preserve"> </w:t>
      </w:r>
      <w:r w:rsidRPr="00EF0DE8">
        <w:t>Понятие</w:t>
      </w:r>
      <w:r w:rsidRPr="00EF0DE8">
        <w:rPr>
          <w:spacing w:val="-7"/>
        </w:rPr>
        <w:t xml:space="preserve"> </w:t>
      </w:r>
      <w:r w:rsidRPr="00EF0DE8">
        <w:t>образа</w:t>
      </w:r>
      <w:r w:rsidRPr="00EF0DE8">
        <w:rPr>
          <w:spacing w:val="-7"/>
        </w:rPr>
        <w:t xml:space="preserve"> </w:t>
      </w:r>
      <w:r w:rsidRPr="00EF0DE8">
        <w:t>автора. Образ автора как «концентрированное воплощение сути произведения», как выражение</w:t>
      </w:r>
      <w:r w:rsidRPr="00EF0DE8">
        <w:rPr>
          <w:spacing w:val="-14"/>
        </w:rPr>
        <w:t xml:space="preserve"> </w:t>
      </w:r>
      <w:r w:rsidRPr="00EF0DE8">
        <w:t>стилистического</w:t>
      </w:r>
      <w:r w:rsidRPr="00EF0DE8">
        <w:rPr>
          <w:spacing w:val="-14"/>
        </w:rPr>
        <w:t xml:space="preserve"> </w:t>
      </w:r>
      <w:r w:rsidRPr="00EF0DE8">
        <w:t>единства</w:t>
      </w:r>
      <w:r w:rsidRPr="00EF0DE8">
        <w:rPr>
          <w:spacing w:val="-14"/>
        </w:rPr>
        <w:t xml:space="preserve"> </w:t>
      </w:r>
      <w:r w:rsidRPr="00EF0DE8">
        <w:t>сложного</w:t>
      </w:r>
      <w:r w:rsidRPr="00EF0DE8">
        <w:rPr>
          <w:spacing w:val="-14"/>
        </w:rPr>
        <w:t xml:space="preserve"> </w:t>
      </w:r>
      <w:r w:rsidRPr="00EF0DE8">
        <w:t>композиционного</w:t>
      </w:r>
      <w:r w:rsidRPr="00EF0DE8">
        <w:rPr>
          <w:spacing w:val="-14"/>
        </w:rPr>
        <w:t xml:space="preserve"> </w:t>
      </w:r>
      <w:r w:rsidRPr="00EF0DE8">
        <w:t>художественного речевого целого.</w:t>
      </w:r>
    </w:p>
    <w:p w14:paraId="387A4759" w14:textId="77777777" w:rsidR="00B81FF1" w:rsidRPr="00EF0DE8" w:rsidRDefault="00B81FF1" w:rsidP="00B81FF1">
      <w:pPr>
        <w:pStyle w:val="a7"/>
        <w:ind w:left="0" w:right="287" w:firstLine="567"/>
      </w:pPr>
      <w:r w:rsidRPr="00EF0DE8">
        <w:t>Художественный образ в словесности: результат словесного творчества; единство</w:t>
      </w:r>
      <w:r w:rsidRPr="00EF0DE8">
        <w:rPr>
          <w:spacing w:val="28"/>
        </w:rPr>
        <w:t xml:space="preserve">  </w:t>
      </w:r>
      <w:r w:rsidRPr="00EF0DE8">
        <w:t>конкретной</w:t>
      </w:r>
      <w:r w:rsidRPr="00EF0DE8">
        <w:rPr>
          <w:spacing w:val="29"/>
        </w:rPr>
        <w:t xml:space="preserve">  </w:t>
      </w:r>
      <w:r w:rsidRPr="00EF0DE8">
        <w:t>картины</w:t>
      </w:r>
      <w:r w:rsidRPr="00EF0DE8">
        <w:rPr>
          <w:spacing w:val="28"/>
        </w:rPr>
        <w:t xml:space="preserve">  </w:t>
      </w:r>
      <w:r w:rsidRPr="00EF0DE8">
        <w:t>жизни,</w:t>
      </w:r>
      <w:r w:rsidRPr="00EF0DE8">
        <w:rPr>
          <w:spacing w:val="29"/>
        </w:rPr>
        <w:t xml:space="preserve">  </w:t>
      </w:r>
      <w:r w:rsidRPr="00EF0DE8">
        <w:t>нарисованной</w:t>
      </w:r>
      <w:r w:rsidRPr="00EF0DE8">
        <w:rPr>
          <w:spacing w:val="28"/>
        </w:rPr>
        <w:t xml:space="preserve">  </w:t>
      </w:r>
      <w:r w:rsidRPr="00EF0DE8">
        <w:t>благодаря</w:t>
      </w:r>
      <w:r w:rsidRPr="00EF0DE8">
        <w:rPr>
          <w:spacing w:val="29"/>
        </w:rPr>
        <w:t xml:space="preserve">  </w:t>
      </w:r>
      <w:r w:rsidRPr="00EF0DE8">
        <w:rPr>
          <w:spacing w:val="-2"/>
        </w:rPr>
        <w:t>лексическому</w:t>
      </w:r>
      <w:r>
        <w:rPr>
          <w:spacing w:val="-2"/>
        </w:rPr>
        <w:t xml:space="preserve"> </w:t>
      </w:r>
      <w:r w:rsidRPr="00EF0DE8">
        <w:t>значению слов с их стилистической и эмоциональной окраской, и оценки изображаемого в свете эстетического идеала, которая возникает в этих же словах, соединенных в текст.</w:t>
      </w:r>
    </w:p>
    <w:p w14:paraId="460FE538" w14:textId="77777777" w:rsidR="00B81FF1" w:rsidRPr="00EF0DE8" w:rsidRDefault="00B81FF1" w:rsidP="00B81FF1">
      <w:pPr>
        <w:pStyle w:val="a7"/>
        <w:ind w:left="0" w:right="288" w:firstLine="567"/>
      </w:pPr>
      <w:r w:rsidRPr="00EF0DE8">
        <w:t>Средства словесного выражения образа автора. Образ автора и образ лирического героя. Образ рассказчика (повествователя)в его отношении к образу автора.</w:t>
      </w:r>
      <w:r w:rsidRPr="00EF0DE8">
        <w:rPr>
          <w:spacing w:val="-12"/>
        </w:rPr>
        <w:t xml:space="preserve"> </w:t>
      </w:r>
      <w:r w:rsidRPr="00EF0DE8">
        <w:t>Образ</w:t>
      </w:r>
      <w:r w:rsidRPr="00EF0DE8">
        <w:rPr>
          <w:spacing w:val="-12"/>
        </w:rPr>
        <w:t xml:space="preserve"> </w:t>
      </w:r>
      <w:r w:rsidRPr="00EF0DE8">
        <w:t>рассказчика</w:t>
      </w:r>
      <w:r w:rsidRPr="00EF0DE8">
        <w:rPr>
          <w:spacing w:val="-12"/>
        </w:rPr>
        <w:t xml:space="preserve"> </w:t>
      </w:r>
      <w:r w:rsidRPr="00EF0DE8">
        <w:t>как</w:t>
      </w:r>
      <w:r w:rsidRPr="00EF0DE8">
        <w:rPr>
          <w:spacing w:val="-12"/>
        </w:rPr>
        <w:t xml:space="preserve"> </w:t>
      </w:r>
      <w:r w:rsidRPr="00EF0DE8">
        <w:t>«речевое</w:t>
      </w:r>
      <w:r w:rsidRPr="00EF0DE8">
        <w:rPr>
          <w:spacing w:val="-12"/>
        </w:rPr>
        <w:t xml:space="preserve"> </w:t>
      </w:r>
      <w:r w:rsidRPr="00EF0DE8">
        <w:t>порождение</w:t>
      </w:r>
      <w:r w:rsidRPr="00EF0DE8">
        <w:rPr>
          <w:spacing w:val="-12"/>
        </w:rPr>
        <w:t xml:space="preserve"> </w:t>
      </w:r>
      <w:r w:rsidRPr="00EF0DE8">
        <w:t>автора»,</w:t>
      </w:r>
      <w:r w:rsidRPr="00EF0DE8">
        <w:rPr>
          <w:spacing w:val="-12"/>
        </w:rPr>
        <w:t xml:space="preserve"> </w:t>
      </w:r>
      <w:r w:rsidRPr="00EF0DE8">
        <w:t>«форма</w:t>
      </w:r>
      <w:r w:rsidRPr="00EF0DE8">
        <w:rPr>
          <w:spacing w:val="-12"/>
        </w:rPr>
        <w:t xml:space="preserve"> </w:t>
      </w:r>
      <w:r w:rsidRPr="00EF0DE8">
        <w:t>литературного артистизма автора» (В. В. Виноградов).</w:t>
      </w:r>
    </w:p>
    <w:p w14:paraId="6AD95E8C" w14:textId="77777777" w:rsidR="00B81FF1" w:rsidRPr="00EF0DE8" w:rsidRDefault="00B81FF1" w:rsidP="00B81FF1">
      <w:pPr>
        <w:pStyle w:val="a7"/>
        <w:ind w:left="0" w:right="287" w:firstLine="567"/>
      </w:pPr>
      <w:r w:rsidRPr="00EF0DE8">
        <w:t>Средства словесного выражения образа рассказчика. Композиционные типы словесных произведений в зависимости от соотношения «образ автора — образ рассказчика». «Рассказ в рассказе». Разная степень близости образа рассказчика к образу автора и способы изображения речи персонажей.</w:t>
      </w:r>
    </w:p>
    <w:p w14:paraId="300D0C75" w14:textId="77777777" w:rsidR="00B81FF1" w:rsidRPr="00EF0DE8" w:rsidRDefault="00B81FF1" w:rsidP="00B81FF1">
      <w:pPr>
        <w:pStyle w:val="a7"/>
        <w:ind w:left="0" w:right="288" w:firstLine="567"/>
      </w:pPr>
      <w:r w:rsidRPr="00EF0DE8">
        <w:t>Виды словесного художественного образа: образ-слово (в том числе тропы), картина (портрет, пейзаж, интерьер), литературный герой (его речь, характер, поступки</w:t>
      </w:r>
      <w:r w:rsidRPr="00EF0DE8">
        <w:rPr>
          <w:spacing w:val="-9"/>
        </w:rPr>
        <w:t xml:space="preserve"> </w:t>
      </w:r>
      <w:r w:rsidRPr="00EF0DE8">
        <w:t>в</w:t>
      </w:r>
      <w:r w:rsidRPr="00EF0DE8">
        <w:rPr>
          <w:spacing w:val="-9"/>
        </w:rPr>
        <w:t xml:space="preserve"> </w:t>
      </w:r>
      <w:r w:rsidRPr="00EF0DE8">
        <w:t>эпических</w:t>
      </w:r>
      <w:r w:rsidRPr="00EF0DE8">
        <w:rPr>
          <w:spacing w:val="-9"/>
        </w:rPr>
        <w:t xml:space="preserve"> </w:t>
      </w:r>
      <w:r w:rsidRPr="00EF0DE8">
        <w:t>и</w:t>
      </w:r>
      <w:r w:rsidRPr="00EF0DE8">
        <w:rPr>
          <w:spacing w:val="-9"/>
        </w:rPr>
        <w:t xml:space="preserve"> </w:t>
      </w:r>
      <w:r w:rsidRPr="00EF0DE8">
        <w:t>драматических</w:t>
      </w:r>
      <w:r w:rsidRPr="00EF0DE8">
        <w:rPr>
          <w:spacing w:val="-9"/>
        </w:rPr>
        <w:t xml:space="preserve"> </w:t>
      </w:r>
      <w:r w:rsidRPr="00EF0DE8">
        <w:t>произведениях,</w:t>
      </w:r>
      <w:r w:rsidRPr="00EF0DE8">
        <w:rPr>
          <w:spacing w:val="-9"/>
        </w:rPr>
        <w:t xml:space="preserve"> </w:t>
      </w:r>
      <w:r w:rsidRPr="00EF0DE8">
        <w:t>лирический</w:t>
      </w:r>
      <w:r w:rsidRPr="00EF0DE8">
        <w:rPr>
          <w:spacing w:val="-9"/>
        </w:rPr>
        <w:t xml:space="preserve"> </w:t>
      </w:r>
      <w:r w:rsidRPr="00EF0DE8">
        <w:t>герой</w:t>
      </w:r>
      <w:r w:rsidRPr="00EF0DE8">
        <w:rPr>
          <w:spacing w:val="-9"/>
        </w:rPr>
        <w:t xml:space="preserve"> </w:t>
      </w:r>
      <w:r w:rsidRPr="00EF0DE8">
        <w:t>в</w:t>
      </w:r>
      <w:r w:rsidRPr="00EF0DE8">
        <w:rPr>
          <w:spacing w:val="-9"/>
        </w:rPr>
        <w:t xml:space="preserve"> </w:t>
      </w:r>
      <w:r w:rsidRPr="00EF0DE8">
        <w:t>лирике), деталь (повествовательная, описательная, психологическая), художественное пространство, художественное время, образ переживание в лирике, сюжет и образ рассказчика в эпическом и лиро-эпическом произведении, образ автора.</w:t>
      </w:r>
    </w:p>
    <w:p w14:paraId="7FA3B80C" w14:textId="77777777" w:rsidR="00B81FF1" w:rsidRPr="00EF0DE8" w:rsidRDefault="00B81FF1" w:rsidP="00B81FF1">
      <w:pPr>
        <w:pStyle w:val="20"/>
        <w:ind w:left="0" w:right="286" w:firstLine="567"/>
        <w:rPr>
          <w:sz w:val="24"/>
          <w:szCs w:val="24"/>
        </w:rPr>
      </w:pPr>
      <w:r w:rsidRPr="00EF0DE8">
        <w:rPr>
          <w:sz w:val="24"/>
          <w:szCs w:val="24"/>
        </w:rPr>
        <w:t xml:space="preserve">Эстетическая функция языка в произведениях художественной </w:t>
      </w:r>
      <w:r w:rsidRPr="00EF0DE8">
        <w:rPr>
          <w:spacing w:val="-2"/>
          <w:sz w:val="24"/>
          <w:szCs w:val="24"/>
        </w:rPr>
        <w:t>словесности</w:t>
      </w:r>
    </w:p>
    <w:p w14:paraId="46D89281" w14:textId="77777777" w:rsidR="00B81FF1" w:rsidRPr="00EF0DE8" w:rsidRDefault="00B81FF1" w:rsidP="00B81FF1">
      <w:pPr>
        <w:pStyle w:val="a7"/>
        <w:ind w:left="0" w:right="287" w:firstLine="567"/>
      </w:pPr>
      <w:r w:rsidRPr="00EF0DE8">
        <w:t>Вопрос о сущности эстетической функции языка. Язык художественной литературы как особая разновидность употребления языка. Язык художественной литературы</w:t>
      </w:r>
      <w:r w:rsidRPr="00EF0DE8">
        <w:rPr>
          <w:spacing w:val="-7"/>
        </w:rPr>
        <w:t xml:space="preserve"> </w:t>
      </w:r>
      <w:r w:rsidRPr="00EF0DE8">
        <w:t>и</w:t>
      </w:r>
      <w:r w:rsidRPr="00EF0DE8">
        <w:rPr>
          <w:spacing w:val="-7"/>
        </w:rPr>
        <w:t xml:space="preserve"> </w:t>
      </w:r>
      <w:r w:rsidRPr="00EF0DE8">
        <w:t>разговорный</w:t>
      </w:r>
      <w:r w:rsidRPr="00EF0DE8">
        <w:rPr>
          <w:spacing w:val="-7"/>
        </w:rPr>
        <w:t xml:space="preserve"> </w:t>
      </w:r>
      <w:r w:rsidRPr="00EF0DE8">
        <w:t>язык.</w:t>
      </w:r>
      <w:r w:rsidRPr="00EF0DE8">
        <w:rPr>
          <w:spacing w:val="-7"/>
        </w:rPr>
        <w:t xml:space="preserve"> </w:t>
      </w:r>
      <w:r w:rsidRPr="00EF0DE8">
        <w:t>Язык</w:t>
      </w:r>
      <w:r w:rsidRPr="00EF0DE8">
        <w:rPr>
          <w:spacing w:val="-7"/>
        </w:rPr>
        <w:t xml:space="preserve"> </w:t>
      </w:r>
      <w:r w:rsidRPr="00EF0DE8">
        <w:t>художественной</w:t>
      </w:r>
      <w:r w:rsidRPr="00EF0DE8">
        <w:rPr>
          <w:spacing w:val="-7"/>
        </w:rPr>
        <w:t xml:space="preserve"> </w:t>
      </w:r>
      <w:r w:rsidRPr="00EF0DE8">
        <w:t>литературы</w:t>
      </w:r>
      <w:r w:rsidRPr="00EF0DE8">
        <w:rPr>
          <w:spacing w:val="-7"/>
        </w:rPr>
        <w:t xml:space="preserve"> </w:t>
      </w:r>
      <w:r w:rsidRPr="00EF0DE8">
        <w:t>и</w:t>
      </w:r>
      <w:r w:rsidRPr="00EF0DE8">
        <w:rPr>
          <w:spacing w:val="-7"/>
        </w:rPr>
        <w:t xml:space="preserve"> </w:t>
      </w:r>
      <w:r w:rsidRPr="00EF0DE8">
        <w:t>литературный язык. Язык художественной литературы и «поэтический язык».</w:t>
      </w:r>
    </w:p>
    <w:p w14:paraId="7D79394C" w14:textId="77777777" w:rsidR="00B81FF1" w:rsidRPr="00EF0DE8" w:rsidRDefault="00B81FF1" w:rsidP="00B81FF1">
      <w:pPr>
        <w:pStyle w:val="a7"/>
        <w:ind w:left="0" w:firstLine="567"/>
      </w:pPr>
      <w:r w:rsidRPr="00EF0DE8">
        <w:t>Образность</w:t>
      </w:r>
      <w:r w:rsidRPr="00EF0DE8">
        <w:rPr>
          <w:spacing w:val="71"/>
          <w:w w:val="150"/>
        </w:rPr>
        <w:t xml:space="preserve"> </w:t>
      </w:r>
      <w:r w:rsidRPr="00EF0DE8">
        <w:t>произведений</w:t>
      </w:r>
      <w:r w:rsidRPr="00EF0DE8">
        <w:rPr>
          <w:spacing w:val="73"/>
          <w:w w:val="150"/>
        </w:rPr>
        <w:t xml:space="preserve"> </w:t>
      </w:r>
      <w:r w:rsidRPr="00EF0DE8">
        <w:t>художественной</w:t>
      </w:r>
      <w:r w:rsidRPr="00EF0DE8">
        <w:rPr>
          <w:spacing w:val="73"/>
          <w:w w:val="150"/>
        </w:rPr>
        <w:t xml:space="preserve"> </w:t>
      </w:r>
      <w:r w:rsidRPr="00EF0DE8">
        <w:t>словесности.</w:t>
      </w:r>
      <w:r w:rsidRPr="00EF0DE8">
        <w:rPr>
          <w:spacing w:val="73"/>
          <w:w w:val="150"/>
        </w:rPr>
        <w:t xml:space="preserve"> </w:t>
      </w:r>
      <w:r w:rsidRPr="00EF0DE8">
        <w:t>Слово</w:t>
      </w:r>
      <w:r w:rsidRPr="00EF0DE8">
        <w:rPr>
          <w:spacing w:val="73"/>
          <w:w w:val="150"/>
        </w:rPr>
        <w:t xml:space="preserve"> </w:t>
      </w:r>
      <w:r w:rsidRPr="00EF0DE8">
        <w:t>и</w:t>
      </w:r>
      <w:r w:rsidRPr="00EF0DE8">
        <w:rPr>
          <w:spacing w:val="73"/>
          <w:w w:val="150"/>
        </w:rPr>
        <w:t xml:space="preserve"> </w:t>
      </w:r>
      <w:r w:rsidRPr="00EF0DE8">
        <w:rPr>
          <w:spacing w:val="-2"/>
        </w:rPr>
        <w:t>образ.</w:t>
      </w:r>
    </w:p>
    <w:p w14:paraId="2E982207" w14:textId="77777777" w:rsidR="00B81FF1" w:rsidRPr="00EF0DE8" w:rsidRDefault="00B81FF1" w:rsidP="00B81FF1">
      <w:pPr>
        <w:pStyle w:val="a7"/>
        <w:ind w:left="0" w:right="288" w:firstLine="567"/>
      </w:pPr>
      <w:r w:rsidRPr="00EF0DE8">
        <w:t>«Образ в слове и образ посредством слов» (В. В. Виноградов). Понимание образности как результата применения тропов и фигур. Понимание образности как результата</w:t>
      </w:r>
      <w:r w:rsidRPr="00EF0DE8">
        <w:rPr>
          <w:spacing w:val="79"/>
        </w:rPr>
        <w:t xml:space="preserve"> </w:t>
      </w:r>
      <w:r w:rsidRPr="00EF0DE8">
        <w:t>художественной</w:t>
      </w:r>
      <w:r w:rsidRPr="00EF0DE8">
        <w:rPr>
          <w:spacing w:val="47"/>
          <w:w w:val="150"/>
        </w:rPr>
        <w:t xml:space="preserve"> </w:t>
      </w:r>
      <w:r w:rsidRPr="00EF0DE8">
        <w:t>мотивированности</w:t>
      </w:r>
      <w:r w:rsidRPr="00EF0DE8">
        <w:rPr>
          <w:spacing w:val="48"/>
          <w:w w:val="150"/>
        </w:rPr>
        <w:t xml:space="preserve"> </w:t>
      </w:r>
      <w:r w:rsidRPr="00EF0DE8">
        <w:t>каждого</w:t>
      </w:r>
      <w:r w:rsidRPr="00EF0DE8">
        <w:rPr>
          <w:spacing w:val="79"/>
        </w:rPr>
        <w:t xml:space="preserve"> </w:t>
      </w:r>
      <w:r w:rsidRPr="00EF0DE8">
        <w:t>слова</w:t>
      </w:r>
      <w:r w:rsidRPr="00EF0DE8">
        <w:rPr>
          <w:spacing w:val="48"/>
          <w:w w:val="150"/>
        </w:rPr>
        <w:t xml:space="preserve"> </w:t>
      </w:r>
      <w:r w:rsidRPr="00EF0DE8">
        <w:t>(Г.</w:t>
      </w:r>
      <w:r w:rsidRPr="00EF0DE8">
        <w:rPr>
          <w:spacing w:val="79"/>
        </w:rPr>
        <w:t xml:space="preserve"> </w:t>
      </w:r>
      <w:r w:rsidRPr="00EF0DE8">
        <w:t>О.</w:t>
      </w:r>
      <w:r w:rsidRPr="00EF0DE8">
        <w:rPr>
          <w:spacing w:val="48"/>
          <w:w w:val="150"/>
        </w:rPr>
        <w:t xml:space="preserve"> </w:t>
      </w:r>
      <w:r w:rsidRPr="00EF0DE8">
        <w:rPr>
          <w:spacing w:val="-2"/>
        </w:rPr>
        <w:t>Винокур),</w:t>
      </w:r>
    </w:p>
    <w:p w14:paraId="1D5E457B" w14:textId="77777777" w:rsidR="00B81FF1" w:rsidRPr="00EF0DE8" w:rsidRDefault="00B81FF1" w:rsidP="00B81FF1">
      <w:pPr>
        <w:pStyle w:val="a7"/>
        <w:ind w:left="0" w:right="287" w:firstLine="567"/>
      </w:pPr>
      <w:r w:rsidRPr="00EF0DE8">
        <w:t xml:space="preserve">«неизбежной образности каждого слова» (А. М. Пешковский). Безобразная </w:t>
      </w:r>
      <w:r w:rsidRPr="00EF0DE8">
        <w:rPr>
          <w:spacing w:val="-2"/>
        </w:rPr>
        <w:t>образность.</w:t>
      </w:r>
    </w:p>
    <w:p w14:paraId="449C387B" w14:textId="77777777" w:rsidR="00B81FF1" w:rsidRPr="00EF0DE8" w:rsidRDefault="00B81FF1" w:rsidP="00B81FF1">
      <w:pPr>
        <w:pStyle w:val="a7"/>
        <w:ind w:left="0" w:right="288" w:firstLine="567"/>
      </w:pPr>
      <w:r w:rsidRPr="00EF0DE8">
        <w:t xml:space="preserve">«Строение» словесного художественного образа. Образ-символ. Развитие </w:t>
      </w:r>
      <w:r w:rsidRPr="00EF0DE8">
        <w:rPr>
          <w:spacing w:val="-2"/>
        </w:rPr>
        <w:t>умения</w:t>
      </w:r>
      <w:r w:rsidRPr="00EF0DE8">
        <w:rPr>
          <w:spacing w:val="-5"/>
        </w:rPr>
        <w:t xml:space="preserve"> </w:t>
      </w:r>
      <w:r w:rsidRPr="00EF0DE8">
        <w:rPr>
          <w:spacing w:val="-2"/>
        </w:rPr>
        <w:t>проникать</w:t>
      </w:r>
      <w:r w:rsidRPr="00EF0DE8">
        <w:rPr>
          <w:spacing w:val="-5"/>
        </w:rPr>
        <w:t xml:space="preserve"> </w:t>
      </w:r>
      <w:r w:rsidRPr="00EF0DE8">
        <w:rPr>
          <w:spacing w:val="-2"/>
        </w:rPr>
        <w:t>в</w:t>
      </w:r>
      <w:r w:rsidRPr="00EF0DE8">
        <w:rPr>
          <w:spacing w:val="-5"/>
        </w:rPr>
        <w:t xml:space="preserve"> </w:t>
      </w:r>
      <w:r w:rsidRPr="00EF0DE8">
        <w:rPr>
          <w:spacing w:val="-2"/>
        </w:rPr>
        <w:t>смысл</w:t>
      </w:r>
      <w:r w:rsidRPr="00EF0DE8">
        <w:rPr>
          <w:spacing w:val="-5"/>
        </w:rPr>
        <w:t xml:space="preserve"> </w:t>
      </w:r>
      <w:r w:rsidRPr="00EF0DE8">
        <w:rPr>
          <w:spacing w:val="-2"/>
        </w:rPr>
        <w:t>художественного</w:t>
      </w:r>
      <w:r w:rsidRPr="00EF0DE8">
        <w:rPr>
          <w:spacing w:val="-5"/>
        </w:rPr>
        <w:t xml:space="preserve"> </w:t>
      </w:r>
      <w:r w:rsidRPr="00EF0DE8">
        <w:rPr>
          <w:spacing w:val="-2"/>
        </w:rPr>
        <w:t>образа</w:t>
      </w:r>
      <w:r w:rsidRPr="00EF0DE8">
        <w:rPr>
          <w:spacing w:val="-5"/>
        </w:rPr>
        <w:t xml:space="preserve"> </w:t>
      </w:r>
      <w:r w:rsidRPr="00EF0DE8">
        <w:rPr>
          <w:spacing w:val="-2"/>
        </w:rPr>
        <w:t>через</w:t>
      </w:r>
      <w:r w:rsidRPr="00EF0DE8">
        <w:rPr>
          <w:spacing w:val="-5"/>
        </w:rPr>
        <w:t xml:space="preserve"> </w:t>
      </w:r>
      <w:r w:rsidRPr="00EF0DE8">
        <w:rPr>
          <w:spacing w:val="-2"/>
        </w:rPr>
        <w:t>языковую</w:t>
      </w:r>
      <w:r w:rsidRPr="00EF0DE8">
        <w:rPr>
          <w:spacing w:val="-5"/>
        </w:rPr>
        <w:t xml:space="preserve"> </w:t>
      </w:r>
      <w:r w:rsidRPr="00EF0DE8">
        <w:rPr>
          <w:spacing w:val="-2"/>
        </w:rPr>
        <w:t>форму.</w:t>
      </w:r>
      <w:r w:rsidRPr="00EF0DE8">
        <w:rPr>
          <w:spacing w:val="-5"/>
        </w:rPr>
        <w:t xml:space="preserve"> </w:t>
      </w:r>
      <w:r w:rsidRPr="00EF0DE8">
        <w:rPr>
          <w:spacing w:val="-2"/>
        </w:rPr>
        <w:t xml:space="preserve">Развитие </w:t>
      </w:r>
      <w:r w:rsidRPr="00EF0DE8">
        <w:t xml:space="preserve">умения раскрыть смысл произведения в выразительном чтении, пересказе, сочинении, рецензии. Создание собственного произведения по жизненным </w:t>
      </w:r>
      <w:r w:rsidRPr="00EF0DE8">
        <w:rPr>
          <w:spacing w:val="-2"/>
        </w:rPr>
        <w:t>впечатлениям.</w:t>
      </w:r>
    </w:p>
    <w:p w14:paraId="382F9463" w14:textId="77777777" w:rsidR="00B81FF1" w:rsidRPr="00EF0DE8" w:rsidRDefault="00B81FF1" w:rsidP="00B81FF1">
      <w:pPr>
        <w:pStyle w:val="a7"/>
        <w:ind w:left="0" w:right="286" w:firstLine="567"/>
      </w:pPr>
      <w:r w:rsidRPr="00EF0DE8">
        <w:rPr>
          <w:b/>
        </w:rPr>
        <w:t>Художественный текст.</w:t>
      </w:r>
      <w:r w:rsidRPr="00EF0DE8">
        <w:rPr>
          <w:b/>
          <w:spacing w:val="-2"/>
        </w:rPr>
        <w:t xml:space="preserve"> </w:t>
      </w:r>
      <w:r w:rsidRPr="00EF0DE8">
        <w:t>Художественный текст: органическое единство художественного содержания и словесной формы его выражения. Границы художественного текста: «рамка», внутри которой сохраняется единство эстетической оценки и стиля.</w:t>
      </w:r>
    </w:p>
    <w:p w14:paraId="145C5B4E" w14:textId="77777777" w:rsidR="00B81FF1" w:rsidRPr="00EF0DE8" w:rsidRDefault="00B81FF1" w:rsidP="00B81FF1">
      <w:pPr>
        <w:pStyle w:val="a7"/>
        <w:ind w:left="0" w:right="288" w:firstLine="567"/>
      </w:pPr>
      <w:r w:rsidRPr="00EF0DE8">
        <w:t>Структура художественного текста: иерархия «уровней». Тема и идея художественного текста.</w:t>
      </w:r>
    </w:p>
    <w:p w14:paraId="362781CC" w14:textId="77777777" w:rsidR="00B81FF1" w:rsidRPr="00EF0DE8" w:rsidRDefault="00B81FF1" w:rsidP="00B81FF1">
      <w:pPr>
        <w:pStyle w:val="a7"/>
        <w:ind w:left="0" w:right="288" w:firstLine="567"/>
      </w:pPr>
      <w:r w:rsidRPr="00EF0DE8">
        <w:t>Средства воплощения идеи произведения: система образов, сюжет, композиция и язык.</w:t>
      </w:r>
    </w:p>
    <w:p w14:paraId="24AB4D5F" w14:textId="77777777" w:rsidR="00B81FF1" w:rsidRPr="00EF0DE8" w:rsidRDefault="00B81FF1" w:rsidP="00B81FF1">
      <w:pPr>
        <w:pStyle w:val="a7"/>
        <w:ind w:left="0" w:right="289" w:firstLine="567"/>
      </w:pPr>
      <w:r w:rsidRPr="00EF0DE8">
        <w:t>Значение внетекстовых взаимосвязей произведения с эпохой и личностью автора. Значение межтекстовых связей произведения: принадлежность к определенному этапу развития словесности, использование того или иного рода, вида, жанра, стиля и метода для воплощения идеи.</w:t>
      </w:r>
    </w:p>
    <w:p w14:paraId="5AC3FC51" w14:textId="77777777" w:rsidR="00B81FF1" w:rsidRPr="00EF0DE8" w:rsidRDefault="00B81FF1" w:rsidP="00B81FF1">
      <w:pPr>
        <w:pStyle w:val="a7"/>
        <w:ind w:left="0" w:right="290" w:firstLine="567"/>
      </w:pPr>
      <w:r w:rsidRPr="00EF0DE8">
        <w:t xml:space="preserve">Значение эпиграфа, пословиц, цитат, реминисценции, стилизации, повторяющихся </w:t>
      </w:r>
      <w:r w:rsidRPr="00EF0DE8">
        <w:rPr>
          <w:spacing w:val="-2"/>
        </w:rPr>
        <w:t>образов.</w:t>
      </w:r>
    </w:p>
    <w:p w14:paraId="2BB3A238" w14:textId="77777777" w:rsidR="00B81FF1" w:rsidRPr="00EF0DE8" w:rsidRDefault="00B81FF1" w:rsidP="00B81FF1">
      <w:pPr>
        <w:pStyle w:val="a7"/>
        <w:ind w:left="0" w:firstLine="567"/>
        <w:sectPr w:rsidR="00B81FF1" w:rsidRPr="00EF0DE8" w:rsidSect="00B81FF1">
          <w:type w:val="continuous"/>
          <w:pgSz w:w="11910" w:h="16840"/>
          <w:pgMar w:top="1040" w:right="853" w:bottom="280" w:left="1701" w:header="720" w:footer="720" w:gutter="0"/>
          <w:cols w:space="720"/>
        </w:sectPr>
      </w:pPr>
    </w:p>
    <w:p w14:paraId="2562FC50" w14:textId="77777777" w:rsidR="00B81FF1" w:rsidRPr="00EF0DE8" w:rsidRDefault="00B81FF1" w:rsidP="00B81FF1">
      <w:pPr>
        <w:pStyle w:val="a7"/>
        <w:spacing w:before="76"/>
        <w:ind w:left="0" w:right="289" w:firstLine="567"/>
      </w:pPr>
      <w:r w:rsidRPr="00EF0DE8">
        <w:t>Понятия о художественном тексте, художественном содержании, структуре художественного текста, о теме, идее, литературном герое, характере, образе героя, сюжете, композиции и ее единице.</w:t>
      </w:r>
    </w:p>
    <w:p w14:paraId="617644DB" w14:textId="77777777" w:rsidR="00B81FF1" w:rsidRPr="00EF0DE8" w:rsidRDefault="00B81FF1" w:rsidP="00B81FF1">
      <w:pPr>
        <w:pStyle w:val="a7"/>
        <w:ind w:left="0" w:right="287" w:firstLine="567"/>
      </w:pPr>
      <w:r w:rsidRPr="00EF0DE8">
        <w:t>Сведения о специфике языка художественного произведения. Развитие умения воспринимать при чтении тему и идею художественного текста, проникая в них через языковые средства, композицию, систему образов. Развитие умения анализировать художественное произведение как явление искусства.</w:t>
      </w:r>
    </w:p>
    <w:p w14:paraId="113C5D74" w14:textId="77777777" w:rsidR="00B81FF1" w:rsidRPr="00EF0DE8" w:rsidRDefault="00B81FF1" w:rsidP="00B81FF1">
      <w:pPr>
        <w:pStyle w:val="a7"/>
        <w:ind w:left="0" w:firstLine="567"/>
      </w:pPr>
      <w:r w:rsidRPr="00EF0DE8">
        <w:t>Создание</w:t>
      </w:r>
      <w:r w:rsidRPr="00EF0DE8">
        <w:rPr>
          <w:spacing w:val="-5"/>
        </w:rPr>
        <w:t xml:space="preserve"> </w:t>
      </w:r>
      <w:r w:rsidRPr="00EF0DE8">
        <w:t>сочинений,</w:t>
      </w:r>
      <w:r w:rsidRPr="00EF0DE8">
        <w:rPr>
          <w:spacing w:val="-3"/>
        </w:rPr>
        <w:t xml:space="preserve"> </w:t>
      </w:r>
      <w:r w:rsidRPr="00EF0DE8">
        <w:t>эссе,</w:t>
      </w:r>
      <w:r w:rsidRPr="00EF0DE8">
        <w:rPr>
          <w:spacing w:val="-2"/>
        </w:rPr>
        <w:t xml:space="preserve"> </w:t>
      </w:r>
      <w:r w:rsidRPr="00EF0DE8">
        <w:t>раскрывающих</w:t>
      </w:r>
      <w:r w:rsidRPr="00EF0DE8">
        <w:rPr>
          <w:spacing w:val="-3"/>
        </w:rPr>
        <w:t xml:space="preserve"> </w:t>
      </w:r>
      <w:r w:rsidRPr="00EF0DE8">
        <w:t>смысл</w:t>
      </w:r>
      <w:r w:rsidRPr="00EF0DE8">
        <w:rPr>
          <w:spacing w:val="-3"/>
        </w:rPr>
        <w:t xml:space="preserve"> </w:t>
      </w:r>
      <w:r w:rsidRPr="00EF0DE8">
        <w:t>художественного</w:t>
      </w:r>
      <w:r w:rsidRPr="00EF0DE8">
        <w:rPr>
          <w:spacing w:val="-2"/>
        </w:rPr>
        <w:t xml:space="preserve"> текста.</w:t>
      </w:r>
    </w:p>
    <w:p w14:paraId="53D9E117" w14:textId="77777777" w:rsidR="00B81FF1" w:rsidRPr="00EF0DE8" w:rsidRDefault="00B81FF1" w:rsidP="00B81FF1">
      <w:pPr>
        <w:ind w:right="285" w:firstLine="567"/>
        <w:jc w:val="both"/>
        <w:rPr>
          <w:sz w:val="24"/>
          <w:szCs w:val="24"/>
        </w:rPr>
      </w:pPr>
      <w:r w:rsidRPr="00EF0DE8">
        <w:rPr>
          <w:b/>
          <w:sz w:val="24"/>
          <w:szCs w:val="24"/>
        </w:rPr>
        <w:t>Языковые средства выражения художественного содержания лирического произведения</w:t>
      </w:r>
      <w:r w:rsidRPr="00EF0DE8">
        <w:rPr>
          <w:sz w:val="24"/>
          <w:szCs w:val="24"/>
        </w:rPr>
        <w:t>. Стих как способ выражения художественного содержания в лирике. Взаимодействие слов, строк, строф в стихах.</w:t>
      </w:r>
    </w:p>
    <w:p w14:paraId="689D00CD" w14:textId="77777777" w:rsidR="00B81FF1" w:rsidRPr="00EF0DE8" w:rsidRDefault="00B81FF1" w:rsidP="00B81FF1">
      <w:pPr>
        <w:pStyle w:val="a7"/>
        <w:ind w:left="0" w:right="288" w:firstLine="567"/>
      </w:pPr>
      <w:r w:rsidRPr="00EF0DE8">
        <w:t>Роль ритма, интонации, паузы, соотношения стиха и синтаксического строения речи, переноса в воплощении образа переживания.</w:t>
      </w:r>
    </w:p>
    <w:p w14:paraId="6A34A351" w14:textId="77777777" w:rsidR="00B81FF1" w:rsidRPr="00EF0DE8" w:rsidRDefault="00B81FF1" w:rsidP="00B81FF1">
      <w:pPr>
        <w:pStyle w:val="a7"/>
        <w:ind w:left="0" w:right="286" w:firstLine="567"/>
      </w:pPr>
      <w:r w:rsidRPr="00EF0DE8">
        <w:t xml:space="preserve">Системы стиха: силлабическая, силлабо-тоническая с ее размерами (хорей, ямб, дактиль, амфибрахий и анапест), тоническая (акцентная). Свободный стих — </w:t>
      </w:r>
      <w:r w:rsidRPr="00EF0DE8">
        <w:rPr>
          <w:spacing w:val="-2"/>
        </w:rPr>
        <w:t>верлибр.</w:t>
      </w:r>
    </w:p>
    <w:p w14:paraId="006A5B62" w14:textId="77777777" w:rsidR="00B81FF1" w:rsidRPr="00EF0DE8" w:rsidRDefault="00B81FF1" w:rsidP="00B81FF1">
      <w:pPr>
        <w:pStyle w:val="a7"/>
        <w:ind w:left="0" w:right="288" w:firstLine="567"/>
      </w:pPr>
      <w:r w:rsidRPr="00EF0DE8">
        <w:t xml:space="preserve">Композиция лирического произведения: строка как единица композиции, роль рифмы и строфы в сопоставлении и противопоставлении фрагментов. Слово в стихах, активизация его фонетических, словообразовательных, грамматических </w:t>
      </w:r>
      <w:r w:rsidRPr="00EF0DE8">
        <w:rPr>
          <w:spacing w:val="-2"/>
        </w:rPr>
        <w:t>свойств.</w:t>
      </w:r>
    </w:p>
    <w:p w14:paraId="0B4062DF" w14:textId="77777777" w:rsidR="00B81FF1" w:rsidRPr="00EF0DE8" w:rsidRDefault="00B81FF1" w:rsidP="00B81FF1">
      <w:pPr>
        <w:pStyle w:val="a7"/>
        <w:ind w:left="0" w:right="288" w:firstLine="567"/>
      </w:pPr>
      <w:r w:rsidRPr="00EF0DE8">
        <w:t>Понятия о стихе и его свойствах, о своеобразии образа переживания, о композиции и языке лирики. Развитие умения воспринимать лирическое произведение в единстве его языковых средств и особенностей стиха. Развитие умения анализировать лирическое произведение, передавать в выразительном чтении его смысл. Создание рецензии и эссе о лирическом произведении.</w:t>
      </w:r>
    </w:p>
    <w:p w14:paraId="401DB531" w14:textId="77777777" w:rsidR="00B81FF1" w:rsidRPr="00EF0DE8" w:rsidRDefault="00B81FF1" w:rsidP="00B81FF1">
      <w:pPr>
        <w:pStyle w:val="a7"/>
        <w:ind w:left="0" w:firstLine="567"/>
      </w:pPr>
      <w:r w:rsidRPr="00EF0DE8">
        <w:t>Осмысление</w:t>
      </w:r>
      <w:r w:rsidRPr="00EF0DE8">
        <w:rPr>
          <w:spacing w:val="-3"/>
        </w:rPr>
        <w:t xml:space="preserve"> </w:t>
      </w:r>
      <w:r w:rsidRPr="00EF0DE8">
        <w:t>значения</w:t>
      </w:r>
      <w:r w:rsidRPr="00EF0DE8">
        <w:rPr>
          <w:spacing w:val="-3"/>
        </w:rPr>
        <w:t xml:space="preserve"> </w:t>
      </w:r>
      <w:r w:rsidRPr="00EF0DE8">
        <w:t>лирики</w:t>
      </w:r>
      <w:r w:rsidRPr="00EF0DE8">
        <w:rPr>
          <w:spacing w:val="-3"/>
        </w:rPr>
        <w:t xml:space="preserve"> </w:t>
      </w:r>
      <w:r w:rsidRPr="00EF0DE8">
        <w:t>в</w:t>
      </w:r>
      <w:r w:rsidRPr="00EF0DE8">
        <w:rPr>
          <w:spacing w:val="-3"/>
        </w:rPr>
        <w:t xml:space="preserve"> </w:t>
      </w:r>
      <w:r w:rsidRPr="00EF0DE8">
        <w:t>докладе,</w:t>
      </w:r>
      <w:r w:rsidRPr="00EF0DE8">
        <w:rPr>
          <w:spacing w:val="-2"/>
        </w:rPr>
        <w:t xml:space="preserve"> сообщении.</w:t>
      </w:r>
    </w:p>
    <w:p w14:paraId="4EBCF646" w14:textId="77777777" w:rsidR="00B81FF1" w:rsidRPr="00EF0DE8" w:rsidRDefault="00B81FF1" w:rsidP="00B81FF1">
      <w:pPr>
        <w:pStyle w:val="a7"/>
        <w:ind w:left="0" w:right="285" w:firstLine="567"/>
      </w:pPr>
      <w:r w:rsidRPr="00EF0DE8">
        <w:rPr>
          <w:b/>
        </w:rPr>
        <w:t xml:space="preserve">Анализ лирического произведения. </w:t>
      </w:r>
      <w:r w:rsidRPr="00EF0DE8">
        <w:t>Значение анализа художественного произведения, его творческий характер. Цель филологического анализа художественного</w:t>
      </w:r>
      <w:r w:rsidRPr="00EF0DE8">
        <w:rPr>
          <w:spacing w:val="-16"/>
        </w:rPr>
        <w:t xml:space="preserve"> </w:t>
      </w:r>
      <w:r w:rsidRPr="00EF0DE8">
        <w:t>текста:</w:t>
      </w:r>
      <w:r w:rsidRPr="00EF0DE8">
        <w:rPr>
          <w:spacing w:val="-16"/>
        </w:rPr>
        <w:t xml:space="preserve"> </w:t>
      </w:r>
      <w:r w:rsidRPr="00EF0DE8">
        <w:t>определить,</w:t>
      </w:r>
      <w:r w:rsidRPr="00EF0DE8">
        <w:rPr>
          <w:spacing w:val="-16"/>
        </w:rPr>
        <w:t xml:space="preserve"> </w:t>
      </w:r>
      <w:r w:rsidRPr="00EF0DE8">
        <w:t>как</w:t>
      </w:r>
      <w:r w:rsidRPr="00EF0DE8">
        <w:rPr>
          <w:spacing w:val="-16"/>
        </w:rPr>
        <w:t xml:space="preserve"> </w:t>
      </w:r>
      <w:r w:rsidRPr="00EF0DE8">
        <w:t>отбор</w:t>
      </w:r>
      <w:r w:rsidRPr="00EF0DE8">
        <w:rPr>
          <w:spacing w:val="-16"/>
        </w:rPr>
        <w:t xml:space="preserve"> </w:t>
      </w:r>
      <w:r w:rsidRPr="00EF0DE8">
        <w:t>и</w:t>
      </w:r>
      <w:r w:rsidRPr="00EF0DE8">
        <w:rPr>
          <w:spacing w:val="-16"/>
        </w:rPr>
        <w:t xml:space="preserve"> </w:t>
      </w:r>
      <w:r w:rsidRPr="00EF0DE8">
        <w:t>организация</w:t>
      </w:r>
      <w:r w:rsidRPr="00EF0DE8">
        <w:rPr>
          <w:spacing w:val="-16"/>
        </w:rPr>
        <w:t xml:space="preserve"> </w:t>
      </w:r>
      <w:r w:rsidRPr="00EF0DE8">
        <w:t>словесного</w:t>
      </w:r>
      <w:r w:rsidRPr="00EF0DE8">
        <w:rPr>
          <w:spacing w:val="-16"/>
        </w:rPr>
        <w:t xml:space="preserve"> </w:t>
      </w:r>
      <w:r w:rsidRPr="00EF0DE8">
        <w:t>материала служит воплощению эстетического смысла произведения, и проникнуть в этот смысл через словесную ткань.</w:t>
      </w:r>
    </w:p>
    <w:p w14:paraId="4240B8F1" w14:textId="77777777" w:rsidR="00B81FF1" w:rsidRPr="00EF0DE8" w:rsidRDefault="00B81FF1" w:rsidP="00B81FF1">
      <w:pPr>
        <w:pStyle w:val="a7"/>
        <w:ind w:left="0" w:right="288" w:firstLine="567"/>
      </w:pPr>
      <w:r w:rsidRPr="00EF0DE8">
        <w:t>Приемы анализа: погружение в текст, замедленное чтение, сопоставление произведений одного автора или разных авторов, стилистический эксперимент, комментирование, выявление роли стиха, образа переживания, лирического героя.</w:t>
      </w:r>
    </w:p>
    <w:p w14:paraId="4803C367" w14:textId="77777777" w:rsidR="00B81FF1" w:rsidRPr="00EF0DE8" w:rsidRDefault="00B81FF1" w:rsidP="00B81FF1">
      <w:pPr>
        <w:pStyle w:val="a7"/>
        <w:ind w:left="0" w:right="289" w:firstLine="567"/>
      </w:pPr>
      <w:r w:rsidRPr="00EF0DE8">
        <w:t>Понятия о цели филологического анализа художественного произведения, о методах и приемах анализа.</w:t>
      </w:r>
    </w:p>
    <w:p w14:paraId="536C15B1" w14:textId="77777777" w:rsidR="00B81FF1" w:rsidRDefault="00B81FF1" w:rsidP="00B81FF1">
      <w:pPr>
        <w:pStyle w:val="1"/>
        <w:ind w:left="0" w:firstLine="567"/>
        <w:jc w:val="both"/>
        <w:rPr>
          <w:sz w:val="24"/>
          <w:szCs w:val="24"/>
        </w:rPr>
      </w:pPr>
    </w:p>
    <w:p w14:paraId="748907E1" w14:textId="77777777" w:rsidR="00B81FF1" w:rsidRPr="00EF0DE8" w:rsidRDefault="00B81FF1" w:rsidP="00B81FF1">
      <w:pPr>
        <w:pStyle w:val="1"/>
        <w:ind w:left="0" w:firstLine="567"/>
        <w:jc w:val="both"/>
        <w:rPr>
          <w:sz w:val="24"/>
          <w:szCs w:val="24"/>
        </w:rPr>
      </w:pPr>
      <w:r w:rsidRPr="00EF0DE8">
        <w:rPr>
          <w:sz w:val="24"/>
          <w:szCs w:val="24"/>
        </w:rPr>
        <w:t>ПЛАНИРУЕМЫЕ</w:t>
      </w:r>
      <w:r w:rsidRPr="00EF0DE8">
        <w:rPr>
          <w:spacing w:val="-9"/>
          <w:sz w:val="24"/>
          <w:szCs w:val="24"/>
        </w:rPr>
        <w:t xml:space="preserve"> </w:t>
      </w:r>
      <w:r w:rsidRPr="00EF0DE8">
        <w:rPr>
          <w:sz w:val="24"/>
          <w:szCs w:val="24"/>
        </w:rPr>
        <w:t>РЕЗУЛЬТАТЫ</w:t>
      </w:r>
      <w:r w:rsidRPr="00EF0DE8">
        <w:rPr>
          <w:spacing w:val="-9"/>
          <w:sz w:val="24"/>
          <w:szCs w:val="24"/>
        </w:rPr>
        <w:t xml:space="preserve"> </w:t>
      </w:r>
      <w:r w:rsidRPr="00EF0DE8">
        <w:rPr>
          <w:sz w:val="24"/>
          <w:szCs w:val="24"/>
        </w:rPr>
        <w:t>ОСВОЕНИЯ</w:t>
      </w:r>
      <w:r w:rsidRPr="00EF0DE8">
        <w:rPr>
          <w:spacing w:val="-9"/>
          <w:sz w:val="24"/>
          <w:szCs w:val="24"/>
        </w:rPr>
        <w:t xml:space="preserve"> </w:t>
      </w:r>
      <w:r w:rsidRPr="00EF0DE8">
        <w:rPr>
          <w:sz w:val="24"/>
          <w:szCs w:val="24"/>
        </w:rPr>
        <w:t>ПРОГРАММЫ</w:t>
      </w:r>
      <w:r w:rsidRPr="00EF0DE8">
        <w:rPr>
          <w:spacing w:val="-9"/>
          <w:sz w:val="24"/>
          <w:szCs w:val="24"/>
        </w:rPr>
        <w:t xml:space="preserve"> </w:t>
      </w:r>
      <w:r w:rsidRPr="00EF0DE8">
        <w:rPr>
          <w:sz w:val="24"/>
          <w:szCs w:val="24"/>
        </w:rPr>
        <w:t>ПО ЭЛЕКТИВНОМУ КУРСУ «УРОКИ СЛОВЕСНОСТИ»</w:t>
      </w:r>
    </w:p>
    <w:p w14:paraId="4800481C" w14:textId="77777777" w:rsidR="00B81FF1" w:rsidRPr="00EF0DE8" w:rsidRDefault="00B81FF1" w:rsidP="00B81FF1">
      <w:pPr>
        <w:pStyle w:val="a7"/>
        <w:spacing w:before="280"/>
        <w:ind w:left="0" w:right="289" w:firstLine="567"/>
      </w:pPr>
      <w:r w:rsidRPr="00EF0DE8">
        <w:t>Рабочая программа чётко ориентирована на выполнение требований, устанавливаемых ФГОС СОО к результатам освоения ООП СОО (личностным, метапредметным и предметным).</w:t>
      </w:r>
    </w:p>
    <w:p w14:paraId="4DDB404C" w14:textId="77777777" w:rsidR="00B81FF1" w:rsidRPr="00EF0DE8" w:rsidRDefault="00B81FF1" w:rsidP="00B81FF1">
      <w:pPr>
        <w:pStyle w:val="1"/>
        <w:spacing w:before="299"/>
        <w:ind w:left="0" w:firstLine="567"/>
        <w:jc w:val="both"/>
        <w:rPr>
          <w:sz w:val="24"/>
          <w:szCs w:val="24"/>
        </w:rPr>
      </w:pPr>
      <w:r w:rsidRPr="00EF0DE8">
        <w:rPr>
          <w:sz w:val="24"/>
          <w:szCs w:val="24"/>
        </w:rPr>
        <w:t>ЛИЧНОСТНЫЕ</w:t>
      </w:r>
      <w:r w:rsidRPr="00EF0DE8">
        <w:rPr>
          <w:spacing w:val="-2"/>
          <w:sz w:val="24"/>
          <w:szCs w:val="24"/>
        </w:rPr>
        <w:t xml:space="preserve"> РЕЗУЛЬТАТЫ</w:t>
      </w:r>
    </w:p>
    <w:p w14:paraId="6F3E938D" w14:textId="77777777" w:rsidR="00B81FF1" w:rsidRPr="00EF0DE8" w:rsidRDefault="00B81FF1" w:rsidP="00B81FF1">
      <w:pPr>
        <w:pStyle w:val="20"/>
        <w:spacing w:before="180"/>
        <w:ind w:left="0" w:firstLine="567"/>
        <w:rPr>
          <w:sz w:val="24"/>
          <w:szCs w:val="24"/>
        </w:rPr>
      </w:pPr>
      <w:r w:rsidRPr="00EF0DE8">
        <w:rPr>
          <w:sz w:val="24"/>
          <w:szCs w:val="24"/>
        </w:rPr>
        <w:t>гражданского</w:t>
      </w:r>
      <w:r w:rsidRPr="00EF0DE8">
        <w:rPr>
          <w:spacing w:val="-8"/>
          <w:sz w:val="24"/>
          <w:szCs w:val="24"/>
        </w:rPr>
        <w:t xml:space="preserve"> </w:t>
      </w:r>
      <w:r w:rsidRPr="00EF0DE8">
        <w:rPr>
          <w:spacing w:val="-2"/>
          <w:sz w:val="24"/>
          <w:szCs w:val="24"/>
        </w:rPr>
        <w:t>воспитания:</w:t>
      </w:r>
    </w:p>
    <w:p w14:paraId="4EAF704C" w14:textId="77777777" w:rsidR="00B81FF1" w:rsidRPr="00EF0DE8" w:rsidRDefault="00B81FF1" w:rsidP="00B81FF1">
      <w:pPr>
        <w:pStyle w:val="a7"/>
        <w:spacing w:before="75"/>
        <w:ind w:left="0" w:right="287" w:firstLine="567"/>
      </w:pPr>
      <w:r w:rsidRPr="00EF0DE8">
        <w:t></w:t>
      </w:r>
      <w:r>
        <w:t xml:space="preserve"> </w:t>
      </w:r>
      <w:r w:rsidRPr="00EF0DE8">
        <w:t>сформированность гражданской позиции обучающегося как активного и ответственного члена российского общества;</w:t>
      </w:r>
    </w:p>
    <w:p w14:paraId="3B73F8FD" w14:textId="77777777" w:rsidR="00B81FF1" w:rsidRPr="00EF0DE8" w:rsidRDefault="00B81FF1" w:rsidP="00B81FF1">
      <w:pPr>
        <w:pStyle w:val="a7"/>
        <w:ind w:left="0" w:right="288" w:firstLine="567"/>
      </w:pPr>
      <w:r w:rsidRPr="00EF0DE8">
        <w:rPr>
          <w:spacing w:val="-4"/>
        </w:rPr>
        <w:t></w:t>
      </w:r>
      <w:r>
        <w:rPr>
          <w:spacing w:val="-4"/>
        </w:rPr>
        <w:t xml:space="preserve"> </w:t>
      </w:r>
      <w:r w:rsidRPr="00EF0DE8">
        <w:rPr>
          <w:spacing w:val="-4"/>
        </w:rPr>
        <w:t xml:space="preserve">принятие традиционных национальных, общечеловеческих гуманистических </w:t>
      </w:r>
      <w:r w:rsidRPr="00EF0DE8">
        <w:t>и демократических ценностей, в том числе в сопоставлении с ситуациями, отражёнными</w:t>
      </w:r>
      <w:r w:rsidRPr="00EF0DE8">
        <w:rPr>
          <w:spacing w:val="-12"/>
        </w:rPr>
        <w:t xml:space="preserve"> </w:t>
      </w:r>
      <w:r w:rsidRPr="00EF0DE8">
        <w:t>в</w:t>
      </w:r>
      <w:r w:rsidRPr="00EF0DE8">
        <w:rPr>
          <w:spacing w:val="-12"/>
        </w:rPr>
        <w:t xml:space="preserve"> </w:t>
      </w:r>
      <w:r w:rsidRPr="00EF0DE8">
        <w:t>текстах</w:t>
      </w:r>
      <w:r w:rsidRPr="00EF0DE8">
        <w:rPr>
          <w:spacing w:val="-12"/>
        </w:rPr>
        <w:t xml:space="preserve"> </w:t>
      </w:r>
      <w:r w:rsidRPr="00EF0DE8">
        <w:t>литературных</w:t>
      </w:r>
      <w:r w:rsidRPr="00EF0DE8">
        <w:rPr>
          <w:spacing w:val="-12"/>
        </w:rPr>
        <w:t xml:space="preserve"> </w:t>
      </w:r>
      <w:r w:rsidRPr="00EF0DE8">
        <w:t>произведений,</w:t>
      </w:r>
      <w:r w:rsidRPr="00EF0DE8">
        <w:rPr>
          <w:spacing w:val="-12"/>
        </w:rPr>
        <w:t xml:space="preserve"> </w:t>
      </w:r>
      <w:r w:rsidRPr="00EF0DE8">
        <w:t>написанных</w:t>
      </w:r>
      <w:r w:rsidRPr="00EF0DE8">
        <w:rPr>
          <w:spacing w:val="-12"/>
        </w:rPr>
        <w:t xml:space="preserve"> </w:t>
      </w:r>
      <w:r w:rsidRPr="00EF0DE8">
        <w:t>на</w:t>
      </w:r>
      <w:r w:rsidRPr="00EF0DE8">
        <w:rPr>
          <w:spacing w:val="-12"/>
        </w:rPr>
        <w:t xml:space="preserve"> </w:t>
      </w:r>
      <w:r w:rsidRPr="00EF0DE8">
        <w:t>русском</w:t>
      </w:r>
      <w:r w:rsidRPr="00EF0DE8">
        <w:rPr>
          <w:spacing w:val="-12"/>
        </w:rPr>
        <w:t xml:space="preserve"> </w:t>
      </w:r>
      <w:r w:rsidRPr="00EF0DE8">
        <w:t>языке;</w:t>
      </w:r>
    </w:p>
    <w:p w14:paraId="6B23D288" w14:textId="77777777" w:rsidR="00B81FF1" w:rsidRPr="00EF0DE8" w:rsidRDefault="00B81FF1" w:rsidP="00B81FF1">
      <w:pPr>
        <w:pStyle w:val="20"/>
        <w:spacing w:line="298" w:lineRule="exact"/>
        <w:ind w:left="0" w:firstLine="567"/>
        <w:rPr>
          <w:sz w:val="24"/>
          <w:szCs w:val="24"/>
        </w:rPr>
      </w:pPr>
      <w:r w:rsidRPr="00EF0DE8">
        <w:rPr>
          <w:sz w:val="24"/>
          <w:szCs w:val="24"/>
        </w:rPr>
        <w:t>патриотического</w:t>
      </w:r>
      <w:r w:rsidRPr="00EF0DE8">
        <w:rPr>
          <w:spacing w:val="-8"/>
          <w:sz w:val="24"/>
          <w:szCs w:val="24"/>
        </w:rPr>
        <w:t xml:space="preserve"> </w:t>
      </w:r>
      <w:r w:rsidRPr="00EF0DE8">
        <w:rPr>
          <w:spacing w:val="-2"/>
          <w:sz w:val="24"/>
          <w:szCs w:val="24"/>
        </w:rPr>
        <w:t>воспитания:</w:t>
      </w:r>
    </w:p>
    <w:p w14:paraId="58509654" w14:textId="77777777" w:rsidR="00B81FF1" w:rsidRPr="00EF0DE8" w:rsidRDefault="00B81FF1" w:rsidP="00B81FF1">
      <w:pPr>
        <w:pStyle w:val="a7"/>
        <w:ind w:left="0" w:right="286" w:firstLine="567"/>
      </w:pPr>
      <w:r w:rsidRPr="00EF0DE8">
        <w:t></w:t>
      </w:r>
      <w:r>
        <w:t xml:space="preserve"> </w:t>
      </w:r>
      <w:r w:rsidRPr="00EF0DE8">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6A3F626" w14:textId="77777777" w:rsidR="00B81FF1" w:rsidRPr="00EF0DE8" w:rsidRDefault="00B81FF1" w:rsidP="00B81FF1">
      <w:pPr>
        <w:pStyle w:val="a7"/>
        <w:ind w:left="0" w:right="287" w:firstLine="567"/>
      </w:pPr>
      <w:r w:rsidRPr="00EF0DE8">
        <w:t></w:t>
      </w:r>
      <w:r>
        <w:t xml:space="preserve"> </w:t>
      </w:r>
      <w:r w:rsidRPr="00EF0DE8">
        <w:t>идейная убеждённость, готовность к служению Отечеству и его защите, ответственность за его судьбу;</w:t>
      </w:r>
    </w:p>
    <w:p w14:paraId="7B26DD47" w14:textId="77777777" w:rsidR="00B81FF1" w:rsidRPr="00EF0DE8" w:rsidRDefault="00B81FF1" w:rsidP="00B81FF1">
      <w:pPr>
        <w:pStyle w:val="20"/>
        <w:spacing w:line="298" w:lineRule="exact"/>
        <w:ind w:left="0" w:firstLine="567"/>
        <w:rPr>
          <w:sz w:val="24"/>
          <w:szCs w:val="24"/>
        </w:rPr>
      </w:pPr>
      <w:r w:rsidRPr="00EF0DE8">
        <w:rPr>
          <w:sz w:val="24"/>
          <w:szCs w:val="24"/>
        </w:rPr>
        <w:t>духовно-нравственного</w:t>
      </w:r>
      <w:r w:rsidRPr="00EF0DE8">
        <w:rPr>
          <w:spacing w:val="-13"/>
          <w:sz w:val="24"/>
          <w:szCs w:val="24"/>
        </w:rPr>
        <w:t xml:space="preserve"> </w:t>
      </w:r>
      <w:r w:rsidRPr="00EF0DE8">
        <w:rPr>
          <w:spacing w:val="-2"/>
          <w:sz w:val="24"/>
          <w:szCs w:val="24"/>
        </w:rPr>
        <w:t>воспитания:</w:t>
      </w:r>
    </w:p>
    <w:p w14:paraId="1D03E5F4" w14:textId="77777777" w:rsidR="00B81FF1" w:rsidRPr="00EF0DE8" w:rsidRDefault="00B81FF1" w:rsidP="00B81FF1">
      <w:pPr>
        <w:pStyle w:val="a7"/>
        <w:spacing w:line="299" w:lineRule="exact"/>
        <w:ind w:left="0" w:firstLine="567"/>
      </w:pPr>
      <w:r w:rsidRPr="00EF0DE8">
        <w:rPr>
          <w:spacing w:val="-6"/>
        </w:rPr>
        <w:t></w:t>
      </w:r>
      <w:r>
        <w:rPr>
          <w:spacing w:val="-6"/>
        </w:rPr>
        <w:t xml:space="preserve"> </w:t>
      </w:r>
      <w:r w:rsidRPr="00EF0DE8">
        <w:rPr>
          <w:spacing w:val="-6"/>
        </w:rPr>
        <w:t>осознание</w:t>
      </w:r>
      <w:r w:rsidRPr="00EF0DE8">
        <w:rPr>
          <w:spacing w:val="-11"/>
        </w:rPr>
        <w:t xml:space="preserve"> </w:t>
      </w:r>
      <w:r w:rsidRPr="00EF0DE8">
        <w:rPr>
          <w:spacing w:val="-6"/>
        </w:rPr>
        <w:t>духовных</w:t>
      </w:r>
      <w:r w:rsidRPr="00EF0DE8">
        <w:rPr>
          <w:spacing w:val="-10"/>
        </w:rPr>
        <w:t xml:space="preserve"> </w:t>
      </w:r>
      <w:r w:rsidRPr="00EF0DE8">
        <w:rPr>
          <w:spacing w:val="-6"/>
        </w:rPr>
        <w:t>ценностей</w:t>
      </w:r>
      <w:r w:rsidRPr="00EF0DE8">
        <w:rPr>
          <w:spacing w:val="-10"/>
        </w:rPr>
        <w:t xml:space="preserve"> </w:t>
      </w:r>
      <w:r w:rsidRPr="00EF0DE8">
        <w:rPr>
          <w:spacing w:val="-6"/>
        </w:rPr>
        <w:t>российского</w:t>
      </w:r>
      <w:r w:rsidRPr="00EF0DE8">
        <w:rPr>
          <w:spacing w:val="-10"/>
        </w:rPr>
        <w:t xml:space="preserve"> </w:t>
      </w:r>
      <w:r w:rsidRPr="00EF0DE8">
        <w:rPr>
          <w:spacing w:val="-6"/>
        </w:rPr>
        <w:t>народа;</w:t>
      </w:r>
    </w:p>
    <w:p w14:paraId="3999908A" w14:textId="77777777" w:rsidR="00B81FF1" w:rsidRPr="00EF0DE8" w:rsidRDefault="00B81FF1" w:rsidP="00B81FF1">
      <w:pPr>
        <w:pStyle w:val="a7"/>
        <w:spacing w:line="299" w:lineRule="exact"/>
        <w:ind w:left="0" w:firstLine="567"/>
      </w:pPr>
      <w:r w:rsidRPr="00EF0DE8">
        <w:rPr>
          <w:spacing w:val="-6"/>
        </w:rPr>
        <w:t></w:t>
      </w:r>
      <w:r>
        <w:rPr>
          <w:spacing w:val="-6"/>
        </w:rPr>
        <w:t xml:space="preserve"> </w:t>
      </w:r>
      <w:r w:rsidRPr="00EF0DE8">
        <w:rPr>
          <w:spacing w:val="-6"/>
        </w:rPr>
        <w:t>сформированность</w:t>
      </w:r>
      <w:r w:rsidRPr="00EF0DE8">
        <w:rPr>
          <w:spacing w:val="4"/>
        </w:rPr>
        <w:t xml:space="preserve"> </w:t>
      </w:r>
      <w:r w:rsidRPr="00EF0DE8">
        <w:rPr>
          <w:spacing w:val="-6"/>
        </w:rPr>
        <w:t>нравственного</w:t>
      </w:r>
      <w:r w:rsidRPr="00EF0DE8">
        <w:rPr>
          <w:spacing w:val="6"/>
        </w:rPr>
        <w:t xml:space="preserve"> </w:t>
      </w:r>
      <w:r w:rsidRPr="00EF0DE8">
        <w:rPr>
          <w:spacing w:val="-6"/>
        </w:rPr>
        <w:t>сознания,</w:t>
      </w:r>
      <w:r w:rsidRPr="00EF0DE8">
        <w:rPr>
          <w:spacing w:val="6"/>
        </w:rPr>
        <w:t xml:space="preserve"> </w:t>
      </w:r>
      <w:r w:rsidRPr="00EF0DE8">
        <w:rPr>
          <w:spacing w:val="-6"/>
        </w:rPr>
        <w:t>норм</w:t>
      </w:r>
      <w:r w:rsidRPr="00EF0DE8">
        <w:rPr>
          <w:spacing w:val="6"/>
        </w:rPr>
        <w:t xml:space="preserve"> </w:t>
      </w:r>
      <w:r w:rsidRPr="00EF0DE8">
        <w:rPr>
          <w:spacing w:val="-6"/>
        </w:rPr>
        <w:t>этичного</w:t>
      </w:r>
      <w:r w:rsidRPr="00EF0DE8">
        <w:rPr>
          <w:spacing w:val="7"/>
        </w:rPr>
        <w:t xml:space="preserve"> </w:t>
      </w:r>
      <w:r w:rsidRPr="00EF0DE8">
        <w:rPr>
          <w:spacing w:val="-6"/>
        </w:rPr>
        <w:t>поведения;</w:t>
      </w:r>
    </w:p>
    <w:p w14:paraId="534AE23C" w14:textId="77777777" w:rsidR="00B81FF1" w:rsidRPr="00EF0DE8" w:rsidRDefault="00B81FF1" w:rsidP="00B81FF1">
      <w:pPr>
        <w:pStyle w:val="a7"/>
        <w:ind w:left="0" w:right="289" w:firstLine="567"/>
      </w:pPr>
      <w:r w:rsidRPr="00EF0DE8">
        <w:t></w:t>
      </w:r>
      <w:r>
        <w:t xml:space="preserve"> </w:t>
      </w:r>
      <w:r w:rsidRPr="00EF0DE8">
        <w:t>способность оценивать ситуацию и принимать осознанные решения, ориентируясь на морально-нравственные нормы и ценности;</w:t>
      </w:r>
    </w:p>
    <w:p w14:paraId="7AD60B68" w14:textId="77777777" w:rsidR="00B81FF1" w:rsidRPr="00EF0DE8" w:rsidRDefault="00B81FF1" w:rsidP="00B81FF1">
      <w:pPr>
        <w:pStyle w:val="a7"/>
        <w:spacing w:line="298" w:lineRule="exact"/>
        <w:ind w:left="0" w:firstLine="567"/>
      </w:pPr>
      <w:r w:rsidRPr="00EF0DE8">
        <w:rPr>
          <w:spacing w:val="-6"/>
        </w:rPr>
        <w:t></w:t>
      </w:r>
      <w:r>
        <w:rPr>
          <w:spacing w:val="-6"/>
        </w:rPr>
        <w:t xml:space="preserve"> </w:t>
      </w:r>
      <w:r w:rsidRPr="00EF0DE8">
        <w:rPr>
          <w:spacing w:val="-6"/>
        </w:rPr>
        <w:t>осознание</w:t>
      </w:r>
      <w:r w:rsidRPr="00EF0DE8">
        <w:rPr>
          <w:spacing w:val="-2"/>
        </w:rPr>
        <w:t xml:space="preserve"> </w:t>
      </w:r>
      <w:r w:rsidRPr="00EF0DE8">
        <w:rPr>
          <w:spacing w:val="-6"/>
        </w:rPr>
        <w:t>личного</w:t>
      </w:r>
      <w:r w:rsidRPr="00EF0DE8">
        <w:t xml:space="preserve"> </w:t>
      </w:r>
      <w:r w:rsidRPr="00EF0DE8">
        <w:rPr>
          <w:spacing w:val="-6"/>
        </w:rPr>
        <w:t>вклада</w:t>
      </w:r>
      <w:r w:rsidRPr="00EF0DE8">
        <w:t xml:space="preserve"> </w:t>
      </w:r>
      <w:r w:rsidRPr="00EF0DE8">
        <w:rPr>
          <w:spacing w:val="-6"/>
        </w:rPr>
        <w:t>в</w:t>
      </w:r>
      <w:r w:rsidRPr="00EF0DE8">
        <w:t xml:space="preserve"> </w:t>
      </w:r>
      <w:r w:rsidRPr="00EF0DE8">
        <w:rPr>
          <w:spacing w:val="-6"/>
        </w:rPr>
        <w:t>построение</w:t>
      </w:r>
      <w:r w:rsidRPr="00EF0DE8">
        <w:t xml:space="preserve"> </w:t>
      </w:r>
      <w:r w:rsidRPr="00EF0DE8">
        <w:rPr>
          <w:spacing w:val="-6"/>
        </w:rPr>
        <w:t>устойчивого</w:t>
      </w:r>
      <w:r w:rsidRPr="00EF0DE8">
        <w:t xml:space="preserve"> </w:t>
      </w:r>
      <w:r w:rsidRPr="00EF0DE8">
        <w:rPr>
          <w:spacing w:val="-6"/>
        </w:rPr>
        <w:t>будущего;</w:t>
      </w:r>
    </w:p>
    <w:p w14:paraId="00809F67" w14:textId="77777777" w:rsidR="00B81FF1" w:rsidRPr="00EF0DE8" w:rsidRDefault="00B81FF1" w:rsidP="00B81FF1">
      <w:pPr>
        <w:pStyle w:val="a7"/>
        <w:ind w:left="0" w:right="289" w:firstLine="567"/>
      </w:pPr>
      <w:r w:rsidRPr="00EF0DE8">
        <w:t></w:t>
      </w:r>
      <w:r>
        <w:t xml:space="preserve"> </w:t>
      </w:r>
      <w:r w:rsidRPr="00EF0DE8">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16FE764" w14:textId="77777777" w:rsidR="00B81FF1" w:rsidRPr="00EF0DE8" w:rsidRDefault="00B81FF1" w:rsidP="00B81FF1">
      <w:pPr>
        <w:pStyle w:val="20"/>
        <w:spacing w:line="298" w:lineRule="exact"/>
        <w:ind w:left="0" w:firstLine="567"/>
        <w:rPr>
          <w:sz w:val="24"/>
          <w:szCs w:val="24"/>
        </w:rPr>
      </w:pPr>
      <w:r w:rsidRPr="00EF0DE8">
        <w:rPr>
          <w:sz w:val="24"/>
          <w:szCs w:val="24"/>
        </w:rPr>
        <w:t>эстетического</w:t>
      </w:r>
      <w:r w:rsidRPr="00EF0DE8">
        <w:rPr>
          <w:spacing w:val="-4"/>
          <w:sz w:val="24"/>
          <w:szCs w:val="24"/>
        </w:rPr>
        <w:t xml:space="preserve"> </w:t>
      </w:r>
      <w:r w:rsidRPr="00EF0DE8">
        <w:rPr>
          <w:spacing w:val="-2"/>
          <w:sz w:val="24"/>
          <w:szCs w:val="24"/>
        </w:rPr>
        <w:t>воспитания:</w:t>
      </w:r>
    </w:p>
    <w:p w14:paraId="1D0CD148" w14:textId="77777777" w:rsidR="00B81FF1" w:rsidRPr="00EF0DE8" w:rsidRDefault="00B81FF1" w:rsidP="00B81FF1">
      <w:pPr>
        <w:pStyle w:val="a7"/>
        <w:ind w:left="0" w:right="287" w:firstLine="567"/>
      </w:pPr>
      <w:r w:rsidRPr="00EF0DE8">
        <w:t></w:t>
      </w:r>
      <w:r>
        <w:t xml:space="preserve"> </w:t>
      </w:r>
      <w:r w:rsidRPr="00EF0DE8">
        <w:t>эстетическое отношение к миру, включая эстетику быта, научного и технического творчества, спорта, труда, общественных отношений;</w:t>
      </w:r>
    </w:p>
    <w:p w14:paraId="0FC56FF5" w14:textId="77777777" w:rsidR="00B81FF1" w:rsidRPr="00EF0DE8" w:rsidRDefault="00B81FF1" w:rsidP="00B81FF1">
      <w:pPr>
        <w:pStyle w:val="a7"/>
        <w:ind w:left="0" w:right="289" w:firstLine="567"/>
      </w:pPr>
      <w:r w:rsidRPr="00EF0DE8">
        <w:rPr>
          <w:spacing w:val="-4"/>
        </w:rPr>
        <w:t></w:t>
      </w:r>
      <w:r>
        <w:rPr>
          <w:spacing w:val="-4"/>
        </w:rPr>
        <w:t xml:space="preserve"> </w:t>
      </w:r>
      <w:r w:rsidRPr="00EF0DE8">
        <w:rPr>
          <w:spacing w:val="-4"/>
        </w:rPr>
        <w:t>способность</w:t>
      </w:r>
      <w:r w:rsidRPr="00EF0DE8">
        <w:rPr>
          <w:spacing w:val="-13"/>
        </w:rPr>
        <w:t xml:space="preserve"> </w:t>
      </w:r>
      <w:r w:rsidRPr="00EF0DE8">
        <w:rPr>
          <w:spacing w:val="-4"/>
        </w:rPr>
        <w:t>воспринимать</w:t>
      </w:r>
      <w:r w:rsidRPr="00EF0DE8">
        <w:rPr>
          <w:spacing w:val="-12"/>
        </w:rPr>
        <w:t xml:space="preserve"> </w:t>
      </w:r>
      <w:r w:rsidRPr="00EF0DE8">
        <w:rPr>
          <w:spacing w:val="-4"/>
        </w:rPr>
        <w:t>различные</w:t>
      </w:r>
      <w:r w:rsidRPr="00EF0DE8">
        <w:rPr>
          <w:spacing w:val="-12"/>
        </w:rPr>
        <w:t xml:space="preserve"> </w:t>
      </w:r>
      <w:r w:rsidRPr="00EF0DE8">
        <w:rPr>
          <w:spacing w:val="-4"/>
        </w:rPr>
        <w:t>виды</w:t>
      </w:r>
      <w:r w:rsidRPr="00EF0DE8">
        <w:rPr>
          <w:spacing w:val="-12"/>
        </w:rPr>
        <w:t xml:space="preserve"> </w:t>
      </w:r>
      <w:r w:rsidRPr="00EF0DE8">
        <w:rPr>
          <w:spacing w:val="-4"/>
        </w:rPr>
        <w:t>искусства,</w:t>
      </w:r>
      <w:r w:rsidRPr="00EF0DE8">
        <w:rPr>
          <w:spacing w:val="-13"/>
        </w:rPr>
        <w:t xml:space="preserve"> </w:t>
      </w:r>
      <w:r w:rsidRPr="00EF0DE8">
        <w:rPr>
          <w:spacing w:val="-4"/>
        </w:rPr>
        <w:t>традиции</w:t>
      </w:r>
      <w:r w:rsidRPr="00EF0DE8">
        <w:rPr>
          <w:spacing w:val="-12"/>
        </w:rPr>
        <w:t xml:space="preserve"> </w:t>
      </w:r>
      <w:r w:rsidRPr="00EF0DE8">
        <w:rPr>
          <w:spacing w:val="-4"/>
        </w:rPr>
        <w:t>и</w:t>
      </w:r>
      <w:r w:rsidRPr="00EF0DE8">
        <w:rPr>
          <w:spacing w:val="-12"/>
        </w:rPr>
        <w:t xml:space="preserve"> </w:t>
      </w:r>
      <w:r w:rsidRPr="00EF0DE8">
        <w:rPr>
          <w:spacing w:val="-4"/>
        </w:rPr>
        <w:t xml:space="preserve">творчество </w:t>
      </w:r>
      <w:r w:rsidRPr="00EF0DE8">
        <w:t>своего и других народов, ощущать эмоциональное воздействие искусства;</w:t>
      </w:r>
    </w:p>
    <w:p w14:paraId="2464B158" w14:textId="77777777" w:rsidR="00B81FF1" w:rsidRPr="00EF0DE8" w:rsidRDefault="00B81FF1" w:rsidP="00B81FF1">
      <w:pPr>
        <w:pStyle w:val="a7"/>
        <w:ind w:left="0" w:right="287" w:firstLine="567"/>
      </w:pPr>
      <w:r w:rsidRPr="00EF0DE8">
        <w:t></w:t>
      </w:r>
      <w:r>
        <w:t xml:space="preserve"> </w:t>
      </w:r>
      <w:r w:rsidRPr="00EF0DE8">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45F43E4E" w14:textId="77777777" w:rsidR="00B81FF1" w:rsidRPr="00EF0DE8" w:rsidRDefault="00B81FF1" w:rsidP="00B81FF1">
      <w:pPr>
        <w:pStyle w:val="a7"/>
        <w:ind w:left="0" w:right="288" w:firstLine="567"/>
      </w:pPr>
      <w:r w:rsidRPr="00EF0DE8">
        <w:t></w:t>
      </w:r>
      <w:r>
        <w:t xml:space="preserve"> </w:t>
      </w:r>
      <w:r w:rsidRPr="00EF0DE8">
        <w:t>стремление проявлять качества творческой личности, в том числе при выполнении творческих работ по русскому языку;</w:t>
      </w:r>
    </w:p>
    <w:p w14:paraId="46071F29" w14:textId="77777777" w:rsidR="00B81FF1" w:rsidRPr="00EF0DE8" w:rsidRDefault="00B81FF1" w:rsidP="00B81FF1">
      <w:pPr>
        <w:pStyle w:val="20"/>
        <w:spacing w:line="298" w:lineRule="exact"/>
        <w:ind w:left="0" w:firstLine="567"/>
        <w:rPr>
          <w:sz w:val="24"/>
          <w:szCs w:val="24"/>
        </w:rPr>
      </w:pPr>
      <w:r w:rsidRPr="00EF0DE8">
        <w:rPr>
          <w:sz w:val="24"/>
          <w:szCs w:val="24"/>
        </w:rPr>
        <w:t>физического</w:t>
      </w:r>
      <w:r w:rsidRPr="00EF0DE8">
        <w:rPr>
          <w:spacing w:val="-4"/>
          <w:sz w:val="24"/>
          <w:szCs w:val="24"/>
        </w:rPr>
        <w:t xml:space="preserve"> </w:t>
      </w:r>
      <w:r w:rsidRPr="00EF0DE8">
        <w:rPr>
          <w:spacing w:val="-2"/>
          <w:sz w:val="24"/>
          <w:szCs w:val="24"/>
        </w:rPr>
        <w:t>воспитания:</w:t>
      </w:r>
    </w:p>
    <w:p w14:paraId="1A434628" w14:textId="77777777" w:rsidR="00B81FF1" w:rsidRPr="00EF0DE8" w:rsidRDefault="00B81FF1" w:rsidP="00B81FF1">
      <w:pPr>
        <w:pStyle w:val="a7"/>
        <w:ind w:left="0" w:right="287" w:firstLine="567"/>
      </w:pPr>
      <w:r w:rsidRPr="00EF0DE8">
        <w:t></w:t>
      </w:r>
      <w:r>
        <w:t xml:space="preserve"> </w:t>
      </w:r>
      <w:r w:rsidRPr="00EF0DE8">
        <w:t>сформированность здорового и безопасного образа жизни, ответственного отношения к своему здоровью;</w:t>
      </w:r>
    </w:p>
    <w:p w14:paraId="21E73357" w14:textId="77777777" w:rsidR="00B81FF1" w:rsidRPr="00EF0DE8" w:rsidRDefault="00B81FF1" w:rsidP="00B81FF1">
      <w:pPr>
        <w:pStyle w:val="a7"/>
        <w:ind w:left="0" w:right="288" w:firstLine="567"/>
      </w:pPr>
      <w:r w:rsidRPr="00EF0DE8">
        <w:t></w:t>
      </w:r>
      <w:r>
        <w:t xml:space="preserve"> </w:t>
      </w:r>
      <w:r w:rsidRPr="00EF0DE8">
        <w:t>потребность в физическом совершенствовании, занятиях спортивно-оздоровительной деятельностью;</w:t>
      </w:r>
    </w:p>
    <w:p w14:paraId="3DA95D08" w14:textId="77777777" w:rsidR="00B81FF1" w:rsidRPr="00EF0DE8" w:rsidRDefault="00B81FF1" w:rsidP="00B81FF1">
      <w:pPr>
        <w:pStyle w:val="20"/>
        <w:spacing w:line="298" w:lineRule="exact"/>
        <w:ind w:left="0" w:firstLine="567"/>
        <w:rPr>
          <w:sz w:val="24"/>
          <w:szCs w:val="24"/>
        </w:rPr>
      </w:pPr>
      <w:r w:rsidRPr="00EF0DE8">
        <w:rPr>
          <w:sz w:val="24"/>
          <w:szCs w:val="24"/>
        </w:rPr>
        <w:t>трудового</w:t>
      </w:r>
      <w:r w:rsidRPr="00EF0DE8">
        <w:rPr>
          <w:spacing w:val="-5"/>
          <w:sz w:val="24"/>
          <w:szCs w:val="24"/>
        </w:rPr>
        <w:t xml:space="preserve"> </w:t>
      </w:r>
      <w:r w:rsidRPr="00EF0DE8">
        <w:rPr>
          <w:spacing w:val="-2"/>
          <w:sz w:val="24"/>
          <w:szCs w:val="24"/>
        </w:rPr>
        <w:t>воспитания:</w:t>
      </w:r>
    </w:p>
    <w:p w14:paraId="2562E03D" w14:textId="77777777" w:rsidR="00B81FF1" w:rsidRPr="00EF0DE8" w:rsidRDefault="00B81FF1" w:rsidP="00B81FF1">
      <w:pPr>
        <w:pStyle w:val="a7"/>
        <w:spacing w:line="299" w:lineRule="exact"/>
        <w:ind w:left="0" w:firstLine="567"/>
      </w:pPr>
      <w:r w:rsidRPr="00EF0DE8">
        <w:rPr>
          <w:spacing w:val="-6"/>
        </w:rPr>
        <w:t></w:t>
      </w:r>
      <w:r>
        <w:rPr>
          <w:spacing w:val="-6"/>
        </w:rPr>
        <w:t xml:space="preserve"> </w:t>
      </w:r>
      <w:r w:rsidRPr="00EF0DE8">
        <w:rPr>
          <w:spacing w:val="-6"/>
        </w:rPr>
        <w:t>готовность</w:t>
      </w:r>
      <w:r w:rsidRPr="00EF0DE8">
        <w:rPr>
          <w:spacing w:val="-2"/>
        </w:rPr>
        <w:t xml:space="preserve"> </w:t>
      </w:r>
      <w:r w:rsidRPr="00EF0DE8">
        <w:rPr>
          <w:spacing w:val="-6"/>
        </w:rPr>
        <w:t>к</w:t>
      </w:r>
      <w:r w:rsidRPr="00EF0DE8">
        <w:t xml:space="preserve"> </w:t>
      </w:r>
      <w:r w:rsidRPr="00EF0DE8">
        <w:rPr>
          <w:spacing w:val="-6"/>
        </w:rPr>
        <w:t>труду,</w:t>
      </w:r>
      <w:r w:rsidRPr="00EF0DE8">
        <w:t xml:space="preserve"> </w:t>
      </w:r>
      <w:r w:rsidRPr="00EF0DE8">
        <w:rPr>
          <w:spacing w:val="-6"/>
        </w:rPr>
        <w:t>осознание</w:t>
      </w:r>
      <w:r w:rsidRPr="00EF0DE8">
        <w:t xml:space="preserve"> </w:t>
      </w:r>
      <w:r w:rsidRPr="00EF0DE8">
        <w:rPr>
          <w:spacing w:val="-6"/>
        </w:rPr>
        <w:t>ценности</w:t>
      </w:r>
      <w:r w:rsidRPr="00EF0DE8">
        <w:t xml:space="preserve"> </w:t>
      </w:r>
      <w:r w:rsidRPr="00EF0DE8">
        <w:rPr>
          <w:spacing w:val="-6"/>
        </w:rPr>
        <w:t>мастерства,</w:t>
      </w:r>
      <w:r w:rsidRPr="00EF0DE8">
        <w:rPr>
          <w:spacing w:val="1"/>
        </w:rPr>
        <w:t xml:space="preserve"> </w:t>
      </w:r>
      <w:r w:rsidRPr="00EF0DE8">
        <w:rPr>
          <w:spacing w:val="-6"/>
        </w:rPr>
        <w:t>трудолюбие;</w:t>
      </w:r>
    </w:p>
    <w:p w14:paraId="5D413FF4" w14:textId="77777777" w:rsidR="00B81FF1" w:rsidRPr="00EF0DE8" w:rsidRDefault="00B81FF1" w:rsidP="00B81FF1">
      <w:pPr>
        <w:pStyle w:val="a7"/>
        <w:ind w:left="0" w:right="288" w:firstLine="567"/>
      </w:pPr>
      <w:r w:rsidRPr="00EF0DE8">
        <w:t></w:t>
      </w:r>
      <w:r>
        <w:t xml:space="preserve"> </w:t>
      </w:r>
      <w:r w:rsidRPr="00EF0DE8">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w:t>
      </w:r>
      <w:r w:rsidRPr="00EF0DE8">
        <w:rPr>
          <w:spacing w:val="-6"/>
        </w:rPr>
        <w:t xml:space="preserve"> </w:t>
      </w:r>
      <w:r w:rsidRPr="00EF0DE8">
        <w:t>такую</w:t>
      </w:r>
      <w:r w:rsidRPr="00EF0DE8">
        <w:rPr>
          <w:spacing w:val="-7"/>
        </w:rPr>
        <w:t xml:space="preserve"> </w:t>
      </w:r>
      <w:r w:rsidRPr="00EF0DE8">
        <w:t>деятельность,</w:t>
      </w:r>
      <w:r w:rsidRPr="00EF0DE8">
        <w:rPr>
          <w:spacing w:val="-6"/>
        </w:rPr>
        <w:t xml:space="preserve"> </w:t>
      </w:r>
      <w:r w:rsidRPr="00EF0DE8">
        <w:t>в</w:t>
      </w:r>
      <w:r w:rsidRPr="00EF0DE8">
        <w:rPr>
          <w:spacing w:val="-7"/>
        </w:rPr>
        <w:t xml:space="preserve"> </w:t>
      </w:r>
      <w:r w:rsidRPr="00EF0DE8">
        <w:t>том</w:t>
      </w:r>
      <w:r w:rsidRPr="00EF0DE8">
        <w:rPr>
          <w:spacing w:val="-6"/>
        </w:rPr>
        <w:t xml:space="preserve"> </w:t>
      </w:r>
      <w:r w:rsidRPr="00EF0DE8">
        <w:t>числе</w:t>
      </w:r>
      <w:r w:rsidRPr="00EF0DE8">
        <w:rPr>
          <w:spacing w:val="-7"/>
        </w:rPr>
        <w:t xml:space="preserve"> </w:t>
      </w:r>
      <w:r w:rsidRPr="00EF0DE8">
        <w:t>в</w:t>
      </w:r>
      <w:r w:rsidRPr="00EF0DE8">
        <w:rPr>
          <w:spacing w:val="-6"/>
        </w:rPr>
        <w:t xml:space="preserve"> </w:t>
      </w:r>
      <w:r w:rsidRPr="00EF0DE8">
        <w:t>процессе</w:t>
      </w:r>
      <w:r w:rsidRPr="00EF0DE8">
        <w:rPr>
          <w:spacing w:val="-7"/>
        </w:rPr>
        <w:t xml:space="preserve"> </w:t>
      </w:r>
      <w:r w:rsidRPr="00EF0DE8">
        <w:t>изучения</w:t>
      </w:r>
      <w:r w:rsidRPr="00EF0DE8">
        <w:rPr>
          <w:spacing w:val="-6"/>
        </w:rPr>
        <w:t xml:space="preserve"> </w:t>
      </w:r>
      <w:r w:rsidRPr="00EF0DE8">
        <w:t>русского</w:t>
      </w:r>
      <w:r w:rsidRPr="00EF0DE8">
        <w:rPr>
          <w:spacing w:val="-7"/>
        </w:rPr>
        <w:t xml:space="preserve"> </w:t>
      </w:r>
      <w:r w:rsidRPr="00EF0DE8">
        <w:t>языка;</w:t>
      </w:r>
    </w:p>
    <w:p w14:paraId="2B3F4B88" w14:textId="77777777" w:rsidR="00B81FF1" w:rsidRPr="00EF0DE8" w:rsidRDefault="00B81FF1" w:rsidP="00B81FF1">
      <w:pPr>
        <w:pStyle w:val="a7"/>
        <w:ind w:left="0" w:right="288" w:firstLine="567"/>
      </w:pPr>
      <w:r w:rsidRPr="00EF0DE8">
        <w:rPr>
          <w:spacing w:val="-2"/>
        </w:rPr>
        <w:t></w:t>
      </w:r>
      <w:r>
        <w:rPr>
          <w:spacing w:val="-2"/>
        </w:rPr>
        <w:t xml:space="preserve"> </w:t>
      </w:r>
      <w:r w:rsidRPr="00EF0DE8">
        <w:rPr>
          <w:spacing w:val="-2"/>
        </w:rPr>
        <w:t>интерес</w:t>
      </w:r>
      <w:r w:rsidRPr="00EF0DE8">
        <w:rPr>
          <w:spacing w:val="-8"/>
        </w:rPr>
        <w:t xml:space="preserve"> </w:t>
      </w:r>
      <w:r w:rsidRPr="00EF0DE8">
        <w:rPr>
          <w:spacing w:val="-2"/>
        </w:rPr>
        <w:t>к</w:t>
      </w:r>
      <w:r w:rsidRPr="00EF0DE8">
        <w:rPr>
          <w:spacing w:val="-8"/>
        </w:rPr>
        <w:t xml:space="preserve"> </w:t>
      </w:r>
      <w:r w:rsidRPr="00EF0DE8">
        <w:rPr>
          <w:spacing w:val="-2"/>
        </w:rPr>
        <w:t>различным</w:t>
      </w:r>
      <w:r w:rsidRPr="00EF0DE8">
        <w:rPr>
          <w:spacing w:val="-8"/>
        </w:rPr>
        <w:t xml:space="preserve"> </w:t>
      </w:r>
      <w:r w:rsidRPr="00EF0DE8">
        <w:rPr>
          <w:spacing w:val="-2"/>
        </w:rPr>
        <w:t>сферам</w:t>
      </w:r>
      <w:r w:rsidRPr="00EF0DE8">
        <w:rPr>
          <w:spacing w:val="-8"/>
        </w:rPr>
        <w:t xml:space="preserve"> </w:t>
      </w:r>
      <w:r w:rsidRPr="00EF0DE8">
        <w:rPr>
          <w:spacing w:val="-2"/>
        </w:rPr>
        <w:t>профессиональной</w:t>
      </w:r>
      <w:r w:rsidRPr="00EF0DE8">
        <w:rPr>
          <w:spacing w:val="-8"/>
        </w:rPr>
        <w:t xml:space="preserve"> </w:t>
      </w:r>
      <w:r w:rsidRPr="00EF0DE8">
        <w:rPr>
          <w:spacing w:val="-2"/>
        </w:rPr>
        <w:t>деятельности,</w:t>
      </w:r>
      <w:r w:rsidRPr="00EF0DE8">
        <w:rPr>
          <w:spacing w:val="-8"/>
        </w:rPr>
        <w:t xml:space="preserve"> </w:t>
      </w:r>
      <w:r w:rsidRPr="00EF0DE8">
        <w:rPr>
          <w:spacing w:val="-2"/>
        </w:rPr>
        <w:t>в</w:t>
      </w:r>
      <w:r w:rsidRPr="00EF0DE8">
        <w:rPr>
          <w:spacing w:val="-8"/>
        </w:rPr>
        <w:t xml:space="preserve"> </w:t>
      </w:r>
      <w:r w:rsidRPr="00EF0DE8">
        <w:rPr>
          <w:spacing w:val="-2"/>
        </w:rPr>
        <w:t>том</w:t>
      </w:r>
      <w:r w:rsidRPr="00EF0DE8">
        <w:rPr>
          <w:spacing w:val="-8"/>
        </w:rPr>
        <w:t xml:space="preserve"> </w:t>
      </w:r>
      <w:r w:rsidRPr="00EF0DE8">
        <w:rPr>
          <w:spacing w:val="-2"/>
        </w:rPr>
        <w:t>числе</w:t>
      </w:r>
      <w:r w:rsidRPr="00EF0DE8">
        <w:rPr>
          <w:spacing w:val="-8"/>
        </w:rPr>
        <w:t xml:space="preserve"> </w:t>
      </w:r>
      <w:r w:rsidRPr="00EF0DE8">
        <w:rPr>
          <w:spacing w:val="-2"/>
        </w:rPr>
        <w:t xml:space="preserve">к </w:t>
      </w:r>
      <w:r w:rsidRPr="00EF0DE8">
        <w:t>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36417CB8" w14:textId="77777777" w:rsidR="00B81FF1" w:rsidRPr="00EF0DE8" w:rsidRDefault="00B81FF1" w:rsidP="00B81FF1">
      <w:pPr>
        <w:pStyle w:val="20"/>
        <w:spacing w:line="298" w:lineRule="exact"/>
        <w:ind w:left="0" w:firstLine="567"/>
        <w:rPr>
          <w:sz w:val="24"/>
          <w:szCs w:val="24"/>
        </w:rPr>
      </w:pPr>
      <w:r w:rsidRPr="00EF0DE8">
        <w:rPr>
          <w:sz w:val="24"/>
          <w:szCs w:val="24"/>
        </w:rPr>
        <w:t>экологического</w:t>
      </w:r>
      <w:r w:rsidRPr="00EF0DE8">
        <w:rPr>
          <w:spacing w:val="-9"/>
          <w:sz w:val="24"/>
          <w:szCs w:val="24"/>
        </w:rPr>
        <w:t xml:space="preserve"> </w:t>
      </w:r>
      <w:r w:rsidRPr="00EF0DE8">
        <w:rPr>
          <w:spacing w:val="-2"/>
          <w:sz w:val="24"/>
          <w:szCs w:val="24"/>
        </w:rPr>
        <w:t>воспитания:</w:t>
      </w:r>
    </w:p>
    <w:p w14:paraId="095A704B" w14:textId="77777777" w:rsidR="00B81FF1" w:rsidRPr="00EF0DE8" w:rsidRDefault="00B81FF1" w:rsidP="00B81FF1">
      <w:pPr>
        <w:pStyle w:val="a7"/>
        <w:ind w:left="0" w:right="290" w:firstLine="567"/>
      </w:pPr>
      <w:r w:rsidRPr="00EF0DE8">
        <w:rPr>
          <w:spacing w:val="-2"/>
        </w:rPr>
        <w:t></w:t>
      </w:r>
      <w:r>
        <w:rPr>
          <w:spacing w:val="-2"/>
        </w:rPr>
        <w:t xml:space="preserve"> </w:t>
      </w:r>
      <w:r w:rsidRPr="00EF0DE8">
        <w:rPr>
          <w:spacing w:val="-2"/>
        </w:rPr>
        <w:t>сформированность</w:t>
      </w:r>
      <w:r w:rsidRPr="00EF0DE8">
        <w:rPr>
          <w:spacing w:val="-15"/>
        </w:rPr>
        <w:t xml:space="preserve"> </w:t>
      </w:r>
      <w:r w:rsidRPr="00EF0DE8">
        <w:rPr>
          <w:spacing w:val="-2"/>
        </w:rPr>
        <w:t>экологической</w:t>
      </w:r>
      <w:r w:rsidRPr="00EF0DE8">
        <w:rPr>
          <w:spacing w:val="-14"/>
        </w:rPr>
        <w:t xml:space="preserve"> </w:t>
      </w:r>
      <w:r w:rsidRPr="00EF0DE8">
        <w:rPr>
          <w:spacing w:val="-2"/>
        </w:rPr>
        <w:t>культуры,</w:t>
      </w:r>
      <w:r w:rsidRPr="00EF0DE8">
        <w:rPr>
          <w:spacing w:val="-14"/>
        </w:rPr>
        <w:t xml:space="preserve"> </w:t>
      </w:r>
      <w:r w:rsidRPr="00EF0DE8">
        <w:rPr>
          <w:spacing w:val="-2"/>
        </w:rPr>
        <w:t>понимание</w:t>
      </w:r>
      <w:r w:rsidRPr="00EF0DE8">
        <w:rPr>
          <w:spacing w:val="-14"/>
        </w:rPr>
        <w:t xml:space="preserve"> </w:t>
      </w:r>
      <w:r w:rsidRPr="00EF0DE8">
        <w:rPr>
          <w:spacing w:val="-2"/>
        </w:rPr>
        <w:t>влияния</w:t>
      </w:r>
      <w:r w:rsidRPr="00EF0DE8">
        <w:rPr>
          <w:spacing w:val="-15"/>
        </w:rPr>
        <w:t xml:space="preserve"> </w:t>
      </w:r>
      <w:r w:rsidRPr="00EF0DE8">
        <w:rPr>
          <w:spacing w:val="-2"/>
        </w:rPr>
        <w:t>социально-</w:t>
      </w:r>
      <w:r w:rsidRPr="00EF0DE8">
        <w:t>экономических процессов на состояние природной и социальной среды, осознание глобального характера экологических проблем;</w:t>
      </w:r>
    </w:p>
    <w:p w14:paraId="6D92B1BA" w14:textId="77777777" w:rsidR="00B81FF1" w:rsidRPr="00EF0DE8" w:rsidRDefault="00B81FF1" w:rsidP="00B81FF1">
      <w:pPr>
        <w:pStyle w:val="20"/>
        <w:spacing w:before="76" w:line="298" w:lineRule="exact"/>
        <w:ind w:left="0" w:firstLine="567"/>
        <w:rPr>
          <w:sz w:val="24"/>
          <w:szCs w:val="24"/>
        </w:rPr>
      </w:pPr>
      <w:r w:rsidRPr="00EF0DE8">
        <w:rPr>
          <w:sz w:val="24"/>
          <w:szCs w:val="24"/>
        </w:rPr>
        <w:t>ценности</w:t>
      </w:r>
      <w:r w:rsidRPr="00EF0DE8">
        <w:rPr>
          <w:spacing w:val="-4"/>
          <w:sz w:val="24"/>
          <w:szCs w:val="24"/>
        </w:rPr>
        <w:t xml:space="preserve"> </w:t>
      </w:r>
      <w:r w:rsidRPr="00EF0DE8">
        <w:rPr>
          <w:sz w:val="24"/>
          <w:szCs w:val="24"/>
        </w:rPr>
        <w:t>научного</w:t>
      </w:r>
      <w:r w:rsidRPr="00EF0DE8">
        <w:rPr>
          <w:spacing w:val="-4"/>
          <w:sz w:val="24"/>
          <w:szCs w:val="24"/>
        </w:rPr>
        <w:t xml:space="preserve"> </w:t>
      </w:r>
      <w:r w:rsidRPr="00EF0DE8">
        <w:rPr>
          <w:spacing w:val="-2"/>
          <w:sz w:val="24"/>
          <w:szCs w:val="24"/>
        </w:rPr>
        <w:t>познания:</w:t>
      </w:r>
    </w:p>
    <w:p w14:paraId="2FB92D86" w14:textId="77777777" w:rsidR="00B81FF1" w:rsidRPr="00EF0DE8" w:rsidRDefault="00B81FF1" w:rsidP="00B81FF1">
      <w:pPr>
        <w:pStyle w:val="a7"/>
        <w:ind w:left="0" w:right="288" w:firstLine="567"/>
      </w:pPr>
      <w:r w:rsidRPr="00EF0DE8">
        <w:rPr>
          <w:spacing w:val="-4"/>
        </w:rPr>
        <w:t></w:t>
      </w:r>
      <w:r>
        <w:rPr>
          <w:spacing w:val="-4"/>
        </w:rPr>
        <w:t xml:space="preserve"> </w:t>
      </w:r>
      <w:r w:rsidRPr="00EF0DE8">
        <w:rPr>
          <w:spacing w:val="-4"/>
        </w:rPr>
        <w:t xml:space="preserve">сформированность мировоззрения, соответствующего современному уровню </w:t>
      </w:r>
      <w:r w:rsidRPr="00EF0DE8">
        <w:t>развития науки и общественной практики, основанного на диалоге культур, способствующего осознанию своего места в поликультурном мире;</w:t>
      </w:r>
    </w:p>
    <w:p w14:paraId="6E143861" w14:textId="77777777" w:rsidR="00B81FF1" w:rsidRPr="00EF0DE8" w:rsidRDefault="00B81FF1" w:rsidP="00B81FF1">
      <w:pPr>
        <w:pStyle w:val="a7"/>
        <w:ind w:left="0" w:right="289" w:firstLine="567"/>
      </w:pPr>
      <w:r w:rsidRPr="00EF0DE8">
        <w:t></w:t>
      </w:r>
      <w:r>
        <w:t xml:space="preserve"> </w:t>
      </w:r>
      <w:r w:rsidRPr="00EF0DE8">
        <w:t>совершенствование языковой и читательской культуры как средства взаимодействия между людьми и познания мира;</w:t>
      </w:r>
    </w:p>
    <w:p w14:paraId="18C3E51D" w14:textId="77777777" w:rsidR="00B81FF1" w:rsidRPr="00EF0DE8" w:rsidRDefault="00B81FF1" w:rsidP="00B81FF1">
      <w:pPr>
        <w:pStyle w:val="a7"/>
        <w:ind w:left="0" w:right="288" w:firstLine="567"/>
      </w:pPr>
      <w:r w:rsidRPr="00EF0DE8">
        <w:rPr>
          <w:spacing w:val="-4"/>
        </w:rPr>
        <w:t></w:t>
      </w:r>
      <w:r>
        <w:rPr>
          <w:spacing w:val="-4"/>
        </w:rPr>
        <w:t xml:space="preserve"> </w:t>
      </w:r>
      <w:r w:rsidRPr="00EF0DE8">
        <w:rPr>
          <w:spacing w:val="-4"/>
        </w:rPr>
        <w:t>осознание ценности научной деятельности, готовность осуществлять учебно-</w:t>
      </w:r>
      <w:r w:rsidRPr="00EF0DE8">
        <w:t>исследовательскую и проектную деятельность, в том числе по русскому языку, индивидуально и в группе.</w:t>
      </w:r>
    </w:p>
    <w:p w14:paraId="2E395763" w14:textId="77777777" w:rsidR="00B81FF1" w:rsidRPr="00EF0DE8" w:rsidRDefault="00B81FF1" w:rsidP="00B81FF1">
      <w:pPr>
        <w:pStyle w:val="1"/>
        <w:spacing w:before="296"/>
        <w:ind w:left="0" w:firstLine="567"/>
        <w:jc w:val="both"/>
        <w:rPr>
          <w:sz w:val="24"/>
          <w:szCs w:val="24"/>
        </w:rPr>
      </w:pPr>
      <w:r w:rsidRPr="00EF0DE8">
        <w:rPr>
          <w:sz w:val="24"/>
          <w:szCs w:val="24"/>
        </w:rPr>
        <w:t>МЕТАПРЕДМЕТНЫЕ</w:t>
      </w:r>
      <w:r w:rsidRPr="00EF0DE8">
        <w:rPr>
          <w:spacing w:val="-1"/>
          <w:sz w:val="24"/>
          <w:szCs w:val="24"/>
        </w:rPr>
        <w:t xml:space="preserve"> </w:t>
      </w:r>
      <w:r w:rsidRPr="00EF0DE8">
        <w:rPr>
          <w:spacing w:val="-2"/>
          <w:sz w:val="24"/>
          <w:szCs w:val="24"/>
        </w:rPr>
        <w:t>РЕЗУЛЬТАТЫ</w:t>
      </w:r>
    </w:p>
    <w:p w14:paraId="68DA403D" w14:textId="77777777" w:rsidR="00B81FF1" w:rsidRPr="00EF0DE8" w:rsidRDefault="00B81FF1" w:rsidP="00B81FF1">
      <w:pPr>
        <w:pStyle w:val="a7"/>
        <w:ind w:left="0" w:firstLine="567"/>
        <w:rPr>
          <w:b/>
        </w:rPr>
      </w:pPr>
    </w:p>
    <w:p w14:paraId="17DF44BF" w14:textId="77777777" w:rsidR="00B81FF1" w:rsidRPr="00EF0DE8" w:rsidRDefault="00B81FF1" w:rsidP="00B81FF1">
      <w:pPr>
        <w:ind w:right="285" w:firstLine="567"/>
        <w:jc w:val="both"/>
        <w:rPr>
          <w:b/>
          <w:sz w:val="24"/>
          <w:szCs w:val="24"/>
        </w:rPr>
      </w:pPr>
      <w:r w:rsidRPr="00EF0DE8">
        <w:rPr>
          <w:color w:val="333333"/>
          <w:sz w:val="24"/>
          <w:szCs w:val="24"/>
        </w:rPr>
        <w:t xml:space="preserve">У </w:t>
      </w:r>
      <w:r w:rsidRPr="00EF0DE8">
        <w:rPr>
          <w:sz w:val="24"/>
          <w:szCs w:val="24"/>
        </w:rPr>
        <w:t xml:space="preserve">обучающегося будут сформированы следующие </w:t>
      </w:r>
      <w:r w:rsidRPr="00EF0DE8">
        <w:rPr>
          <w:b/>
          <w:sz w:val="24"/>
          <w:szCs w:val="24"/>
        </w:rPr>
        <w:t xml:space="preserve">базовые логические </w:t>
      </w:r>
      <w:r w:rsidRPr="00EF0DE8">
        <w:rPr>
          <w:b/>
          <w:spacing w:val="-2"/>
          <w:sz w:val="24"/>
          <w:szCs w:val="24"/>
        </w:rPr>
        <w:t>действия:</w:t>
      </w:r>
    </w:p>
    <w:p w14:paraId="6B5D0C08" w14:textId="77777777" w:rsidR="00B81FF1" w:rsidRPr="00EF0DE8" w:rsidRDefault="00B81FF1" w:rsidP="00B81FF1">
      <w:pPr>
        <w:pStyle w:val="a7"/>
        <w:ind w:left="0" w:right="289" w:firstLine="567"/>
      </w:pPr>
      <w:r w:rsidRPr="00EF0DE8">
        <w:rPr>
          <w:spacing w:val="-2"/>
        </w:rPr>
        <w:t></w:t>
      </w:r>
      <w:r>
        <w:rPr>
          <w:spacing w:val="-2"/>
        </w:rPr>
        <w:t xml:space="preserve"> </w:t>
      </w:r>
      <w:r w:rsidRPr="00EF0DE8">
        <w:rPr>
          <w:spacing w:val="-2"/>
        </w:rPr>
        <w:t>самостоятельно</w:t>
      </w:r>
      <w:r w:rsidRPr="00EF0DE8">
        <w:rPr>
          <w:spacing w:val="-10"/>
        </w:rPr>
        <w:t xml:space="preserve"> </w:t>
      </w:r>
      <w:r w:rsidRPr="00EF0DE8">
        <w:rPr>
          <w:spacing w:val="-2"/>
        </w:rPr>
        <w:t>формулировать</w:t>
      </w:r>
      <w:r w:rsidRPr="00EF0DE8">
        <w:rPr>
          <w:spacing w:val="-10"/>
        </w:rPr>
        <w:t xml:space="preserve"> </w:t>
      </w:r>
      <w:r w:rsidRPr="00EF0DE8">
        <w:rPr>
          <w:spacing w:val="-2"/>
        </w:rPr>
        <w:t>и</w:t>
      </w:r>
      <w:r w:rsidRPr="00EF0DE8">
        <w:rPr>
          <w:spacing w:val="-10"/>
        </w:rPr>
        <w:t xml:space="preserve"> </w:t>
      </w:r>
      <w:r w:rsidRPr="00EF0DE8">
        <w:rPr>
          <w:spacing w:val="-2"/>
        </w:rPr>
        <w:t>актуализировать</w:t>
      </w:r>
      <w:r w:rsidRPr="00EF0DE8">
        <w:rPr>
          <w:spacing w:val="-10"/>
        </w:rPr>
        <w:t xml:space="preserve"> </w:t>
      </w:r>
      <w:r w:rsidRPr="00EF0DE8">
        <w:rPr>
          <w:spacing w:val="-2"/>
        </w:rPr>
        <w:t>проблему,</w:t>
      </w:r>
      <w:r w:rsidRPr="00EF0DE8">
        <w:rPr>
          <w:spacing w:val="-10"/>
        </w:rPr>
        <w:t xml:space="preserve"> </w:t>
      </w:r>
      <w:r w:rsidRPr="00EF0DE8">
        <w:rPr>
          <w:spacing w:val="-2"/>
        </w:rPr>
        <w:t xml:space="preserve">рассматривать </w:t>
      </w:r>
      <w:r w:rsidRPr="00EF0DE8">
        <w:t>её всесторонне;</w:t>
      </w:r>
    </w:p>
    <w:p w14:paraId="6BA37508" w14:textId="77777777" w:rsidR="00B81FF1" w:rsidRPr="00EF0DE8" w:rsidRDefault="00B81FF1" w:rsidP="00B81FF1">
      <w:pPr>
        <w:pStyle w:val="a7"/>
        <w:ind w:left="0" w:right="287" w:firstLine="567"/>
      </w:pPr>
      <w:r w:rsidRPr="00EF0DE8">
        <w:t></w:t>
      </w:r>
      <w:r>
        <w:t xml:space="preserve"> </w:t>
      </w:r>
      <w:r w:rsidRPr="00EF0DE8">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78CDA3EC" w14:textId="77777777" w:rsidR="00B81FF1" w:rsidRPr="00EF0DE8" w:rsidRDefault="00B81FF1" w:rsidP="00B81FF1">
      <w:pPr>
        <w:pStyle w:val="a7"/>
        <w:ind w:left="0" w:right="288" w:firstLine="567"/>
      </w:pPr>
      <w:r w:rsidRPr="00EF0DE8">
        <w:t></w:t>
      </w:r>
      <w:r>
        <w:t xml:space="preserve"> </w:t>
      </w:r>
      <w:r w:rsidRPr="00EF0DE8">
        <w:t>координировать</w:t>
      </w:r>
      <w:r w:rsidRPr="00EF0DE8">
        <w:rPr>
          <w:spacing w:val="-2"/>
        </w:rPr>
        <w:t xml:space="preserve"> </w:t>
      </w:r>
      <w:r w:rsidRPr="00EF0DE8">
        <w:t>и</w:t>
      </w:r>
      <w:r w:rsidRPr="00EF0DE8">
        <w:rPr>
          <w:spacing w:val="-2"/>
        </w:rPr>
        <w:t xml:space="preserve"> </w:t>
      </w:r>
      <w:r w:rsidRPr="00EF0DE8">
        <w:t>выполнять</w:t>
      </w:r>
      <w:r w:rsidRPr="00EF0DE8">
        <w:rPr>
          <w:spacing w:val="-2"/>
        </w:rPr>
        <w:t xml:space="preserve"> </w:t>
      </w:r>
      <w:r w:rsidRPr="00EF0DE8">
        <w:t>работу</w:t>
      </w:r>
      <w:r w:rsidRPr="00EF0DE8">
        <w:rPr>
          <w:spacing w:val="-2"/>
        </w:rPr>
        <w:t xml:space="preserve"> </w:t>
      </w:r>
      <w:r w:rsidRPr="00EF0DE8">
        <w:t>в</w:t>
      </w:r>
      <w:r w:rsidRPr="00EF0DE8">
        <w:rPr>
          <w:spacing w:val="-2"/>
        </w:rPr>
        <w:t xml:space="preserve"> </w:t>
      </w:r>
      <w:r w:rsidRPr="00EF0DE8">
        <w:t>условиях</w:t>
      </w:r>
      <w:r w:rsidRPr="00EF0DE8">
        <w:rPr>
          <w:spacing w:val="-2"/>
        </w:rPr>
        <w:t xml:space="preserve"> </w:t>
      </w:r>
      <w:r w:rsidRPr="00EF0DE8">
        <w:t>реального,</w:t>
      </w:r>
      <w:r w:rsidRPr="00EF0DE8">
        <w:rPr>
          <w:spacing w:val="-2"/>
        </w:rPr>
        <w:t xml:space="preserve"> </w:t>
      </w:r>
      <w:r w:rsidRPr="00EF0DE8">
        <w:t>виртуального</w:t>
      </w:r>
      <w:r w:rsidRPr="00EF0DE8">
        <w:rPr>
          <w:spacing w:val="-2"/>
        </w:rPr>
        <w:t xml:space="preserve"> </w:t>
      </w:r>
      <w:r w:rsidRPr="00EF0DE8">
        <w:t>и комбинированного взаимодействия, в том числе при выполнении проектов по русскому языку;</w:t>
      </w:r>
    </w:p>
    <w:p w14:paraId="041683DB" w14:textId="77777777" w:rsidR="00B81FF1" w:rsidRPr="00EF0DE8" w:rsidRDefault="00B81FF1" w:rsidP="00B81FF1">
      <w:pPr>
        <w:pStyle w:val="a7"/>
        <w:ind w:left="0" w:right="289" w:firstLine="567"/>
      </w:pPr>
      <w:r w:rsidRPr="00EF0DE8">
        <w:rPr>
          <w:spacing w:val="-2"/>
        </w:rPr>
        <w:t></w:t>
      </w:r>
      <w:r>
        <w:rPr>
          <w:spacing w:val="-2"/>
        </w:rPr>
        <w:t xml:space="preserve"> </w:t>
      </w:r>
      <w:r w:rsidRPr="00EF0DE8">
        <w:rPr>
          <w:spacing w:val="-2"/>
        </w:rPr>
        <w:t>развивать</w:t>
      </w:r>
      <w:r w:rsidRPr="00EF0DE8">
        <w:rPr>
          <w:spacing w:val="-6"/>
        </w:rPr>
        <w:t xml:space="preserve"> </w:t>
      </w:r>
      <w:r w:rsidRPr="00EF0DE8">
        <w:rPr>
          <w:spacing w:val="-2"/>
        </w:rPr>
        <w:t>креативное</w:t>
      </w:r>
      <w:r w:rsidRPr="00EF0DE8">
        <w:rPr>
          <w:spacing w:val="-6"/>
        </w:rPr>
        <w:t xml:space="preserve"> </w:t>
      </w:r>
      <w:r w:rsidRPr="00EF0DE8">
        <w:rPr>
          <w:spacing w:val="-2"/>
        </w:rPr>
        <w:t>мышление</w:t>
      </w:r>
      <w:r w:rsidRPr="00EF0DE8">
        <w:rPr>
          <w:spacing w:val="-6"/>
        </w:rPr>
        <w:t xml:space="preserve"> </w:t>
      </w:r>
      <w:r w:rsidRPr="00EF0DE8">
        <w:rPr>
          <w:spacing w:val="-2"/>
        </w:rPr>
        <w:t>при</w:t>
      </w:r>
      <w:r w:rsidRPr="00EF0DE8">
        <w:rPr>
          <w:spacing w:val="-6"/>
        </w:rPr>
        <w:t xml:space="preserve"> </w:t>
      </w:r>
      <w:r w:rsidRPr="00EF0DE8">
        <w:rPr>
          <w:spacing w:val="-2"/>
        </w:rPr>
        <w:t>решении</w:t>
      </w:r>
      <w:r w:rsidRPr="00EF0DE8">
        <w:rPr>
          <w:spacing w:val="-6"/>
        </w:rPr>
        <w:t xml:space="preserve"> </w:t>
      </w:r>
      <w:r w:rsidRPr="00EF0DE8">
        <w:rPr>
          <w:spacing w:val="-2"/>
        </w:rPr>
        <w:t>жизненных</w:t>
      </w:r>
      <w:r w:rsidRPr="00EF0DE8">
        <w:rPr>
          <w:spacing w:val="-6"/>
        </w:rPr>
        <w:t xml:space="preserve"> </w:t>
      </w:r>
      <w:r w:rsidRPr="00EF0DE8">
        <w:rPr>
          <w:spacing w:val="-2"/>
        </w:rPr>
        <w:t>проблем</w:t>
      </w:r>
      <w:r w:rsidRPr="00EF0DE8">
        <w:rPr>
          <w:spacing w:val="-6"/>
        </w:rPr>
        <w:t xml:space="preserve"> </w:t>
      </w:r>
      <w:r w:rsidRPr="00EF0DE8">
        <w:rPr>
          <w:spacing w:val="-2"/>
        </w:rPr>
        <w:t>с</w:t>
      </w:r>
      <w:r w:rsidRPr="00EF0DE8">
        <w:rPr>
          <w:spacing w:val="-6"/>
        </w:rPr>
        <w:t xml:space="preserve"> </w:t>
      </w:r>
      <w:r w:rsidRPr="00EF0DE8">
        <w:rPr>
          <w:spacing w:val="-2"/>
        </w:rPr>
        <w:t xml:space="preserve">учётом </w:t>
      </w:r>
      <w:r w:rsidRPr="00EF0DE8">
        <w:t>собственного речевого и читательского опыта.</w:t>
      </w:r>
    </w:p>
    <w:p w14:paraId="6ECD2A6B" w14:textId="77777777" w:rsidR="00B81FF1" w:rsidRPr="00EF0DE8" w:rsidRDefault="00B81FF1" w:rsidP="00B81FF1">
      <w:pPr>
        <w:ind w:right="284" w:firstLine="567"/>
        <w:jc w:val="both"/>
        <w:rPr>
          <w:b/>
          <w:sz w:val="24"/>
          <w:szCs w:val="24"/>
        </w:rPr>
      </w:pPr>
      <w:r w:rsidRPr="00EF0DE8">
        <w:rPr>
          <w:sz w:val="24"/>
          <w:szCs w:val="24"/>
        </w:rPr>
        <w:t xml:space="preserve">У обучающегося будут сформированы следующие </w:t>
      </w:r>
      <w:r w:rsidRPr="00EF0DE8">
        <w:rPr>
          <w:b/>
          <w:sz w:val="24"/>
          <w:szCs w:val="24"/>
        </w:rPr>
        <w:t>базовые исследовательские действия:</w:t>
      </w:r>
    </w:p>
    <w:p w14:paraId="4FE13E1C" w14:textId="77777777" w:rsidR="00B81FF1" w:rsidRPr="00EF0DE8" w:rsidRDefault="00B81FF1" w:rsidP="00B81FF1">
      <w:pPr>
        <w:pStyle w:val="a7"/>
        <w:ind w:left="0" w:right="288" w:firstLine="567"/>
      </w:pPr>
      <w:r w:rsidRPr="00EF0DE8">
        <w:t></w:t>
      </w:r>
      <w:r>
        <w:t xml:space="preserve"> </w:t>
      </w:r>
      <w:r w:rsidRPr="00EF0DE8">
        <w:t>владеть навыками учебно-исследовательской и проектной деятельности, в том</w:t>
      </w:r>
      <w:r w:rsidRPr="00EF0DE8">
        <w:rPr>
          <w:spacing w:val="-4"/>
        </w:rPr>
        <w:t xml:space="preserve"> </w:t>
      </w:r>
      <w:r w:rsidRPr="00EF0DE8">
        <w:t>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0F18A01A" w14:textId="77777777" w:rsidR="00B81FF1" w:rsidRPr="00EF0DE8" w:rsidRDefault="00B81FF1" w:rsidP="00B81FF1">
      <w:pPr>
        <w:pStyle w:val="a7"/>
        <w:ind w:left="0" w:right="288" w:firstLine="567"/>
      </w:pPr>
      <w:r w:rsidRPr="00EF0DE8">
        <w:t></w:t>
      </w:r>
      <w:r>
        <w:t xml:space="preserve"> </w:t>
      </w:r>
      <w:r w:rsidRPr="00EF0DE8">
        <w:t xml:space="preserve">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rsidRPr="00EF0DE8">
        <w:rPr>
          <w:spacing w:val="-2"/>
        </w:rPr>
        <w:t>проектов;</w:t>
      </w:r>
    </w:p>
    <w:p w14:paraId="3EC2B673" w14:textId="77777777" w:rsidR="00B81FF1" w:rsidRPr="00EF0DE8" w:rsidRDefault="00B81FF1" w:rsidP="00B81FF1">
      <w:pPr>
        <w:pStyle w:val="a7"/>
        <w:ind w:left="0" w:right="290" w:firstLine="567"/>
      </w:pPr>
      <w:r w:rsidRPr="00EF0DE8">
        <w:t></w:t>
      </w:r>
      <w:r>
        <w:t xml:space="preserve"> </w:t>
      </w:r>
      <w:r w:rsidRPr="00EF0DE8">
        <w:t>выдвигать</w:t>
      </w:r>
      <w:r w:rsidRPr="00EF0DE8">
        <w:rPr>
          <w:spacing w:val="-13"/>
        </w:rPr>
        <w:t xml:space="preserve"> </w:t>
      </w:r>
      <w:r w:rsidRPr="00EF0DE8">
        <w:t>новые</w:t>
      </w:r>
      <w:r w:rsidRPr="00EF0DE8">
        <w:rPr>
          <w:spacing w:val="-13"/>
        </w:rPr>
        <w:t xml:space="preserve"> </w:t>
      </w:r>
      <w:r w:rsidRPr="00EF0DE8">
        <w:t>идеи,</w:t>
      </w:r>
      <w:r w:rsidRPr="00EF0DE8">
        <w:rPr>
          <w:spacing w:val="-13"/>
        </w:rPr>
        <w:t xml:space="preserve"> </w:t>
      </w:r>
      <w:r w:rsidRPr="00EF0DE8">
        <w:t>оригинальные</w:t>
      </w:r>
      <w:r w:rsidRPr="00EF0DE8">
        <w:rPr>
          <w:spacing w:val="-13"/>
        </w:rPr>
        <w:t xml:space="preserve"> </w:t>
      </w:r>
      <w:r w:rsidRPr="00EF0DE8">
        <w:t>подходы,</w:t>
      </w:r>
      <w:r w:rsidRPr="00EF0DE8">
        <w:rPr>
          <w:spacing w:val="-13"/>
        </w:rPr>
        <w:t xml:space="preserve"> </w:t>
      </w:r>
      <w:r w:rsidRPr="00EF0DE8">
        <w:t>предлагать</w:t>
      </w:r>
      <w:r w:rsidRPr="00EF0DE8">
        <w:rPr>
          <w:spacing w:val="-13"/>
        </w:rPr>
        <w:t xml:space="preserve"> </w:t>
      </w:r>
      <w:r w:rsidRPr="00EF0DE8">
        <w:t>альтернативные способы решения проблем.</w:t>
      </w:r>
    </w:p>
    <w:p w14:paraId="4EDE2BAC" w14:textId="77777777" w:rsidR="00B81FF1" w:rsidRPr="00EF0DE8" w:rsidRDefault="00B81FF1" w:rsidP="00B81FF1">
      <w:pPr>
        <w:pStyle w:val="a7"/>
        <w:ind w:left="0" w:right="284" w:firstLine="567"/>
      </w:pPr>
      <w:r w:rsidRPr="00EF0DE8">
        <w:t>У обучающегося будут сформированы следующие</w:t>
      </w:r>
      <w:r w:rsidRPr="00EF0DE8">
        <w:rPr>
          <w:spacing w:val="-2"/>
        </w:rPr>
        <w:t xml:space="preserve"> </w:t>
      </w:r>
      <w:r w:rsidRPr="00EF0DE8">
        <w:t xml:space="preserve">умения </w:t>
      </w:r>
      <w:r w:rsidRPr="00EF0DE8">
        <w:rPr>
          <w:b/>
        </w:rPr>
        <w:t xml:space="preserve">работать с информацией </w:t>
      </w:r>
      <w:r w:rsidRPr="00EF0DE8">
        <w:t>как часть познавательных универсальных учебных действий:</w:t>
      </w:r>
    </w:p>
    <w:p w14:paraId="3C3E53C8" w14:textId="77777777" w:rsidR="00B81FF1" w:rsidRPr="00EF0DE8" w:rsidRDefault="00B81FF1" w:rsidP="00B81FF1">
      <w:pPr>
        <w:pStyle w:val="a7"/>
        <w:ind w:left="0" w:right="288" w:firstLine="567"/>
      </w:pPr>
      <w:r w:rsidRPr="00EF0DE8">
        <w:t></w:t>
      </w:r>
      <w:r>
        <w:t xml:space="preserve"> </w:t>
      </w:r>
      <w:r w:rsidRPr="00EF0DE8">
        <w:t>владеть</w:t>
      </w:r>
      <w:r w:rsidRPr="00EF0DE8">
        <w:rPr>
          <w:spacing w:val="-17"/>
        </w:rPr>
        <w:t xml:space="preserve"> </w:t>
      </w:r>
      <w:r w:rsidRPr="00EF0DE8">
        <w:t>навыками</w:t>
      </w:r>
      <w:r w:rsidRPr="00EF0DE8">
        <w:rPr>
          <w:spacing w:val="-16"/>
        </w:rPr>
        <w:t xml:space="preserve"> </w:t>
      </w:r>
      <w:r w:rsidRPr="00EF0DE8">
        <w:t>получения</w:t>
      </w:r>
      <w:r w:rsidRPr="00EF0DE8">
        <w:rPr>
          <w:spacing w:val="-16"/>
        </w:rPr>
        <w:t xml:space="preserve"> </w:t>
      </w:r>
      <w:r w:rsidRPr="00EF0DE8">
        <w:t>информации,</w:t>
      </w:r>
      <w:r w:rsidRPr="00EF0DE8">
        <w:rPr>
          <w:spacing w:val="-16"/>
        </w:rPr>
        <w:t xml:space="preserve"> </w:t>
      </w:r>
      <w:r w:rsidRPr="00EF0DE8">
        <w:t>в</w:t>
      </w:r>
      <w:r w:rsidRPr="00EF0DE8">
        <w:rPr>
          <w:spacing w:val="-17"/>
        </w:rPr>
        <w:t xml:space="preserve"> </w:t>
      </w:r>
      <w:r w:rsidRPr="00EF0DE8">
        <w:t>том</w:t>
      </w:r>
      <w:r w:rsidRPr="00EF0DE8">
        <w:rPr>
          <w:spacing w:val="-16"/>
        </w:rPr>
        <w:t xml:space="preserve"> </w:t>
      </w:r>
      <w:r w:rsidRPr="00EF0DE8">
        <w:t>числе</w:t>
      </w:r>
      <w:r w:rsidRPr="00EF0DE8">
        <w:rPr>
          <w:spacing w:val="-16"/>
        </w:rPr>
        <w:t xml:space="preserve"> </w:t>
      </w:r>
      <w:r w:rsidRPr="00EF0DE8">
        <w:t>лингвистической,</w:t>
      </w:r>
      <w:r w:rsidRPr="00EF0DE8">
        <w:rPr>
          <w:spacing w:val="-16"/>
        </w:rPr>
        <w:t xml:space="preserve"> </w:t>
      </w:r>
      <w:r w:rsidRPr="00EF0DE8">
        <w:t xml:space="preserve">из источников разных типов, самостоятельно осуществлять поиск, анализ, систематизацию и интерпретацию информации различных видов и форм </w:t>
      </w:r>
      <w:r w:rsidRPr="00EF0DE8">
        <w:rPr>
          <w:spacing w:val="-2"/>
        </w:rPr>
        <w:t>представления;</w:t>
      </w:r>
    </w:p>
    <w:p w14:paraId="3E20E185" w14:textId="77777777" w:rsidR="00B81FF1" w:rsidRPr="00EF0DE8" w:rsidRDefault="00B81FF1" w:rsidP="00B81FF1">
      <w:pPr>
        <w:pStyle w:val="a7"/>
        <w:ind w:left="0" w:right="288" w:firstLine="567"/>
      </w:pPr>
      <w:r w:rsidRPr="00EF0DE8">
        <w:t></w:t>
      </w:r>
      <w:r>
        <w:t xml:space="preserve"> </w:t>
      </w:r>
      <w:r w:rsidRPr="00EF0DE8">
        <w:t>создавать</w:t>
      </w:r>
      <w:r w:rsidRPr="00EF0DE8">
        <w:rPr>
          <w:spacing w:val="-16"/>
        </w:rPr>
        <w:t xml:space="preserve"> </w:t>
      </w:r>
      <w:r w:rsidRPr="00EF0DE8">
        <w:t>тексты</w:t>
      </w:r>
      <w:r w:rsidRPr="00EF0DE8">
        <w:rPr>
          <w:spacing w:val="-16"/>
        </w:rPr>
        <w:t xml:space="preserve"> </w:t>
      </w:r>
      <w:r w:rsidRPr="00EF0DE8">
        <w:t>в</w:t>
      </w:r>
      <w:r w:rsidRPr="00EF0DE8">
        <w:rPr>
          <w:spacing w:val="-16"/>
        </w:rPr>
        <w:t xml:space="preserve"> </w:t>
      </w:r>
      <w:r w:rsidRPr="00EF0DE8">
        <w:t>различных</w:t>
      </w:r>
      <w:r w:rsidRPr="00EF0DE8">
        <w:rPr>
          <w:spacing w:val="-16"/>
        </w:rPr>
        <w:t xml:space="preserve"> </w:t>
      </w:r>
      <w:r w:rsidRPr="00EF0DE8">
        <w:t>форматах</w:t>
      </w:r>
      <w:r w:rsidRPr="00EF0DE8">
        <w:rPr>
          <w:spacing w:val="-16"/>
        </w:rPr>
        <w:t xml:space="preserve"> </w:t>
      </w:r>
      <w:r w:rsidRPr="00EF0DE8">
        <w:t>с</w:t>
      </w:r>
      <w:r w:rsidRPr="00EF0DE8">
        <w:rPr>
          <w:spacing w:val="-16"/>
        </w:rPr>
        <w:t xml:space="preserve"> </w:t>
      </w:r>
      <w:r w:rsidRPr="00EF0DE8">
        <w:t>учётом</w:t>
      </w:r>
      <w:r w:rsidRPr="00EF0DE8">
        <w:rPr>
          <w:spacing w:val="-16"/>
        </w:rPr>
        <w:t xml:space="preserve"> </w:t>
      </w:r>
      <w:r w:rsidRPr="00EF0DE8">
        <w:t>назначения</w:t>
      </w:r>
      <w:r w:rsidRPr="00EF0DE8">
        <w:rPr>
          <w:spacing w:val="-16"/>
        </w:rPr>
        <w:t xml:space="preserve"> </w:t>
      </w:r>
      <w:r w:rsidRPr="00EF0DE8">
        <w:t>информации</w:t>
      </w:r>
      <w:r w:rsidRPr="00EF0DE8">
        <w:rPr>
          <w:spacing w:val="-16"/>
        </w:rPr>
        <w:t xml:space="preserve"> </w:t>
      </w:r>
      <w:r w:rsidRPr="00EF0DE8">
        <w:t>и её</w:t>
      </w:r>
      <w:r w:rsidRPr="00EF0DE8">
        <w:rPr>
          <w:spacing w:val="-2"/>
        </w:rPr>
        <w:t xml:space="preserve"> </w:t>
      </w:r>
      <w:r w:rsidRPr="00EF0DE8">
        <w:t>целевой</w:t>
      </w:r>
      <w:r w:rsidRPr="00EF0DE8">
        <w:rPr>
          <w:spacing w:val="-2"/>
        </w:rPr>
        <w:t xml:space="preserve"> </w:t>
      </w:r>
      <w:r w:rsidRPr="00EF0DE8">
        <w:t>аудитории,</w:t>
      </w:r>
      <w:r w:rsidRPr="00EF0DE8">
        <w:rPr>
          <w:spacing w:val="-2"/>
        </w:rPr>
        <w:t xml:space="preserve"> </w:t>
      </w:r>
      <w:r w:rsidRPr="00EF0DE8">
        <w:t>выбирая</w:t>
      </w:r>
      <w:r w:rsidRPr="00EF0DE8">
        <w:rPr>
          <w:spacing w:val="-2"/>
        </w:rPr>
        <w:t xml:space="preserve"> </w:t>
      </w:r>
      <w:r w:rsidRPr="00EF0DE8">
        <w:t>оптимальную</w:t>
      </w:r>
      <w:r w:rsidRPr="00EF0DE8">
        <w:rPr>
          <w:spacing w:val="-2"/>
        </w:rPr>
        <w:t xml:space="preserve"> </w:t>
      </w:r>
      <w:r w:rsidRPr="00EF0DE8">
        <w:t>форму</w:t>
      </w:r>
      <w:r w:rsidRPr="00EF0DE8">
        <w:rPr>
          <w:spacing w:val="-2"/>
        </w:rPr>
        <w:t xml:space="preserve"> </w:t>
      </w:r>
      <w:r w:rsidRPr="00EF0DE8">
        <w:t>представления</w:t>
      </w:r>
      <w:r w:rsidRPr="00EF0DE8">
        <w:rPr>
          <w:spacing w:val="-2"/>
        </w:rPr>
        <w:t xml:space="preserve"> </w:t>
      </w:r>
      <w:r w:rsidRPr="00EF0DE8">
        <w:t>и</w:t>
      </w:r>
      <w:r w:rsidRPr="00EF0DE8">
        <w:rPr>
          <w:spacing w:val="-2"/>
        </w:rPr>
        <w:t xml:space="preserve"> </w:t>
      </w:r>
      <w:r w:rsidRPr="00EF0DE8">
        <w:t>визуализации (презентация, таблица, схема и другие);</w:t>
      </w:r>
    </w:p>
    <w:p w14:paraId="0E787832" w14:textId="77777777" w:rsidR="00B81FF1" w:rsidRPr="00EF0DE8" w:rsidRDefault="00B81FF1" w:rsidP="00B81FF1">
      <w:pPr>
        <w:pStyle w:val="a7"/>
        <w:ind w:left="0" w:right="288" w:firstLine="567"/>
      </w:pPr>
      <w:r w:rsidRPr="00EF0DE8">
        <w:t></w:t>
      </w:r>
      <w:r>
        <w:t xml:space="preserve"> </w:t>
      </w:r>
      <w:r w:rsidRPr="00EF0DE8">
        <w:t>владеть навыками защиты личной информации, соблюдать требования информационной безопасности.</w:t>
      </w:r>
    </w:p>
    <w:p w14:paraId="3EA7D794" w14:textId="77777777" w:rsidR="00B81FF1" w:rsidRPr="00EF0DE8" w:rsidRDefault="00B81FF1" w:rsidP="00B81FF1">
      <w:pPr>
        <w:pStyle w:val="a7"/>
        <w:spacing w:before="76" w:line="298" w:lineRule="exact"/>
        <w:ind w:left="0" w:firstLine="567"/>
      </w:pPr>
      <w:r w:rsidRPr="00EF0DE8">
        <w:t>У</w:t>
      </w:r>
      <w:r w:rsidRPr="00EF0DE8">
        <w:rPr>
          <w:spacing w:val="-6"/>
        </w:rPr>
        <w:t xml:space="preserve"> </w:t>
      </w:r>
      <w:r w:rsidRPr="00EF0DE8">
        <w:t>обучающегося</w:t>
      </w:r>
      <w:r w:rsidRPr="00EF0DE8">
        <w:rPr>
          <w:spacing w:val="-4"/>
        </w:rPr>
        <w:t xml:space="preserve"> </w:t>
      </w:r>
      <w:r w:rsidRPr="00EF0DE8">
        <w:t>будут</w:t>
      </w:r>
      <w:r w:rsidRPr="00EF0DE8">
        <w:rPr>
          <w:spacing w:val="-3"/>
        </w:rPr>
        <w:t xml:space="preserve"> </w:t>
      </w:r>
      <w:r w:rsidRPr="00EF0DE8">
        <w:t>сформированы</w:t>
      </w:r>
      <w:r w:rsidRPr="00EF0DE8">
        <w:rPr>
          <w:spacing w:val="-4"/>
        </w:rPr>
        <w:t xml:space="preserve"> </w:t>
      </w:r>
      <w:r w:rsidRPr="00EF0DE8">
        <w:t>следующие</w:t>
      </w:r>
      <w:r w:rsidRPr="00EF0DE8">
        <w:rPr>
          <w:spacing w:val="-4"/>
        </w:rPr>
        <w:t xml:space="preserve"> </w:t>
      </w:r>
      <w:r w:rsidRPr="00EF0DE8">
        <w:t>умения</w:t>
      </w:r>
      <w:r w:rsidRPr="00EF0DE8">
        <w:rPr>
          <w:spacing w:val="-3"/>
        </w:rPr>
        <w:t xml:space="preserve"> </w:t>
      </w:r>
      <w:r w:rsidRPr="00EF0DE8">
        <w:rPr>
          <w:spacing w:val="-2"/>
        </w:rPr>
        <w:t>общения:</w:t>
      </w:r>
    </w:p>
    <w:p w14:paraId="48061232" w14:textId="77777777" w:rsidR="00B81FF1" w:rsidRPr="00EF0DE8" w:rsidRDefault="00B81FF1" w:rsidP="00B81FF1">
      <w:pPr>
        <w:pStyle w:val="a7"/>
        <w:ind w:left="0" w:right="288" w:firstLine="567"/>
      </w:pPr>
      <w:r w:rsidRPr="00EF0DE8">
        <w:t></w:t>
      </w:r>
      <w:r>
        <w:t xml:space="preserve"> </w:t>
      </w:r>
      <w:r w:rsidRPr="00EF0DE8">
        <w:t>владеть различными способами общения и взаимодействия; аргументированно вести диалог;</w:t>
      </w:r>
    </w:p>
    <w:p w14:paraId="2BF4E24E" w14:textId="77777777" w:rsidR="00B81FF1" w:rsidRPr="00EF0DE8" w:rsidRDefault="00B81FF1" w:rsidP="00B81FF1">
      <w:pPr>
        <w:pStyle w:val="a7"/>
        <w:ind w:left="0" w:right="289" w:firstLine="567"/>
      </w:pPr>
      <w:r w:rsidRPr="00EF0DE8">
        <w:rPr>
          <w:spacing w:val="-2"/>
        </w:rPr>
        <w:t></w:t>
      </w:r>
      <w:r>
        <w:rPr>
          <w:spacing w:val="-2"/>
        </w:rPr>
        <w:t xml:space="preserve"> </w:t>
      </w:r>
      <w:r w:rsidRPr="00EF0DE8">
        <w:rPr>
          <w:spacing w:val="-2"/>
        </w:rPr>
        <w:t>развёрнуто,</w:t>
      </w:r>
      <w:r w:rsidRPr="00EF0DE8">
        <w:rPr>
          <w:spacing w:val="-15"/>
        </w:rPr>
        <w:t xml:space="preserve"> </w:t>
      </w:r>
      <w:r w:rsidRPr="00EF0DE8">
        <w:rPr>
          <w:spacing w:val="-2"/>
        </w:rPr>
        <w:t>логично</w:t>
      </w:r>
      <w:r w:rsidRPr="00EF0DE8">
        <w:rPr>
          <w:spacing w:val="-14"/>
        </w:rPr>
        <w:t xml:space="preserve"> </w:t>
      </w:r>
      <w:r w:rsidRPr="00EF0DE8">
        <w:rPr>
          <w:spacing w:val="-2"/>
        </w:rPr>
        <w:t>и</w:t>
      </w:r>
      <w:r w:rsidRPr="00EF0DE8">
        <w:rPr>
          <w:spacing w:val="-14"/>
        </w:rPr>
        <w:t xml:space="preserve"> </w:t>
      </w:r>
      <w:r w:rsidRPr="00EF0DE8">
        <w:rPr>
          <w:spacing w:val="-2"/>
        </w:rPr>
        <w:t>корректно</w:t>
      </w:r>
      <w:r w:rsidRPr="00EF0DE8">
        <w:rPr>
          <w:spacing w:val="-14"/>
        </w:rPr>
        <w:t xml:space="preserve"> </w:t>
      </w:r>
      <w:r w:rsidRPr="00EF0DE8">
        <w:rPr>
          <w:spacing w:val="-2"/>
        </w:rPr>
        <w:t>с</w:t>
      </w:r>
      <w:r w:rsidRPr="00EF0DE8">
        <w:rPr>
          <w:spacing w:val="-15"/>
        </w:rPr>
        <w:t xml:space="preserve"> </w:t>
      </w:r>
      <w:r w:rsidRPr="00EF0DE8">
        <w:rPr>
          <w:spacing w:val="-2"/>
        </w:rPr>
        <w:t>точки</w:t>
      </w:r>
      <w:r w:rsidRPr="00EF0DE8">
        <w:rPr>
          <w:spacing w:val="-14"/>
        </w:rPr>
        <w:t xml:space="preserve"> </w:t>
      </w:r>
      <w:r w:rsidRPr="00EF0DE8">
        <w:rPr>
          <w:spacing w:val="-2"/>
        </w:rPr>
        <w:t>зрения</w:t>
      </w:r>
      <w:r w:rsidRPr="00EF0DE8">
        <w:rPr>
          <w:spacing w:val="-14"/>
        </w:rPr>
        <w:t xml:space="preserve"> </w:t>
      </w:r>
      <w:r w:rsidRPr="00EF0DE8">
        <w:rPr>
          <w:spacing w:val="-2"/>
        </w:rPr>
        <w:t>культуры</w:t>
      </w:r>
      <w:r w:rsidRPr="00EF0DE8">
        <w:rPr>
          <w:spacing w:val="-14"/>
        </w:rPr>
        <w:t xml:space="preserve"> </w:t>
      </w:r>
      <w:r w:rsidRPr="00EF0DE8">
        <w:rPr>
          <w:spacing w:val="-2"/>
        </w:rPr>
        <w:t>речи</w:t>
      </w:r>
      <w:r w:rsidRPr="00EF0DE8">
        <w:rPr>
          <w:spacing w:val="-15"/>
        </w:rPr>
        <w:t xml:space="preserve"> </w:t>
      </w:r>
      <w:r w:rsidRPr="00EF0DE8">
        <w:rPr>
          <w:spacing w:val="-2"/>
        </w:rPr>
        <w:t>излагать</w:t>
      </w:r>
      <w:r w:rsidRPr="00EF0DE8">
        <w:rPr>
          <w:spacing w:val="-14"/>
        </w:rPr>
        <w:t xml:space="preserve"> </w:t>
      </w:r>
      <w:r w:rsidRPr="00EF0DE8">
        <w:rPr>
          <w:spacing w:val="-2"/>
        </w:rPr>
        <w:t xml:space="preserve">своё </w:t>
      </w:r>
      <w:r w:rsidRPr="00EF0DE8">
        <w:t>мнение, строить высказывание.</w:t>
      </w:r>
    </w:p>
    <w:p w14:paraId="6C9A9184" w14:textId="77777777" w:rsidR="00B81FF1" w:rsidRPr="00EF0DE8" w:rsidRDefault="00B81FF1" w:rsidP="00B81FF1">
      <w:pPr>
        <w:pStyle w:val="a7"/>
        <w:spacing w:line="298" w:lineRule="exact"/>
        <w:ind w:left="0" w:firstLine="567"/>
      </w:pPr>
      <w:r w:rsidRPr="00EF0DE8">
        <w:t>У</w:t>
      </w:r>
      <w:r w:rsidRPr="00EF0DE8">
        <w:rPr>
          <w:spacing w:val="-6"/>
        </w:rPr>
        <w:t xml:space="preserve"> </w:t>
      </w:r>
      <w:r w:rsidRPr="00EF0DE8">
        <w:t>обучающегося</w:t>
      </w:r>
      <w:r w:rsidRPr="00EF0DE8">
        <w:rPr>
          <w:spacing w:val="-4"/>
        </w:rPr>
        <w:t xml:space="preserve"> </w:t>
      </w:r>
      <w:r w:rsidRPr="00EF0DE8">
        <w:t>будут</w:t>
      </w:r>
      <w:r w:rsidRPr="00EF0DE8">
        <w:rPr>
          <w:spacing w:val="-3"/>
        </w:rPr>
        <w:t xml:space="preserve"> </w:t>
      </w:r>
      <w:r w:rsidRPr="00EF0DE8">
        <w:t>сформированы</w:t>
      </w:r>
      <w:r w:rsidRPr="00EF0DE8">
        <w:rPr>
          <w:spacing w:val="-4"/>
        </w:rPr>
        <w:t xml:space="preserve"> </w:t>
      </w:r>
      <w:r w:rsidRPr="00EF0DE8">
        <w:t>следующие</w:t>
      </w:r>
      <w:r w:rsidRPr="00EF0DE8">
        <w:rPr>
          <w:spacing w:val="-4"/>
        </w:rPr>
        <w:t xml:space="preserve"> </w:t>
      </w:r>
      <w:r w:rsidRPr="00EF0DE8">
        <w:t>умения</w:t>
      </w:r>
      <w:r w:rsidRPr="00EF0DE8">
        <w:rPr>
          <w:spacing w:val="-3"/>
        </w:rPr>
        <w:t xml:space="preserve"> </w:t>
      </w:r>
      <w:r w:rsidRPr="00EF0DE8">
        <w:rPr>
          <w:spacing w:val="-2"/>
        </w:rPr>
        <w:t>самоорганизации:</w:t>
      </w:r>
    </w:p>
    <w:p w14:paraId="00CD643A" w14:textId="77777777" w:rsidR="00B81FF1" w:rsidRPr="00EF0DE8" w:rsidRDefault="00B81FF1" w:rsidP="00B81FF1">
      <w:pPr>
        <w:pStyle w:val="a7"/>
        <w:ind w:left="0" w:right="288" w:firstLine="567"/>
      </w:pPr>
      <w:r w:rsidRPr="00EF0DE8">
        <w:t></w:t>
      </w:r>
      <w:r>
        <w:t xml:space="preserve"> </w:t>
      </w:r>
      <w:r w:rsidRPr="00EF0DE8">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28AAE81" w14:textId="77777777" w:rsidR="00B81FF1" w:rsidRPr="00EF0DE8" w:rsidRDefault="00B81FF1" w:rsidP="00B81FF1">
      <w:pPr>
        <w:pStyle w:val="a7"/>
        <w:ind w:left="0" w:right="288" w:firstLine="567"/>
      </w:pPr>
      <w:r w:rsidRPr="00EF0DE8">
        <w:t></w:t>
      </w:r>
      <w:r>
        <w:t xml:space="preserve"> </w:t>
      </w:r>
      <w:r w:rsidRPr="00EF0DE8">
        <w:t>самостоятельно составлять план решения проблемы с учётом имеющихся ресурсов, собственных возможностей и предпочтений;</w:t>
      </w:r>
    </w:p>
    <w:p w14:paraId="7D5575DC" w14:textId="77777777" w:rsidR="00B81FF1" w:rsidRPr="00EF0DE8" w:rsidRDefault="00B81FF1" w:rsidP="00B81FF1">
      <w:pPr>
        <w:pStyle w:val="a7"/>
        <w:spacing w:line="299" w:lineRule="exact"/>
        <w:ind w:left="0" w:firstLine="567"/>
      </w:pPr>
      <w:r w:rsidRPr="00EF0DE8">
        <w:rPr>
          <w:spacing w:val="-6"/>
        </w:rPr>
        <w:t></w:t>
      </w:r>
      <w:r>
        <w:rPr>
          <w:spacing w:val="-6"/>
        </w:rPr>
        <w:t xml:space="preserve"> </w:t>
      </w:r>
      <w:r w:rsidRPr="00EF0DE8">
        <w:rPr>
          <w:spacing w:val="-6"/>
        </w:rPr>
        <w:t>расширять</w:t>
      </w:r>
      <w:r w:rsidRPr="00EF0DE8">
        <w:rPr>
          <w:spacing w:val="-2"/>
        </w:rPr>
        <w:t xml:space="preserve"> </w:t>
      </w:r>
      <w:r w:rsidRPr="00EF0DE8">
        <w:rPr>
          <w:spacing w:val="-6"/>
        </w:rPr>
        <w:t>рамки</w:t>
      </w:r>
      <w:r w:rsidRPr="00EF0DE8">
        <w:t xml:space="preserve"> </w:t>
      </w:r>
      <w:r w:rsidRPr="00EF0DE8">
        <w:rPr>
          <w:spacing w:val="-6"/>
        </w:rPr>
        <w:t>учебного</w:t>
      </w:r>
      <w:r w:rsidRPr="00EF0DE8">
        <w:rPr>
          <w:spacing w:val="1"/>
        </w:rPr>
        <w:t xml:space="preserve"> </w:t>
      </w:r>
      <w:r w:rsidRPr="00EF0DE8">
        <w:rPr>
          <w:spacing w:val="-6"/>
        </w:rPr>
        <w:t>предмета</w:t>
      </w:r>
      <w:r w:rsidRPr="00EF0DE8">
        <w:t xml:space="preserve"> </w:t>
      </w:r>
      <w:r w:rsidRPr="00EF0DE8">
        <w:rPr>
          <w:spacing w:val="-6"/>
        </w:rPr>
        <w:t>на</w:t>
      </w:r>
      <w:r w:rsidRPr="00EF0DE8">
        <w:rPr>
          <w:spacing w:val="1"/>
        </w:rPr>
        <w:t xml:space="preserve"> </w:t>
      </w:r>
      <w:r w:rsidRPr="00EF0DE8">
        <w:rPr>
          <w:spacing w:val="-6"/>
        </w:rPr>
        <w:t>основе</w:t>
      </w:r>
      <w:r w:rsidRPr="00EF0DE8">
        <w:t xml:space="preserve"> </w:t>
      </w:r>
      <w:r w:rsidRPr="00EF0DE8">
        <w:rPr>
          <w:spacing w:val="-6"/>
        </w:rPr>
        <w:t>личных</w:t>
      </w:r>
      <w:r w:rsidRPr="00EF0DE8">
        <w:rPr>
          <w:spacing w:val="1"/>
        </w:rPr>
        <w:t xml:space="preserve"> </w:t>
      </w:r>
      <w:r w:rsidRPr="00EF0DE8">
        <w:rPr>
          <w:spacing w:val="-6"/>
        </w:rPr>
        <w:t>предпочтений;</w:t>
      </w:r>
    </w:p>
    <w:p w14:paraId="52976CE9" w14:textId="77777777" w:rsidR="00B81FF1" w:rsidRPr="00EF0DE8" w:rsidRDefault="00B81FF1" w:rsidP="00B81FF1">
      <w:pPr>
        <w:pStyle w:val="a7"/>
        <w:ind w:left="0" w:right="289" w:firstLine="567"/>
      </w:pPr>
      <w:r w:rsidRPr="00EF0DE8">
        <w:t>У обучающегося будут сформированы следующие</w:t>
      </w:r>
      <w:r w:rsidRPr="00EF0DE8">
        <w:rPr>
          <w:spacing w:val="-3"/>
        </w:rPr>
        <w:t xml:space="preserve"> </w:t>
      </w:r>
      <w:r w:rsidRPr="00EF0DE8">
        <w:t>умения самоконтроля, принятия себя и других:</w:t>
      </w:r>
    </w:p>
    <w:p w14:paraId="163A0761" w14:textId="77777777" w:rsidR="00B81FF1" w:rsidRPr="00EF0DE8" w:rsidRDefault="00B81FF1" w:rsidP="00B81FF1">
      <w:pPr>
        <w:pStyle w:val="a7"/>
        <w:spacing w:line="298" w:lineRule="exact"/>
        <w:ind w:left="0" w:firstLine="567"/>
      </w:pPr>
      <w:r w:rsidRPr="00EF0DE8">
        <w:rPr>
          <w:spacing w:val="-6"/>
        </w:rPr>
        <w:t></w:t>
      </w:r>
      <w:r>
        <w:rPr>
          <w:spacing w:val="-6"/>
        </w:rPr>
        <w:t xml:space="preserve"> </w:t>
      </w:r>
      <w:r w:rsidRPr="00EF0DE8">
        <w:rPr>
          <w:spacing w:val="-6"/>
        </w:rPr>
        <w:t>принимать</w:t>
      </w:r>
      <w:r w:rsidRPr="00EF0DE8">
        <w:rPr>
          <w:spacing w:val="-10"/>
        </w:rPr>
        <w:t xml:space="preserve"> </w:t>
      </w:r>
      <w:r w:rsidRPr="00EF0DE8">
        <w:rPr>
          <w:spacing w:val="-6"/>
        </w:rPr>
        <w:t>себя,</w:t>
      </w:r>
      <w:r w:rsidRPr="00EF0DE8">
        <w:rPr>
          <w:spacing w:val="-7"/>
        </w:rPr>
        <w:t xml:space="preserve"> </w:t>
      </w:r>
      <w:r w:rsidRPr="00EF0DE8">
        <w:rPr>
          <w:spacing w:val="-6"/>
        </w:rPr>
        <w:t>понимая</w:t>
      </w:r>
      <w:r w:rsidRPr="00EF0DE8">
        <w:rPr>
          <w:spacing w:val="-7"/>
        </w:rPr>
        <w:t xml:space="preserve"> </w:t>
      </w:r>
      <w:r w:rsidRPr="00EF0DE8">
        <w:rPr>
          <w:spacing w:val="-6"/>
        </w:rPr>
        <w:t>свои</w:t>
      </w:r>
      <w:r w:rsidRPr="00EF0DE8">
        <w:rPr>
          <w:spacing w:val="-7"/>
        </w:rPr>
        <w:t xml:space="preserve"> </w:t>
      </w:r>
      <w:r w:rsidRPr="00EF0DE8">
        <w:rPr>
          <w:spacing w:val="-6"/>
        </w:rPr>
        <w:t>недостатки</w:t>
      </w:r>
      <w:r w:rsidRPr="00EF0DE8">
        <w:rPr>
          <w:spacing w:val="-7"/>
        </w:rPr>
        <w:t xml:space="preserve"> </w:t>
      </w:r>
      <w:r w:rsidRPr="00EF0DE8">
        <w:rPr>
          <w:spacing w:val="-6"/>
        </w:rPr>
        <w:t>и</w:t>
      </w:r>
      <w:r w:rsidRPr="00EF0DE8">
        <w:rPr>
          <w:spacing w:val="-7"/>
        </w:rPr>
        <w:t xml:space="preserve"> </w:t>
      </w:r>
      <w:r w:rsidRPr="00EF0DE8">
        <w:rPr>
          <w:spacing w:val="-6"/>
        </w:rPr>
        <w:t>достоинства;</w:t>
      </w:r>
    </w:p>
    <w:p w14:paraId="4B39DAD2" w14:textId="77777777" w:rsidR="00B81FF1" w:rsidRPr="00EF0DE8" w:rsidRDefault="00B81FF1" w:rsidP="00B81FF1">
      <w:pPr>
        <w:pStyle w:val="a7"/>
        <w:ind w:left="0" w:right="288" w:firstLine="567"/>
      </w:pPr>
      <w:r w:rsidRPr="00EF0DE8">
        <w:t></w:t>
      </w:r>
      <w:r>
        <w:t xml:space="preserve"> </w:t>
      </w:r>
      <w:r w:rsidRPr="00EF0DE8">
        <w:t xml:space="preserve">принимать мотивы и аргументы других людей при анализе результатов </w:t>
      </w:r>
      <w:r w:rsidRPr="00EF0DE8">
        <w:rPr>
          <w:spacing w:val="-2"/>
        </w:rPr>
        <w:t>деятельности;</w:t>
      </w:r>
    </w:p>
    <w:p w14:paraId="058C882E" w14:textId="77777777" w:rsidR="00B81FF1" w:rsidRPr="00EF0DE8" w:rsidRDefault="00B81FF1" w:rsidP="00B81FF1">
      <w:pPr>
        <w:pStyle w:val="a7"/>
        <w:spacing w:line="299" w:lineRule="exact"/>
        <w:ind w:left="0" w:firstLine="567"/>
      </w:pPr>
      <w:r w:rsidRPr="00EF0DE8">
        <w:rPr>
          <w:spacing w:val="-6"/>
        </w:rPr>
        <w:t></w:t>
      </w:r>
      <w:r>
        <w:rPr>
          <w:spacing w:val="-6"/>
        </w:rPr>
        <w:t xml:space="preserve"> </w:t>
      </w:r>
      <w:r w:rsidRPr="00EF0DE8">
        <w:rPr>
          <w:spacing w:val="-6"/>
        </w:rPr>
        <w:t>признавать</w:t>
      </w:r>
      <w:r w:rsidRPr="00EF0DE8">
        <w:rPr>
          <w:spacing w:val="-9"/>
        </w:rPr>
        <w:t xml:space="preserve"> </w:t>
      </w:r>
      <w:r w:rsidRPr="00EF0DE8">
        <w:rPr>
          <w:spacing w:val="-6"/>
        </w:rPr>
        <w:t>своё</w:t>
      </w:r>
      <w:r w:rsidRPr="00EF0DE8">
        <w:rPr>
          <w:spacing w:val="-8"/>
        </w:rPr>
        <w:t xml:space="preserve"> </w:t>
      </w:r>
      <w:r w:rsidRPr="00EF0DE8">
        <w:rPr>
          <w:spacing w:val="-6"/>
        </w:rPr>
        <w:t>право</w:t>
      </w:r>
      <w:r w:rsidRPr="00EF0DE8">
        <w:rPr>
          <w:spacing w:val="-9"/>
        </w:rPr>
        <w:t xml:space="preserve"> </w:t>
      </w:r>
      <w:r w:rsidRPr="00EF0DE8">
        <w:rPr>
          <w:spacing w:val="-6"/>
        </w:rPr>
        <w:t>и</w:t>
      </w:r>
      <w:r w:rsidRPr="00EF0DE8">
        <w:rPr>
          <w:spacing w:val="-8"/>
        </w:rPr>
        <w:t xml:space="preserve"> </w:t>
      </w:r>
      <w:r w:rsidRPr="00EF0DE8">
        <w:rPr>
          <w:spacing w:val="-6"/>
        </w:rPr>
        <w:t>право</w:t>
      </w:r>
      <w:r w:rsidRPr="00EF0DE8">
        <w:rPr>
          <w:spacing w:val="-9"/>
        </w:rPr>
        <w:t xml:space="preserve"> </w:t>
      </w:r>
      <w:r w:rsidRPr="00EF0DE8">
        <w:rPr>
          <w:spacing w:val="-6"/>
        </w:rPr>
        <w:t>других</w:t>
      </w:r>
      <w:r w:rsidRPr="00EF0DE8">
        <w:rPr>
          <w:spacing w:val="-8"/>
        </w:rPr>
        <w:t xml:space="preserve"> </w:t>
      </w:r>
      <w:r w:rsidRPr="00EF0DE8">
        <w:rPr>
          <w:spacing w:val="-6"/>
        </w:rPr>
        <w:t>на</w:t>
      </w:r>
      <w:r w:rsidRPr="00EF0DE8">
        <w:rPr>
          <w:spacing w:val="-8"/>
        </w:rPr>
        <w:t xml:space="preserve"> </w:t>
      </w:r>
      <w:r w:rsidRPr="00EF0DE8">
        <w:rPr>
          <w:spacing w:val="-6"/>
        </w:rPr>
        <w:t>ошибку;</w:t>
      </w:r>
    </w:p>
    <w:p w14:paraId="7B50F0AC" w14:textId="77777777" w:rsidR="00B81FF1" w:rsidRPr="00EF0DE8" w:rsidRDefault="00B81FF1" w:rsidP="00B81FF1">
      <w:pPr>
        <w:pStyle w:val="a7"/>
        <w:ind w:left="0" w:right="288" w:firstLine="567"/>
      </w:pPr>
      <w:r w:rsidRPr="00EF0DE8">
        <w:t>У обучающегося будут сформированы следующие</w:t>
      </w:r>
      <w:r w:rsidRPr="00EF0DE8">
        <w:rPr>
          <w:spacing w:val="-2"/>
        </w:rPr>
        <w:t xml:space="preserve"> </w:t>
      </w:r>
      <w:r w:rsidRPr="00EF0DE8">
        <w:t xml:space="preserve">умения совместной </w:t>
      </w:r>
      <w:r w:rsidRPr="00EF0DE8">
        <w:rPr>
          <w:spacing w:val="-2"/>
        </w:rPr>
        <w:t>деятельности:</w:t>
      </w:r>
    </w:p>
    <w:p w14:paraId="6B2DFDE1" w14:textId="77777777" w:rsidR="00B81FF1" w:rsidRPr="00EF0DE8" w:rsidRDefault="00B81FF1" w:rsidP="00B81FF1">
      <w:pPr>
        <w:pStyle w:val="a7"/>
        <w:ind w:left="0" w:right="287" w:firstLine="567"/>
      </w:pPr>
      <w:r w:rsidRPr="00EF0DE8">
        <w:rPr>
          <w:spacing w:val="-4"/>
        </w:rPr>
        <w:t></w:t>
      </w:r>
      <w:r>
        <w:rPr>
          <w:spacing w:val="-4"/>
        </w:rPr>
        <w:t xml:space="preserve"> </w:t>
      </w:r>
      <w:r w:rsidRPr="00EF0DE8">
        <w:rPr>
          <w:spacing w:val="-4"/>
        </w:rPr>
        <w:t>выбирать</w:t>
      </w:r>
      <w:r w:rsidRPr="00EF0DE8">
        <w:rPr>
          <w:spacing w:val="-13"/>
        </w:rPr>
        <w:t xml:space="preserve"> </w:t>
      </w:r>
      <w:r w:rsidRPr="00EF0DE8">
        <w:rPr>
          <w:spacing w:val="-4"/>
        </w:rPr>
        <w:t>тематику</w:t>
      </w:r>
      <w:r w:rsidRPr="00EF0DE8">
        <w:rPr>
          <w:spacing w:val="-12"/>
        </w:rPr>
        <w:t xml:space="preserve"> </w:t>
      </w:r>
      <w:r w:rsidRPr="00EF0DE8">
        <w:rPr>
          <w:spacing w:val="-4"/>
        </w:rPr>
        <w:t>и</w:t>
      </w:r>
      <w:r w:rsidRPr="00EF0DE8">
        <w:rPr>
          <w:spacing w:val="-12"/>
        </w:rPr>
        <w:t xml:space="preserve"> </w:t>
      </w:r>
      <w:r w:rsidRPr="00EF0DE8">
        <w:rPr>
          <w:spacing w:val="-4"/>
        </w:rPr>
        <w:t>методы</w:t>
      </w:r>
      <w:r w:rsidRPr="00EF0DE8">
        <w:rPr>
          <w:spacing w:val="-12"/>
        </w:rPr>
        <w:t xml:space="preserve"> </w:t>
      </w:r>
      <w:r w:rsidRPr="00EF0DE8">
        <w:rPr>
          <w:spacing w:val="-4"/>
        </w:rPr>
        <w:t>совместных</w:t>
      </w:r>
      <w:r w:rsidRPr="00EF0DE8">
        <w:rPr>
          <w:spacing w:val="-13"/>
        </w:rPr>
        <w:t xml:space="preserve"> </w:t>
      </w:r>
      <w:r w:rsidRPr="00EF0DE8">
        <w:rPr>
          <w:spacing w:val="-4"/>
        </w:rPr>
        <w:t>действий</w:t>
      </w:r>
      <w:r w:rsidRPr="00EF0DE8">
        <w:rPr>
          <w:spacing w:val="-12"/>
        </w:rPr>
        <w:t xml:space="preserve"> </w:t>
      </w:r>
      <w:r w:rsidRPr="00EF0DE8">
        <w:rPr>
          <w:spacing w:val="-4"/>
        </w:rPr>
        <w:t>с</w:t>
      </w:r>
      <w:r w:rsidRPr="00EF0DE8">
        <w:rPr>
          <w:spacing w:val="-12"/>
        </w:rPr>
        <w:t xml:space="preserve"> </w:t>
      </w:r>
      <w:r w:rsidRPr="00EF0DE8">
        <w:rPr>
          <w:spacing w:val="-4"/>
        </w:rPr>
        <w:t>учётом</w:t>
      </w:r>
      <w:r w:rsidRPr="00EF0DE8">
        <w:rPr>
          <w:spacing w:val="-12"/>
        </w:rPr>
        <w:t xml:space="preserve"> </w:t>
      </w:r>
      <w:r w:rsidRPr="00EF0DE8">
        <w:rPr>
          <w:spacing w:val="-4"/>
        </w:rPr>
        <w:t>общих</w:t>
      </w:r>
      <w:r w:rsidRPr="00EF0DE8">
        <w:rPr>
          <w:spacing w:val="-13"/>
        </w:rPr>
        <w:t xml:space="preserve"> </w:t>
      </w:r>
      <w:r w:rsidRPr="00EF0DE8">
        <w:rPr>
          <w:spacing w:val="-4"/>
        </w:rPr>
        <w:t xml:space="preserve">интересов </w:t>
      </w:r>
      <w:r w:rsidRPr="00EF0DE8">
        <w:t>и возможностей каждого члена коллектива;</w:t>
      </w:r>
    </w:p>
    <w:p w14:paraId="5E718344" w14:textId="77777777" w:rsidR="00B81FF1" w:rsidRPr="00EF0DE8" w:rsidRDefault="00B81FF1" w:rsidP="00B81FF1">
      <w:pPr>
        <w:pStyle w:val="a7"/>
        <w:ind w:left="0" w:right="288" w:firstLine="567"/>
      </w:pPr>
      <w:r w:rsidRPr="00EF0DE8">
        <w:t></w:t>
      </w:r>
      <w:r>
        <w:t xml:space="preserve"> </w:t>
      </w:r>
      <w:r w:rsidRPr="00EF0DE8">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4FA37BCD" w14:textId="77777777" w:rsidR="00B81FF1" w:rsidRPr="002238B0" w:rsidRDefault="00B81FF1" w:rsidP="002238B0">
      <w:pPr>
        <w:spacing w:after="0" w:line="360" w:lineRule="auto"/>
        <w:jc w:val="both"/>
        <w:rPr>
          <w:rFonts w:ascii="Times New Roman" w:hAnsi="Times New Roman" w:cs="Times New Roman"/>
          <w:b/>
          <w:sz w:val="28"/>
          <w:szCs w:val="28"/>
        </w:rPr>
      </w:pPr>
    </w:p>
    <w:p w14:paraId="507B4301" w14:textId="0632A954" w:rsidR="002238B0" w:rsidRPr="002238B0" w:rsidRDefault="006446E9" w:rsidP="002238B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1.12</w:t>
      </w:r>
      <w:r w:rsidR="002238B0" w:rsidRPr="002238B0">
        <w:rPr>
          <w:rFonts w:ascii="Times New Roman" w:hAnsi="Times New Roman" w:cs="Times New Roman"/>
          <w:b/>
          <w:sz w:val="28"/>
          <w:szCs w:val="28"/>
        </w:rPr>
        <w:t xml:space="preserve"> Раб</w:t>
      </w:r>
      <w:r>
        <w:rPr>
          <w:rFonts w:ascii="Times New Roman" w:hAnsi="Times New Roman" w:cs="Times New Roman"/>
          <w:b/>
          <w:sz w:val="28"/>
          <w:szCs w:val="28"/>
        </w:rPr>
        <w:t>очая программа курса по выбору 11</w:t>
      </w:r>
      <w:r w:rsidR="002238B0" w:rsidRPr="002238B0">
        <w:rPr>
          <w:rFonts w:ascii="Times New Roman" w:hAnsi="Times New Roman" w:cs="Times New Roman"/>
          <w:b/>
          <w:sz w:val="28"/>
          <w:szCs w:val="28"/>
        </w:rPr>
        <w:t xml:space="preserve"> класс «Уроки словесности»</w:t>
      </w:r>
    </w:p>
    <w:p w14:paraId="0E3803E9" w14:textId="77777777" w:rsidR="006446E9" w:rsidRPr="00943365" w:rsidRDefault="006446E9" w:rsidP="006446E9">
      <w:pPr>
        <w:jc w:val="both"/>
        <w:rPr>
          <w:color w:val="000000"/>
        </w:rPr>
      </w:pPr>
      <w:r w:rsidRPr="00943365">
        <w:rPr>
          <w:color w:val="000000"/>
        </w:rPr>
        <w:t xml:space="preserve">     Введение. Нормативные и методические документы по подготовке и проведению государственной (итоговой) аттестации в форме ЕГЭ по русскому языку. Особенности ЕГЭ по русскому языку. Спецификация экзаменационной работы. Кодификатор. Демонстрационная версия. Критерии и нормы оценки тестовых заданий и сочинения.</w:t>
      </w:r>
    </w:p>
    <w:p w14:paraId="15FABFB0" w14:textId="77777777" w:rsidR="006446E9" w:rsidRPr="00943365" w:rsidRDefault="006446E9" w:rsidP="006446E9">
      <w:pPr>
        <w:jc w:val="both"/>
        <w:rPr>
          <w:color w:val="000000"/>
        </w:rPr>
      </w:pPr>
    </w:p>
    <w:p w14:paraId="4F9885B3" w14:textId="77777777" w:rsidR="006446E9" w:rsidRPr="00943365" w:rsidRDefault="006446E9" w:rsidP="006446E9">
      <w:pPr>
        <w:jc w:val="both"/>
        <w:rPr>
          <w:color w:val="000000"/>
        </w:rPr>
      </w:pPr>
      <w:r w:rsidRPr="00943365">
        <w:rPr>
          <w:color w:val="000000"/>
        </w:rPr>
        <w:t xml:space="preserve">          Языковые нормы. Литературный язык.  Нормированность речи. Типы норм . Словари русского языка. Словарь трудностей русского языка.</w:t>
      </w:r>
    </w:p>
    <w:p w14:paraId="294DF7CD" w14:textId="77777777" w:rsidR="006446E9" w:rsidRPr="00943365" w:rsidRDefault="006446E9" w:rsidP="006446E9">
      <w:pPr>
        <w:jc w:val="both"/>
        <w:rPr>
          <w:color w:val="000000"/>
        </w:rPr>
      </w:pPr>
      <w:r w:rsidRPr="00943365">
        <w:rPr>
          <w:color w:val="000000"/>
        </w:rPr>
        <w:t xml:space="preserve">     Орфоэпическая норма, основные правила орфоэпии. Акцентологическая норма (нормы ударения). Причины нарушения орфоэпических  и акцентологических норм. Предупреждение ошибок на орфоэпическом уровне. </w:t>
      </w:r>
    </w:p>
    <w:p w14:paraId="2F2829CC" w14:textId="77777777" w:rsidR="006446E9" w:rsidRPr="00943365" w:rsidRDefault="006446E9" w:rsidP="006446E9">
      <w:pPr>
        <w:jc w:val="both"/>
        <w:rPr>
          <w:color w:val="000000"/>
        </w:rPr>
      </w:pPr>
      <w:r w:rsidRPr="00943365">
        <w:rPr>
          <w:color w:val="000000"/>
        </w:rPr>
        <w:t xml:space="preserve">     Лексическая норма. Лексическое и грамматическое значения слова. Лексическое многообразие лексики русского языка: омонимы, синонимы, антонимы, паронимы; общеупотребительная лексика и лексика ограниченного употребления; заимствованная лексика,  устаревшие и новые слова. Фразеологизмы.  Речевые ошибки на лексическом уровне, их предупреждение.</w:t>
      </w:r>
    </w:p>
    <w:p w14:paraId="32D84509" w14:textId="77777777" w:rsidR="006446E9" w:rsidRPr="00943365" w:rsidRDefault="006446E9" w:rsidP="006446E9">
      <w:pPr>
        <w:jc w:val="both"/>
        <w:rPr>
          <w:color w:val="000000"/>
        </w:rPr>
      </w:pPr>
    </w:p>
    <w:p w14:paraId="2DDD4083" w14:textId="77777777" w:rsidR="006446E9" w:rsidRPr="00943365" w:rsidRDefault="006446E9" w:rsidP="006446E9">
      <w:pPr>
        <w:jc w:val="both"/>
        <w:rPr>
          <w:color w:val="000000"/>
        </w:rPr>
      </w:pPr>
      <w:r w:rsidRPr="00943365">
        <w:rPr>
          <w:color w:val="000000"/>
        </w:rPr>
        <w:t xml:space="preserve">      Грамматические нормы (словообразовательная, морфологическая, синтаксическая нормы).</w:t>
      </w:r>
    </w:p>
    <w:p w14:paraId="1C00BE0E" w14:textId="77777777" w:rsidR="006446E9" w:rsidRPr="00943365" w:rsidRDefault="006446E9" w:rsidP="006446E9">
      <w:pPr>
        <w:jc w:val="both"/>
        <w:rPr>
          <w:color w:val="000000"/>
        </w:rPr>
      </w:pPr>
      <w:r w:rsidRPr="00943365">
        <w:rPr>
          <w:color w:val="000000"/>
        </w:rPr>
        <w:t xml:space="preserve">      Словообразовательная норма.  Способы словообразования.  Ошибочное словообразование. Предупреждение ошибок при словообразовании и словообразовательном анализе.</w:t>
      </w:r>
    </w:p>
    <w:p w14:paraId="6387D81B" w14:textId="77777777" w:rsidR="006446E9" w:rsidRPr="00943365" w:rsidRDefault="006446E9" w:rsidP="006446E9">
      <w:pPr>
        <w:jc w:val="both"/>
        <w:rPr>
          <w:color w:val="000000"/>
        </w:rPr>
      </w:pPr>
      <w:r w:rsidRPr="00943365">
        <w:rPr>
          <w:color w:val="000000"/>
        </w:rPr>
        <w:t xml:space="preserve">     Морфологические нормы. Правила и нормы образования форм слов разных частей речи. Морфологический анализ слова. Грамматические и речевые ошибки на морфологическом уровне, их предупреждение.</w:t>
      </w:r>
    </w:p>
    <w:p w14:paraId="6D7A6669" w14:textId="77777777" w:rsidR="006446E9" w:rsidRPr="00943365" w:rsidRDefault="006446E9" w:rsidP="006446E9">
      <w:pPr>
        <w:jc w:val="both"/>
        <w:rPr>
          <w:color w:val="000000"/>
        </w:rPr>
      </w:pPr>
      <w:r w:rsidRPr="00943365">
        <w:rPr>
          <w:color w:val="000000"/>
        </w:rPr>
        <w:t xml:space="preserve">     Синтаксические нормы. Словосочетание. Виды словосочетаний. Построение словосочетаний. Лексическая сочетаемость слов в словосочетаниях.  </w:t>
      </w:r>
    </w:p>
    <w:p w14:paraId="0BB7CBD9" w14:textId="77777777" w:rsidR="006446E9" w:rsidRPr="00943365" w:rsidRDefault="006446E9" w:rsidP="006446E9">
      <w:pPr>
        <w:jc w:val="both"/>
        <w:rPr>
          <w:color w:val="000000"/>
        </w:rPr>
      </w:pPr>
      <w:r w:rsidRPr="00943365">
        <w:rPr>
          <w:color w:val="000000"/>
        </w:rPr>
        <w:t xml:space="preserve">     Предложение.  Порядок слов в предложении. Виды предложений.  Грамматическая (предикативная) основа предложения. Подлежащее и сказуемое как главные члены предложения, способы их выражения. Простое и сложное предложения. Интонационная норма. Нормы согласования (правила согласования слов, согласование сказуемого с подлежащим, согласование определений с определяемым словом). Нормы управления. Построение предложений с однородными членами.  Построение сложноподчиненных предложений. Нормы примыкания. Правильное использование деепричастного оборота. Синтаксическая синонимия. Правила преобразования прямой речи в косвенную.  Типичные ошибки при нарушении синтаксических норм, их предупреждение.</w:t>
      </w:r>
    </w:p>
    <w:p w14:paraId="2514077F" w14:textId="77777777" w:rsidR="006446E9" w:rsidRPr="00943365" w:rsidRDefault="006446E9" w:rsidP="006446E9">
      <w:pPr>
        <w:jc w:val="both"/>
        <w:rPr>
          <w:color w:val="000000"/>
        </w:rPr>
      </w:pPr>
    </w:p>
    <w:p w14:paraId="0C704771" w14:textId="77777777" w:rsidR="006446E9" w:rsidRPr="00943365" w:rsidRDefault="006446E9" w:rsidP="006446E9">
      <w:pPr>
        <w:jc w:val="both"/>
        <w:rPr>
          <w:color w:val="000000"/>
        </w:rPr>
      </w:pPr>
      <w:r w:rsidRPr="00943365">
        <w:rPr>
          <w:color w:val="000000"/>
        </w:rPr>
        <w:t xml:space="preserve">     Нормы письменной речи: орфографические и пунктуационные нормы.</w:t>
      </w:r>
    </w:p>
    <w:p w14:paraId="4A716549" w14:textId="77777777" w:rsidR="006446E9" w:rsidRPr="00943365" w:rsidRDefault="006446E9" w:rsidP="006446E9">
      <w:pPr>
        <w:jc w:val="both"/>
        <w:rPr>
          <w:color w:val="000000"/>
        </w:rPr>
      </w:pPr>
      <w:r w:rsidRPr="00943365">
        <w:rPr>
          <w:color w:val="000000"/>
        </w:rPr>
        <w:t xml:space="preserve">     Орфографическая грамотность. Использование алгоритмов при освоении орфографических правил. Трудные случаи русской орфографии: правописание –Н- и –НН- в суффиксах различных частей речи; правописание корней. Правописание приставок; правописание личных окончаний глаголов и суффиксов причастий настоящего времени; правописание суффиксов различных частей речи (кроме –Н-/-НН-); правописание НЕ и НИ; слитное, дефисное и раздельное написание омонимичных слов и сочетаний слов).</w:t>
      </w:r>
    </w:p>
    <w:p w14:paraId="7B4773F0" w14:textId="77777777" w:rsidR="006446E9" w:rsidRPr="00943365" w:rsidRDefault="006446E9" w:rsidP="006446E9">
      <w:pPr>
        <w:jc w:val="both"/>
        <w:rPr>
          <w:color w:val="000000"/>
        </w:rPr>
      </w:pPr>
      <w:r w:rsidRPr="00943365">
        <w:rPr>
          <w:color w:val="000000"/>
        </w:rPr>
        <w:t xml:space="preserve">     Пунктуационная грамотность. Использование алгоритмов при освоении пунктуационных норм. Трудные случаи  пунктуации. Пунктуация в простом  предложении: знаки препинания в предложениях  с однородными членами, при обособленных членах (определениях, обстоятельствах); знаки препинания в предложениях со словами и конструкциями, грамматически не связанными с членами предложения. Пунктуация в сложных предложениях: в бессоюзном сложном предложении,  в сложноподчинённом предложении;  знаки препинания в сложном предложении с союзной и бессоюзной связью. Сложное предложение с разными видами связи.</w:t>
      </w:r>
    </w:p>
    <w:p w14:paraId="7F37B6E5" w14:textId="77777777" w:rsidR="006446E9" w:rsidRPr="00943365" w:rsidRDefault="006446E9" w:rsidP="006446E9">
      <w:pPr>
        <w:jc w:val="both"/>
        <w:rPr>
          <w:color w:val="000000"/>
        </w:rPr>
      </w:pPr>
    </w:p>
    <w:p w14:paraId="17706103" w14:textId="77777777" w:rsidR="006446E9" w:rsidRPr="00943365" w:rsidRDefault="006446E9" w:rsidP="006446E9">
      <w:pPr>
        <w:jc w:val="both"/>
        <w:rPr>
          <w:color w:val="000000"/>
        </w:rPr>
      </w:pPr>
      <w:r w:rsidRPr="00943365">
        <w:rPr>
          <w:color w:val="000000"/>
        </w:rPr>
        <w:t xml:space="preserve">          Текст: структура, языковое оформление.  Смысловая и композиционная целостность текста. Последовательность предложений в тексте. Разноаспектный анализ текста. Логико-смысловые отношения между частями микротекста. Средства связи предложений в тексте. Основная и дополнительная информация микротекста. Информационная обработка письменных текстов различных стилей и жанров.</w:t>
      </w:r>
    </w:p>
    <w:p w14:paraId="4D466045" w14:textId="77777777" w:rsidR="006446E9" w:rsidRPr="00943365" w:rsidRDefault="006446E9" w:rsidP="006446E9">
      <w:pPr>
        <w:jc w:val="both"/>
        <w:rPr>
          <w:color w:val="000000"/>
        </w:rPr>
      </w:pPr>
      <w:r w:rsidRPr="00943365">
        <w:rPr>
          <w:color w:val="000000"/>
        </w:rPr>
        <w:t xml:space="preserve">      Функционально-смысловые типы речи, их отличительные признаки. Предупреждение ошибок при определении типов речи.</w:t>
      </w:r>
    </w:p>
    <w:p w14:paraId="1FE8090A" w14:textId="77777777" w:rsidR="006446E9" w:rsidRPr="00943365" w:rsidRDefault="006446E9" w:rsidP="006446E9">
      <w:pPr>
        <w:jc w:val="both"/>
        <w:rPr>
          <w:color w:val="000000"/>
        </w:rPr>
      </w:pPr>
      <w:r w:rsidRPr="00943365">
        <w:rPr>
          <w:color w:val="000000"/>
        </w:rPr>
        <w:t xml:space="preserve">      Функциональные стили, их характеристика. Специфика отдельных стилей речи (произношение, словообразование, лексика и фразеология, морфология, синтаксис). Предупреждение ошибок при определении стиля текста, его фрагмента.</w:t>
      </w:r>
    </w:p>
    <w:p w14:paraId="23AF9389" w14:textId="77777777" w:rsidR="006446E9" w:rsidRPr="00943365" w:rsidRDefault="006446E9" w:rsidP="006446E9">
      <w:pPr>
        <w:jc w:val="both"/>
        <w:rPr>
          <w:color w:val="000000"/>
        </w:rPr>
      </w:pPr>
    </w:p>
    <w:p w14:paraId="21BBAC83" w14:textId="77777777" w:rsidR="006446E9" w:rsidRPr="00943365" w:rsidRDefault="006446E9" w:rsidP="006446E9">
      <w:pPr>
        <w:jc w:val="both"/>
        <w:rPr>
          <w:color w:val="000000"/>
        </w:rPr>
      </w:pPr>
      <w:r w:rsidRPr="00943365">
        <w:rPr>
          <w:color w:val="000000"/>
        </w:rPr>
        <w:t xml:space="preserve">      Изобразительно-выразительные средства языка. Выразительные средства лексики и фразеологии. Тропы, их характеристика. Стилистические фигуры.</w:t>
      </w:r>
    </w:p>
    <w:p w14:paraId="37D5EAD7" w14:textId="77777777" w:rsidR="006446E9" w:rsidRPr="00943365" w:rsidRDefault="006446E9" w:rsidP="006446E9">
      <w:pPr>
        <w:jc w:val="both"/>
        <w:rPr>
          <w:color w:val="000000"/>
        </w:rPr>
      </w:pPr>
      <w:r w:rsidRPr="00943365">
        <w:rPr>
          <w:color w:val="000000"/>
        </w:rPr>
        <w:t xml:space="preserve">     </w:t>
      </w:r>
    </w:p>
    <w:p w14:paraId="249F1E5D" w14:textId="77777777" w:rsidR="006446E9" w:rsidRPr="00943365" w:rsidRDefault="006446E9" w:rsidP="006446E9">
      <w:pPr>
        <w:jc w:val="both"/>
        <w:rPr>
          <w:color w:val="000000"/>
        </w:rPr>
      </w:pPr>
      <w:r w:rsidRPr="00943365">
        <w:rPr>
          <w:color w:val="000000"/>
        </w:rPr>
        <w:t xml:space="preserve">      Коммуникативная компетенция выпускника (сочинение). Умения, проверяемые на коммуникативном уровне выполнения экзаменационной работы.  Исходные тексты, их характеристика. Информационная насыщенность текстов предыдущих лет. Жанровое многообразие сочинений. Требования к письменной работе выпускника. Композиция письменной экзаменационной работы.</w:t>
      </w:r>
    </w:p>
    <w:p w14:paraId="075C8A9D" w14:textId="77777777" w:rsidR="006446E9" w:rsidRPr="00943365" w:rsidRDefault="006446E9" w:rsidP="006446E9">
      <w:pPr>
        <w:jc w:val="both"/>
        <w:rPr>
          <w:color w:val="000000"/>
        </w:rPr>
      </w:pPr>
      <w:r w:rsidRPr="00943365">
        <w:rPr>
          <w:color w:val="000000"/>
        </w:rPr>
        <w:t xml:space="preserve">      Формулировка проблем исходного текста. Виды проблем. Способы формулировки проблемы. Анализ текстов и проблем  экзаменационных работ  предыдущих лет. </w:t>
      </w:r>
    </w:p>
    <w:p w14:paraId="043E5EB0" w14:textId="77777777" w:rsidR="006446E9" w:rsidRPr="00943365" w:rsidRDefault="006446E9" w:rsidP="006446E9">
      <w:pPr>
        <w:jc w:val="both"/>
        <w:rPr>
          <w:color w:val="000000"/>
        </w:rPr>
      </w:pPr>
      <w:r w:rsidRPr="00943365">
        <w:rPr>
          <w:color w:val="000000"/>
        </w:rPr>
        <w:t xml:space="preserve">       Комментарий к сформулированной проблеме исходного текста. Способы комментария проблемы. Письменное оформление комментария. </w:t>
      </w:r>
    </w:p>
    <w:p w14:paraId="67C33B82" w14:textId="77777777" w:rsidR="006446E9" w:rsidRPr="00943365" w:rsidRDefault="006446E9" w:rsidP="006446E9">
      <w:pPr>
        <w:jc w:val="both"/>
        <w:rPr>
          <w:color w:val="000000"/>
        </w:rPr>
      </w:pPr>
      <w:r w:rsidRPr="00943365">
        <w:rPr>
          <w:color w:val="000000"/>
        </w:rPr>
        <w:t xml:space="preserve">      Авторская позиция. Отражение авторской позиции в тексте. Требования к формулировке  позиции автора в письменной работе. Анализ оформления авторской позиции в письменных работах выпускников.</w:t>
      </w:r>
    </w:p>
    <w:p w14:paraId="47CEE58F" w14:textId="77777777" w:rsidR="006446E9" w:rsidRPr="00943365" w:rsidRDefault="006446E9" w:rsidP="006446E9">
      <w:pPr>
        <w:jc w:val="both"/>
        <w:rPr>
          <w:color w:val="000000"/>
        </w:rPr>
      </w:pPr>
      <w:r w:rsidRPr="00943365">
        <w:rPr>
          <w:color w:val="000000"/>
        </w:rPr>
        <w:t xml:space="preserve">      Аргументация собственного мнения по проблеме. Формы аргументации. Правила использования аргументов. Источники аргументации. Анализ письменных работ выпускников с точки зрения правильности и убедительности приводимых аргументов.</w:t>
      </w:r>
    </w:p>
    <w:p w14:paraId="67497809" w14:textId="77777777" w:rsidR="006446E9" w:rsidRPr="00943365" w:rsidRDefault="006446E9" w:rsidP="006446E9">
      <w:pPr>
        <w:jc w:val="both"/>
        <w:rPr>
          <w:color w:val="000000"/>
        </w:rPr>
      </w:pPr>
      <w:r w:rsidRPr="00943365">
        <w:rPr>
          <w:color w:val="000000"/>
        </w:rPr>
        <w:t xml:space="preserve">     Смысловая цельность, речевая связность и последовательность изложения. Логические ошибки, их характеристика и предупреждение. Абзацное членение, типичные ошибки в абзацном членении письменной работы, их предупреждение.</w:t>
      </w:r>
    </w:p>
    <w:p w14:paraId="088EF05A" w14:textId="77777777" w:rsidR="006446E9" w:rsidRPr="00943365" w:rsidRDefault="006446E9" w:rsidP="006446E9">
      <w:pPr>
        <w:jc w:val="both"/>
        <w:rPr>
          <w:color w:val="000000"/>
        </w:rPr>
      </w:pPr>
      <w:r w:rsidRPr="00943365">
        <w:rPr>
          <w:color w:val="000000"/>
        </w:rPr>
        <w:t xml:space="preserve">     Точность и выразительность речи. Речевая культура. Требования к точности и выразительности речи. Грамматический строй речи. Речевые недочеты.</w:t>
      </w:r>
    </w:p>
    <w:p w14:paraId="6EA76291" w14:textId="77777777" w:rsidR="006446E9" w:rsidRPr="00943365" w:rsidRDefault="006446E9" w:rsidP="006446E9">
      <w:pPr>
        <w:jc w:val="both"/>
        <w:rPr>
          <w:color w:val="000000"/>
        </w:rPr>
      </w:pPr>
      <w:r w:rsidRPr="00943365">
        <w:rPr>
          <w:color w:val="000000"/>
        </w:rPr>
        <w:t xml:space="preserve">     Фоновое оформление работы.  Фактические ошибки, их предупреждение.</w:t>
      </w:r>
    </w:p>
    <w:p w14:paraId="267D4585" w14:textId="77777777" w:rsidR="006446E9" w:rsidRPr="00943365" w:rsidRDefault="006446E9" w:rsidP="006446E9">
      <w:pPr>
        <w:jc w:val="both"/>
        <w:rPr>
          <w:color w:val="000000"/>
        </w:rPr>
      </w:pPr>
      <w:r w:rsidRPr="00943365">
        <w:rPr>
          <w:color w:val="000000"/>
        </w:rPr>
        <w:t xml:space="preserve">     Этическая норма.</w:t>
      </w:r>
    </w:p>
    <w:p w14:paraId="2EE0C813" w14:textId="77777777" w:rsidR="006446E9" w:rsidRPr="00943365" w:rsidRDefault="006446E9" w:rsidP="006446E9">
      <w:pPr>
        <w:jc w:val="both"/>
        <w:rPr>
          <w:color w:val="000000"/>
        </w:rPr>
      </w:pPr>
      <w:r w:rsidRPr="00943365">
        <w:rPr>
          <w:color w:val="000000"/>
        </w:rPr>
        <w:t xml:space="preserve">    </w:t>
      </w:r>
    </w:p>
    <w:p w14:paraId="006842B2" w14:textId="77777777" w:rsidR="006446E9" w:rsidRPr="00943365" w:rsidRDefault="006446E9" w:rsidP="006446E9">
      <w:pPr>
        <w:jc w:val="both"/>
        <w:rPr>
          <w:color w:val="000000"/>
        </w:rPr>
      </w:pPr>
      <w:r w:rsidRPr="00943365">
        <w:rPr>
          <w:color w:val="000000"/>
        </w:rPr>
        <w:t xml:space="preserve">     Анализ и редактирование образцов ученических сочинений. Редактирование собственных текстов.</w:t>
      </w:r>
    </w:p>
    <w:p w14:paraId="30B139E5" w14:textId="7D8E78D7" w:rsidR="006446E9" w:rsidRDefault="006446E9" w:rsidP="006446E9">
      <w:pPr>
        <w:jc w:val="both"/>
        <w:rPr>
          <w:color w:val="000000"/>
        </w:rPr>
      </w:pPr>
      <w:r w:rsidRPr="00943365">
        <w:rPr>
          <w:color w:val="000000"/>
        </w:rPr>
        <w:t xml:space="preserve">      Обобщающее повторение.</w:t>
      </w:r>
    </w:p>
    <w:p w14:paraId="1118CF42" w14:textId="035D4C97" w:rsidR="006446E9" w:rsidRPr="002238B0" w:rsidRDefault="006446E9" w:rsidP="006446E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1.13</w:t>
      </w:r>
      <w:r w:rsidRPr="002238B0">
        <w:rPr>
          <w:rFonts w:ascii="Times New Roman" w:hAnsi="Times New Roman" w:cs="Times New Roman"/>
          <w:b/>
          <w:sz w:val="28"/>
          <w:szCs w:val="28"/>
        </w:rPr>
        <w:t xml:space="preserve"> Раб</w:t>
      </w:r>
      <w:r>
        <w:rPr>
          <w:rFonts w:ascii="Times New Roman" w:hAnsi="Times New Roman" w:cs="Times New Roman"/>
          <w:b/>
          <w:sz w:val="28"/>
          <w:szCs w:val="28"/>
        </w:rPr>
        <w:t xml:space="preserve">очая программа курса по выбору </w:t>
      </w:r>
      <w:r w:rsidR="007763CD">
        <w:rPr>
          <w:rFonts w:ascii="Times New Roman" w:hAnsi="Times New Roman" w:cs="Times New Roman"/>
          <w:b/>
          <w:sz w:val="28"/>
          <w:szCs w:val="28"/>
        </w:rPr>
        <w:t>6</w:t>
      </w:r>
      <w:r w:rsidRPr="002238B0">
        <w:rPr>
          <w:rFonts w:ascii="Times New Roman" w:hAnsi="Times New Roman" w:cs="Times New Roman"/>
          <w:b/>
          <w:sz w:val="28"/>
          <w:szCs w:val="28"/>
        </w:rPr>
        <w:t xml:space="preserve"> класс «</w:t>
      </w:r>
      <w:r w:rsidR="007763CD">
        <w:rPr>
          <w:rFonts w:ascii="Times New Roman" w:hAnsi="Times New Roman" w:cs="Times New Roman"/>
          <w:b/>
          <w:sz w:val="28"/>
          <w:szCs w:val="28"/>
        </w:rPr>
        <w:t>Математическая грамотность</w:t>
      </w:r>
      <w:r w:rsidRPr="002238B0">
        <w:rPr>
          <w:rFonts w:ascii="Times New Roman" w:hAnsi="Times New Roman" w:cs="Times New Roman"/>
          <w:b/>
          <w:sz w:val="28"/>
          <w:szCs w:val="28"/>
        </w:rPr>
        <w:t>»</w:t>
      </w:r>
    </w:p>
    <w:p w14:paraId="61F38D1D" w14:textId="77777777" w:rsidR="007763CD" w:rsidRDefault="007763CD" w:rsidP="007763CD">
      <w:pPr>
        <w:numPr>
          <w:ilvl w:val="254"/>
          <w:numId w:val="0"/>
        </w:num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Планируемые результаты </w:t>
      </w:r>
    </w:p>
    <w:p w14:paraId="57796D9F" w14:textId="77777777" w:rsidR="007763CD" w:rsidRDefault="007763CD" w:rsidP="007763CD">
      <w:pPr>
        <w:numPr>
          <w:ilvl w:val="254"/>
          <w:numId w:val="0"/>
        </w:numPr>
        <w:jc w:val="both"/>
        <w:rPr>
          <w:rFonts w:ascii="Times New Roman" w:eastAsia="SimSun" w:hAnsi="Times New Roman" w:cs="Times New Roman"/>
          <w:sz w:val="24"/>
          <w:szCs w:val="24"/>
        </w:rPr>
      </w:pPr>
    </w:p>
    <w:p w14:paraId="686F4FAA" w14:textId="77777777" w:rsidR="007763CD" w:rsidRDefault="007763CD" w:rsidP="007763CD">
      <w:pPr>
        <w:numPr>
          <w:ilvl w:val="254"/>
          <w:numId w:val="0"/>
        </w:numPr>
        <w:jc w:val="both"/>
        <w:rPr>
          <w:rFonts w:ascii="Times New Roman" w:eastAsia="SimSun" w:hAnsi="Times New Roman" w:cs="Times New Roman"/>
          <w:sz w:val="24"/>
          <w:szCs w:val="24"/>
        </w:rPr>
      </w:pPr>
      <w:r>
        <w:rPr>
          <w:rFonts w:ascii="Times New Roman" w:eastAsia="SimSun" w:hAnsi="Times New Roman" w:cs="Times New Roman"/>
          <w:i/>
          <w:iCs/>
          <w:sz w:val="24"/>
          <w:szCs w:val="24"/>
        </w:rPr>
        <w:t>Личностные результаты:</w:t>
      </w:r>
      <w:r>
        <w:rPr>
          <w:rFonts w:ascii="Times New Roman" w:eastAsia="SimSun" w:hAnsi="Times New Roman" w:cs="Times New Roman"/>
          <w:sz w:val="24"/>
          <w:szCs w:val="24"/>
        </w:rPr>
        <w:t xml:space="preserve"> </w:t>
      </w:r>
    </w:p>
    <w:p w14:paraId="115023F9" w14:textId="77777777" w:rsidR="007763CD" w:rsidRDefault="007763CD" w:rsidP="007763CD">
      <w:pPr>
        <w:numPr>
          <w:ilvl w:val="254"/>
          <w:numId w:val="0"/>
        </w:numPr>
        <w:jc w:val="both"/>
        <w:rPr>
          <w:rFonts w:ascii="Times New Roman" w:eastAsia="SimSun" w:hAnsi="Times New Roman" w:cs="Times New Roman"/>
          <w:sz w:val="24"/>
          <w:szCs w:val="24"/>
        </w:rPr>
      </w:pPr>
    </w:p>
    <w:p w14:paraId="4A80BA8F" w14:textId="77777777" w:rsidR="007763CD" w:rsidRPr="00B0340F" w:rsidRDefault="007763CD" w:rsidP="00D05DF9">
      <w:pPr>
        <w:numPr>
          <w:ilvl w:val="0"/>
          <w:numId w:val="131"/>
        </w:numPr>
        <w:spacing w:after="0" w:line="240" w:lineRule="auto"/>
        <w:jc w:val="both"/>
        <w:rPr>
          <w:rFonts w:ascii="Times New Roman" w:eastAsia="SimSun" w:hAnsi="Times New Roman" w:cs="Times New Roman"/>
          <w:sz w:val="24"/>
          <w:szCs w:val="24"/>
        </w:rPr>
      </w:pPr>
      <w:r w:rsidRPr="00B0340F">
        <w:rPr>
          <w:rFonts w:ascii="Times New Roman" w:eastAsia="SimSun" w:hAnsi="Times New Roman" w:cs="Times New Roman"/>
          <w:sz w:val="24"/>
          <w:szCs w:val="24"/>
        </w:rPr>
        <w:t xml:space="preserve">умение точно, грамотно и ясно излагать свои мысли в устной и письменной речи, понимать смысл поставленной задачи, выстраивать аргументацию, приводить примеры и контрпримеры; 2. умение распознавать логически некорректные высказывания; </w:t>
      </w:r>
    </w:p>
    <w:p w14:paraId="4781D524" w14:textId="77777777" w:rsidR="007763CD" w:rsidRPr="00B0340F" w:rsidRDefault="007763CD" w:rsidP="007763CD">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3. </w:t>
      </w:r>
      <w:r w:rsidRPr="00B0340F">
        <w:rPr>
          <w:rFonts w:ascii="Times New Roman" w:eastAsia="SimSun" w:hAnsi="Times New Roman" w:cs="Times New Roman"/>
          <w:sz w:val="24"/>
          <w:szCs w:val="24"/>
        </w:rPr>
        <w:t xml:space="preserve">креативность мышления, находчивость, активность при решении математических задач; </w:t>
      </w:r>
    </w:p>
    <w:p w14:paraId="5ADAB412" w14:textId="77777777" w:rsidR="007763CD" w:rsidRPr="00B0340F" w:rsidRDefault="007763CD" w:rsidP="007763CD">
      <w:pPr>
        <w:jc w:val="both"/>
        <w:rPr>
          <w:rFonts w:ascii="Times New Roman" w:hAnsi="Times New Roman" w:cs="Times New Roman"/>
          <w:sz w:val="24"/>
          <w:szCs w:val="24"/>
        </w:rPr>
      </w:pPr>
      <w:r w:rsidRPr="00B0340F">
        <w:rPr>
          <w:rFonts w:ascii="Times New Roman" w:eastAsia="SimSun" w:hAnsi="Times New Roman" w:cs="Times New Roman"/>
          <w:sz w:val="24"/>
          <w:szCs w:val="24"/>
        </w:rPr>
        <w:t xml:space="preserve">4. умение контролировать процесс и результат учебной математической деятельности; </w:t>
      </w:r>
    </w:p>
    <w:p w14:paraId="133B0942" w14:textId="77777777" w:rsidR="007763CD" w:rsidRPr="00B0340F" w:rsidRDefault="007763CD" w:rsidP="007763CD">
      <w:pPr>
        <w:jc w:val="both"/>
        <w:rPr>
          <w:rFonts w:ascii="Times New Roman" w:eastAsia="SimSun" w:hAnsi="Times New Roman" w:cs="Times New Roman"/>
          <w:sz w:val="24"/>
          <w:szCs w:val="24"/>
        </w:rPr>
      </w:pPr>
      <w:r w:rsidRPr="00B0340F">
        <w:rPr>
          <w:rFonts w:ascii="Times New Roman" w:eastAsia="SimSun" w:hAnsi="Times New Roman" w:cs="Times New Roman"/>
          <w:sz w:val="24"/>
          <w:szCs w:val="24"/>
        </w:rPr>
        <w:t>5. способность к эмоциональному восприятию математических объектов, задач, решений, рассуждений.</w:t>
      </w:r>
    </w:p>
    <w:p w14:paraId="5ADEDFF9" w14:textId="77777777" w:rsidR="007763CD" w:rsidRPr="00B0340F" w:rsidRDefault="007763CD" w:rsidP="007763CD">
      <w:pPr>
        <w:jc w:val="both"/>
        <w:rPr>
          <w:rFonts w:ascii="Times New Roman" w:eastAsia="SimSun" w:hAnsi="Times New Roman" w:cs="Times New Roman"/>
          <w:sz w:val="24"/>
          <w:szCs w:val="24"/>
        </w:rPr>
      </w:pPr>
    </w:p>
    <w:p w14:paraId="334339BC" w14:textId="77777777" w:rsidR="007763CD" w:rsidRPr="00B0340F" w:rsidRDefault="007763CD" w:rsidP="007763CD">
      <w:pPr>
        <w:rPr>
          <w:rFonts w:ascii="Times New Roman" w:hAnsi="Times New Roman" w:cs="Times New Roman"/>
          <w:sz w:val="24"/>
          <w:szCs w:val="24"/>
        </w:rPr>
      </w:pPr>
      <w:r w:rsidRPr="00B0340F">
        <w:rPr>
          <w:rFonts w:ascii="Times New Roman" w:hAnsi="Times New Roman" w:cs="Times New Roman"/>
          <w:sz w:val="24"/>
          <w:szCs w:val="24"/>
        </w:rPr>
        <w:t xml:space="preserve">Метапредметные результаты: </w:t>
      </w:r>
    </w:p>
    <w:p w14:paraId="350AB8D0" w14:textId="77777777" w:rsidR="007763CD" w:rsidRPr="00B0340F" w:rsidRDefault="007763CD" w:rsidP="007763CD">
      <w:pPr>
        <w:rPr>
          <w:rFonts w:ascii="Times New Roman" w:hAnsi="Times New Roman" w:cs="Times New Roman"/>
          <w:i/>
          <w:iCs/>
          <w:sz w:val="24"/>
          <w:szCs w:val="24"/>
          <w:u w:val="single"/>
        </w:rPr>
      </w:pPr>
      <w:r w:rsidRPr="00B0340F">
        <w:rPr>
          <w:rFonts w:ascii="Times New Roman" w:hAnsi="Times New Roman" w:cs="Times New Roman"/>
          <w:i/>
          <w:iCs/>
          <w:sz w:val="24"/>
          <w:szCs w:val="24"/>
          <w:u w:val="single"/>
        </w:rPr>
        <w:t xml:space="preserve">Регулятивные </w:t>
      </w:r>
    </w:p>
    <w:p w14:paraId="7760E365" w14:textId="77777777" w:rsidR="007763CD" w:rsidRPr="00B0340F" w:rsidRDefault="007763CD" w:rsidP="007763CD">
      <w:pPr>
        <w:rPr>
          <w:rFonts w:ascii="Times New Roman" w:hAnsi="Times New Roman" w:cs="Times New Roman"/>
          <w:sz w:val="24"/>
          <w:szCs w:val="24"/>
        </w:rPr>
      </w:pPr>
      <w:r w:rsidRPr="00B0340F">
        <w:rPr>
          <w:rFonts w:ascii="Times New Roman" w:hAnsi="Times New Roman" w:cs="Times New Roman"/>
          <w:sz w:val="24"/>
          <w:szCs w:val="24"/>
        </w:rPr>
        <w:t xml:space="preserve">Обучающиеся получат возможность научиться: </w:t>
      </w:r>
      <w:r>
        <w:rPr>
          <w:rFonts w:ascii="Times New Roman" w:hAnsi="Times New Roman" w:cs="Times New Roman"/>
          <w:sz w:val="24"/>
          <w:szCs w:val="24"/>
        </w:rPr>
        <w:t></w:t>
      </w:r>
    </w:p>
    <w:p w14:paraId="5B007FBE" w14:textId="77777777" w:rsidR="007763CD" w:rsidRPr="00B0340F" w:rsidRDefault="007763CD" w:rsidP="00D05DF9">
      <w:pPr>
        <w:numPr>
          <w:ilvl w:val="0"/>
          <w:numId w:val="132"/>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 xml:space="preserve">составлять план и последовательность действий; </w:t>
      </w:r>
      <w:r>
        <w:rPr>
          <w:rFonts w:ascii="Times New Roman" w:hAnsi="Times New Roman" w:cs="Times New Roman"/>
          <w:sz w:val="24"/>
          <w:szCs w:val="24"/>
        </w:rPr>
        <w:t></w:t>
      </w:r>
      <w:r w:rsidRPr="00B0340F">
        <w:rPr>
          <w:rFonts w:ascii="Times New Roman" w:hAnsi="Times New Roman" w:cs="Times New Roman"/>
          <w:sz w:val="24"/>
          <w:szCs w:val="24"/>
        </w:rPr>
        <w:t xml:space="preserve"> </w:t>
      </w:r>
    </w:p>
    <w:p w14:paraId="3D318526" w14:textId="77777777" w:rsidR="007763CD" w:rsidRPr="00B0340F" w:rsidRDefault="007763CD" w:rsidP="00D05DF9">
      <w:pPr>
        <w:numPr>
          <w:ilvl w:val="0"/>
          <w:numId w:val="132"/>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 xml:space="preserve">определять последовательность промежуточных целей и соответствующих им действий с учётом конечного результата; </w:t>
      </w:r>
      <w:r>
        <w:rPr>
          <w:rFonts w:ascii="Times New Roman" w:hAnsi="Times New Roman" w:cs="Times New Roman"/>
          <w:sz w:val="24"/>
          <w:szCs w:val="24"/>
        </w:rPr>
        <w:t></w:t>
      </w:r>
    </w:p>
    <w:p w14:paraId="2FCDD693" w14:textId="77777777" w:rsidR="007763CD" w:rsidRPr="00B0340F" w:rsidRDefault="007763CD" w:rsidP="00D05DF9">
      <w:pPr>
        <w:numPr>
          <w:ilvl w:val="0"/>
          <w:numId w:val="132"/>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предвидеть возможность получения конкретного результата при решении задач;</w:t>
      </w:r>
    </w:p>
    <w:p w14:paraId="06ADA218" w14:textId="77777777" w:rsidR="007763CD" w:rsidRPr="00B0340F" w:rsidRDefault="007763CD" w:rsidP="00D05DF9">
      <w:pPr>
        <w:numPr>
          <w:ilvl w:val="0"/>
          <w:numId w:val="132"/>
        </w:num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B0340F">
        <w:rPr>
          <w:rFonts w:ascii="Times New Roman" w:hAnsi="Times New Roman" w:cs="Times New Roman"/>
          <w:sz w:val="24"/>
          <w:szCs w:val="24"/>
        </w:rPr>
        <w:t>существлять констатирующий и прогнозирующий контроль по результату и способу действия;</w:t>
      </w:r>
    </w:p>
    <w:p w14:paraId="4E301A48" w14:textId="77777777" w:rsidR="007763CD" w:rsidRPr="00B0340F" w:rsidRDefault="007763CD" w:rsidP="00D05DF9">
      <w:pPr>
        <w:numPr>
          <w:ilvl w:val="0"/>
          <w:numId w:val="132"/>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адекватно оценивать правильность и ошибочность выполнения учебной задачи, её объективную трудность и собственные возможности её решения.</w:t>
      </w:r>
    </w:p>
    <w:p w14:paraId="266D1267" w14:textId="77777777" w:rsidR="007763CD" w:rsidRPr="00B0340F" w:rsidRDefault="007763CD" w:rsidP="007763CD">
      <w:pPr>
        <w:rPr>
          <w:rFonts w:ascii="Times New Roman" w:hAnsi="Times New Roman" w:cs="Times New Roman"/>
          <w:sz w:val="24"/>
          <w:szCs w:val="24"/>
        </w:rPr>
      </w:pPr>
    </w:p>
    <w:p w14:paraId="4167AF84" w14:textId="77777777" w:rsidR="007763CD" w:rsidRPr="00B0340F" w:rsidRDefault="007763CD" w:rsidP="007763CD">
      <w:pPr>
        <w:rPr>
          <w:rFonts w:ascii="Times New Roman" w:hAnsi="Times New Roman" w:cs="Times New Roman"/>
          <w:sz w:val="24"/>
          <w:szCs w:val="24"/>
        </w:rPr>
      </w:pPr>
      <w:r w:rsidRPr="00B0340F">
        <w:rPr>
          <w:rFonts w:ascii="Times New Roman" w:hAnsi="Times New Roman" w:cs="Times New Roman"/>
          <w:i/>
          <w:iCs/>
          <w:sz w:val="24"/>
          <w:szCs w:val="24"/>
          <w:u w:val="single"/>
        </w:rPr>
        <w:t xml:space="preserve">Коммуникативные </w:t>
      </w:r>
    </w:p>
    <w:p w14:paraId="41C53A56" w14:textId="77777777" w:rsidR="007763CD" w:rsidRPr="00B0340F" w:rsidRDefault="007763CD" w:rsidP="007763CD">
      <w:pPr>
        <w:rPr>
          <w:rFonts w:ascii="Times New Roman" w:hAnsi="Times New Roman" w:cs="Times New Roman"/>
          <w:sz w:val="24"/>
          <w:szCs w:val="24"/>
        </w:rPr>
      </w:pPr>
      <w:r w:rsidRPr="00B0340F">
        <w:rPr>
          <w:rFonts w:ascii="Times New Roman" w:hAnsi="Times New Roman" w:cs="Times New Roman"/>
          <w:sz w:val="24"/>
          <w:szCs w:val="24"/>
        </w:rPr>
        <w:t>Обучающиеся получат возможность научиться:</w:t>
      </w:r>
    </w:p>
    <w:p w14:paraId="465BD7D9" w14:textId="77777777" w:rsidR="007763CD" w:rsidRPr="00B0340F" w:rsidRDefault="007763CD" w:rsidP="00D05DF9">
      <w:pPr>
        <w:numPr>
          <w:ilvl w:val="0"/>
          <w:numId w:val="132"/>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организовывать учебное сотрудничество и совместную деятельность с учителем и сверстниками: определять цели, распределять функции и роли участников;</w:t>
      </w:r>
    </w:p>
    <w:p w14:paraId="4C747B2B" w14:textId="77777777" w:rsidR="007763CD" w:rsidRPr="00B0340F" w:rsidRDefault="007763CD" w:rsidP="00D05DF9">
      <w:pPr>
        <w:numPr>
          <w:ilvl w:val="0"/>
          <w:numId w:val="132"/>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позиции и учёта интересов;</w:t>
      </w:r>
    </w:p>
    <w:p w14:paraId="2BA60A92" w14:textId="77777777" w:rsidR="007763CD" w:rsidRPr="00B0340F" w:rsidRDefault="007763CD" w:rsidP="00D05DF9">
      <w:pPr>
        <w:numPr>
          <w:ilvl w:val="0"/>
          <w:numId w:val="132"/>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слушать партнёра; формулировать, аргументировать и отстаивать своё мнение;</w:t>
      </w:r>
    </w:p>
    <w:p w14:paraId="1BF056BD" w14:textId="77777777" w:rsidR="007763CD" w:rsidRPr="00B0340F" w:rsidRDefault="007763CD" w:rsidP="00D05DF9">
      <w:pPr>
        <w:numPr>
          <w:ilvl w:val="0"/>
          <w:numId w:val="132"/>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прогнозировать возникновение конфликтов при наличии различных точек зрения;</w:t>
      </w:r>
    </w:p>
    <w:p w14:paraId="6E3C4003" w14:textId="77777777" w:rsidR="007763CD" w:rsidRPr="00B0340F" w:rsidRDefault="007763CD" w:rsidP="00D05DF9">
      <w:pPr>
        <w:numPr>
          <w:ilvl w:val="0"/>
          <w:numId w:val="132"/>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разрешать конфликты на основе учёта интересов и позиций всех участников;</w:t>
      </w:r>
    </w:p>
    <w:p w14:paraId="1870AB81" w14:textId="77777777" w:rsidR="007763CD" w:rsidRPr="00B0340F" w:rsidRDefault="007763CD" w:rsidP="00D05DF9">
      <w:pPr>
        <w:numPr>
          <w:ilvl w:val="0"/>
          <w:numId w:val="132"/>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координировать и принимать различные позиции во взаимодействии;</w:t>
      </w:r>
    </w:p>
    <w:p w14:paraId="35702372" w14:textId="77777777" w:rsidR="007763CD" w:rsidRPr="00B0340F" w:rsidRDefault="007763CD" w:rsidP="00D05DF9">
      <w:pPr>
        <w:numPr>
          <w:ilvl w:val="0"/>
          <w:numId w:val="132"/>
        </w:numPr>
        <w:spacing w:after="0" w:line="240" w:lineRule="auto"/>
        <w:rPr>
          <w:rFonts w:ascii="Times New Roman" w:hAnsi="Times New Roman" w:cs="Times New Roman"/>
          <w:szCs w:val="24"/>
        </w:rPr>
      </w:pPr>
      <w:r w:rsidRPr="00B0340F">
        <w:rPr>
          <w:rFonts w:ascii="Times New Roman" w:hAnsi="Times New Roman" w:cs="Times New Roman"/>
          <w:sz w:val="24"/>
          <w:szCs w:val="24"/>
        </w:rPr>
        <w:t>аргументировать свою позицию и координировать её с позициями партнёров в</w:t>
      </w:r>
      <w:r>
        <w:rPr>
          <w:rFonts w:ascii="Times New Roman" w:hAnsi="Times New Roman" w:cs="Times New Roman"/>
          <w:sz w:val="24"/>
          <w:szCs w:val="24"/>
        </w:rPr>
        <w:t xml:space="preserve"> </w:t>
      </w:r>
      <w:r w:rsidRPr="00B0340F">
        <w:rPr>
          <w:rFonts w:ascii="Times New Roman" w:hAnsi="Times New Roman" w:cs="Times New Roman"/>
          <w:sz w:val="24"/>
          <w:szCs w:val="24"/>
        </w:rPr>
        <w:t>сотрудничестве при выработке общего решения в совместной деятельности.</w:t>
      </w:r>
    </w:p>
    <w:p w14:paraId="2A0C8D01" w14:textId="77777777" w:rsidR="007763CD" w:rsidRPr="00B0340F" w:rsidRDefault="007763CD" w:rsidP="007763CD">
      <w:pPr>
        <w:rPr>
          <w:rFonts w:ascii="Times New Roman" w:hAnsi="Times New Roman" w:cs="Times New Roman"/>
          <w:sz w:val="24"/>
          <w:szCs w:val="24"/>
        </w:rPr>
      </w:pPr>
    </w:p>
    <w:p w14:paraId="3E8A28DE" w14:textId="77777777" w:rsidR="007763CD" w:rsidRPr="00B0340F" w:rsidRDefault="007763CD" w:rsidP="007763CD">
      <w:pPr>
        <w:rPr>
          <w:rFonts w:ascii="Times New Roman" w:hAnsi="Times New Roman" w:cs="Times New Roman"/>
          <w:i/>
          <w:iCs/>
          <w:sz w:val="24"/>
          <w:szCs w:val="24"/>
          <w:u w:val="single"/>
        </w:rPr>
      </w:pPr>
      <w:r w:rsidRPr="00B0340F">
        <w:rPr>
          <w:rFonts w:ascii="Times New Roman" w:hAnsi="Times New Roman" w:cs="Times New Roman"/>
          <w:i/>
          <w:iCs/>
          <w:sz w:val="24"/>
          <w:szCs w:val="24"/>
          <w:u w:val="single"/>
        </w:rPr>
        <w:t xml:space="preserve">Познавательные </w:t>
      </w:r>
    </w:p>
    <w:p w14:paraId="554EADC1" w14:textId="77777777" w:rsidR="007763CD" w:rsidRPr="00B0340F" w:rsidRDefault="007763CD" w:rsidP="007763CD">
      <w:pPr>
        <w:rPr>
          <w:rFonts w:ascii="Times New Roman" w:hAnsi="Times New Roman" w:cs="Times New Roman"/>
          <w:sz w:val="24"/>
          <w:szCs w:val="24"/>
        </w:rPr>
      </w:pPr>
      <w:r w:rsidRPr="00B0340F">
        <w:rPr>
          <w:rFonts w:ascii="Times New Roman" w:hAnsi="Times New Roman" w:cs="Times New Roman"/>
          <w:sz w:val="24"/>
          <w:szCs w:val="24"/>
        </w:rPr>
        <w:t>Обучающиеся получат возможность научиться:</w:t>
      </w:r>
    </w:p>
    <w:p w14:paraId="466CAE8A" w14:textId="77777777" w:rsidR="007763CD" w:rsidRPr="00B0340F" w:rsidRDefault="007763CD" w:rsidP="00D05DF9">
      <w:pPr>
        <w:numPr>
          <w:ilvl w:val="0"/>
          <w:numId w:val="132"/>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устанавливать причинно-следственные связи; строить логические рассуждения, умозаключения (индуктивные, дедуктивные и по аналогии) и выводы;</w:t>
      </w:r>
    </w:p>
    <w:p w14:paraId="5270AD69" w14:textId="77777777" w:rsidR="007763CD" w:rsidRPr="00B0340F" w:rsidRDefault="007763CD" w:rsidP="00D05DF9">
      <w:pPr>
        <w:numPr>
          <w:ilvl w:val="0"/>
          <w:numId w:val="132"/>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видеть математическую задачу в других дисциплинах, окружающей жизни;</w:t>
      </w:r>
    </w:p>
    <w:p w14:paraId="47B987B6" w14:textId="77777777" w:rsidR="007763CD" w:rsidRPr="00B0340F" w:rsidRDefault="007763CD" w:rsidP="00D05DF9">
      <w:pPr>
        <w:numPr>
          <w:ilvl w:val="0"/>
          <w:numId w:val="132"/>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выдвигать гипотезу при решении учебных задач и понимать необходимость их проверки;</w:t>
      </w:r>
    </w:p>
    <w:p w14:paraId="3398208B" w14:textId="77777777" w:rsidR="007763CD" w:rsidRPr="00B0340F" w:rsidRDefault="007763CD" w:rsidP="00D05DF9">
      <w:pPr>
        <w:numPr>
          <w:ilvl w:val="0"/>
          <w:numId w:val="132"/>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планировать и осуществлять деятельность, направленную на решение задач</w:t>
      </w:r>
      <w:r>
        <w:rPr>
          <w:rFonts w:ascii="Times New Roman" w:hAnsi="Times New Roman" w:cs="Times New Roman"/>
          <w:sz w:val="24"/>
          <w:szCs w:val="24"/>
        </w:rPr>
        <w:t xml:space="preserve"> </w:t>
      </w:r>
      <w:r w:rsidRPr="00B0340F">
        <w:rPr>
          <w:rFonts w:ascii="Times New Roman" w:hAnsi="Times New Roman" w:cs="Times New Roman"/>
          <w:sz w:val="24"/>
          <w:szCs w:val="24"/>
        </w:rPr>
        <w:t>исследовательского характера;</w:t>
      </w:r>
    </w:p>
    <w:p w14:paraId="6E253CA6" w14:textId="77777777" w:rsidR="007763CD" w:rsidRPr="00B0340F" w:rsidRDefault="007763CD" w:rsidP="00D05DF9">
      <w:pPr>
        <w:numPr>
          <w:ilvl w:val="0"/>
          <w:numId w:val="132"/>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выбирать наиболее эффективные и рациональные способы решения задач;</w:t>
      </w:r>
    </w:p>
    <w:p w14:paraId="2594A970" w14:textId="77777777" w:rsidR="007763CD" w:rsidRPr="00B0340F" w:rsidRDefault="007763CD" w:rsidP="00D05DF9">
      <w:pPr>
        <w:numPr>
          <w:ilvl w:val="0"/>
          <w:numId w:val="132"/>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интерпретировать и оценивать информацию (критическая оценка, оценка достоверности).</w:t>
      </w:r>
    </w:p>
    <w:p w14:paraId="5334EE5A" w14:textId="77777777" w:rsidR="007763CD" w:rsidRPr="00B0340F" w:rsidRDefault="007763CD" w:rsidP="007763CD">
      <w:pPr>
        <w:rPr>
          <w:rFonts w:ascii="Times New Roman" w:hAnsi="Times New Roman" w:cs="Times New Roman"/>
          <w:sz w:val="24"/>
          <w:szCs w:val="24"/>
        </w:rPr>
      </w:pPr>
    </w:p>
    <w:p w14:paraId="30A8C32B" w14:textId="77777777" w:rsidR="007763CD" w:rsidRPr="00B0340F" w:rsidRDefault="007763CD" w:rsidP="007763CD">
      <w:pPr>
        <w:rPr>
          <w:rFonts w:ascii="Times New Roman" w:hAnsi="Times New Roman" w:cs="Times New Roman"/>
          <w:b/>
          <w:bCs/>
          <w:sz w:val="24"/>
          <w:szCs w:val="24"/>
        </w:rPr>
      </w:pPr>
    </w:p>
    <w:p w14:paraId="5554259B" w14:textId="77777777" w:rsidR="007763CD" w:rsidRPr="00B0340F" w:rsidRDefault="007763CD" w:rsidP="007763CD">
      <w:pPr>
        <w:rPr>
          <w:rFonts w:ascii="Times New Roman" w:hAnsi="Times New Roman" w:cs="Times New Roman"/>
          <w:b/>
          <w:bCs/>
          <w:sz w:val="24"/>
          <w:szCs w:val="24"/>
        </w:rPr>
      </w:pPr>
    </w:p>
    <w:p w14:paraId="1833951C" w14:textId="77777777" w:rsidR="007763CD" w:rsidRPr="00B0340F" w:rsidRDefault="007763CD" w:rsidP="007763CD">
      <w:pPr>
        <w:rPr>
          <w:rFonts w:ascii="Times New Roman" w:hAnsi="Times New Roman" w:cs="Times New Roman"/>
          <w:b/>
          <w:bCs/>
          <w:sz w:val="24"/>
          <w:szCs w:val="24"/>
        </w:rPr>
      </w:pPr>
      <w:r w:rsidRPr="00B0340F">
        <w:rPr>
          <w:rFonts w:ascii="Times New Roman" w:hAnsi="Times New Roman" w:cs="Times New Roman"/>
          <w:b/>
          <w:bCs/>
          <w:sz w:val="24"/>
          <w:szCs w:val="24"/>
        </w:rPr>
        <w:t xml:space="preserve">Предметные результаты: </w:t>
      </w:r>
    </w:p>
    <w:p w14:paraId="0DEC18EF" w14:textId="77777777" w:rsidR="007763CD" w:rsidRPr="00B0340F" w:rsidRDefault="007763CD" w:rsidP="007763CD">
      <w:pPr>
        <w:rPr>
          <w:rFonts w:ascii="Times New Roman" w:hAnsi="Times New Roman" w:cs="Times New Roman"/>
          <w:sz w:val="24"/>
          <w:szCs w:val="24"/>
        </w:rPr>
      </w:pPr>
      <w:r w:rsidRPr="00B0340F">
        <w:rPr>
          <w:rFonts w:ascii="Times New Roman" w:hAnsi="Times New Roman" w:cs="Times New Roman"/>
          <w:sz w:val="24"/>
          <w:szCs w:val="24"/>
        </w:rPr>
        <w:t>Обучающиеся получат возможность научиться:</w:t>
      </w:r>
    </w:p>
    <w:p w14:paraId="3585406C" w14:textId="77777777" w:rsidR="007763CD" w:rsidRPr="00B0340F" w:rsidRDefault="007763CD" w:rsidP="00D05DF9">
      <w:pPr>
        <w:numPr>
          <w:ilvl w:val="0"/>
          <w:numId w:val="133"/>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самостоятельно приобретать и применять знания в различных ситуациях для решения различной сложности практических задач;</w:t>
      </w:r>
    </w:p>
    <w:p w14:paraId="54054088" w14:textId="77777777" w:rsidR="007763CD" w:rsidRPr="00B0340F" w:rsidRDefault="007763CD" w:rsidP="00D05DF9">
      <w:pPr>
        <w:numPr>
          <w:ilvl w:val="0"/>
          <w:numId w:val="133"/>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уметь решать задачи с помощью перебора возможных вариантов;</w:t>
      </w:r>
    </w:p>
    <w:p w14:paraId="68897E51" w14:textId="77777777" w:rsidR="007763CD" w:rsidRPr="00B0340F" w:rsidRDefault="007763CD" w:rsidP="00D05DF9">
      <w:pPr>
        <w:numPr>
          <w:ilvl w:val="0"/>
          <w:numId w:val="133"/>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выполнять арифметические преобразования выражений, применять их для решения учебных математических задач и задач, возникающих в смежных учебных предметах;</w:t>
      </w:r>
    </w:p>
    <w:p w14:paraId="7DBFCC41" w14:textId="77777777" w:rsidR="007763CD" w:rsidRPr="00B0340F" w:rsidRDefault="007763CD" w:rsidP="00D05DF9">
      <w:pPr>
        <w:numPr>
          <w:ilvl w:val="0"/>
          <w:numId w:val="133"/>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применять изученные понятия, результаты и методы при решении задач из различных реальных ситуаций, не сводящихся к непосредственному применению известных алгоритмов;</w:t>
      </w:r>
    </w:p>
    <w:p w14:paraId="420BC9DB" w14:textId="77777777" w:rsidR="007763CD" w:rsidRPr="00B0340F" w:rsidRDefault="007763CD" w:rsidP="00D05DF9">
      <w:pPr>
        <w:numPr>
          <w:ilvl w:val="0"/>
          <w:numId w:val="133"/>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самостоятельно действовать в ситуации неопределённости при решении актуальных для них проблем, а также самостоятельно интерпретировать результаты решения задачи с учётом ограничений, связанных с реальными свойствами рассматриваемых процессов и явлений;</w:t>
      </w:r>
    </w:p>
    <w:p w14:paraId="594BB44B" w14:textId="77777777" w:rsidR="007763CD" w:rsidRPr="00B0340F" w:rsidRDefault="007763CD" w:rsidP="00D05DF9">
      <w:pPr>
        <w:numPr>
          <w:ilvl w:val="0"/>
          <w:numId w:val="133"/>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составлять графические и аналитические модели реальных ситуаций.</w:t>
      </w:r>
    </w:p>
    <w:p w14:paraId="48508400" w14:textId="77777777" w:rsidR="007763CD" w:rsidRPr="00B0340F" w:rsidRDefault="007763CD" w:rsidP="007763CD">
      <w:pPr>
        <w:rPr>
          <w:rFonts w:ascii="Times New Roman" w:hAnsi="Times New Roman" w:cs="Times New Roman"/>
          <w:sz w:val="24"/>
          <w:szCs w:val="24"/>
        </w:rPr>
      </w:pPr>
    </w:p>
    <w:p w14:paraId="53E4DD46" w14:textId="77777777" w:rsidR="007763CD" w:rsidRPr="00B0340F" w:rsidRDefault="007763CD" w:rsidP="007763CD">
      <w:pPr>
        <w:rPr>
          <w:rFonts w:ascii="Times New Roman" w:hAnsi="Times New Roman" w:cs="Times New Roman"/>
          <w:sz w:val="24"/>
          <w:szCs w:val="24"/>
        </w:rPr>
      </w:pPr>
      <w:r w:rsidRPr="00B0340F">
        <w:rPr>
          <w:rFonts w:ascii="Times New Roman" w:hAnsi="Times New Roman" w:cs="Times New Roman"/>
          <w:sz w:val="24"/>
          <w:szCs w:val="24"/>
        </w:rPr>
        <w:t>Реализация школьными педагогами воспитательного потенциала занятия</w:t>
      </w:r>
      <w:r>
        <w:rPr>
          <w:rFonts w:ascii="Times New Roman" w:hAnsi="Times New Roman" w:cs="Times New Roman"/>
          <w:sz w:val="24"/>
          <w:szCs w:val="24"/>
        </w:rPr>
        <w:t>факультативного курса</w:t>
      </w:r>
      <w:r w:rsidRPr="00B0340F">
        <w:rPr>
          <w:rFonts w:ascii="Times New Roman" w:hAnsi="Times New Roman" w:cs="Times New Roman"/>
          <w:sz w:val="24"/>
          <w:szCs w:val="24"/>
        </w:rPr>
        <w:t xml:space="preserve"> предполагает следующее:</w:t>
      </w:r>
    </w:p>
    <w:p w14:paraId="0E09A824" w14:textId="77777777" w:rsidR="007763CD" w:rsidRPr="00B0340F" w:rsidRDefault="007763CD" w:rsidP="00D05DF9">
      <w:pPr>
        <w:numPr>
          <w:ilvl w:val="0"/>
          <w:numId w:val="134"/>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установление доверительных отношений между учителем и его учениками;</w:t>
      </w:r>
    </w:p>
    <w:p w14:paraId="23841B29" w14:textId="77777777" w:rsidR="007763CD" w:rsidRPr="00B0340F" w:rsidRDefault="007763CD" w:rsidP="00D05DF9">
      <w:pPr>
        <w:numPr>
          <w:ilvl w:val="0"/>
          <w:numId w:val="134"/>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побуждение школьников соблюдать общепринятые нормы поведения, правила общения со старшими (учителями) и сверстниками (школьниками), принципы учебной дисциплины и самоорганизации;</w:t>
      </w:r>
    </w:p>
    <w:p w14:paraId="1E12C292" w14:textId="77777777" w:rsidR="007763CD" w:rsidRPr="00B0340F" w:rsidRDefault="007763CD" w:rsidP="00D05DF9">
      <w:pPr>
        <w:numPr>
          <w:ilvl w:val="0"/>
          <w:numId w:val="134"/>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привлечение внимания школьников к ценностному аспекту изучаемых явлений;</w:t>
      </w:r>
    </w:p>
    <w:p w14:paraId="50BF2A3D" w14:textId="77777777" w:rsidR="007763CD" w:rsidRPr="00B0340F" w:rsidRDefault="007763CD" w:rsidP="00D05DF9">
      <w:pPr>
        <w:numPr>
          <w:ilvl w:val="0"/>
          <w:numId w:val="134"/>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использование воспитательных возможностей содержания учебного материала через демонстрацию детям положительных примеров;</w:t>
      </w:r>
    </w:p>
    <w:p w14:paraId="50C43FC6" w14:textId="77777777" w:rsidR="007763CD" w:rsidRPr="00B0340F" w:rsidRDefault="007763CD" w:rsidP="00D05DF9">
      <w:pPr>
        <w:numPr>
          <w:ilvl w:val="0"/>
          <w:numId w:val="134"/>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применение на занятии интерактивных форм работы учащихся: интеллектуальных игр, стимулирующих познавательную мотивацию школьников;</w:t>
      </w:r>
    </w:p>
    <w:p w14:paraId="13CF7210" w14:textId="77777777" w:rsidR="007763CD" w:rsidRPr="00B0340F" w:rsidRDefault="007763CD" w:rsidP="00D05DF9">
      <w:pPr>
        <w:numPr>
          <w:ilvl w:val="0"/>
          <w:numId w:val="134"/>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дидактического театра, где полученные знания обыгрываются в театральных постановках;</w:t>
      </w:r>
    </w:p>
    <w:p w14:paraId="18578F34" w14:textId="77777777" w:rsidR="007763CD" w:rsidRPr="00B0340F" w:rsidRDefault="007763CD" w:rsidP="00D05DF9">
      <w:pPr>
        <w:numPr>
          <w:ilvl w:val="0"/>
          <w:numId w:val="134"/>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дискуссий, которые дают учащимся возможность приобрести опыт ведения конструктивного диалога;</w:t>
      </w:r>
    </w:p>
    <w:p w14:paraId="721D8AFD" w14:textId="77777777" w:rsidR="007763CD" w:rsidRPr="00B0340F" w:rsidRDefault="007763CD" w:rsidP="00D05DF9">
      <w:pPr>
        <w:numPr>
          <w:ilvl w:val="0"/>
          <w:numId w:val="134"/>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групповой работы или работы в парах, которые учат школьников командной работе и взаимодействию с другими детьми;</w:t>
      </w:r>
    </w:p>
    <w:p w14:paraId="726A0897" w14:textId="77777777" w:rsidR="007763CD" w:rsidRPr="00B0340F" w:rsidRDefault="007763CD" w:rsidP="00D05DF9">
      <w:pPr>
        <w:numPr>
          <w:ilvl w:val="0"/>
          <w:numId w:val="134"/>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включение в занятия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w:t>
      </w:r>
    </w:p>
    <w:p w14:paraId="68D86C48" w14:textId="77777777" w:rsidR="007763CD" w:rsidRPr="00B0340F" w:rsidRDefault="007763CD" w:rsidP="00D05DF9">
      <w:pPr>
        <w:numPr>
          <w:ilvl w:val="0"/>
          <w:numId w:val="134"/>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инициирование и организация шефства как позитивного опыта сотрудничества и взаимной помощи;</w:t>
      </w:r>
    </w:p>
    <w:p w14:paraId="51BF07DB" w14:textId="77777777" w:rsidR="007763CD" w:rsidRPr="00B0340F" w:rsidRDefault="007763CD" w:rsidP="00D05DF9">
      <w:pPr>
        <w:numPr>
          <w:ilvl w:val="0"/>
          <w:numId w:val="134"/>
        </w:numPr>
        <w:spacing w:after="0" w:line="240" w:lineRule="auto"/>
        <w:rPr>
          <w:rFonts w:ascii="Times New Roman" w:hAnsi="Times New Roman" w:cs="Times New Roman"/>
          <w:sz w:val="24"/>
          <w:szCs w:val="24"/>
        </w:rPr>
      </w:pPr>
      <w:r w:rsidRPr="00B0340F">
        <w:rPr>
          <w:rFonts w:ascii="Times New Roman" w:hAnsi="Times New Roman" w:cs="Times New Roman"/>
          <w:sz w:val="24"/>
          <w:szCs w:val="24"/>
        </w:rPr>
        <w:t>инициирование и поддержка исследовательской деятельности,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289D4682" w14:textId="77777777" w:rsidR="007763CD" w:rsidRPr="00B0340F" w:rsidRDefault="007763CD" w:rsidP="007763CD">
      <w:pPr>
        <w:rPr>
          <w:rFonts w:ascii="Times New Roman" w:hAnsi="Times New Roman" w:cs="Times New Roman"/>
          <w:sz w:val="24"/>
          <w:szCs w:val="24"/>
        </w:rPr>
      </w:pPr>
    </w:p>
    <w:p w14:paraId="34A6BCEC" w14:textId="77777777" w:rsidR="007763CD" w:rsidRPr="00B0340F" w:rsidRDefault="007763CD" w:rsidP="007763CD">
      <w:pPr>
        <w:ind w:firstLineChars="200" w:firstLine="480"/>
        <w:rPr>
          <w:rFonts w:ascii="Times New Roman" w:hAnsi="Times New Roman" w:cs="Times New Roman"/>
          <w:sz w:val="24"/>
          <w:szCs w:val="24"/>
        </w:rPr>
      </w:pPr>
      <w:r w:rsidRPr="00B0340F">
        <w:rPr>
          <w:rFonts w:ascii="Times New Roman" w:hAnsi="Times New Roman" w:cs="Times New Roman"/>
          <w:sz w:val="24"/>
          <w:szCs w:val="24"/>
        </w:rPr>
        <w:t>Контекст задач, включающий разнообразные ситуации, органично связанные с окружающим миром современного подростка, позволяет ему «примерить на себя» различные социальные роли – семьянина, гражданина, работника, друга, профессионала. Включая школьников в решение конкретных жизненных ситуаций с использованием математики, учитель учит не только применению предметных знаний, повышая качество математической подготовки, но и помогает учащимся сформировать социальную компетентность.</w:t>
      </w:r>
    </w:p>
    <w:p w14:paraId="5DD8D1C0" w14:textId="56E85730" w:rsidR="007763CD" w:rsidRDefault="007763CD" w:rsidP="006446E9">
      <w:pPr>
        <w:jc w:val="both"/>
        <w:rPr>
          <w:color w:val="000000"/>
        </w:rPr>
      </w:pPr>
    </w:p>
    <w:p w14:paraId="1A0F719A" w14:textId="22A489F8" w:rsidR="007763CD" w:rsidRPr="002238B0" w:rsidRDefault="007763CD" w:rsidP="007763C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1.14</w:t>
      </w:r>
      <w:r w:rsidRPr="002238B0">
        <w:rPr>
          <w:rFonts w:ascii="Times New Roman" w:hAnsi="Times New Roman" w:cs="Times New Roman"/>
          <w:b/>
          <w:sz w:val="28"/>
          <w:szCs w:val="28"/>
        </w:rPr>
        <w:t xml:space="preserve"> Раб</w:t>
      </w:r>
      <w:r>
        <w:rPr>
          <w:rFonts w:ascii="Times New Roman" w:hAnsi="Times New Roman" w:cs="Times New Roman"/>
          <w:b/>
          <w:sz w:val="28"/>
          <w:szCs w:val="28"/>
        </w:rPr>
        <w:t>очая программа курса по выбору 7</w:t>
      </w:r>
      <w:r w:rsidRPr="002238B0">
        <w:rPr>
          <w:rFonts w:ascii="Times New Roman" w:hAnsi="Times New Roman" w:cs="Times New Roman"/>
          <w:b/>
          <w:sz w:val="28"/>
          <w:szCs w:val="28"/>
        </w:rPr>
        <w:t xml:space="preserve"> класс «</w:t>
      </w:r>
      <w:r>
        <w:rPr>
          <w:rFonts w:ascii="Times New Roman" w:hAnsi="Times New Roman" w:cs="Times New Roman"/>
          <w:b/>
          <w:sz w:val="28"/>
          <w:szCs w:val="28"/>
        </w:rPr>
        <w:t>Практикум по решению математических задач</w:t>
      </w:r>
      <w:r w:rsidRPr="002238B0">
        <w:rPr>
          <w:rFonts w:ascii="Times New Roman" w:hAnsi="Times New Roman" w:cs="Times New Roman"/>
          <w:b/>
          <w:sz w:val="28"/>
          <w:szCs w:val="28"/>
        </w:rPr>
        <w:t>»</w:t>
      </w:r>
    </w:p>
    <w:p w14:paraId="5FFD5C84" w14:textId="77777777" w:rsidR="007763CD" w:rsidRDefault="007763CD" w:rsidP="007763CD">
      <w:pPr>
        <w:spacing w:line="240" w:lineRule="auto"/>
        <w:jc w:val="center"/>
        <w:rPr>
          <w:rFonts w:ascii="Times New Roman" w:hAnsi="Times New Roman"/>
          <w:b/>
          <w:sz w:val="28"/>
          <w:szCs w:val="28"/>
        </w:rPr>
      </w:pPr>
      <w:r>
        <w:rPr>
          <w:rFonts w:ascii="Times New Roman" w:hAnsi="Times New Roman"/>
          <w:b/>
          <w:sz w:val="28"/>
          <w:szCs w:val="28"/>
        </w:rPr>
        <w:t xml:space="preserve">Планируемые результаты изучения курса </w:t>
      </w:r>
    </w:p>
    <w:p w14:paraId="15D31FC7" w14:textId="77777777" w:rsidR="007763CD" w:rsidRDefault="007763CD" w:rsidP="007763CD">
      <w:pPr>
        <w:widowControl w:val="0"/>
        <w:autoSpaceDE w:val="0"/>
        <w:autoSpaceDN w:val="0"/>
        <w:adjustRightInd w:val="0"/>
        <w:spacing w:before="210" w:after="105" w:line="240" w:lineRule="auto"/>
        <w:ind w:firstLine="480"/>
        <w:rPr>
          <w:rFonts w:ascii="Times New Roman" w:hAnsi="Times New Roman"/>
          <w:sz w:val="24"/>
          <w:szCs w:val="24"/>
        </w:rPr>
      </w:pPr>
      <w:r>
        <w:rPr>
          <w:rFonts w:ascii="Times New Roman" w:hAnsi="Times New Roman"/>
          <w:b/>
          <w:bCs/>
          <w:sz w:val="24"/>
          <w:szCs w:val="24"/>
        </w:rPr>
        <w:t>Личностными результатами</w:t>
      </w:r>
      <w:r>
        <w:rPr>
          <w:rFonts w:ascii="Times New Roman" w:hAnsi="Times New Roman"/>
          <w:sz w:val="24"/>
          <w:szCs w:val="24"/>
        </w:rPr>
        <w:t xml:space="preserve"> являются:</w:t>
      </w:r>
    </w:p>
    <w:p w14:paraId="5F76D761" w14:textId="77777777" w:rsidR="007763CD" w:rsidRDefault="007763CD" w:rsidP="00D05DF9">
      <w:pPr>
        <w:widowControl w:val="0"/>
        <w:numPr>
          <w:ilvl w:val="0"/>
          <w:numId w:val="13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14:paraId="6D318604" w14:textId="77777777" w:rsidR="007763CD" w:rsidRDefault="007763CD" w:rsidP="00D05DF9">
      <w:pPr>
        <w:widowControl w:val="0"/>
        <w:numPr>
          <w:ilvl w:val="0"/>
          <w:numId w:val="13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критичность мышления, умение распознавать логически некорректные высказывания, отличать гипотезу от факта;</w:t>
      </w:r>
    </w:p>
    <w:p w14:paraId="1FEF493B" w14:textId="77777777" w:rsidR="007763CD" w:rsidRDefault="007763CD" w:rsidP="00D05DF9">
      <w:pPr>
        <w:widowControl w:val="0"/>
        <w:numPr>
          <w:ilvl w:val="0"/>
          <w:numId w:val="13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представление о математической науке как сфере человеческой деятельности, об этапах ее развития, о ее значимости для развития цивилизации;</w:t>
      </w:r>
    </w:p>
    <w:p w14:paraId="39D926FD" w14:textId="77777777" w:rsidR="007763CD" w:rsidRDefault="007763CD" w:rsidP="00D05DF9">
      <w:pPr>
        <w:widowControl w:val="0"/>
        <w:numPr>
          <w:ilvl w:val="0"/>
          <w:numId w:val="13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креативность мышления, инициатива, находчивость, активность при решении математических задач;</w:t>
      </w:r>
    </w:p>
    <w:p w14:paraId="5AB9877C" w14:textId="77777777" w:rsidR="007763CD" w:rsidRDefault="007763CD" w:rsidP="00D05DF9">
      <w:pPr>
        <w:widowControl w:val="0"/>
        <w:numPr>
          <w:ilvl w:val="0"/>
          <w:numId w:val="13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умение контролировать процесс и результат учебной математической деятельности;</w:t>
      </w:r>
    </w:p>
    <w:p w14:paraId="1A8F7624" w14:textId="77777777" w:rsidR="007763CD" w:rsidRDefault="007763CD" w:rsidP="00D05DF9">
      <w:pPr>
        <w:widowControl w:val="0"/>
        <w:numPr>
          <w:ilvl w:val="0"/>
          <w:numId w:val="13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способность к эмоциональному восприятию математических объектов, задач, решений, рассуждений.</w:t>
      </w:r>
    </w:p>
    <w:p w14:paraId="0CB4119B" w14:textId="77777777" w:rsidR="007763CD" w:rsidRDefault="007763CD" w:rsidP="007763CD">
      <w:pPr>
        <w:spacing w:line="240" w:lineRule="auto"/>
        <w:rPr>
          <w:rFonts w:ascii="Times New Roman" w:hAnsi="Times New Roman"/>
          <w:sz w:val="24"/>
          <w:szCs w:val="24"/>
        </w:rPr>
      </w:pPr>
    </w:p>
    <w:p w14:paraId="73142891" w14:textId="77777777" w:rsidR="007763CD" w:rsidRDefault="007763CD" w:rsidP="007763CD">
      <w:pPr>
        <w:widowControl w:val="0"/>
        <w:autoSpaceDE w:val="0"/>
        <w:autoSpaceDN w:val="0"/>
        <w:adjustRightInd w:val="0"/>
        <w:spacing w:before="210" w:after="105" w:line="240" w:lineRule="auto"/>
        <w:ind w:firstLine="480"/>
        <w:rPr>
          <w:rFonts w:ascii="Times New Roman" w:hAnsi="Times New Roman"/>
          <w:sz w:val="24"/>
          <w:szCs w:val="24"/>
        </w:rPr>
      </w:pPr>
      <w:r>
        <w:rPr>
          <w:rFonts w:ascii="Times New Roman" w:hAnsi="Times New Roman"/>
          <w:b/>
          <w:bCs/>
          <w:sz w:val="24"/>
          <w:szCs w:val="24"/>
        </w:rPr>
        <w:t>Метапредметными результатами</w:t>
      </w:r>
      <w:r>
        <w:rPr>
          <w:rFonts w:ascii="Times New Roman" w:hAnsi="Times New Roman"/>
          <w:sz w:val="24"/>
          <w:szCs w:val="24"/>
        </w:rPr>
        <w:t xml:space="preserve"> обучения геометрии в основной школе являются:</w:t>
      </w:r>
    </w:p>
    <w:p w14:paraId="67654AE5" w14:textId="77777777" w:rsidR="007763CD" w:rsidRDefault="007763CD" w:rsidP="00D05DF9">
      <w:pPr>
        <w:widowControl w:val="0"/>
        <w:numPr>
          <w:ilvl w:val="0"/>
          <w:numId w:val="136"/>
        </w:numPr>
        <w:autoSpaceDE w:val="0"/>
        <w:autoSpaceDN w:val="0"/>
        <w:adjustRightInd w:val="0"/>
        <w:spacing w:before="210" w:after="105" w:line="240" w:lineRule="auto"/>
        <w:rPr>
          <w:rFonts w:ascii="Times New Roman" w:hAnsi="Times New Roman"/>
          <w:sz w:val="24"/>
          <w:szCs w:val="24"/>
        </w:rPr>
      </w:pPr>
      <w:r>
        <w:rPr>
          <w:rFonts w:ascii="Times New Roman" w:hAnsi="Times New Roman"/>
          <w:sz w:val="24"/>
          <w:szCs w:val="24"/>
        </w:rPr>
        <w:t xml:space="preserve">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14:paraId="33F715B9" w14:textId="77777777" w:rsidR="007763CD" w:rsidRDefault="007763CD" w:rsidP="00D05DF9">
      <w:pPr>
        <w:pStyle w:val="14"/>
        <w:numPr>
          <w:ilvl w:val="0"/>
          <w:numId w:val="136"/>
        </w:numPr>
      </w:pPr>
      <w:r>
        <w:t xml:space="preserve">овладение умениями общеучебного характера, разнообразными способами деятельности, приобретение опыта:                                                                                                              </w:t>
      </w:r>
    </w:p>
    <w:p w14:paraId="29092E94" w14:textId="77777777" w:rsidR="007763CD" w:rsidRDefault="007763CD" w:rsidP="00D05DF9">
      <w:pPr>
        <w:pStyle w:val="14"/>
        <w:numPr>
          <w:ilvl w:val="0"/>
          <w:numId w:val="136"/>
        </w:numPr>
      </w:pPr>
      <w:r>
        <w:t xml:space="preserve">исследовательской деятельности, развития идей, проведения экспериментов, обобщения, постановки и формулирования новых задач; </w:t>
      </w:r>
    </w:p>
    <w:p w14:paraId="604CAB78" w14:textId="77777777" w:rsidR="007763CD" w:rsidRDefault="007763CD" w:rsidP="00D05DF9">
      <w:pPr>
        <w:pStyle w:val="14"/>
        <w:numPr>
          <w:ilvl w:val="0"/>
          <w:numId w:val="136"/>
        </w:numPr>
      </w:pPr>
      <w:r>
        <w:t xml:space="preserve"> ясного, точного, грамотного изложения своих мыслей в устной и письменной речи, использования различных языков математики (словесного, символического, графического), свободного перехода с одного языка на другой для иллюстрации, интерпретации, аргументации и доказательства; </w:t>
      </w:r>
    </w:p>
    <w:p w14:paraId="785B1446" w14:textId="77777777" w:rsidR="007763CD" w:rsidRDefault="007763CD" w:rsidP="00D05DF9">
      <w:pPr>
        <w:pStyle w:val="14"/>
        <w:numPr>
          <w:ilvl w:val="0"/>
          <w:numId w:val="136"/>
        </w:numPr>
      </w:pPr>
      <w:r>
        <w:t xml:space="preserve">проведения доказательных рассуждений, аргументации, выдвижения гипотез и их обоснования; </w:t>
      </w:r>
    </w:p>
    <w:p w14:paraId="5925C108" w14:textId="77777777" w:rsidR="007763CD" w:rsidRDefault="007763CD" w:rsidP="00D05DF9">
      <w:pPr>
        <w:pStyle w:val="14"/>
        <w:numPr>
          <w:ilvl w:val="0"/>
          <w:numId w:val="136"/>
        </w:numPr>
      </w:pPr>
      <w:r>
        <w:t xml:space="preserve">поиска, систематизации, анализа и классификации, использования разнообразных информационных источников, включая учебную и справочную литературу, современные информационные технологии. </w:t>
      </w:r>
    </w:p>
    <w:p w14:paraId="186B36A3" w14:textId="77777777" w:rsidR="007763CD" w:rsidRDefault="007763CD" w:rsidP="00D05DF9">
      <w:pPr>
        <w:widowControl w:val="0"/>
        <w:numPr>
          <w:ilvl w:val="0"/>
          <w:numId w:val="136"/>
        </w:numPr>
        <w:autoSpaceDE w:val="0"/>
        <w:autoSpaceDN w:val="0"/>
        <w:adjustRightInd w:val="0"/>
        <w:spacing w:after="60" w:line="240" w:lineRule="auto"/>
        <w:rPr>
          <w:rFonts w:ascii="Times New Roman" w:hAnsi="Times New Roman"/>
          <w:sz w:val="24"/>
          <w:szCs w:val="24"/>
        </w:rPr>
      </w:pPr>
      <w:r>
        <w:rPr>
          <w:rFonts w:ascii="Times New Roman" w:hAnsi="Times New Roman"/>
          <w:sz w:val="24"/>
          <w:szCs w:val="24"/>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641BBFD0" w14:textId="77777777" w:rsidR="007763CD" w:rsidRDefault="007763CD" w:rsidP="00D05DF9">
      <w:pPr>
        <w:widowControl w:val="0"/>
        <w:numPr>
          <w:ilvl w:val="0"/>
          <w:numId w:val="136"/>
        </w:numPr>
        <w:autoSpaceDE w:val="0"/>
        <w:autoSpaceDN w:val="0"/>
        <w:adjustRightInd w:val="0"/>
        <w:spacing w:after="60" w:line="240" w:lineRule="auto"/>
        <w:rPr>
          <w:rFonts w:ascii="Times New Roman" w:hAnsi="Times New Roman"/>
          <w:sz w:val="24"/>
          <w:szCs w:val="24"/>
        </w:rPr>
      </w:pPr>
      <w:r>
        <w:rPr>
          <w:rFonts w:ascii="Times New Roman" w:hAnsi="Times New Roman"/>
          <w:sz w:val="24"/>
          <w:szCs w:val="24"/>
        </w:rPr>
        <w:t>понимание сущности алгоритмических предписаний и умение действовать в соответствии с предложенным алгоритмом;</w:t>
      </w:r>
    </w:p>
    <w:p w14:paraId="179A7C09" w14:textId="77777777" w:rsidR="007763CD" w:rsidRDefault="007763CD" w:rsidP="007763CD">
      <w:pPr>
        <w:widowControl w:val="0"/>
        <w:spacing w:before="240" w:line="240" w:lineRule="auto"/>
        <w:ind w:firstLine="284"/>
        <w:rPr>
          <w:rFonts w:ascii="Times New Roman" w:hAnsi="Times New Roman"/>
          <w:b/>
          <w:bCs/>
          <w:color w:val="000000"/>
          <w:sz w:val="24"/>
          <w:szCs w:val="24"/>
        </w:rPr>
      </w:pPr>
      <w:r>
        <w:rPr>
          <w:rFonts w:ascii="Times New Roman" w:hAnsi="Times New Roman"/>
          <w:b/>
          <w:sz w:val="24"/>
          <w:szCs w:val="24"/>
        </w:rPr>
        <w:t>Предметными результатами</w:t>
      </w:r>
      <w:r>
        <w:rPr>
          <w:rFonts w:ascii="Times New Roman" w:hAnsi="Times New Roman"/>
          <w:sz w:val="24"/>
          <w:szCs w:val="24"/>
        </w:rPr>
        <w:t xml:space="preserve"> изучения геометрии являются следующие умения:</w:t>
      </w:r>
    </w:p>
    <w:p w14:paraId="1C952735" w14:textId="77777777" w:rsidR="007763CD" w:rsidRDefault="007763CD" w:rsidP="00D05DF9">
      <w:pPr>
        <w:pStyle w:val="14"/>
        <w:numPr>
          <w:ilvl w:val="0"/>
          <w:numId w:val="137"/>
        </w:numPr>
      </w:pPr>
      <w:r>
        <w:t xml:space="preserve">строить простейшие геометрические фигуры, складывать из бумаги простейшие фигурки – оригами, измерять длины отрезков. </w:t>
      </w:r>
    </w:p>
    <w:p w14:paraId="210DF01A" w14:textId="77777777" w:rsidR="007763CD" w:rsidRDefault="007763CD" w:rsidP="00D05DF9">
      <w:pPr>
        <w:pStyle w:val="14"/>
        <w:numPr>
          <w:ilvl w:val="0"/>
          <w:numId w:val="137"/>
        </w:numPr>
      </w:pPr>
      <w:r>
        <w:t xml:space="preserve">находить площади многоугольников, объемы многогранников, строить развертку куба, распознавать геометрические фигуры, различать их взаимное расположение; </w:t>
      </w:r>
    </w:p>
    <w:p w14:paraId="2EC0D2BD" w14:textId="77777777" w:rsidR="007763CD" w:rsidRDefault="007763CD" w:rsidP="00D05DF9">
      <w:pPr>
        <w:pStyle w:val="14"/>
        <w:numPr>
          <w:ilvl w:val="0"/>
          <w:numId w:val="137"/>
        </w:numPr>
      </w:pPr>
      <w:r>
        <w:t xml:space="preserve">«оживлять» геометрические чертежи; строить фигуры симметричные данным; решать простейшие задачи на конструирование; применять основные приемы решения задач: наблюдение, конструирование, эксперимент. </w:t>
      </w:r>
    </w:p>
    <w:p w14:paraId="36616677" w14:textId="77777777" w:rsidR="007763CD" w:rsidRDefault="007763CD" w:rsidP="00D05DF9">
      <w:pPr>
        <w:pStyle w:val="14"/>
        <w:numPr>
          <w:ilvl w:val="0"/>
          <w:numId w:val="137"/>
        </w:numPr>
      </w:pPr>
      <w:r>
        <w:t xml:space="preserve">использовать приобретенные знания и умения в практической деятельности и повседневной жизни для: </w:t>
      </w:r>
    </w:p>
    <w:p w14:paraId="51A4B9D9" w14:textId="77777777" w:rsidR="007763CD" w:rsidRDefault="007763CD" w:rsidP="00D05DF9">
      <w:pPr>
        <w:pStyle w:val="14"/>
        <w:numPr>
          <w:ilvl w:val="0"/>
          <w:numId w:val="137"/>
        </w:numPr>
      </w:pPr>
      <w:r>
        <w:t xml:space="preserve">построений геометрическими инструментами (линейка, угольник, циркуль, транспортир); </w:t>
      </w:r>
    </w:p>
    <w:p w14:paraId="377A92C6" w14:textId="77777777" w:rsidR="007763CD" w:rsidRDefault="007763CD" w:rsidP="00D05DF9">
      <w:pPr>
        <w:pStyle w:val="14"/>
        <w:numPr>
          <w:ilvl w:val="0"/>
          <w:numId w:val="137"/>
        </w:numPr>
      </w:pPr>
      <w:r>
        <w:t xml:space="preserve">решения практических задач с использованием при необходимости справочных материалов, </w:t>
      </w:r>
    </w:p>
    <w:p w14:paraId="745D80B5" w14:textId="77777777" w:rsidR="007763CD" w:rsidRDefault="007763CD" w:rsidP="00D05DF9">
      <w:pPr>
        <w:pStyle w:val="14"/>
        <w:numPr>
          <w:ilvl w:val="0"/>
          <w:numId w:val="137"/>
        </w:numPr>
      </w:pPr>
      <w:r>
        <w:t xml:space="preserve">калькулятора, компьютера; описания реальных ситуаций на языке геометрии. </w:t>
      </w:r>
    </w:p>
    <w:p w14:paraId="421F843C" w14:textId="77777777" w:rsidR="007763CD" w:rsidRDefault="007763CD" w:rsidP="007763CD">
      <w:pPr>
        <w:spacing w:line="240" w:lineRule="auto"/>
        <w:rPr>
          <w:rFonts w:ascii="Times New Roman" w:hAnsi="Times New Roman"/>
          <w:sz w:val="24"/>
          <w:szCs w:val="24"/>
        </w:rPr>
      </w:pPr>
      <w:r>
        <w:rPr>
          <w:rFonts w:ascii="Times New Roman" w:hAnsi="Times New Roman"/>
          <w:sz w:val="24"/>
          <w:szCs w:val="24"/>
        </w:rPr>
        <w:t xml:space="preserve"> </w:t>
      </w:r>
    </w:p>
    <w:p w14:paraId="4E20BB9A" w14:textId="77777777" w:rsidR="007763CD" w:rsidRDefault="007763CD" w:rsidP="007763CD">
      <w:pPr>
        <w:pStyle w:val="ae"/>
        <w:spacing w:after="0" w:afterAutospacing="0"/>
        <w:ind w:left="550" w:firstLine="708"/>
        <w:jc w:val="both"/>
      </w:pPr>
      <w:r>
        <w:t xml:space="preserve">Реализуется безоценочная форма организации обучения. Для </w:t>
      </w:r>
      <w:r>
        <w:rPr>
          <w:rStyle w:val="aff9"/>
          <w:rFonts w:eastAsiaTheme="majorEastAsia"/>
        </w:rPr>
        <w:t>оценки эффективности занятий</w:t>
      </w:r>
      <w:r>
        <w:t xml:space="preserve"> используются следующие показатели: </w:t>
      </w:r>
    </w:p>
    <w:p w14:paraId="58C9D990" w14:textId="77777777" w:rsidR="007763CD" w:rsidRDefault="007763CD" w:rsidP="00D05DF9">
      <w:pPr>
        <w:pStyle w:val="ae"/>
        <w:numPr>
          <w:ilvl w:val="0"/>
          <w:numId w:val="138"/>
        </w:numPr>
        <w:spacing w:before="0" w:beforeAutospacing="0" w:after="0" w:afterAutospacing="0"/>
        <w:jc w:val="both"/>
      </w:pPr>
      <w:r>
        <w:t xml:space="preserve">степень самостоятельности обучающихся при выполнении заданий; </w:t>
      </w:r>
    </w:p>
    <w:p w14:paraId="52AC4240" w14:textId="77777777" w:rsidR="007763CD" w:rsidRDefault="007763CD" w:rsidP="00D05DF9">
      <w:pPr>
        <w:pStyle w:val="ae"/>
        <w:numPr>
          <w:ilvl w:val="0"/>
          <w:numId w:val="138"/>
        </w:numPr>
        <w:spacing w:before="0" w:beforeAutospacing="0" w:after="0" w:afterAutospacing="0"/>
        <w:jc w:val="both"/>
      </w:pPr>
      <w:r>
        <w:t xml:space="preserve">познавательная активность на занятиях: </w:t>
      </w:r>
    </w:p>
    <w:p w14:paraId="35768265" w14:textId="77777777" w:rsidR="007763CD" w:rsidRDefault="007763CD" w:rsidP="00D05DF9">
      <w:pPr>
        <w:pStyle w:val="ae"/>
        <w:numPr>
          <w:ilvl w:val="0"/>
          <w:numId w:val="138"/>
        </w:numPr>
        <w:spacing w:before="0" w:beforeAutospacing="0" w:after="0" w:afterAutospacing="0"/>
        <w:jc w:val="both"/>
      </w:pPr>
      <w:r>
        <w:t xml:space="preserve">живость, заинтересованность, обеспечивающее положительные результаты; </w:t>
      </w:r>
    </w:p>
    <w:p w14:paraId="1E751ACF" w14:textId="77777777" w:rsidR="007763CD" w:rsidRDefault="007763CD" w:rsidP="00D05DF9">
      <w:pPr>
        <w:pStyle w:val="ae"/>
        <w:numPr>
          <w:ilvl w:val="0"/>
          <w:numId w:val="138"/>
        </w:numPr>
        <w:spacing w:before="0" w:beforeAutospacing="0" w:after="0" w:afterAutospacing="0"/>
        <w:jc w:val="both"/>
      </w:pPr>
      <w:r>
        <w:t xml:space="preserve">результаты выполнения тестовых заданий и олимпиадных заданий, при выполнении которых выявляется, справляются ли ученики с ними самостоятельно (словесная оценка); </w:t>
      </w:r>
    </w:p>
    <w:p w14:paraId="0D9240EF" w14:textId="77777777" w:rsidR="007763CD" w:rsidRDefault="007763CD" w:rsidP="00D05DF9">
      <w:pPr>
        <w:pStyle w:val="ae"/>
        <w:numPr>
          <w:ilvl w:val="0"/>
          <w:numId w:val="138"/>
        </w:numPr>
        <w:spacing w:before="0" w:beforeAutospacing="0" w:after="0" w:afterAutospacing="0"/>
        <w:jc w:val="both"/>
      </w:pPr>
      <w:r>
        <w:t xml:space="preserve">умение отбирать наиболее подходящие языковые (в частности, символические и графические) средства; </w:t>
      </w:r>
    </w:p>
    <w:p w14:paraId="3ED1BA1C" w14:textId="77777777" w:rsidR="007763CD" w:rsidRDefault="007763CD" w:rsidP="00D05DF9">
      <w:pPr>
        <w:pStyle w:val="ae"/>
        <w:numPr>
          <w:ilvl w:val="0"/>
          <w:numId w:val="138"/>
        </w:numPr>
        <w:spacing w:before="0" w:beforeAutospacing="0" w:after="0" w:afterAutospacing="0"/>
        <w:jc w:val="both"/>
      </w:pPr>
      <w:r>
        <w:t xml:space="preserve">способность планировать ответ и ход решения задач, интерес к теме; оригинальность ответа. </w:t>
      </w:r>
    </w:p>
    <w:p w14:paraId="0EDDA13C" w14:textId="77777777" w:rsidR="007763CD" w:rsidRDefault="007763CD" w:rsidP="007763CD">
      <w:pPr>
        <w:pStyle w:val="ae"/>
        <w:spacing w:after="0" w:afterAutospacing="0"/>
        <w:ind w:left="550" w:firstLine="708"/>
        <w:jc w:val="both"/>
      </w:pPr>
      <w:r>
        <w:t xml:space="preserve">Косвенным показателем эффективности занятий является повышение качества успеваемости по математике. </w:t>
      </w:r>
    </w:p>
    <w:p w14:paraId="3712034E" w14:textId="188E9D88" w:rsidR="007763CD" w:rsidRPr="007763CD" w:rsidRDefault="007763CD" w:rsidP="007763CD">
      <w:pPr>
        <w:spacing w:line="240" w:lineRule="auto"/>
        <w:ind w:left="550"/>
        <w:jc w:val="both"/>
        <w:rPr>
          <w:rFonts w:ascii="Times New Roman" w:hAnsi="Times New Roman"/>
          <w:sz w:val="24"/>
          <w:szCs w:val="24"/>
        </w:rPr>
      </w:pPr>
      <w:r>
        <w:rPr>
          <w:rFonts w:ascii="Times New Roman" w:hAnsi="Times New Roman"/>
          <w:sz w:val="24"/>
          <w:szCs w:val="24"/>
        </w:rPr>
        <w:t>Домашние задания выполняются по желанию обучающихся.</w:t>
      </w:r>
    </w:p>
    <w:p w14:paraId="3E6CE714" w14:textId="7415F6BF" w:rsidR="00DD0B67" w:rsidRPr="002238B0" w:rsidRDefault="007763CD" w:rsidP="00DD0B6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1.15</w:t>
      </w:r>
      <w:r w:rsidRPr="002238B0">
        <w:rPr>
          <w:rFonts w:ascii="Times New Roman" w:hAnsi="Times New Roman" w:cs="Times New Roman"/>
          <w:b/>
          <w:sz w:val="28"/>
          <w:szCs w:val="28"/>
        </w:rPr>
        <w:t xml:space="preserve"> Раб</w:t>
      </w:r>
      <w:r>
        <w:rPr>
          <w:rFonts w:ascii="Times New Roman" w:hAnsi="Times New Roman" w:cs="Times New Roman"/>
          <w:b/>
          <w:sz w:val="28"/>
          <w:szCs w:val="28"/>
        </w:rPr>
        <w:t>очая программа курса по выбору 8</w:t>
      </w:r>
      <w:r w:rsidRPr="002238B0">
        <w:rPr>
          <w:rFonts w:ascii="Times New Roman" w:hAnsi="Times New Roman" w:cs="Times New Roman"/>
          <w:b/>
          <w:sz w:val="28"/>
          <w:szCs w:val="28"/>
        </w:rPr>
        <w:t xml:space="preserve"> класс </w:t>
      </w:r>
      <w:r w:rsidR="00DD0B67" w:rsidRPr="002238B0">
        <w:rPr>
          <w:rFonts w:ascii="Times New Roman" w:hAnsi="Times New Roman" w:cs="Times New Roman"/>
          <w:b/>
          <w:sz w:val="28"/>
          <w:szCs w:val="28"/>
        </w:rPr>
        <w:t>«</w:t>
      </w:r>
      <w:r w:rsidR="00DD0B67">
        <w:rPr>
          <w:rFonts w:ascii="Times New Roman" w:hAnsi="Times New Roman" w:cs="Times New Roman"/>
          <w:b/>
          <w:sz w:val="28"/>
          <w:szCs w:val="28"/>
        </w:rPr>
        <w:t xml:space="preserve">Практикум по решению </w:t>
      </w:r>
      <w:r w:rsidR="009C7537">
        <w:rPr>
          <w:rFonts w:ascii="Times New Roman" w:hAnsi="Times New Roman" w:cs="Times New Roman"/>
          <w:b/>
          <w:sz w:val="28"/>
          <w:szCs w:val="28"/>
        </w:rPr>
        <w:t>математических задач</w:t>
      </w:r>
      <w:r w:rsidR="00DD0B67" w:rsidRPr="002238B0">
        <w:rPr>
          <w:rFonts w:ascii="Times New Roman" w:hAnsi="Times New Roman" w:cs="Times New Roman"/>
          <w:b/>
          <w:sz w:val="28"/>
          <w:szCs w:val="28"/>
        </w:rPr>
        <w:t>»</w:t>
      </w:r>
    </w:p>
    <w:p w14:paraId="72E9AD53" w14:textId="77777777" w:rsidR="00DD0B67" w:rsidRPr="007763CD" w:rsidRDefault="00DD0B67" w:rsidP="00DD0B67">
      <w:pPr>
        <w:sectPr w:rsidR="00DD0B67" w:rsidRPr="007763CD" w:rsidSect="006446E9">
          <w:type w:val="continuous"/>
          <w:pgSz w:w="11906" w:h="16838"/>
          <w:pgMar w:top="1134" w:right="1134" w:bottom="1134" w:left="1134" w:header="709" w:footer="709" w:gutter="0"/>
          <w:cols w:space="708"/>
          <w:docGrid w:linePitch="360"/>
        </w:sectPr>
      </w:pPr>
    </w:p>
    <w:p w14:paraId="3D14D796" w14:textId="6704CE58" w:rsidR="007763CD" w:rsidRDefault="007763CD" w:rsidP="00DD0B67">
      <w:pPr>
        <w:spacing w:after="0" w:line="360" w:lineRule="auto"/>
        <w:jc w:val="both"/>
        <w:rPr>
          <w:rFonts w:ascii="Times New Roman" w:eastAsia="Calibri" w:hAnsi="Times New Roman" w:cs="Times New Roman"/>
          <w:b/>
          <w:color w:val="333333"/>
          <w:sz w:val="28"/>
        </w:rPr>
      </w:pPr>
      <w:r w:rsidRPr="00834D8D">
        <w:rPr>
          <w:rFonts w:ascii="Times New Roman" w:eastAsia="Calibri" w:hAnsi="Times New Roman" w:cs="Times New Roman"/>
          <w:b/>
          <w:color w:val="333333"/>
          <w:sz w:val="28"/>
        </w:rPr>
        <w:t>СОДЕРЖАНИЕ УЧЕБНОГО ПРЕДМЕТА</w:t>
      </w:r>
    </w:p>
    <w:p w14:paraId="639F6763" w14:textId="77777777" w:rsidR="007763CD" w:rsidRDefault="007763CD" w:rsidP="007763CD">
      <w:pPr>
        <w:spacing w:after="0"/>
        <w:rPr>
          <w:rFonts w:ascii="Times New Roman" w:eastAsia="Calibri" w:hAnsi="Times New Roman" w:cs="Times New Roman"/>
          <w:b/>
          <w:color w:val="333333"/>
          <w:sz w:val="28"/>
        </w:rPr>
      </w:pPr>
      <w:r w:rsidRPr="00554E5A">
        <w:rPr>
          <w:rFonts w:ascii="Times New Roman" w:eastAsia="Calibri" w:hAnsi="Times New Roman" w:cs="Times New Roman"/>
          <w:b/>
          <w:color w:val="333333"/>
          <w:sz w:val="28"/>
        </w:rPr>
        <w:t>«Практикум по решению разноуровневых задач»</w:t>
      </w:r>
    </w:p>
    <w:p w14:paraId="754E2F42" w14:textId="77777777" w:rsidR="007763CD" w:rsidRDefault="007763CD" w:rsidP="007763CD">
      <w:pPr>
        <w:spacing w:after="0"/>
        <w:rPr>
          <w:rFonts w:ascii="Times New Roman" w:eastAsia="Calibri" w:hAnsi="Times New Roman" w:cs="Times New Roman"/>
          <w:b/>
          <w:color w:val="333333"/>
          <w:sz w:val="28"/>
        </w:rPr>
      </w:pPr>
    </w:p>
    <w:p w14:paraId="5377DF33" w14:textId="77777777" w:rsidR="007763CD" w:rsidRPr="00554E5A" w:rsidRDefault="007763CD" w:rsidP="007763CD">
      <w:pPr>
        <w:autoSpaceDE w:val="0"/>
        <w:autoSpaceDN w:val="0"/>
        <w:adjustRightInd w:val="0"/>
        <w:spacing w:after="0" w:line="240" w:lineRule="auto"/>
        <w:jc w:val="both"/>
        <w:rPr>
          <w:rFonts w:ascii="Times New Roman" w:eastAsia="Calibri" w:hAnsi="Times New Roman" w:cs="Times New Roman"/>
          <w:b/>
          <w:bCs/>
          <w:color w:val="000000"/>
          <w:sz w:val="28"/>
          <w:szCs w:val="28"/>
        </w:rPr>
      </w:pPr>
      <w:r w:rsidRPr="00554E5A">
        <w:rPr>
          <w:rFonts w:ascii="Times New Roman" w:eastAsia="Calibri" w:hAnsi="Times New Roman" w:cs="Times New Roman"/>
          <w:b/>
          <w:bCs/>
          <w:color w:val="000000"/>
          <w:sz w:val="28"/>
          <w:szCs w:val="28"/>
        </w:rPr>
        <w:t xml:space="preserve">Задачи на движение. </w:t>
      </w:r>
    </w:p>
    <w:p w14:paraId="38BA9AD8" w14:textId="77777777" w:rsidR="007763CD" w:rsidRDefault="007763CD" w:rsidP="007763CD">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554E5A">
        <w:rPr>
          <w:rFonts w:ascii="Times New Roman" w:eastAsia="Calibri" w:hAnsi="Times New Roman" w:cs="Times New Roman"/>
          <w:color w:val="000000"/>
          <w:sz w:val="28"/>
          <w:szCs w:val="28"/>
        </w:rPr>
        <w:t xml:space="preserve">Основные понятия (скорость, время, расстояние) и формулы, по которым они находятся. Задачи на “одновременное” движение. Задачи на движение в одном направлении. Задачи на движение в разных направлениях. Задачи на движение по воде (по течению и против течения). Движение по окружности. Решение всех типов задач на движение. </w:t>
      </w:r>
    </w:p>
    <w:p w14:paraId="69D318D9" w14:textId="77777777" w:rsidR="007763CD" w:rsidRPr="00554E5A" w:rsidRDefault="007763CD" w:rsidP="007763CD">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p>
    <w:p w14:paraId="626D2881" w14:textId="77777777" w:rsidR="007763CD" w:rsidRPr="00554E5A" w:rsidRDefault="007763CD" w:rsidP="007763CD">
      <w:pPr>
        <w:autoSpaceDE w:val="0"/>
        <w:autoSpaceDN w:val="0"/>
        <w:adjustRightInd w:val="0"/>
        <w:spacing w:after="0" w:line="240" w:lineRule="auto"/>
        <w:jc w:val="both"/>
        <w:rPr>
          <w:rFonts w:ascii="Times New Roman" w:eastAsia="Calibri" w:hAnsi="Times New Roman" w:cs="Times New Roman"/>
          <w:b/>
          <w:bCs/>
          <w:color w:val="000000"/>
          <w:sz w:val="28"/>
          <w:szCs w:val="28"/>
        </w:rPr>
      </w:pPr>
      <w:r w:rsidRPr="00554E5A">
        <w:rPr>
          <w:rFonts w:ascii="Times New Roman" w:eastAsia="Calibri" w:hAnsi="Times New Roman" w:cs="Times New Roman"/>
          <w:b/>
          <w:bCs/>
          <w:color w:val="000000"/>
          <w:sz w:val="28"/>
          <w:szCs w:val="28"/>
        </w:rPr>
        <w:t xml:space="preserve">Задачи на зависимость между компонентами. </w:t>
      </w:r>
    </w:p>
    <w:p w14:paraId="10B7B761" w14:textId="77777777" w:rsidR="007763CD" w:rsidRDefault="007763CD" w:rsidP="007763CD">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554E5A">
        <w:rPr>
          <w:rFonts w:ascii="Times New Roman" w:eastAsia="Calibri" w:hAnsi="Times New Roman" w:cs="Times New Roman"/>
          <w:color w:val="000000"/>
          <w:sz w:val="28"/>
          <w:szCs w:val="28"/>
        </w:rPr>
        <w:t xml:space="preserve">Задачи на время. Задачи на работу. Определение объема выполненной работы. Задачи на производительность труда. Нахождение времени, затраченного на выполнение объема работы. Задачи на «бассейн», наполняемый разными трубами одновременно. Задачи на планирование. </w:t>
      </w:r>
    </w:p>
    <w:p w14:paraId="7302C7E5" w14:textId="77777777" w:rsidR="007763CD" w:rsidRPr="00554E5A" w:rsidRDefault="007763CD" w:rsidP="007763CD">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p>
    <w:p w14:paraId="4CBB9D38" w14:textId="77777777" w:rsidR="007763CD" w:rsidRPr="00554E5A" w:rsidRDefault="007763CD" w:rsidP="007763CD">
      <w:pPr>
        <w:autoSpaceDE w:val="0"/>
        <w:autoSpaceDN w:val="0"/>
        <w:adjustRightInd w:val="0"/>
        <w:spacing w:after="0" w:line="240" w:lineRule="auto"/>
        <w:jc w:val="both"/>
        <w:rPr>
          <w:rFonts w:ascii="Times New Roman" w:eastAsia="Calibri" w:hAnsi="Times New Roman" w:cs="Times New Roman"/>
          <w:b/>
          <w:bCs/>
          <w:color w:val="000000"/>
          <w:sz w:val="28"/>
          <w:szCs w:val="28"/>
        </w:rPr>
      </w:pPr>
      <w:r w:rsidRPr="00554E5A">
        <w:rPr>
          <w:rFonts w:ascii="Times New Roman" w:eastAsia="Calibri" w:hAnsi="Times New Roman" w:cs="Times New Roman"/>
          <w:b/>
          <w:bCs/>
          <w:color w:val="000000"/>
          <w:sz w:val="28"/>
          <w:szCs w:val="28"/>
        </w:rPr>
        <w:t xml:space="preserve">Задачи на проценты. </w:t>
      </w:r>
    </w:p>
    <w:p w14:paraId="548B3F17" w14:textId="77777777" w:rsidR="007763CD" w:rsidRDefault="007763CD" w:rsidP="007763CD">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554E5A">
        <w:rPr>
          <w:rFonts w:ascii="Times New Roman" w:eastAsia="Calibri" w:hAnsi="Times New Roman" w:cs="Times New Roman"/>
          <w:color w:val="000000"/>
          <w:sz w:val="28"/>
          <w:szCs w:val="28"/>
        </w:rPr>
        <w:t xml:space="preserve">Проценты. Нахождение процента от числа. Процентное отношение. Решение задач на нахождение части числа и числа по части. Решение текстовых задач по теме «Процентные вычисления в жизненных ситуациях». Задачи на смеси, растворы, сплавы. Последовательное снижение (повышение) цены товара. Задачи на последовательное выпаривание и высушивание. </w:t>
      </w:r>
    </w:p>
    <w:p w14:paraId="7D0035B6" w14:textId="77777777" w:rsidR="007763CD" w:rsidRPr="00554E5A" w:rsidRDefault="007763CD" w:rsidP="007763CD">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p>
    <w:p w14:paraId="0C197797" w14:textId="77777777" w:rsidR="007763CD" w:rsidRPr="00554E5A" w:rsidRDefault="007763CD" w:rsidP="007763CD">
      <w:pPr>
        <w:autoSpaceDE w:val="0"/>
        <w:autoSpaceDN w:val="0"/>
        <w:adjustRightInd w:val="0"/>
        <w:spacing w:after="0" w:line="240" w:lineRule="auto"/>
        <w:jc w:val="both"/>
        <w:rPr>
          <w:rFonts w:ascii="Times New Roman" w:eastAsia="Calibri" w:hAnsi="Times New Roman" w:cs="Times New Roman"/>
          <w:b/>
          <w:bCs/>
          <w:color w:val="000000"/>
          <w:sz w:val="28"/>
          <w:szCs w:val="28"/>
        </w:rPr>
      </w:pPr>
      <w:r w:rsidRPr="00554E5A">
        <w:rPr>
          <w:rFonts w:ascii="Times New Roman" w:eastAsia="Calibri" w:hAnsi="Times New Roman" w:cs="Times New Roman"/>
          <w:b/>
          <w:bCs/>
          <w:color w:val="000000"/>
          <w:sz w:val="28"/>
          <w:szCs w:val="28"/>
        </w:rPr>
        <w:t xml:space="preserve">Задачи на смеси, сплавы и растворы. </w:t>
      </w:r>
    </w:p>
    <w:p w14:paraId="480D81B2" w14:textId="77777777" w:rsidR="007763CD" w:rsidRDefault="007763CD" w:rsidP="007763CD">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554E5A">
        <w:rPr>
          <w:rFonts w:ascii="Times New Roman" w:eastAsia="Calibri" w:hAnsi="Times New Roman" w:cs="Times New Roman"/>
          <w:color w:val="000000"/>
          <w:sz w:val="28"/>
          <w:szCs w:val="28"/>
        </w:rPr>
        <w:t xml:space="preserve">Задачи на процентное отношение, концентрацию. Решение текстовых задач на растворы, смеси и сплавы. Творческие индивидуальные и групповые работы по темам курса. </w:t>
      </w:r>
    </w:p>
    <w:p w14:paraId="49355916" w14:textId="77777777" w:rsidR="007763CD" w:rsidRPr="00554E5A" w:rsidRDefault="007763CD" w:rsidP="007763CD">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p>
    <w:p w14:paraId="1EA78F84" w14:textId="77777777" w:rsidR="007763CD" w:rsidRPr="00554E5A" w:rsidRDefault="007763CD" w:rsidP="007763CD">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 xml:space="preserve">Геометрические задачи по теме </w:t>
      </w:r>
      <w:r w:rsidRPr="00554E5A">
        <w:rPr>
          <w:rFonts w:ascii="Times New Roman" w:eastAsia="Calibri" w:hAnsi="Times New Roman" w:cs="Times New Roman"/>
          <w:bCs/>
          <w:color w:val="000000"/>
          <w:sz w:val="28"/>
          <w:szCs w:val="28"/>
        </w:rPr>
        <w:t>«Параллелограмм и трапеция».</w:t>
      </w:r>
      <w:r w:rsidRPr="00554E5A">
        <w:rPr>
          <w:rFonts w:ascii="Times New Roman" w:eastAsia="Calibri" w:hAnsi="Times New Roman" w:cs="Times New Roman"/>
          <w:b/>
          <w:bCs/>
          <w:color w:val="000000"/>
          <w:sz w:val="28"/>
          <w:szCs w:val="28"/>
        </w:rPr>
        <w:t xml:space="preserve"> </w:t>
      </w:r>
    </w:p>
    <w:p w14:paraId="1D396B5C" w14:textId="77777777" w:rsidR="007763CD" w:rsidRPr="00554E5A" w:rsidRDefault="007763CD" w:rsidP="007763CD">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554E5A">
        <w:rPr>
          <w:rFonts w:ascii="Times New Roman" w:eastAsia="Calibri" w:hAnsi="Times New Roman" w:cs="Times New Roman"/>
          <w:b/>
          <w:bCs/>
          <w:color w:val="000000"/>
          <w:sz w:val="28"/>
          <w:szCs w:val="28"/>
        </w:rPr>
        <w:t xml:space="preserve">Задачи на применение теоремы Пифагора. </w:t>
      </w:r>
    </w:p>
    <w:p w14:paraId="3ED868EF" w14:textId="77777777" w:rsidR="007763CD" w:rsidRPr="00554E5A" w:rsidRDefault="007763CD" w:rsidP="007763CD">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554E5A">
        <w:rPr>
          <w:rFonts w:ascii="Times New Roman" w:eastAsia="Calibri" w:hAnsi="Times New Roman" w:cs="Times New Roman"/>
          <w:b/>
          <w:bCs/>
          <w:color w:val="000000"/>
          <w:sz w:val="28"/>
          <w:szCs w:val="28"/>
        </w:rPr>
        <w:t xml:space="preserve">Понятие функции. </w:t>
      </w:r>
      <w:r w:rsidRPr="00554E5A">
        <w:rPr>
          <w:rFonts w:ascii="Times New Roman" w:eastAsia="Calibri" w:hAnsi="Times New Roman" w:cs="Times New Roman"/>
          <w:bCs/>
          <w:color w:val="000000"/>
          <w:sz w:val="28"/>
          <w:szCs w:val="28"/>
        </w:rPr>
        <w:t>Л</w:t>
      </w:r>
      <w:r>
        <w:rPr>
          <w:rFonts w:ascii="Times New Roman" w:eastAsia="Calibri" w:hAnsi="Times New Roman" w:cs="Times New Roman"/>
          <w:bCs/>
          <w:color w:val="000000"/>
          <w:sz w:val="28"/>
          <w:szCs w:val="28"/>
        </w:rPr>
        <w:t>инейная, квадратичная функция, г</w:t>
      </w:r>
      <w:r w:rsidRPr="00554E5A">
        <w:rPr>
          <w:rFonts w:ascii="Times New Roman" w:eastAsia="Calibri" w:hAnsi="Times New Roman" w:cs="Times New Roman"/>
          <w:bCs/>
          <w:color w:val="000000"/>
          <w:sz w:val="28"/>
          <w:szCs w:val="28"/>
        </w:rPr>
        <w:t xml:space="preserve">рафик обратной пропорциональности и корня. </w:t>
      </w:r>
    </w:p>
    <w:p w14:paraId="0F3E81BA" w14:textId="77777777" w:rsidR="007763CD" w:rsidRPr="00554E5A" w:rsidRDefault="007763CD" w:rsidP="007763CD">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554E5A">
        <w:rPr>
          <w:rFonts w:ascii="Times New Roman" w:eastAsia="Calibri" w:hAnsi="Times New Roman" w:cs="Times New Roman"/>
          <w:bCs/>
          <w:color w:val="000000"/>
          <w:sz w:val="28"/>
          <w:szCs w:val="28"/>
        </w:rPr>
        <w:t xml:space="preserve">Модульные функции и их график. </w:t>
      </w:r>
    </w:p>
    <w:p w14:paraId="6C037B6F" w14:textId="77777777" w:rsidR="007763CD" w:rsidRPr="00554E5A" w:rsidRDefault="007763CD" w:rsidP="007763CD">
      <w:pPr>
        <w:widowControl w:val="0"/>
        <w:autoSpaceDE w:val="0"/>
        <w:autoSpaceDN w:val="0"/>
        <w:spacing w:after="0" w:line="240" w:lineRule="auto"/>
        <w:ind w:right="74" w:firstLine="567"/>
        <w:jc w:val="both"/>
        <w:rPr>
          <w:rFonts w:ascii="Times New Roman" w:eastAsia="Times New Roman" w:hAnsi="Times New Roman" w:cs="Times New Roman"/>
          <w:sz w:val="28"/>
          <w:szCs w:val="28"/>
        </w:rPr>
      </w:pPr>
      <w:r w:rsidRPr="00554E5A">
        <w:rPr>
          <w:rFonts w:ascii="Times New Roman" w:eastAsia="Calibri" w:hAnsi="Times New Roman" w:cs="Times New Roman"/>
          <w:bCs/>
          <w:sz w:val="28"/>
          <w:szCs w:val="28"/>
        </w:rPr>
        <w:t>Кусочно-линейные и заданно-кусочные функции.</w:t>
      </w:r>
    </w:p>
    <w:p w14:paraId="5CA33A5F" w14:textId="77777777" w:rsidR="007763CD" w:rsidRDefault="007763CD" w:rsidP="007763CD">
      <w:pPr>
        <w:spacing w:after="0"/>
        <w:rPr>
          <w:rFonts w:ascii="Times New Roman" w:eastAsia="Calibri" w:hAnsi="Times New Roman" w:cs="Times New Roman"/>
          <w:b/>
          <w:color w:val="333333"/>
          <w:sz w:val="28"/>
        </w:rPr>
      </w:pPr>
    </w:p>
    <w:p w14:paraId="7D0341D3" w14:textId="77777777" w:rsidR="007763CD" w:rsidRPr="00554E5A" w:rsidRDefault="007763CD" w:rsidP="007763CD">
      <w:pPr>
        <w:spacing w:after="0"/>
        <w:ind w:left="120"/>
        <w:rPr>
          <w:rFonts w:ascii="Calibri" w:eastAsia="Calibri" w:hAnsi="Calibri" w:cs="Times New Roman"/>
        </w:rPr>
      </w:pPr>
    </w:p>
    <w:p w14:paraId="01012A67" w14:textId="77777777" w:rsidR="007763CD" w:rsidRDefault="007763CD" w:rsidP="007763CD">
      <w:pPr>
        <w:rPr>
          <w:rFonts w:ascii="Times New Roman" w:eastAsia="Calibri" w:hAnsi="Times New Roman" w:cs="Times New Roman"/>
          <w:b/>
          <w:color w:val="333333"/>
          <w:sz w:val="28"/>
        </w:rPr>
      </w:pPr>
      <w:r w:rsidRPr="00846E9D">
        <w:rPr>
          <w:rFonts w:ascii="Times New Roman" w:eastAsia="Calibri" w:hAnsi="Times New Roman" w:cs="Times New Roman"/>
          <w:b/>
          <w:color w:val="333333"/>
          <w:sz w:val="28"/>
        </w:rPr>
        <w:t>ПЛАНИРУЕМЫЕ ОБРАЗОВАТЕЛЬНЫЕ РЕЗУЛЬТАТЫ</w:t>
      </w:r>
    </w:p>
    <w:p w14:paraId="24C45084" w14:textId="77777777" w:rsidR="007763CD" w:rsidRDefault="007763CD" w:rsidP="007763CD">
      <w:pPr>
        <w:widowControl w:val="0"/>
        <w:autoSpaceDE w:val="0"/>
        <w:autoSpaceDN w:val="0"/>
        <w:spacing w:after="0" w:line="240" w:lineRule="auto"/>
        <w:ind w:right="112" w:firstLine="531"/>
        <w:jc w:val="both"/>
        <w:rPr>
          <w:rFonts w:ascii="Times New Roman" w:eastAsia="Times New Roman" w:hAnsi="Times New Roman" w:cs="Times New Roman"/>
          <w:sz w:val="24"/>
          <w:szCs w:val="28"/>
        </w:rPr>
      </w:pPr>
      <w:r w:rsidRPr="00846E9D">
        <w:rPr>
          <w:rFonts w:ascii="Times New Roman" w:eastAsia="Times New Roman" w:hAnsi="Times New Roman" w:cs="Times New Roman"/>
          <w:sz w:val="28"/>
          <w:szCs w:val="28"/>
        </w:rPr>
        <w:t>Предполагается,</w:t>
      </w:r>
      <w:r w:rsidRPr="00846E9D">
        <w:rPr>
          <w:rFonts w:ascii="Times New Roman" w:eastAsia="Times New Roman" w:hAnsi="Times New Roman" w:cs="Times New Roman"/>
          <w:spacing w:val="-1"/>
          <w:sz w:val="28"/>
          <w:szCs w:val="28"/>
        </w:rPr>
        <w:t xml:space="preserve"> </w:t>
      </w:r>
      <w:r w:rsidRPr="00846E9D">
        <w:rPr>
          <w:rFonts w:ascii="Times New Roman" w:eastAsia="Times New Roman" w:hAnsi="Times New Roman" w:cs="Times New Roman"/>
          <w:sz w:val="28"/>
          <w:szCs w:val="28"/>
        </w:rPr>
        <w:t>что усвоение учащимися данного курса будет</w:t>
      </w:r>
      <w:r w:rsidRPr="00846E9D">
        <w:rPr>
          <w:rFonts w:ascii="Times New Roman" w:eastAsia="Times New Roman" w:hAnsi="Times New Roman" w:cs="Times New Roman"/>
          <w:spacing w:val="-1"/>
          <w:sz w:val="28"/>
          <w:szCs w:val="28"/>
        </w:rPr>
        <w:t xml:space="preserve"> </w:t>
      </w:r>
      <w:r w:rsidRPr="00846E9D">
        <w:rPr>
          <w:rFonts w:ascii="Times New Roman" w:eastAsia="Times New Roman" w:hAnsi="Times New Roman" w:cs="Times New Roman"/>
          <w:sz w:val="28"/>
          <w:szCs w:val="28"/>
        </w:rPr>
        <w:t>направлено на развитие</w:t>
      </w:r>
      <w:r w:rsidRPr="00846E9D">
        <w:rPr>
          <w:rFonts w:ascii="Times New Roman" w:eastAsia="Times New Roman" w:hAnsi="Times New Roman" w:cs="Times New Roman"/>
          <w:spacing w:val="-4"/>
          <w:sz w:val="28"/>
          <w:szCs w:val="28"/>
        </w:rPr>
        <w:t xml:space="preserve"> </w:t>
      </w:r>
      <w:r w:rsidRPr="00846E9D">
        <w:rPr>
          <w:rFonts w:ascii="Times New Roman" w:eastAsia="Times New Roman" w:hAnsi="Times New Roman" w:cs="Times New Roman"/>
          <w:sz w:val="28"/>
          <w:szCs w:val="28"/>
        </w:rPr>
        <w:t>мышления,</w:t>
      </w:r>
      <w:r w:rsidRPr="00846E9D">
        <w:rPr>
          <w:rFonts w:ascii="Times New Roman" w:eastAsia="Times New Roman" w:hAnsi="Times New Roman" w:cs="Times New Roman"/>
          <w:spacing w:val="-4"/>
          <w:sz w:val="28"/>
          <w:szCs w:val="28"/>
        </w:rPr>
        <w:t xml:space="preserve"> </w:t>
      </w:r>
      <w:r w:rsidRPr="00846E9D">
        <w:rPr>
          <w:rFonts w:ascii="Times New Roman" w:eastAsia="Times New Roman" w:hAnsi="Times New Roman" w:cs="Times New Roman"/>
          <w:sz w:val="28"/>
          <w:szCs w:val="28"/>
        </w:rPr>
        <w:t>совершенствование</w:t>
      </w:r>
      <w:r w:rsidRPr="00846E9D">
        <w:rPr>
          <w:rFonts w:ascii="Times New Roman" w:eastAsia="Times New Roman" w:hAnsi="Times New Roman" w:cs="Times New Roman"/>
          <w:spacing w:val="-4"/>
          <w:sz w:val="28"/>
          <w:szCs w:val="28"/>
        </w:rPr>
        <w:t xml:space="preserve"> </w:t>
      </w:r>
      <w:r w:rsidRPr="00846E9D">
        <w:rPr>
          <w:rFonts w:ascii="Times New Roman" w:eastAsia="Times New Roman" w:hAnsi="Times New Roman" w:cs="Times New Roman"/>
          <w:sz w:val="28"/>
          <w:szCs w:val="28"/>
        </w:rPr>
        <w:t>вычислительных</w:t>
      </w:r>
      <w:r w:rsidRPr="00846E9D">
        <w:rPr>
          <w:rFonts w:ascii="Times New Roman" w:eastAsia="Times New Roman" w:hAnsi="Times New Roman" w:cs="Times New Roman"/>
          <w:spacing w:val="-4"/>
          <w:sz w:val="28"/>
          <w:szCs w:val="28"/>
        </w:rPr>
        <w:t xml:space="preserve"> </w:t>
      </w:r>
      <w:r w:rsidRPr="00846E9D">
        <w:rPr>
          <w:rFonts w:ascii="Times New Roman" w:eastAsia="Times New Roman" w:hAnsi="Times New Roman" w:cs="Times New Roman"/>
          <w:sz w:val="28"/>
          <w:szCs w:val="28"/>
        </w:rPr>
        <w:t>навыков</w:t>
      </w:r>
      <w:r w:rsidRPr="00846E9D">
        <w:rPr>
          <w:rFonts w:ascii="Times New Roman" w:eastAsia="Times New Roman" w:hAnsi="Times New Roman" w:cs="Times New Roman"/>
          <w:spacing w:val="-4"/>
          <w:sz w:val="28"/>
          <w:szCs w:val="28"/>
        </w:rPr>
        <w:t xml:space="preserve"> </w:t>
      </w:r>
      <w:r w:rsidRPr="00846E9D">
        <w:rPr>
          <w:rFonts w:ascii="Times New Roman" w:eastAsia="Times New Roman" w:hAnsi="Times New Roman" w:cs="Times New Roman"/>
          <w:sz w:val="28"/>
          <w:szCs w:val="28"/>
        </w:rPr>
        <w:t>и</w:t>
      </w:r>
      <w:r w:rsidRPr="00846E9D">
        <w:rPr>
          <w:rFonts w:ascii="Times New Roman" w:eastAsia="Times New Roman" w:hAnsi="Times New Roman" w:cs="Times New Roman"/>
          <w:spacing w:val="-4"/>
          <w:sz w:val="28"/>
          <w:szCs w:val="28"/>
        </w:rPr>
        <w:t xml:space="preserve"> </w:t>
      </w:r>
      <w:r w:rsidRPr="00846E9D">
        <w:rPr>
          <w:rFonts w:ascii="Times New Roman" w:eastAsia="Times New Roman" w:hAnsi="Times New Roman" w:cs="Times New Roman"/>
          <w:sz w:val="28"/>
          <w:szCs w:val="28"/>
        </w:rPr>
        <w:t>навыков исследовательской деятельности, а также способствовать успешной сдаче экзамена в 9 классе и подготовке к ЕГЭ в 11 классе</w:t>
      </w:r>
      <w:r w:rsidRPr="00846E9D">
        <w:rPr>
          <w:rFonts w:ascii="Times New Roman" w:eastAsia="Times New Roman" w:hAnsi="Times New Roman" w:cs="Times New Roman"/>
          <w:sz w:val="24"/>
          <w:szCs w:val="28"/>
        </w:rPr>
        <w:t>.</w:t>
      </w:r>
    </w:p>
    <w:p w14:paraId="1A519A0B" w14:textId="77777777" w:rsidR="007763CD" w:rsidRDefault="007763CD" w:rsidP="007763CD">
      <w:pPr>
        <w:spacing w:after="0"/>
        <w:ind w:left="120"/>
        <w:rPr>
          <w:rFonts w:ascii="Times New Roman" w:eastAsia="Calibri" w:hAnsi="Times New Roman" w:cs="Times New Roman"/>
          <w:color w:val="333333"/>
          <w:sz w:val="28"/>
        </w:rPr>
      </w:pPr>
    </w:p>
    <w:p w14:paraId="478F5EEA" w14:textId="77777777" w:rsidR="007763CD" w:rsidRPr="00846E9D" w:rsidRDefault="007763CD" w:rsidP="007763CD">
      <w:pPr>
        <w:spacing w:after="0"/>
        <w:ind w:left="120"/>
        <w:rPr>
          <w:rFonts w:ascii="Calibri" w:eastAsia="Calibri" w:hAnsi="Calibri" w:cs="Times New Roman"/>
          <w:b/>
        </w:rPr>
      </w:pPr>
      <w:r w:rsidRPr="00846E9D">
        <w:rPr>
          <w:rFonts w:ascii="Times New Roman" w:eastAsia="Calibri" w:hAnsi="Times New Roman" w:cs="Times New Roman"/>
          <w:b/>
          <w:color w:val="333333"/>
          <w:sz w:val="28"/>
        </w:rPr>
        <w:t>ЛИЧНОСТНЫЕ РЕЗУЛЬТАТЫ</w:t>
      </w:r>
    </w:p>
    <w:p w14:paraId="62392111" w14:textId="77777777" w:rsidR="007763CD" w:rsidRPr="00846E9D" w:rsidRDefault="007763CD" w:rsidP="007763CD">
      <w:pPr>
        <w:widowControl w:val="0"/>
        <w:autoSpaceDE w:val="0"/>
        <w:autoSpaceDN w:val="0"/>
        <w:spacing w:after="0" w:line="240" w:lineRule="auto"/>
        <w:ind w:right="112" w:firstLine="531"/>
        <w:jc w:val="both"/>
        <w:rPr>
          <w:rFonts w:ascii="Times New Roman" w:eastAsia="Times New Roman" w:hAnsi="Times New Roman" w:cs="Times New Roman"/>
          <w:sz w:val="24"/>
          <w:szCs w:val="28"/>
        </w:rPr>
      </w:pPr>
    </w:p>
    <w:p w14:paraId="44B67A78" w14:textId="77777777" w:rsidR="007763CD" w:rsidRDefault="007763CD" w:rsidP="00D05DF9">
      <w:pPr>
        <w:widowControl w:val="0"/>
        <w:numPr>
          <w:ilvl w:val="0"/>
          <w:numId w:val="139"/>
        </w:numPr>
        <w:tabs>
          <w:tab w:val="left" w:pos="853"/>
        </w:tabs>
        <w:autoSpaceDE w:val="0"/>
        <w:autoSpaceDN w:val="0"/>
        <w:spacing w:after="0" w:line="240" w:lineRule="auto"/>
        <w:ind w:right="109"/>
        <w:jc w:val="both"/>
        <w:rPr>
          <w:rFonts w:ascii="Times New Roman" w:eastAsia="Times New Roman" w:hAnsi="Times New Roman" w:cs="Times New Roman"/>
          <w:sz w:val="28"/>
        </w:rPr>
      </w:pPr>
      <w:r w:rsidRPr="00846E9D">
        <w:rPr>
          <w:rFonts w:ascii="Times New Roman" w:eastAsia="Times New Roman" w:hAnsi="Times New Roman" w:cs="Times New Roman"/>
          <w:sz w:val="28"/>
        </w:rPr>
        <w:t>сформированность ответственного отношения к учению, готовность и способность обучающихся к саморазвитию и самообразованию;</w:t>
      </w:r>
      <w:r>
        <w:rPr>
          <w:rFonts w:ascii="Times New Roman" w:eastAsia="Times New Roman" w:hAnsi="Times New Roman" w:cs="Times New Roman"/>
          <w:sz w:val="28"/>
        </w:rPr>
        <w:t xml:space="preserve"> </w:t>
      </w:r>
    </w:p>
    <w:p w14:paraId="278519A6" w14:textId="77777777" w:rsidR="007763CD" w:rsidRDefault="007763CD" w:rsidP="00D05DF9">
      <w:pPr>
        <w:widowControl w:val="0"/>
        <w:numPr>
          <w:ilvl w:val="0"/>
          <w:numId w:val="139"/>
        </w:numPr>
        <w:tabs>
          <w:tab w:val="left" w:pos="850"/>
        </w:tabs>
        <w:autoSpaceDE w:val="0"/>
        <w:autoSpaceDN w:val="0"/>
        <w:spacing w:after="0" w:line="240" w:lineRule="auto"/>
        <w:ind w:right="109"/>
        <w:jc w:val="both"/>
        <w:rPr>
          <w:rFonts w:ascii="Times New Roman" w:eastAsia="Times New Roman" w:hAnsi="Times New Roman" w:cs="Times New Roman"/>
          <w:sz w:val="28"/>
        </w:rPr>
      </w:pPr>
      <w:r w:rsidRPr="00846E9D">
        <w:rPr>
          <w:rFonts w:ascii="Times New Roman" w:eastAsia="Times New Roman" w:hAnsi="Times New Roman" w:cs="Times New Roman"/>
          <w:sz w:val="28"/>
        </w:rPr>
        <w:t>умение ясно, точно, грамотно излагать свои мысли в устной и письменной форме, понимать смысл поставленной задачи, выстраивать аргументацию, приводить примеры и контрпримеры;</w:t>
      </w:r>
    </w:p>
    <w:p w14:paraId="3835B6CB" w14:textId="77777777" w:rsidR="007763CD" w:rsidRDefault="007763CD" w:rsidP="00D05DF9">
      <w:pPr>
        <w:widowControl w:val="0"/>
        <w:numPr>
          <w:ilvl w:val="0"/>
          <w:numId w:val="139"/>
        </w:numPr>
        <w:tabs>
          <w:tab w:val="left" w:pos="850"/>
        </w:tabs>
        <w:autoSpaceDE w:val="0"/>
        <w:autoSpaceDN w:val="0"/>
        <w:spacing w:after="0" w:line="240" w:lineRule="auto"/>
        <w:ind w:right="109"/>
        <w:jc w:val="both"/>
        <w:rPr>
          <w:rFonts w:ascii="Times New Roman" w:eastAsia="Times New Roman" w:hAnsi="Times New Roman" w:cs="Times New Roman"/>
          <w:sz w:val="28"/>
        </w:rPr>
      </w:pPr>
      <w:r w:rsidRPr="00846E9D">
        <w:rPr>
          <w:rFonts w:ascii="Times New Roman" w:eastAsia="Times New Roman" w:hAnsi="Times New Roman" w:cs="Times New Roman"/>
          <w:sz w:val="28"/>
        </w:rPr>
        <w:t>критичность мышления, умение распознавать логически некорректные высказывания, отличать гипотезу от факта;</w:t>
      </w:r>
    </w:p>
    <w:p w14:paraId="7FB25A24" w14:textId="77777777" w:rsidR="007763CD" w:rsidRDefault="007763CD" w:rsidP="00D05DF9">
      <w:pPr>
        <w:widowControl w:val="0"/>
        <w:numPr>
          <w:ilvl w:val="0"/>
          <w:numId w:val="139"/>
        </w:numPr>
        <w:tabs>
          <w:tab w:val="left" w:pos="850"/>
        </w:tabs>
        <w:autoSpaceDE w:val="0"/>
        <w:autoSpaceDN w:val="0"/>
        <w:spacing w:after="0" w:line="240" w:lineRule="auto"/>
        <w:ind w:right="109"/>
        <w:jc w:val="both"/>
        <w:rPr>
          <w:rFonts w:ascii="Times New Roman" w:eastAsia="Times New Roman" w:hAnsi="Times New Roman" w:cs="Times New Roman"/>
          <w:sz w:val="28"/>
        </w:rPr>
      </w:pPr>
      <w:r w:rsidRPr="00846E9D">
        <w:rPr>
          <w:rFonts w:ascii="Times New Roman" w:eastAsia="Times New Roman" w:hAnsi="Times New Roman" w:cs="Times New Roman"/>
          <w:sz w:val="28"/>
        </w:rPr>
        <w:t>креативность мышления, инициатива, находчивость, активность при решении математических задач;</w:t>
      </w:r>
    </w:p>
    <w:p w14:paraId="78391375" w14:textId="77777777" w:rsidR="007763CD" w:rsidRPr="00846E9D" w:rsidRDefault="007763CD" w:rsidP="00D05DF9">
      <w:pPr>
        <w:widowControl w:val="0"/>
        <w:numPr>
          <w:ilvl w:val="0"/>
          <w:numId w:val="139"/>
        </w:numPr>
        <w:tabs>
          <w:tab w:val="left" w:pos="850"/>
        </w:tabs>
        <w:autoSpaceDE w:val="0"/>
        <w:autoSpaceDN w:val="0"/>
        <w:spacing w:after="0" w:line="240" w:lineRule="auto"/>
        <w:ind w:right="109"/>
        <w:jc w:val="both"/>
        <w:rPr>
          <w:rFonts w:ascii="Times New Roman" w:eastAsia="Times New Roman" w:hAnsi="Times New Roman" w:cs="Times New Roman"/>
          <w:sz w:val="28"/>
        </w:rPr>
      </w:pPr>
      <w:r w:rsidRPr="00846E9D">
        <w:rPr>
          <w:rFonts w:ascii="Times New Roman" w:eastAsia="Times New Roman" w:hAnsi="Times New Roman" w:cs="Times New Roman"/>
          <w:sz w:val="28"/>
        </w:rPr>
        <w:t>умение</w:t>
      </w:r>
      <w:r w:rsidRPr="00846E9D">
        <w:rPr>
          <w:rFonts w:ascii="Times New Roman" w:eastAsia="Times New Roman" w:hAnsi="Times New Roman" w:cs="Times New Roman"/>
          <w:spacing w:val="-7"/>
          <w:sz w:val="28"/>
        </w:rPr>
        <w:t xml:space="preserve"> </w:t>
      </w:r>
      <w:r w:rsidRPr="00846E9D">
        <w:rPr>
          <w:rFonts w:ascii="Times New Roman" w:eastAsia="Times New Roman" w:hAnsi="Times New Roman" w:cs="Times New Roman"/>
          <w:sz w:val="28"/>
        </w:rPr>
        <w:t>контролировать</w:t>
      </w:r>
      <w:r w:rsidRPr="00846E9D">
        <w:rPr>
          <w:rFonts w:ascii="Times New Roman" w:eastAsia="Times New Roman" w:hAnsi="Times New Roman" w:cs="Times New Roman"/>
          <w:spacing w:val="-10"/>
          <w:sz w:val="28"/>
        </w:rPr>
        <w:t xml:space="preserve"> </w:t>
      </w:r>
      <w:r w:rsidRPr="00846E9D">
        <w:rPr>
          <w:rFonts w:ascii="Times New Roman" w:eastAsia="Times New Roman" w:hAnsi="Times New Roman" w:cs="Times New Roman"/>
          <w:sz w:val="28"/>
        </w:rPr>
        <w:t>процесс</w:t>
      </w:r>
      <w:r w:rsidRPr="00846E9D">
        <w:rPr>
          <w:rFonts w:ascii="Times New Roman" w:eastAsia="Times New Roman" w:hAnsi="Times New Roman" w:cs="Times New Roman"/>
          <w:spacing w:val="-9"/>
          <w:sz w:val="28"/>
        </w:rPr>
        <w:t xml:space="preserve"> </w:t>
      </w:r>
      <w:r w:rsidRPr="00846E9D">
        <w:rPr>
          <w:rFonts w:ascii="Times New Roman" w:eastAsia="Times New Roman" w:hAnsi="Times New Roman" w:cs="Times New Roman"/>
          <w:sz w:val="28"/>
        </w:rPr>
        <w:t>и</w:t>
      </w:r>
      <w:r w:rsidRPr="00846E9D">
        <w:rPr>
          <w:rFonts w:ascii="Times New Roman" w:eastAsia="Times New Roman" w:hAnsi="Times New Roman" w:cs="Times New Roman"/>
          <w:spacing w:val="-6"/>
          <w:sz w:val="28"/>
        </w:rPr>
        <w:t xml:space="preserve"> </w:t>
      </w:r>
      <w:r w:rsidRPr="00846E9D">
        <w:rPr>
          <w:rFonts w:ascii="Times New Roman" w:eastAsia="Times New Roman" w:hAnsi="Times New Roman" w:cs="Times New Roman"/>
          <w:sz w:val="28"/>
        </w:rPr>
        <w:t>результат</w:t>
      </w:r>
      <w:r w:rsidRPr="00846E9D">
        <w:rPr>
          <w:rFonts w:ascii="Times New Roman" w:eastAsia="Times New Roman" w:hAnsi="Times New Roman" w:cs="Times New Roman"/>
          <w:spacing w:val="-5"/>
          <w:sz w:val="28"/>
        </w:rPr>
        <w:t xml:space="preserve"> </w:t>
      </w:r>
      <w:r w:rsidRPr="00846E9D">
        <w:rPr>
          <w:rFonts w:ascii="Times New Roman" w:eastAsia="Times New Roman" w:hAnsi="Times New Roman" w:cs="Times New Roman"/>
          <w:sz w:val="28"/>
        </w:rPr>
        <w:t>учебной</w:t>
      </w:r>
      <w:r w:rsidRPr="00846E9D">
        <w:rPr>
          <w:rFonts w:ascii="Times New Roman" w:eastAsia="Times New Roman" w:hAnsi="Times New Roman" w:cs="Times New Roman"/>
          <w:spacing w:val="-6"/>
          <w:sz w:val="28"/>
        </w:rPr>
        <w:t xml:space="preserve"> </w:t>
      </w:r>
      <w:r>
        <w:rPr>
          <w:rFonts w:ascii="Times New Roman" w:eastAsia="Times New Roman" w:hAnsi="Times New Roman" w:cs="Times New Roman"/>
          <w:spacing w:val="-2"/>
          <w:sz w:val="28"/>
        </w:rPr>
        <w:t>деятельности.</w:t>
      </w:r>
    </w:p>
    <w:p w14:paraId="40AC5D6D" w14:textId="77777777" w:rsidR="007763CD" w:rsidRDefault="007763CD" w:rsidP="007763CD">
      <w:pPr>
        <w:widowControl w:val="0"/>
        <w:tabs>
          <w:tab w:val="left" w:pos="850"/>
        </w:tabs>
        <w:autoSpaceDE w:val="0"/>
        <w:autoSpaceDN w:val="0"/>
        <w:spacing w:after="0" w:line="240" w:lineRule="auto"/>
        <w:ind w:left="462" w:right="109"/>
        <w:jc w:val="both"/>
        <w:rPr>
          <w:rFonts w:ascii="Times New Roman" w:eastAsia="Times New Roman" w:hAnsi="Times New Roman" w:cs="Times New Roman"/>
          <w:spacing w:val="-2"/>
          <w:sz w:val="28"/>
        </w:rPr>
      </w:pPr>
    </w:p>
    <w:p w14:paraId="2F88E40F" w14:textId="77777777" w:rsidR="007763CD" w:rsidRPr="00846E9D" w:rsidRDefault="007763CD" w:rsidP="007763CD">
      <w:pPr>
        <w:spacing w:after="0"/>
        <w:ind w:left="120"/>
        <w:rPr>
          <w:rFonts w:ascii="Calibri" w:eastAsia="Calibri" w:hAnsi="Calibri" w:cs="Times New Roman"/>
          <w:b/>
        </w:rPr>
      </w:pPr>
      <w:r w:rsidRPr="00846E9D">
        <w:rPr>
          <w:rFonts w:ascii="Times New Roman" w:eastAsia="Calibri" w:hAnsi="Times New Roman" w:cs="Times New Roman"/>
          <w:b/>
          <w:color w:val="333333"/>
          <w:sz w:val="28"/>
        </w:rPr>
        <w:t>МЕТАПРЕДМЕТНЫЕ РЕЗУЛЬТАТЫ</w:t>
      </w:r>
    </w:p>
    <w:p w14:paraId="31A1D58A" w14:textId="77777777" w:rsidR="007763CD" w:rsidRDefault="007763CD" w:rsidP="007763CD">
      <w:pPr>
        <w:widowControl w:val="0"/>
        <w:tabs>
          <w:tab w:val="left" w:pos="850"/>
        </w:tabs>
        <w:autoSpaceDE w:val="0"/>
        <w:autoSpaceDN w:val="0"/>
        <w:spacing w:after="0" w:line="240" w:lineRule="auto"/>
        <w:ind w:left="462" w:right="109"/>
        <w:jc w:val="both"/>
        <w:rPr>
          <w:rFonts w:ascii="Times New Roman" w:eastAsia="Times New Roman" w:hAnsi="Times New Roman" w:cs="Times New Roman"/>
          <w:sz w:val="28"/>
        </w:rPr>
      </w:pPr>
    </w:p>
    <w:p w14:paraId="2889CA8D" w14:textId="77777777" w:rsidR="007763CD" w:rsidRPr="00846E9D" w:rsidRDefault="007763CD" w:rsidP="00D05DF9">
      <w:pPr>
        <w:widowControl w:val="0"/>
        <w:numPr>
          <w:ilvl w:val="0"/>
          <w:numId w:val="140"/>
        </w:numPr>
        <w:tabs>
          <w:tab w:val="left" w:pos="855"/>
        </w:tabs>
        <w:autoSpaceDE w:val="0"/>
        <w:autoSpaceDN w:val="0"/>
        <w:spacing w:after="0" w:line="240" w:lineRule="auto"/>
        <w:ind w:right="111"/>
        <w:jc w:val="both"/>
        <w:rPr>
          <w:rFonts w:ascii="Times New Roman" w:eastAsia="Times New Roman" w:hAnsi="Times New Roman" w:cs="Times New Roman"/>
          <w:sz w:val="28"/>
        </w:rPr>
      </w:pPr>
      <w:r w:rsidRPr="00846E9D">
        <w:rPr>
          <w:rFonts w:ascii="Times New Roman" w:eastAsia="Times New Roman" w:hAnsi="Times New Roman" w:cs="Times New Roman"/>
          <w:sz w:val="28"/>
        </w:rPr>
        <w:t>умение самостоятельно планировать альтернативные пути достижения целей,</w:t>
      </w:r>
      <w:r w:rsidRPr="00846E9D">
        <w:rPr>
          <w:rFonts w:ascii="Times New Roman" w:eastAsia="Times New Roman" w:hAnsi="Times New Roman" w:cs="Times New Roman"/>
          <w:spacing w:val="-11"/>
          <w:sz w:val="28"/>
        </w:rPr>
        <w:t xml:space="preserve"> </w:t>
      </w:r>
      <w:r w:rsidRPr="00846E9D">
        <w:rPr>
          <w:rFonts w:ascii="Times New Roman" w:eastAsia="Times New Roman" w:hAnsi="Times New Roman" w:cs="Times New Roman"/>
          <w:sz w:val="28"/>
        </w:rPr>
        <w:t>осознанно</w:t>
      </w:r>
      <w:r w:rsidRPr="00846E9D">
        <w:rPr>
          <w:rFonts w:ascii="Times New Roman" w:eastAsia="Times New Roman" w:hAnsi="Times New Roman" w:cs="Times New Roman"/>
          <w:spacing w:val="-8"/>
          <w:sz w:val="28"/>
        </w:rPr>
        <w:t xml:space="preserve"> </w:t>
      </w:r>
      <w:r w:rsidRPr="00846E9D">
        <w:rPr>
          <w:rFonts w:ascii="Times New Roman" w:eastAsia="Times New Roman" w:hAnsi="Times New Roman" w:cs="Times New Roman"/>
          <w:sz w:val="28"/>
        </w:rPr>
        <w:t>выбирать</w:t>
      </w:r>
      <w:r w:rsidRPr="00846E9D">
        <w:rPr>
          <w:rFonts w:ascii="Times New Roman" w:eastAsia="Times New Roman" w:hAnsi="Times New Roman" w:cs="Times New Roman"/>
          <w:spacing w:val="-10"/>
          <w:sz w:val="28"/>
        </w:rPr>
        <w:t xml:space="preserve"> </w:t>
      </w:r>
      <w:r w:rsidRPr="00846E9D">
        <w:rPr>
          <w:rFonts w:ascii="Times New Roman" w:eastAsia="Times New Roman" w:hAnsi="Times New Roman" w:cs="Times New Roman"/>
          <w:sz w:val="28"/>
        </w:rPr>
        <w:t>наиболее</w:t>
      </w:r>
      <w:r w:rsidRPr="00846E9D">
        <w:rPr>
          <w:rFonts w:ascii="Times New Roman" w:eastAsia="Times New Roman" w:hAnsi="Times New Roman" w:cs="Times New Roman"/>
          <w:spacing w:val="-8"/>
          <w:sz w:val="28"/>
        </w:rPr>
        <w:t xml:space="preserve"> </w:t>
      </w:r>
      <w:r w:rsidRPr="00846E9D">
        <w:rPr>
          <w:rFonts w:ascii="Times New Roman" w:eastAsia="Times New Roman" w:hAnsi="Times New Roman" w:cs="Times New Roman"/>
          <w:sz w:val="28"/>
        </w:rPr>
        <w:t>эффективные</w:t>
      </w:r>
      <w:r w:rsidRPr="00846E9D">
        <w:rPr>
          <w:rFonts w:ascii="Times New Roman" w:eastAsia="Times New Roman" w:hAnsi="Times New Roman" w:cs="Times New Roman"/>
          <w:spacing w:val="-8"/>
          <w:sz w:val="28"/>
        </w:rPr>
        <w:t xml:space="preserve"> </w:t>
      </w:r>
      <w:r w:rsidRPr="00846E9D">
        <w:rPr>
          <w:rFonts w:ascii="Times New Roman" w:eastAsia="Times New Roman" w:hAnsi="Times New Roman" w:cs="Times New Roman"/>
          <w:sz w:val="28"/>
        </w:rPr>
        <w:t>способы</w:t>
      </w:r>
      <w:r w:rsidRPr="00846E9D">
        <w:rPr>
          <w:rFonts w:ascii="Times New Roman" w:eastAsia="Times New Roman" w:hAnsi="Times New Roman" w:cs="Times New Roman"/>
          <w:spacing w:val="-10"/>
          <w:sz w:val="28"/>
        </w:rPr>
        <w:t xml:space="preserve"> </w:t>
      </w:r>
      <w:r w:rsidRPr="00846E9D">
        <w:rPr>
          <w:rFonts w:ascii="Times New Roman" w:eastAsia="Times New Roman" w:hAnsi="Times New Roman" w:cs="Times New Roman"/>
          <w:sz w:val="28"/>
        </w:rPr>
        <w:t>решения</w:t>
      </w:r>
      <w:r w:rsidRPr="00846E9D">
        <w:rPr>
          <w:rFonts w:ascii="Times New Roman" w:eastAsia="Times New Roman" w:hAnsi="Times New Roman" w:cs="Times New Roman"/>
          <w:spacing w:val="-8"/>
          <w:sz w:val="28"/>
        </w:rPr>
        <w:t xml:space="preserve"> </w:t>
      </w:r>
      <w:r w:rsidRPr="00846E9D">
        <w:rPr>
          <w:rFonts w:ascii="Times New Roman" w:eastAsia="Times New Roman" w:hAnsi="Times New Roman" w:cs="Times New Roman"/>
          <w:sz w:val="28"/>
        </w:rPr>
        <w:t>учебных и познавательных задач;</w:t>
      </w:r>
    </w:p>
    <w:p w14:paraId="492C5EA3" w14:textId="77777777" w:rsidR="007763CD" w:rsidRPr="00846E9D" w:rsidRDefault="007763CD" w:rsidP="00D05DF9">
      <w:pPr>
        <w:widowControl w:val="0"/>
        <w:numPr>
          <w:ilvl w:val="0"/>
          <w:numId w:val="140"/>
        </w:numPr>
        <w:tabs>
          <w:tab w:val="left" w:pos="798"/>
        </w:tabs>
        <w:autoSpaceDE w:val="0"/>
        <w:autoSpaceDN w:val="0"/>
        <w:spacing w:after="0" w:line="240" w:lineRule="auto"/>
        <w:ind w:right="105"/>
        <w:jc w:val="both"/>
        <w:rPr>
          <w:rFonts w:ascii="Times New Roman" w:eastAsia="Times New Roman" w:hAnsi="Times New Roman" w:cs="Times New Roman"/>
          <w:sz w:val="28"/>
        </w:rPr>
      </w:pPr>
      <w:r w:rsidRPr="00846E9D">
        <w:rPr>
          <w:rFonts w:ascii="Times New Roman" w:eastAsia="Times New Roman" w:hAnsi="Times New Roman" w:cs="Times New Roman"/>
          <w:sz w:val="28"/>
        </w:rPr>
        <w:t>умение адекватно оценивать правильность или ошибочность выполнения учебной задачи,</w:t>
      </w:r>
    </w:p>
    <w:p w14:paraId="46375DC5" w14:textId="77777777" w:rsidR="007763CD" w:rsidRPr="00846E9D" w:rsidRDefault="007763CD" w:rsidP="00D05DF9">
      <w:pPr>
        <w:widowControl w:val="0"/>
        <w:numPr>
          <w:ilvl w:val="0"/>
          <w:numId w:val="140"/>
        </w:numPr>
        <w:tabs>
          <w:tab w:val="left" w:pos="801"/>
        </w:tabs>
        <w:autoSpaceDE w:val="0"/>
        <w:autoSpaceDN w:val="0"/>
        <w:spacing w:after="0" w:line="242" w:lineRule="auto"/>
        <w:ind w:right="102"/>
        <w:jc w:val="both"/>
        <w:rPr>
          <w:rFonts w:ascii="Times New Roman" w:eastAsia="Times New Roman" w:hAnsi="Times New Roman" w:cs="Times New Roman"/>
          <w:sz w:val="28"/>
        </w:rPr>
      </w:pPr>
      <w:r w:rsidRPr="00846E9D">
        <w:rPr>
          <w:rFonts w:ascii="Times New Roman" w:eastAsia="Times New Roman" w:hAnsi="Times New Roman" w:cs="Times New Roman"/>
          <w:sz w:val="28"/>
        </w:rPr>
        <w:t>умение устанавливать причинно-следственные связи; строить логические рассуждения, умозаключения и выводы;</w:t>
      </w:r>
    </w:p>
    <w:p w14:paraId="55151E24" w14:textId="77777777" w:rsidR="007763CD" w:rsidRPr="00846E9D" w:rsidRDefault="007763CD" w:rsidP="00D05DF9">
      <w:pPr>
        <w:widowControl w:val="0"/>
        <w:numPr>
          <w:ilvl w:val="0"/>
          <w:numId w:val="140"/>
        </w:numPr>
        <w:tabs>
          <w:tab w:val="left" w:pos="818"/>
        </w:tabs>
        <w:autoSpaceDE w:val="0"/>
        <w:autoSpaceDN w:val="0"/>
        <w:spacing w:after="0" w:line="240" w:lineRule="auto"/>
        <w:ind w:right="103"/>
        <w:jc w:val="both"/>
        <w:rPr>
          <w:rFonts w:ascii="Times New Roman" w:eastAsia="Times New Roman" w:hAnsi="Times New Roman" w:cs="Times New Roman"/>
          <w:sz w:val="28"/>
        </w:rPr>
      </w:pPr>
      <w:r w:rsidRPr="00846E9D">
        <w:rPr>
          <w:rFonts w:ascii="Times New Roman" w:eastAsia="Times New Roman" w:hAnsi="Times New Roman" w:cs="Times New Roman"/>
          <w:sz w:val="28"/>
        </w:rPr>
        <w:t>умение создавать, применять и преобразовывать знаково-символические средства для решения учебных и познавательных задач;</w:t>
      </w:r>
    </w:p>
    <w:p w14:paraId="2632212C" w14:textId="77777777" w:rsidR="007763CD" w:rsidRPr="00846E9D" w:rsidRDefault="007763CD" w:rsidP="00D05DF9">
      <w:pPr>
        <w:widowControl w:val="0"/>
        <w:numPr>
          <w:ilvl w:val="0"/>
          <w:numId w:val="140"/>
        </w:numPr>
        <w:tabs>
          <w:tab w:val="left" w:pos="873"/>
        </w:tabs>
        <w:autoSpaceDE w:val="0"/>
        <w:autoSpaceDN w:val="0"/>
        <w:spacing w:after="0" w:line="240" w:lineRule="auto"/>
        <w:ind w:right="111"/>
        <w:jc w:val="both"/>
        <w:rPr>
          <w:rFonts w:ascii="Times New Roman" w:eastAsia="Times New Roman" w:hAnsi="Times New Roman" w:cs="Times New Roman"/>
          <w:sz w:val="28"/>
        </w:rPr>
      </w:pPr>
      <w:r w:rsidRPr="00846E9D">
        <w:rPr>
          <w:rFonts w:ascii="Times New Roman" w:eastAsia="Times New Roman" w:hAnsi="Times New Roman" w:cs="Times New Roman"/>
          <w:sz w:val="28"/>
        </w:rPr>
        <w:t>умение использовать математические средства наглядности (рисунки, чертежи, графики и др.)</w:t>
      </w:r>
    </w:p>
    <w:p w14:paraId="6C2F6382" w14:textId="77777777" w:rsidR="007763CD" w:rsidRPr="00846E9D" w:rsidRDefault="007763CD" w:rsidP="00D05DF9">
      <w:pPr>
        <w:widowControl w:val="0"/>
        <w:numPr>
          <w:ilvl w:val="0"/>
          <w:numId w:val="140"/>
        </w:numPr>
        <w:tabs>
          <w:tab w:val="left" w:pos="770"/>
        </w:tabs>
        <w:autoSpaceDE w:val="0"/>
        <w:autoSpaceDN w:val="0"/>
        <w:spacing w:after="0" w:line="242" w:lineRule="auto"/>
        <w:ind w:right="112"/>
        <w:jc w:val="both"/>
        <w:rPr>
          <w:rFonts w:ascii="Times New Roman" w:eastAsia="Times New Roman" w:hAnsi="Times New Roman" w:cs="Times New Roman"/>
          <w:sz w:val="28"/>
        </w:rPr>
      </w:pPr>
      <w:r w:rsidRPr="00846E9D">
        <w:rPr>
          <w:rFonts w:ascii="Times New Roman" w:eastAsia="Times New Roman" w:hAnsi="Times New Roman" w:cs="Times New Roman"/>
          <w:sz w:val="28"/>
        </w:rPr>
        <w:t>умение выдвигать</w:t>
      </w:r>
      <w:r w:rsidRPr="00846E9D">
        <w:rPr>
          <w:rFonts w:ascii="Times New Roman" w:eastAsia="Times New Roman" w:hAnsi="Times New Roman" w:cs="Times New Roman"/>
          <w:spacing w:val="-1"/>
          <w:sz w:val="28"/>
        </w:rPr>
        <w:t xml:space="preserve"> </w:t>
      </w:r>
      <w:r w:rsidRPr="00846E9D">
        <w:rPr>
          <w:rFonts w:ascii="Times New Roman" w:eastAsia="Times New Roman" w:hAnsi="Times New Roman" w:cs="Times New Roman"/>
          <w:sz w:val="28"/>
        </w:rPr>
        <w:t>гипотезы при решении задач и</w:t>
      </w:r>
      <w:r w:rsidRPr="00846E9D">
        <w:rPr>
          <w:rFonts w:ascii="Times New Roman" w:eastAsia="Times New Roman" w:hAnsi="Times New Roman" w:cs="Times New Roman"/>
          <w:spacing w:val="-2"/>
          <w:sz w:val="28"/>
        </w:rPr>
        <w:t xml:space="preserve"> </w:t>
      </w:r>
      <w:r w:rsidRPr="00846E9D">
        <w:rPr>
          <w:rFonts w:ascii="Times New Roman" w:eastAsia="Times New Roman" w:hAnsi="Times New Roman" w:cs="Times New Roman"/>
          <w:sz w:val="28"/>
        </w:rPr>
        <w:t>понимать</w:t>
      </w:r>
      <w:r w:rsidRPr="00846E9D">
        <w:rPr>
          <w:rFonts w:ascii="Times New Roman" w:eastAsia="Times New Roman" w:hAnsi="Times New Roman" w:cs="Times New Roman"/>
          <w:spacing w:val="-1"/>
          <w:sz w:val="28"/>
        </w:rPr>
        <w:t xml:space="preserve"> </w:t>
      </w:r>
      <w:r>
        <w:rPr>
          <w:rFonts w:ascii="Times New Roman" w:eastAsia="Times New Roman" w:hAnsi="Times New Roman" w:cs="Times New Roman"/>
          <w:sz w:val="28"/>
        </w:rPr>
        <w:t>необходимость их проверки.</w:t>
      </w:r>
    </w:p>
    <w:p w14:paraId="710959DA" w14:textId="77777777" w:rsidR="007763CD" w:rsidRPr="00846E9D" w:rsidRDefault="007763CD" w:rsidP="007763CD">
      <w:pPr>
        <w:widowControl w:val="0"/>
        <w:tabs>
          <w:tab w:val="left" w:pos="850"/>
        </w:tabs>
        <w:autoSpaceDE w:val="0"/>
        <w:autoSpaceDN w:val="0"/>
        <w:spacing w:after="0" w:line="240" w:lineRule="auto"/>
        <w:ind w:left="462" w:right="109"/>
        <w:jc w:val="both"/>
        <w:rPr>
          <w:rFonts w:ascii="Times New Roman" w:eastAsia="Times New Roman" w:hAnsi="Times New Roman" w:cs="Times New Roman"/>
          <w:sz w:val="28"/>
        </w:rPr>
      </w:pPr>
    </w:p>
    <w:p w14:paraId="0EC8E221" w14:textId="77777777" w:rsidR="007763CD" w:rsidRPr="00846E9D" w:rsidRDefault="007763CD" w:rsidP="007763CD">
      <w:pPr>
        <w:spacing w:after="0"/>
        <w:ind w:left="120"/>
        <w:rPr>
          <w:rFonts w:ascii="Calibri" w:eastAsia="Calibri" w:hAnsi="Calibri" w:cs="Times New Roman"/>
          <w:b/>
        </w:rPr>
      </w:pPr>
      <w:r w:rsidRPr="00846E9D">
        <w:rPr>
          <w:rFonts w:ascii="Times New Roman" w:eastAsia="Calibri" w:hAnsi="Times New Roman" w:cs="Times New Roman"/>
          <w:b/>
          <w:color w:val="333333"/>
          <w:sz w:val="28"/>
        </w:rPr>
        <w:t>ПРЕДМЕТНЫЕ РЕЗУЛЬТАТЫ</w:t>
      </w:r>
    </w:p>
    <w:p w14:paraId="4B97CF0C" w14:textId="77777777" w:rsidR="007763CD" w:rsidRDefault="007763CD" w:rsidP="007763CD">
      <w:pPr>
        <w:rPr>
          <w:b/>
        </w:rPr>
      </w:pPr>
    </w:p>
    <w:p w14:paraId="19EEEF01" w14:textId="77777777" w:rsidR="007763CD" w:rsidRPr="00846E9D" w:rsidRDefault="007763CD" w:rsidP="00D05DF9">
      <w:pPr>
        <w:widowControl w:val="0"/>
        <w:numPr>
          <w:ilvl w:val="0"/>
          <w:numId w:val="141"/>
        </w:numPr>
        <w:tabs>
          <w:tab w:val="left" w:pos="819"/>
        </w:tabs>
        <w:autoSpaceDE w:val="0"/>
        <w:autoSpaceDN w:val="0"/>
        <w:spacing w:after="0" w:line="240" w:lineRule="auto"/>
        <w:ind w:right="105"/>
        <w:jc w:val="both"/>
        <w:rPr>
          <w:rFonts w:ascii="Times New Roman" w:eastAsia="Times New Roman" w:hAnsi="Times New Roman" w:cs="Times New Roman"/>
          <w:sz w:val="28"/>
        </w:rPr>
      </w:pPr>
      <w:r w:rsidRPr="00846E9D">
        <w:rPr>
          <w:rFonts w:ascii="Times New Roman" w:eastAsia="Times New Roman" w:hAnsi="Times New Roman" w:cs="Times New Roman"/>
          <w:sz w:val="28"/>
        </w:rPr>
        <w:t>умение работать с математическим текстом, проводить классификацию, доказывать математические утверждения;</w:t>
      </w:r>
    </w:p>
    <w:p w14:paraId="7E53C590" w14:textId="77777777" w:rsidR="007763CD" w:rsidRPr="00846E9D" w:rsidRDefault="007763CD" w:rsidP="00D05DF9">
      <w:pPr>
        <w:widowControl w:val="0"/>
        <w:numPr>
          <w:ilvl w:val="0"/>
          <w:numId w:val="141"/>
        </w:numPr>
        <w:tabs>
          <w:tab w:val="left" w:pos="785"/>
        </w:tabs>
        <w:autoSpaceDE w:val="0"/>
        <w:autoSpaceDN w:val="0"/>
        <w:spacing w:after="0" w:line="240" w:lineRule="auto"/>
        <w:ind w:right="114"/>
        <w:jc w:val="both"/>
        <w:rPr>
          <w:rFonts w:ascii="Times New Roman" w:eastAsia="Times New Roman" w:hAnsi="Times New Roman" w:cs="Times New Roman"/>
          <w:sz w:val="28"/>
        </w:rPr>
      </w:pPr>
      <w:r w:rsidRPr="00846E9D">
        <w:rPr>
          <w:rFonts w:ascii="Times New Roman" w:eastAsia="Times New Roman" w:hAnsi="Times New Roman" w:cs="Times New Roman"/>
          <w:sz w:val="28"/>
        </w:rPr>
        <w:t>владение базовым понятийным аппаратом: представление о числе, знание элементарных функциональных зависимостей;</w:t>
      </w:r>
    </w:p>
    <w:p w14:paraId="6ECF1B19" w14:textId="77777777" w:rsidR="007763CD" w:rsidRPr="00846E9D" w:rsidRDefault="007763CD" w:rsidP="00D05DF9">
      <w:pPr>
        <w:widowControl w:val="0"/>
        <w:numPr>
          <w:ilvl w:val="0"/>
          <w:numId w:val="141"/>
        </w:numPr>
        <w:tabs>
          <w:tab w:val="left" w:pos="994"/>
        </w:tabs>
        <w:autoSpaceDE w:val="0"/>
        <w:autoSpaceDN w:val="0"/>
        <w:spacing w:after="0" w:line="240" w:lineRule="auto"/>
        <w:ind w:right="109"/>
        <w:jc w:val="both"/>
        <w:rPr>
          <w:rFonts w:ascii="Times New Roman" w:eastAsia="Times New Roman" w:hAnsi="Times New Roman" w:cs="Times New Roman"/>
          <w:sz w:val="28"/>
        </w:rPr>
      </w:pPr>
      <w:r w:rsidRPr="00846E9D">
        <w:rPr>
          <w:rFonts w:ascii="Times New Roman" w:eastAsia="Times New Roman" w:hAnsi="Times New Roman" w:cs="Times New Roman"/>
          <w:sz w:val="28"/>
        </w:rPr>
        <w:t>умение выполнять алгебраические преобразования рациональных выражений, применять их для решения математических задач и задач, возникающих в смежных учебных предметах;</w:t>
      </w:r>
    </w:p>
    <w:p w14:paraId="1A4F7C9B" w14:textId="77777777" w:rsidR="007763CD" w:rsidRPr="00846E9D" w:rsidRDefault="007763CD" w:rsidP="00D05DF9">
      <w:pPr>
        <w:widowControl w:val="0"/>
        <w:numPr>
          <w:ilvl w:val="0"/>
          <w:numId w:val="141"/>
        </w:numPr>
        <w:tabs>
          <w:tab w:val="left" w:pos="886"/>
        </w:tabs>
        <w:autoSpaceDE w:val="0"/>
        <w:autoSpaceDN w:val="0"/>
        <w:spacing w:after="0" w:line="240" w:lineRule="auto"/>
        <w:ind w:right="112"/>
        <w:jc w:val="both"/>
        <w:rPr>
          <w:rFonts w:ascii="Times New Roman" w:eastAsia="Times New Roman" w:hAnsi="Times New Roman" w:cs="Times New Roman"/>
          <w:sz w:val="28"/>
        </w:rPr>
      </w:pPr>
      <w:r w:rsidRPr="00846E9D">
        <w:rPr>
          <w:rFonts w:ascii="Times New Roman" w:eastAsia="Times New Roman" w:hAnsi="Times New Roman" w:cs="Times New Roman"/>
          <w:sz w:val="28"/>
        </w:rPr>
        <w:t>умение пользоваться математическими формулами и самостоятельно составлять формулы зависимостей между величинами;</w:t>
      </w:r>
    </w:p>
    <w:p w14:paraId="766BF6C9" w14:textId="77777777" w:rsidR="007763CD" w:rsidRPr="00846E9D" w:rsidRDefault="007763CD" w:rsidP="00D05DF9">
      <w:pPr>
        <w:widowControl w:val="0"/>
        <w:numPr>
          <w:ilvl w:val="0"/>
          <w:numId w:val="141"/>
        </w:numPr>
        <w:tabs>
          <w:tab w:val="left" w:pos="850"/>
        </w:tabs>
        <w:autoSpaceDE w:val="0"/>
        <w:autoSpaceDN w:val="0"/>
        <w:spacing w:after="0" w:line="240" w:lineRule="auto"/>
        <w:ind w:right="104"/>
        <w:jc w:val="both"/>
        <w:rPr>
          <w:rFonts w:ascii="Times New Roman" w:eastAsia="Times New Roman" w:hAnsi="Times New Roman" w:cs="Times New Roman"/>
          <w:sz w:val="28"/>
        </w:rPr>
      </w:pPr>
      <w:r w:rsidRPr="00846E9D">
        <w:rPr>
          <w:rFonts w:ascii="Times New Roman" w:eastAsia="Times New Roman" w:hAnsi="Times New Roman" w:cs="Times New Roman"/>
          <w:sz w:val="28"/>
        </w:rPr>
        <w:t>умение решать уравнения и неравенства, а также приводимые к ним уравнения, неравенства и их системы; применять графические представления для решения и исследования уравнений, неравенств, систем; применять полученные умения для решения различных задач;</w:t>
      </w:r>
    </w:p>
    <w:p w14:paraId="26E76ADE" w14:textId="77777777" w:rsidR="007763CD" w:rsidRPr="00846E9D" w:rsidRDefault="007763CD" w:rsidP="00D05DF9">
      <w:pPr>
        <w:widowControl w:val="0"/>
        <w:numPr>
          <w:ilvl w:val="0"/>
          <w:numId w:val="141"/>
        </w:numPr>
        <w:tabs>
          <w:tab w:val="left" w:pos="817"/>
        </w:tabs>
        <w:autoSpaceDE w:val="0"/>
        <w:autoSpaceDN w:val="0"/>
        <w:spacing w:after="0" w:line="240" w:lineRule="auto"/>
        <w:ind w:right="115"/>
        <w:jc w:val="both"/>
        <w:rPr>
          <w:rFonts w:ascii="Times New Roman" w:eastAsia="Times New Roman" w:hAnsi="Times New Roman" w:cs="Times New Roman"/>
          <w:sz w:val="28"/>
        </w:rPr>
      </w:pPr>
      <w:r w:rsidRPr="00846E9D">
        <w:rPr>
          <w:rFonts w:ascii="Times New Roman" w:eastAsia="Times New Roman" w:hAnsi="Times New Roman" w:cs="Times New Roman"/>
          <w:sz w:val="28"/>
        </w:rPr>
        <w:t>овладение системой функциональных понятий, умение строить графики функций, описывать их свойства.</w:t>
      </w:r>
    </w:p>
    <w:p w14:paraId="5EEBE079" w14:textId="071C3AA9" w:rsidR="007763CD" w:rsidRDefault="007763CD" w:rsidP="007763CD"/>
    <w:p w14:paraId="258DB53F" w14:textId="77777777" w:rsidR="009C7537" w:rsidRDefault="009C7537" w:rsidP="007763CD">
      <w:pPr>
        <w:spacing w:after="0" w:line="360" w:lineRule="auto"/>
        <w:jc w:val="both"/>
        <w:rPr>
          <w:rFonts w:ascii="Times New Roman" w:hAnsi="Times New Roman" w:cs="Times New Roman"/>
          <w:b/>
          <w:sz w:val="28"/>
          <w:szCs w:val="28"/>
        </w:rPr>
      </w:pPr>
    </w:p>
    <w:p w14:paraId="1573B1F1" w14:textId="4D33CF78" w:rsidR="009C7537" w:rsidRPr="002238B0" w:rsidRDefault="009C7537" w:rsidP="009C753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1.16</w:t>
      </w:r>
      <w:r w:rsidRPr="002238B0">
        <w:rPr>
          <w:rFonts w:ascii="Times New Roman" w:hAnsi="Times New Roman" w:cs="Times New Roman"/>
          <w:b/>
          <w:sz w:val="28"/>
          <w:szCs w:val="28"/>
        </w:rPr>
        <w:t xml:space="preserve"> Раб</w:t>
      </w:r>
      <w:r>
        <w:rPr>
          <w:rFonts w:ascii="Times New Roman" w:hAnsi="Times New Roman" w:cs="Times New Roman"/>
          <w:b/>
          <w:sz w:val="28"/>
          <w:szCs w:val="28"/>
        </w:rPr>
        <w:t>очая программа курса по выбору 9</w:t>
      </w:r>
      <w:r w:rsidRPr="002238B0">
        <w:rPr>
          <w:rFonts w:ascii="Times New Roman" w:hAnsi="Times New Roman" w:cs="Times New Roman"/>
          <w:b/>
          <w:sz w:val="28"/>
          <w:szCs w:val="28"/>
        </w:rPr>
        <w:t xml:space="preserve"> класс «</w:t>
      </w:r>
      <w:r>
        <w:rPr>
          <w:rFonts w:ascii="Times New Roman" w:hAnsi="Times New Roman" w:cs="Times New Roman"/>
          <w:b/>
          <w:sz w:val="28"/>
          <w:szCs w:val="28"/>
        </w:rPr>
        <w:t>Практикум по решению разноуровневых задач</w:t>
      </w:r>
      <w:r w:rsidRPr="002238B0">
        <w:rPr>
          <w:rFonts w:ascii="Times New Roman" w:hAnsi="Times New Roman" w:cs="Times New Roman"/>
          <w:b/>
          <w:sz w:val="28"/>
          <w:szCs w:val="28"/>
        </w:rPr>
        <w:t>»</w:t>
      </w:r>
    </w:p>
    <w:p w14:paraId="127E2094" w14:textId="77777777" w:rsidR="009C7537" w:rsidRPr="007763CD" w:rsidRDefault="009C7537" w:rsidP="009C7537">
      <w:pPr>
        <w:sectPr w:rsidR="009C7537" w:rsidRPr="007763CD" w:rsidSect="006446E9">
          <w:type w:val="continuous"/>
          <w:pgSz w:w="11906" w:h="16838"/>
          <w:pgMar w:top="1134" w:right="1134" w:bottom="1134" w:left="1134" w:header="709" w:footer="709" w:gutter="0"/>
          <w:cols w:space="708"/>
          <w:docGrid w:linePitch="360"/>
        </w:sectPr>
      </w:pPr>
    </w:p>
    <w:p w14:paraId="34449E11" w14:textId="77777777" w:rsidR="009C7537" w:rsidRDefault="009C7537" w:rsidP="009C7537">
      <w:pPr>
        <w:ind w:firstLine="851"/>
        <w:jc w:val="both"/>
        <w:rPr>
          <w:rFonts w:ascii="Times New Roman" w:hAnsi="Times New Roman"/>
          <w:b/>
        </w:rPr>
      </w:pPr>
      <w:r>
        <w:rPr>
          <w:rFonts w:ascii="Times New Roman" w:hAnsi="Times New Roman"/>
          <w:b/>
        </w:rPr>
        <w:t>Личностные, метапредметные и предметные результаты освоения курса</w:t>
      </w:r>
    </w:p>
    <w:p w14:paraId="4770AF51" w14:textId="77777777" w:rsidR="009C7537" w:rsidRDefault="009C7537" w:rsidP="009C7537">
      <w:pPr>
        <w:ind w:firstLine="851"/>
        <w:rPr>
          <w:rFonts w:ascii="Times New Roman" w:hAnsi="Times New Roman"/>
          <w:b/>
        </w:rPr>
      </w:pPr>
      <w:r>
        <w:rPr>
          <w:rFonts w:ascii="Times New Roman" w:hAnsi="Times New Roman"/>
          <w:b/>
        </w:rPr>
        <w:t>Личностные:</w:t>
      </w:r>
    </w:p>
    <w:p w14:paraId="490298A8" w14:textId="77777777" w:rsidR="009C7537" w:rsidRDefault="009C7537" w:rsidP="00D05DF9">
      <w:pPr>
        <w:numPr>
          <w:ilvl w:val="0"/>
          <w:numId w:val="142"/>
        </w:numPr>
        <w:spacing w:after="0" w:line="240" w:lineRule="auto"/>
        <w:ind w:left="0" w:firstLine="851"/>
        <w:jc w:val="both"/>
        <w:rPr>
          <w:rFonts w:ascii="Times New Roman" w:hAnsi="Times New Roman"/>
        </w:rPr>
      </w:pPr>
      <w:r>
        <w:rPr>
          <w:rFonts w:ascii="Times New Roman" w:hAnsi="Times New Roman"/>
        </w:rPr>
        <w:t>основы социально-критического мышления, умение анализировать;</w:t>
      </w:r>
    </w:p>
    <w:p w14:paraId="03A743E5" w14:textId="77777777" w:rsidR="009C7537" w:rsidRDefault="009C7537" w:rsidP="00D05DF9">
      <w:pPr>
        <w:numPr>
          <w:ilvl w:val="0"/>
          <w:numId w:val="143"/>
        </w:numPr>
        <w:spacing w:after="0" w:line="240" w:lineRule="auto"/>
        <w:ind w:left="0" w:firstLine="851"/>
        <w:jc w:val="both"/>
        <w:rPr>
          <w:rFonts w:ascii="Times New Roman" w:hAnsi="Times New Roman"/>
        </w:rPr>
      </w:pPr>
      <w:r>
        <w:rPr>
          <w:rFonts w:ascii="Times New Roman" w:hAnsi="Times New Roman"/>
        </w:rPr>
        <w:t>потребность в самовыражении и самореализации;</w:t>
      </w:r>
    </w:p>
    <w:p w14:paraId="42E45A05" w14:textId="77777777" w:rsidR="009C7537" w:rsidRDefault="009C7537" w:rsidP="00D05DF9">
      <w:pPr>
        <w:numPr>
          <w:ilvl w:val="0"/>
          <w:numId w:val="143"/>
        </w:numPr>
        <w:spacing w:after="0" w:line="240" w:lineRule="auto"/>
        <w:ind w:left="0" w:firstLine="851"/>
        <w:jc w:val="both"/>
        <w:rPr>
          <w:rFonts w:ascii="Times New Roman" w:hAnsi="Times New Roman"/>
        </w:rPr>
      </w:pPr>
      <w:r>
        <w:rPr>
          <w:rFonts w:ascii="Times New Roman" w:hAnsi="Times New Roman"/>
        </w:rPr>
        <w:t>позитивная моральная самооценка и уверенность в своих действиях;</w:t>
      </w:r>
    </w:p>
    <w:p w14:paraId="4D5E43A3" w14:textId="77777777" w:rsidR="009C7537" w:rsidRDefault="009C7537" w:rsidP="00D05DF9">
      <w:pPr>
        <w:numPr>
          <w:ilvl w:val="0"/>
          <w:numId w:val="144"/>
        </w:numPr>
        <w:spacing w:after="0" w:line="240" w:lineRule="auto"/>
        <w:ind w:left="0" w:firstLine="851"/>
        <w:jc w:val="both"/>
        <w:rPr>
          <w:rFonts w:ascii="Times New Roman" w:hAnsi="Times New Roman"/>
        </w:rPr>
      </w:pPr>
      <w:r>
        <w:rPr>
          <w:rFonts w:ascii="Times New Roman" w:hAnsi="Times New Roman"/>
        </w:rPr>
        <w:t>готовность и способность к выполнению норм и требований школьной жизни;</w:t>
      </w:r>
    </w:p>
    <w:p w14:paraId="3455AB8B" w14:textId="77777777" w:rsidR="009C7537" w:rsidRDefault="009C7537" w:rsidP="00D05DF9">
      <w:pPr>
        <w:numPr>
          <w:ilvl w:val="0"/>
          <w:numId w:val="144"/>
        </w:numPr>
        <w:spacing w:after="0" w:line="240" w:lineRule="auto"/>
        <w:ind w:left="0" w:firstLine="851"/>
        <w:jc w:val="both"/>
        <w:rPr>
          <w:rFonts w:ascii="Times New Roman" w:hAnsi="Times New Roman"/>
        </w:rPr>
      </w:pPr>
      <w:r>
        <w:rPr>
          <w:rFonts w:ascii="Times New Roman" w:hAnsi="Times New Roman"/>
        </w:rPr>
        <w:t xml:space="preserve">умение вести диалог, объективно оценивать свои мысли; </w:t>
      </w:r>
    </w:p>
    <w:p w14:paraId="55A2B97A" w14:textId="77777777" w:rsidR="009C7537" w:rsidRDefault="009C7537" w:rsidP="00D05DF9">
      <w:pPr>
        <w:numPr>
          <w:ilvl w:val="0"/>
          <w:numId w:val="144"/>
        </w:numPr>
        <w:spacing w:after="0" w:line="240" w:lineRule="auto"/>
        <w:ind w:left="0" w:firstLine="851"/>
        <w:jc w:val="both"/>
        <w:rPr>
          <w:rFonts w:ascii="Times New Roman" w:hAnsi="Times New Roman"/>
        </w:rPr>
      </w:pPr>
      <w:r>
        <w:rPr>
          <w:rFonts w:ascii="Times New Roman" w:hAnsi="Times New Roman"/>
        </w:rPr>
        <w:t>умение строить жизненные планы с учётом конкретных экономических условий;</w:t>
      </w:r>
    </w:p>
    <w:p w14:paraId="5EB2702F" w14:textId="77777777" w:rsidR="009C7537" w:rsidRDefault="009C7537" w:rsidP="00D05DF9">
      <w:pPr>
        <w:numPr>
          <w:ilvl w:val="0"/>
          <w:numId w:val="144"/>
        </w:numPr>
        <w:spacing w:after="0" w:line="240" w:lineRule="auto"/>
        <w:ind w:left="0" w:firstLine="851"/>
        <w:jc w:val="both"/>
        <w:rPr>
          <w:rFonts w:ascii="Times New Roman" w:hAnsi="Times New Roman"/>
        </w:rPr>
      </w:pPr>
      <w:r>
        <w:rPr>
          <w:rFonts w:ascii="Times New Roman" w:hAnsi="Times New Roman"/>
        </w:rPr>
        <w:t>устойчивый познавательный интерес и высокая мотивация в обучении;</w:t>
      </w:r>
    </w:p>
    <w:p w14:paraId="7E86A65E" w14:textId="77777777" w:rsidR="009C7537" w:rsidRDefault="009C7537" w:rsidP="00D05DF9">
      <w:pPr>
        <w:numPr>
          <w:ilvl w:val="0"/>
          <w:numId w:val="144"/>
        </w:numPr>
        <w:spacing w:after="0" w:line="240" w:lineRule="auto"/>
        <w:ind w:left="0" w:firstLine="851"/>
        <w:jc w:val="both"/>
        <w:rPr>
          <w:rFonts w:ascii="Times New Roman" w:hAnsi="Times New Roman"/>
        </w:rPr>
      </w:pPr>
      <w:r>
        <w:rPr>
          <w:rFonts w:ascii="Times New Roman" w:hAnsi="Times New Roman"/>
        </w:rPr>
        <w:t>готовность к выбору профильного образования.</w:t>
      </w:r>
    </w:p>
    <w:p w14:paraId="0EA9688D" w14:textId="77777777" w:rsidR="009C7537" w:rsidRDefault="009C7537" w:rsidP="009C7537">
      <w:pPr>
        <w:ind w:firstLine="851"/>
        <w:jc w:val="center"/>
        <w:rPr>
          <w:rFonts w:ascii="Times New Roman" w:hAnsi="Times New Roman"/>
        </w:rPr>
      </w:pPr>
    </w:p>
    <w:p w14:paraId="141C9B34" w14:textId="77777777" w:rsidR="009C7537" w:rsidRDefault="009C7537" w:rsidP="009C7537">
      <w:pPr>
        <w:ind w:firstLine="851"/>
        <w:jc w:val="center"/>
        <w:rPr>
          <w:rFonts w:ascii="Times New Roman" w:hAnsi="Times New Roman"/>
        </w:rPr>
      </w:pPr>
    </w:p>
    <w:p w14:paraId="287AD34A" w14:textId="77777777" w:rsidR="009C7537" w:rsidRDefault="009C7537" w:rsidP="009C7537">
      <w:pPr>
        <w:ind w:firstLine="851"/>
        <w:rPr>
          <w:rFonts w:ascii="Times New Roman" w:hAnsi="Times New Roman"/>
        </w:rPr>
      </w:pPr>
      <w:r>
        <w:rPr>
          <w:rFonts w:ascii="Times New Roman" w:hAnsi="Times New Roman"/>
        </w:rPr>
        <w:t>Девятиклассник получит возможность для формирования:</w:t>
      </w:r>
    </w:p>
    <w:p w14:paraId="0B08769B" w14:textId="77777777" w:rsidR="009C7537" w:rsidRDefault="009C7537" w:rsidP="00D05DF9">
      <w:pPr>
        <w:numPr>
          <w:ilvl w:val="0"/>
          <w:numId w:val="145"/>
        </w:numPr>
        <w:spacing w:after="0" w:line="240" w:lineRule="auto"/>
        <w:ind w:left="0" w:firstLine="851"/>
        <w:jc w:val="both"/>
        <w:rPr>
          <w:rFonts w:ascii="Times New Roman" w:hAnsi="Times New Roman"/>
          <w:i/>
        </w:rPr>
      </w:pPr>
      <w:r>
        <w:rPr>
          <w:rFonts w:ascii="Times New Roman" w:hAnsi="Times New Roman"/>
          <w:i/>
        </w:rPr>
        <w:t>выраженной устойчивой учебно-познавательной мотивации и интереса к учению;</w:t>
      </w:r>
    </w:p>
    <w:p w14:paraId="5EBADF0A" w14:textId="77777777" w:rsidR="009C7537" w:rsidRDefault="009C7537" w:rsidP="00D05DF9">
      <w:pPr>
        <w:numPr>
          <w:ilvl w:val="0"/>
          <w:numId w:val="145"/>
        </w:numPr>
        <w:spacing w:after="0" w:line="240" w:lineRule="auto"/>
        <w:ind w:left="0" w:firstLine="851"/>
        <w:jc w:val="both"/>
        <w:rPr>
          <w:rFonts w:ascii="Times New Roman" w:hAnsi="Times New Roman"/>
          <w:i/>
        </w:rPr>
      </w:pPr>
      <w:r>
        <w:rPr>
          <w:rFonts w:ascii="Times New Roman" w:hAnsi="Times New Roman"/>
          <w:i/>
        </w:rPr>
        <w:t>готовности к самообразованию и самовоспитанию;</w:t>
      </w:r>
    </w:p>
    <w:p w14:paraId="420B6E74" w14:textId="77777777" w:rsidR="009C7537" w:rsidRDefault="009C7537" w:rsidP="00D05DF9">
      <w:pPr>
        <w:numPr>
          <w:ilvl w:val="0"/>
          <w:numId w:val="145"/>
        </w:numPr>
        <w:spacing w:after="0" w:line="240" w:lineRule="auto"/>
        <w:ind w:left="0" w:firstLine="851"/>
        <w:jc w:val="both"/>
        <w:rPr>
          <w:rFonts w:ascii="Times New Roman" w:hAnsi="Times New Roman"/>
          <w:i/>
        </w:rPr>
      </w:pPr>
      <w:r>
        <w:rPr>
          <w:rFonts w:ascii="Times New Roman" w:hAnsi="Times New Roman"/>
          <w:i/>
        </w:rPr>
        <w:t>адекватной позитивной самооценки.</w:t>
      </w:r>
    </w:p>
    <w:p w14:paraId="4B994097" w14:textId="77777777" w:rsidR="009C7537" w:rsidRDefault="009C7537" w:rsidP="009C7537">
      <w:pPr>
        <w:widowControl w:val="0"/>
        <w:spacing w:before="120" w:after="120"/>
        <w:ind w:firstLine="851"/>
        <w:jc w:val="both"/>
        <w:rPr>
          <w:rFonts w:ascii="Times New Roman" w:hAnsi="Times New Roman"/>
          <w:b/>
          <w:color w:val="000000"/>
        </w:rPr>
      </w:pPr>
    </w:p>
    <w:p w14:paraId="514FC2A3" w14:textId="77777777" w:rsidR="009C7537" w:rsidRDefault="009C7537" w:rsidP="009C7537">
      <w:pPr>
        <w:widowControl w:val="0"/>
        <w:spacing w:before="120" w:after="120"/>
        <w:ind w:firstLine="851"/>
        <w:jc w:val="both"/>
        <w:rPr>
          <w:rFonts w:ascii="Times New Roman" w:hAnsi="Times New Roman"/>
          <w:color w:val="000000"/>
        </w:rPr>
      </w:pPr>
      <w:r>
        <w:rPr>
          <w:rFonts w:ascii="Times New Roman" w:hAnsi="Times New Roman"/>
          <w:b/>
          <w:color w:val="000000"/>
        </w:rPr>
        <w:t>Метапредметными результатами</w:t>
      </w:r>
      <w:r>
        <w:rPr>
          <w:rFonts w:ascii="Times New Roman" w:hAnsi="Times New Roman"/>
          <w:color w:val="000000"/>
        </w:rPr>
        <w:t xml:space="preserve"> </w:t>
      </w:r>
    </w:p>
    <w:p w14:paraId="7BEAC2A0" w14:textId="77777777" w:rsidR="009C7537" w:rsidRDefault="009C7537" w:rsidP="009C7537">
      <w:pPr>
        <w:widowControl w:val="0"/>
        <w:spacing w:before="120" w:after="120"/>
        <w:ind w:firstLine="851"/>
        <w:jc w:val="both"/>
        <w:rPr>
          <w:rFonts w:ascii="Times New Roman" w:hAnsi="Times New Roman"/>
          <w:color w:val="000000"/>
        </w:rPr>
      </w:pPr>
      <w:r>
        <w:rPr>
          <w:rFonts w:ascii="Times New Roman" w:hAnsi="Times New Roman"/>
          <w:color w:val="000000"/>
        </w:rPr>
        <w:t>изучения курса «Математический клуб» является формирование универсальных учебных действий (УУД).</w:t>
      </w:r>
    </w:p>
    <w:p w14:paraId="7839650A" w14:textId="77777777" w:rsidR="009C7537" w:rsidRDefault="009C7537" w:rsidP="009C7537">
      <w:pPr>
        <w:pStyle w:val="af9"/>
        <w:spacing w:line="240" w:lineRule="auto"/>
        <w:ind w:firstLine="851"/>
        <w:rPr>
          <w:b/>
          <w:bCs/>
          <w:sz w:val="24"/>
          <w:szCs w:val="24"/>
        </w:rPr>
      </w:pPr>
      <w:r>
        <w:rPr>
          <w:b/>
          <w:sz w:val="24"/>
          <w:szCs w:val="24"/>
        </w:rPr>
        <w:t xml:space="preserve"> Ре</w:t>
      </w:r>
      <w:r>
        <w:rPr>
          <w:b/>
          <w:bCs/>
          <w:sz w:val="24"/>
          <w:szCs w:val="24"/>
        </w:rPr>
        <w:t>гулятивные:</w:t>
      </w:r>
    </w:p>
    <w:p w14:paraId="4CE626A5" w14:textId="77777777" w:rsidR="009C7537" w:rsidRDefault="009C7537" w:rsidP="009C7537">
      <w:pPr>
        <w:ind w:firstLine="851"/>
        <w:rPr>
          <w:rFonts w:ascii="Times New Roman" w:hAnsi="Times New Roman"/>
          <w:b/>
        </w:rPr>
      </w:pPr>
      <w:r>
        <w:rPr>
          <w:rFonts w:ascii="Times New Roman" w:hAnsi="Times New Roman"/>
          <w:b/>
        </w:rPr>
        <w:t xml:space="preserve">       Девятиклассник научится:</w:t>
      </w:r>
    </w:p>
    <w:p w14:paraId="34656514" w14:textId="77777777" w:rsidR="009C7537" w:rsidRDefault="009C7537" w:rsidP="00D05DF9">
      <w:pPr>
        <w:pStyle w:val="af9"/>
        <w:numPr>
          <w:ilvl w:val="0"/>
          <w:numId w:val="146"/>
        </w:numPr>
        <w:spacing w:line="240" w:lineRule="auto"/>
        <w:ind w:left="0" w:firstLine="851"/>
        <w:rPr>
          <w:bCs/>
          <w:sz w:val="24"/>
          <w:szCs w:val="24"/>
          <w:u w:val="single"/>
        </w:rPr>
      </w:pPr>
      <w:r>
        <w:rPr>
          <w:sz w:val="24"/>
          <w:szCs w:val="24"/>
        </w:rPr>
        <w:t>самостоятельно контролировать своё время и планировать управление им;</w:t>
      </w:r>
    </w:p>
    <w:p w14:paraId="30E381A4" w14:textId="77777777" w:rsidR="009C7537" w:rsidRDefault="009C7537" w:rsidP="00D05DF9">
      <w:pPr>
        <w:pStyle w:val="af9"/>
        <w:numPr>
          <w:ilvl w:val="0"/>
          <w:numId w:val="146"/>
        </w:numPr>
        <w:spacing w:line="240" w:lineRule="auto"/>
        <w:ind w:left="0" w:firstLine="851"/>
        <w:rPr>
          <w:iCs/>
          <w:sz w:val="24"/>
          <w:szCs w:val="24"/>
        </w:rPr>
      </w:pPr>
      <w:r>
        <w:rPr>
          <w:iCs/>
          <w:sz w:val="24"/>
          <w:szCs w:val="24"/>
        </w:rPr>
        <w:t>адекватно самостоятельно оценивать правильность выполнения действия и вносить необходимые коррективы в исполнение;</w:t>
      </w:r>
    </w:p>
    <w:p w14:paraId="22F12E19" w14:textId="77777777" w:rsidR="009C7537" w:rsidRDefault="009C7537" w:rsidP="00D05DF9">
      <w:pPr>
        <w:pStyle w:val="af9"/>
        <w:numPr>
          <w:ilvl w:val="0"/>
          <w:numId w:val="146"/>
        </w:numPr>
        <w:spacing w:line="240" w:lineRule="auto"/>
        <w:ind w:left="0" w:firstLine="851"/>
        <w:rPr>
          <w:sz w:val="24"/>
          <w:szCs w:val="24"/>
        </w:rPr>
      </w:pPr>
      <w:r>
        <w:rPr>
          <w:sz w:val="24"/>
          <w:szCs w:val="24"/>
        </w:rPr>
        <w:t>выдвигать способы решения в проблемной ситуации;</w:t>
      </w:r>
    </w:p>
    <w:p w14:paraId="19822D6E" w14:textId="77777777" w:rsidR="009C7537" w:rsidRDefault="009C7537" w:rsidP="00D05DF9">
      <w:pPr>
        <w:pStyle w:val="af9"/>
        <w:numPr>
          <w:ilvl w:val="0"/>
          <w:numId w:val="146"/>
        </w:numPr>
        <w:spacing w:line="240" w:lineRule="auto"/>
        <w:ind w:left="0" w:firstLine="851"/>
        <w:rPr>
          <w:bCs/>
          <w:sz w:val="24"/>
          <w:szCs w:val="24"/>
        </w:rPr>
      </w:pPr>
      <w:r>
        <w:rPr>
          <w:iCs/>
          <w:sz w:val="24"/>
          <w:szCs w:val="24"/>
        </w:rPr>
        <w:t>осуществлять констатирующий самоконтроль по результату и по способу действия;</w:t>
      </w:r>
    </w:p>
    <w:p w14:paraId="32159F37" w14:textId="77777777" w:rsidR="009C7537" w:rsidRDefault="009C7537" w:rsidP="009C7537">
      <w:pPr>
        <w:pStyle w:val="af9"/>
        <w:spacing w:line="240" w:lineRule="auto"/>
        <w:rPr>
          <w:iCs/>
          <w:sz w:val="24"/>
          <w:szCs w:val="24"/>
        </w:rPr>
      </w:pPr>
    </w:p>
    <w:p w14:paraId="0289DB0C" w14:textId="77777777" w:rsidR="009C7537" w:rsidRDefault="009C7537" w:rsidP="009C7537">
      <w:pPr>
        <w:pStyle w:val="af9"/>
        <w:spacing w:line="240" w:lineRule="auto"/>
        <w:rPr>
          <w:b/>
          <w:sz w:val="24"/>
          <w:szCs w:val="24"/>
        </w:rPr>
      </w:pPr>
      <w:r>
        <w:rPr>
          <w:b/>
          <w:sz w:val="24"/>
          <w:szCs w:val="24"/>
        </w:rPr>
        <w:t>Девятиклассник получит возможность:</w:t>
      </w:r>
    </w:p>
    <w:p w14:paraId="7DA51B92" w14:textId="77777777" w:rsidR="009C7537" w:rsidRDefault="009C7537" w:rsidP="00D05DF9">
      <w:pPr>
        <w:pStyle w:val="af9"/>
        <w:numPr>
          <w:ilvl w:val="0"/>
          <w:numId w:val="147"/>
        </w:numPr>
        <w:spacing w:line="240" w:lineRule="auto"/>
        <w:ind w:left="0" w:firstLine="851"/>
        <w:rPr>
          <w:b/>
          <w:sz w:val="24"/>
          <w:szCs w:val="24"/>
        </w:rPr>
      </w:pPr>
      <w:r>
        <w:rPr>
          <w:i/>
          <w:sz w:val="24"/>
          <w:szCs w:val="24"/>
        </w:rPr>
        <w:t>определять цели, включая постановку новых целей, преобразование практической задачи в познавательную;</w:t>
      </w:r>
    </w:p>
    <w:p w14:paraId="421FA36E" w14:textId="77777777" w:rsidR="009C7537" w:rsidRDefault="009C7537" w:rsidP="00D05DF9">
      <w:pPr>
        <w:pStyle w:val="af9"/>
        <w:numPr>
          <w:ilvl w:val="0"/>
          <w:numId w:val="147"/>
        </w:numPr>
        <w:spacing w:line="240" w:lineRule="auto"/>
        <w:ind w:left="0" w:firstLine="851"/>
        <w:rPr>
          <w:i/>
          <w:sz w:val="24"/>
          <w:szCs w:val="24"/>
        </w:rPr>
      </w:pPr>
      <w:r>
        <w:rPr>
          <w:i/>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14:paraId="52CD9963" w14:textId="77777777" w:rsidR="009C7537" w:rsidRDefault="009C7537" w:rsidP="00D05DF9">
      <w:pPr>
        <w:pStyle w:val="af9"/>
        <w:numPr>
          <w:ilvl w:val="0"/>
          <w:numId w:val="147"/>
        </w:numPr>
        <w:spacing w:line="240" w:lineRule="auto"/>
        <w:ind w:left="0" w:firstLine="851"/>
        <w:rPr>
          <w:i/>
          <w:sz w:val="24"/>
          <w:szCs w:val="24"/>
        </w:rPr>
      </w:pPr>
      <w:r>
        <w:rPr>
          <w:i/>
          <w:sz w:val="24"/>
          <w:szCs w:val="24"/>
        </w:rPr>
        <w:t>планировать пути достижения целей;</w:t>
      </w:r>
    </w:p>
    <w:p w14:paraId="3482506B" w14:textId="77777777" w:rsidR="009C7537" w:rsidRDefault="009C7537" w:rsidP="00D05DF9">
      <w:pPr>
        <w:pStyle w:val="af9"/>
        <w:numPr>
          <w:ilvl w:val="0"/>
          <w:numId w:val="147"/>
        </w:numPr>
        <w:spacing w:line="240" w:lineRule="auto"/>
        <w:ind w:left="0" w:firstLine="851"/>
        <w:rPr>
          <w:i/>
          <w:sz w:val="24"/>
          <w:szCs w:val="24"/>
        </w:rPr>
      </w:pPr>
      <w:r>
        <w:rPr>
          <w:i/>
          <w:sz w:val="24"/>
          <w:szCs w:val="24"/>
        </w:rPr>
        <w:t xml:space="preserve">устанавливать целевые приоритеты; </w:t>
      </w:r>
    </w:p>
    <w:p w14:paraId="0653F077" w14:textId="77777777" w:rsidR="009C7537" w:rsidRDefault="009C7537" w:rsidP="00D05DF9">
      <w:pPr>
        <w:pStyle w:val="af9"/>
        <w:numPr>
          <w:ilvl w:val="0"/>
          <w:numId w:val="147"/>
        </w:numPr>
        <w:spacing w:line="240" w:lineRule="auto"/>
        <w:ind w:left="0" w:firstLine="851"/>
        <w:rPr>
          <w:i/>
          <w:sz w:val="24"/>
          <w:szCs w:val="24"/>
        </w:rPr>
      </w:pPr>
      <w:r>
        <w:rPr>
          <w:i/>
          <w:sz w:val="24"/>
          <w:szCs w:val="24"/>
        </w:rPr>
        <w:t>самостоятельно контролировать своё время и управлять им;</w:t>
      </w:r>
    </w:p>
    <w:p w14:paraId="5D3CC5AB" w14:textId="77777777" w:rsidR="009C7537" w:rsidRDefault="009C7537" w:rsidP="00D05DF9">
      <w:pPr>
        <w:pStyle w:val="af9"/>
        <w:numPr>
          <w:ilvl w:val="0"/>
          <w:numId w:val="147"/>
        </w:numPr>
        <w:spacing w:line="240" w:lineRule="auto"/>
        <w:ind w:left="0" w:firstLine="851"/>
        <w:rPr>
          <w:i/>
          <w:sz w:val="24"/>
          <w:szCs w:val="24"/>
        </w:rPr>
      </w:pPr>
      <w:r>
        <w:rPr>
          <w:i/>
          <w:sz w:val="24"/>
          <w:szCs w:val="24"/>
        </w:rPr>
        <w:t>принимать решения в проблемной ситуации;</w:t>
      </w:r>
    </w:p>
    <w:p w14:paraId="7F78130C" w14:textId="77777777" w:rsidR="009C7537" w:rsidRDefault="009C7537" w:rsidP="00D05DF9">
      <w:pPr>
        <w:pStyle w:val="af9"/>
        <w:numPr>
          <w:ilvl w:val="0"/>
          <w:numId w:val="147"/>
        </w:numPr>
        <w:spacing w:line="240" w:lineRule="auto"/>
        <w:ind w:left="0" w:firstLine="851"/>
        <w:rPr>
          <w:i/>
          <w:sz w:val="24"/>
          <w:szCs w:val="24"/>
        </w:rPr>
      </w:pPr>
      <w:r>
        <w:rPr>
          <w:i/>
          <w:iCs/>
          <w:sz w:val="24"/>
          <w:szCs w:val="24"/>
        </w:rPr>
        <w:t>осуществлять констатирующий и предвосхищающий контроль по результату и по способу действия</w:t>
      </w:r>
      <w:r>
        <w:rPr>
          <w:i/>
          <w:sz w:val="24"/>
          <w:szCs w:val="24"/>
        </w:rPr>
        <w:t>;</w:t>
      </w:r>
    </w:p>
    <w:p w14:paraId="3C7FC313" w14:textId="77777777" w:rsidR="009C7537" w:rsidRDefault="009C7537" w:rsidP="00D05DF9">
      <w:pPr>
        <w:pStyle w:val="af9"/>
        <w:numPr>
          <w:ilvl w:val="0"/>
          <w:numId w:val="147"/>
        </w:numPr>
        <w:spacing w:line="240" w:lineRule="auto"/>
        <w:ind w:left="0" w:firstLine="851"/>
        <w:rPr>
          <w:sz w:val="24"/>
          <w:szCs w:val="24"/>
        </w:rPr>
      </w:pPr>
      <w:r>
        <w:rPr>
          <w:i/>
          <w:iCs/>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решения</w:t>
      </w:r>
      <w:r>
        <w:rPr>
          <w:iCs/>
          <w:sz w:val="24"/>
          <w:szCs w:val="24"/>
        </w:rPr>
        <w:t>.</w:t>
      </w:r>
    </w:p>
    <w:p w14:paraId="0C6B725E" w14:textId="77777777" w:rsidR="009C7537" w:rsidRDefault="009C7537" w:rsidP="009C7537">
      <w:pPr>
        <w:rPr>
          <w:rFonts w:ascii="Times New Roman" w:hAnsi="Times New Roman"/>
          <w:b/>
          <w:bCs/>
          <w:iCs/>
        </w:rPr>
      </w:pPr>
    </w:p>
    <w:p w14:paraId="110F380C" w14:textId="77777777" w:rsidR="009C7537" w:rsidRDefault="009C7537" w:rsidP="009C7537">
      <w:pPr>
        <w:rPr>
          <w:rFonts w:ascii="Times New Roman" w:hAnsi="Times New Roman"/>
          <w:b/>
          <w:bCs/>
          <w:iCs/>
        </w:rPr>
      </w:pPr>
      <w:r>
        <w:rPr>
          <w:rFonts w:ascii="Times New Roman" w:hAnsi="Times New Roman"/>
          <w:b/>
          <w:bCs/>
          <w:iCs/>
        </w:rPr>
        <w:t xml:space="preserve">                Коммуникативные:</w:t>
      </w:r>
    </w:p>
    <w:p w14:paraId="0FE5EB2B" w14:textId="77777777" w:rsidR="009C7537" w:rsidRDefault="009C7537" w:rsidP="009C7537">
      <w:pPr>
        <w:ind w:firstLine="851"/>
        <w:rPr>
          <w:rFonts w:ascii="Times New Roman" w:hAnsi="Times New Roman"/>
          <w:b/>
        </w:rPr>
      </w:pPr>
      <w:r>
        <w:rPr>
          <w:rFonts w:ascii="Times New Roman" w:hAnsi="Times New Roman"/>
          <w:b/>
        </w:rPr>
        <w:t>Девятиклассник научится:</w:t>
      </w:r>
    </w:p>
    <w:p w14:paraId="027B9D0D" w14:textId="77777777" w:rsidR="009C7537" w:rsidRDefault="009C7537" w:rsidP="00D05DF9">
      <w:pPr>
        <w:pStyle w:val="1ff8"/>
        <w:numPr>
          <w:ilvl w:val="0"/>
          <w:numId w:val="148"/>
        </w:numPr>
        <w:ind w:left="0" w:firstLine="851"/>
        <w:jc w:val="both"/>
        <w:rPr>
          <w:rFonts w:ascii="Times New Roman" w:hAnsi="Times New Roman"/>
          <w:sz w:val="24"/>
          <w:szCs w:val="24"/>
        </w:rPr>
      </w:pPr>
      <w:r>
        <w:rPr>
          <w:rFonts w:ascii="Times New Roman" w:hAnsi="Times New Roman"/>
          <w:sz w:val="24"/>
          <w:szCs w:val="24"/>
        </w:rPr>
        <w:t xml:space="preserve">оказывать поддержку и содействие тем, от кого зависит достижение цели в совместной деятельности; </w:t>
      </w:r>
    </w:p>
    <w:p w14:paraId="5B44B9B0" w14:textId="77777777" w:rsidR="009C7537" w:rsidRDefault="009C7537" w:rsidP="00D05DF9">
      <w:pPr>
        <w:pStyle w:val="1ff8"/>
        <w:numPr>
          <w:ilvl w:val="0"/>
          <w:numId w:val="148"/>
        </w:numPr>
        <w:ind w:left="0" w:firstLine="851"/>
        <w:jc w:val="both"/>
        <w:rPr>
          <w:rFonts w:ascii="Times New Roman" w:hAnsi="Times New Roman"/>
          <w:sz w:val="24"/>
          <w:szCs w:val="24"/>
        </w:rPr>
      </w:pPr>
      <w:r>
        <w:rPr>
          <w:rFonts w:ascii="Times New Roman" w:hAnsi="Times New Roman"/>
          <w:sz w:val="24"/>
          <w:szCs w:val="24"/>
        </w:rPr>
        <w:t>осуществлять коммуникативную рефлексию как осознание оснований собственных действий и действий партнёра;</w:t>
      </w:r>
    </w:p>
    <w:p w14:paraId="76947718" w14:textId="77777777" w:rsidR="009C7537" w:rsidRDefault="009C7537" w:rsidP="00D05DF9">
      <w:pPr>
        <w:pStyle w:val="1ff8"/>
        <w:numPr>
          <w:ilvl w:val="0"/>
          <w:numId w:val="148"/>
        </w:numPr>
        <w:ind w:left="0" w:firstLine="851"/>
        <w:jc w:val="both"/>
        <w:rPr>
          <w:rFonts w:ascii="Times New Roman" w:hAnsi="Times New Roman"/>
          <w:sz w:val="24"/>
          <w:szCs w:val="24"/>
        </w:rPr>
      </w:pPr>
      <w:r>
        <w:rPr>
          <w:rFonts w:ascii="Times New Roman" w:hAnsi="Times New Roman"/>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14:paraId="38A9C29D" w14:textId="77777777" w:rsidR="009C7537" w:rsidRDefault="009C7537" w:rsidP="00D05DF9">
      <w:pPr>
        <w:pStyle w:val="1ff8"/>
        <w:numPr>
          <w:ilvl w:val="0"/>
          <w:numId w:val="148"/>
        </w:numPr>
        <w:ind w:left="0" w:firstLine="851"/>
        <w:jc w:val="both"/>
        <w:rPr>
          <w:rFonts w:ascii="Times New Roman" w:hAnsi="Times New Roman"/>
          <w:sz w:val="24"/>
          <w:szCs w:val="24"/>
        </w:rPr>
      </w:pPr>
      <w:r>
        <w:rPr>
          <w:rFonts w:ascii="Times New Roman" w:hAnsi="Times New Roman"/>
          <w:sz w:val="24"/>
          <w:szCs w:val="24"/>
        </w:rPr>
        <w:t>осуществлять контроль, коррекцию, оценку действий партнёра, уметь убеждать;</w:t>
      </w:r>
    </w:p>
    <w:p w14:paraId="639BD447" w14:textId="77777777" w:rsidR="009C7537" w:rsidRDefault="009C7537" w:rsidP="00D05DF9">
      <w:pPr>
        <w:pStyle w:val="1ff8"/>
        <w:numPr>
          <w:ilvl w:val="0"/>
          <w:numId w:val="148"/>
        </w:numPr>
        <w:ind w:left="0" w:firstLine="851"/>
        <w:jc w:val="both"/>
        <w:rPr>
          <w:rFonts w:ascii="Times New Roman" w:hAnsi="Times New Roman"/>
          <w:sz w:val="24"/>
          <w:szCs w:val="24"/>
        </w:rPr>
      </w:pPr>
      <w:r>
        <w:rPr>
          <w:rFonts w:ascii="Times New Roman" w:hAnsi="Times New Roman"/>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14:paraId="6C2BA06D" w14:textId="77777777" w:rsidR="009C7537" w:rsidRDefault="009C7537" w:rsidP="00D05DF9">
      <w:pPr>
        <w:pStyle w:val="1ff8"/>
        <w:numPr>
          <w:ilvl w:val="0"/>
          <w:numId w:val="148"/>
        </w:numPr>
        <w:ind w:left="0" w:firstLine="851"/>
        <w:jc w:val="both"/>
        <w:rPr>
          <w:rFonts w:ascii="Times New Roman" w:hAnsi="Times New Roman"/>
          <w:sz w:val="24"/>
          <w:szCs w:val="24"/>
        </w:rPr>
      </w:pPr>
      <w:r>
        <w:rPr>
          <w:rFonts w:ascii="Times New Roman" w:hAnsi="Times New Roman"/>
          <w:sz w:val="24"/>
          <w:szCs w:val="24"/>
        </w:rPr>
        <w:t>основам коммуникативной рефлексии.</w:t>
      </w:r>
    </w:p>
    <w:p w14:paraId="60B6605E" w14:textId="77777777" w:rsidR="009C7537" w:rsidRDefault="009C7537" w:rsidP="009C7537">
      <w:pPr>
        <w:pStyle w:val="1ff8"/>
        <w:jc w:val="both"/>
        <w:rPr>
          <w:rFonts w:ascii="Times New Roman" w:hAnsi="Times New Roman"/>
          <w:sz w:val="24"/>
          <w:szCs w:val="24"/>
        </w:rPr>
      </w:pPr>
    </w:p>
    <w:p w14:paraId="4F9BF035" w14:textId="77777777" w:rsidR="009C7537" w:rsidRDefault="009C7537" w:rsidP="009C7537">
      <w:pPr>
        <w:pStyle w:val="af9"/>
        <w:spacing w:line="240" w:lineRule="auto"/>
        <w:ind w:firstLine="851"/>
        <w:rPr>
          <w:b/>
          <w:sz w:val="24"/>
          <w:szCs w:val="24"/>
        </w:rPr>
      </w:pPr>
      <w:r>
        <w:rPr>
          <w:b/>
          <w:sz w:val="24"/>
          <w:szCs w:val="24"/>
        </w:rPr>
        <w:t>Девятиклассник получит возможность:</w:t>
      </w:r>
    </w:p>
    <w:p w14:paraId="2C5AF6F9" w14:textId="77777777" w:rsidR="009C7537" w:rsidRDefault="009C7537" w:rsidP="00D05DF9">
      <w:pPr>
        <w:pStyle w:val="1ff8"/>
        <w:numPr>
          <w:ilvl w:val="0"/>
          <w:numId w:val="149"/>
        </w:numPr>
        <w:ind w:left="0" w:firstLine="851"/>
        <w:jc w:val="both"/>
        <w:rPr>
          <w:rFonts w:ascii="Times New Roman" w:hAnsi="Times New Roman"/>
          <w:i/>
          <w:sz w:val="24"/>
          <w:szCs w:val="24"/>
        </w:rPr>
      </w:pPr>
      <w:r>
        <w:rPr>
          <w:rFonts w:ascii="Times New Roman" w:hAnsi="Times New Roman"/>
          <w:i/>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14:paraId="38C18081" w14:textId="77777777" w:rsidR="009C7537" w:rsidRDefault="009C7537" w:rsidP="00D05DF9">
      <w:pPr>
        <w:pStyle w:val="1ff8"/>
        <w:numPr>
          <w:ilvl w:val="0"/>
          <w:numId w:val="149"/>
        </w:numPr>
        <w:ind w:left="0" w:firstLine="851"/>
        <w:jc w:val="both"/>
        <w:rPr>
          <w:rFonts w:ascii="Times New Roman" w:hAnsi="Times New Roman"/>
          <w:i/>
          <w:sz w:val="24"/>
          <w:szCs w:val="24"/>
        </w:rPr>
      </w:pPr>
      <w:r>
        <w:rPr>
          <w:rFonts w:ascii="Times New Roman" w:hAnsi="Times New Roman"/>
          <w:i/>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14:paraId="726BAABA" w14:textId="77777777" w:rsidR="009C7537" w:rsidRDefault="009C7537" w:rsidP="00D05DF9">
      <w:pPr>
        <w:numPr>
          <w:ilvl w:val="0"/>
          <w:numId w:val="149"/>
        </w:numPr>
        <w:spacing w:after="0" w:line="240" w:lineRule="auto"/>
        <w:ind w:left="0" w:firstLine="851"/>
        <w:rPr>
          <w:rFonts w:ascii="Times New Roman" w:hAnsi="Times New Roman"/>
        </w:rPr>
      </w:pPr>
      <w:r>
        <w:rPr>
          <w:rFonts w:ascii="Times New Roman" w:hAnsi="Times New Roman"/>
          <w:i/>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14:paraId="2781A7EB" w14:textId="77777777" w:rsidR="009C7537" w:rsidRDefault="009C7537" w:rsidP="009C7537">
      <w:pPr>
        <w:ind w:firstLine="851"/>
        <w:jc w:val="both"/>
        <w:rPr>
          <w:rFonts w:ascii="Times New Roman" w:hAnsi="Times New Roman"/>
          <w:b/>
        </w:rPr>
      </w:pPr>
    </w:p>
    <w:p w14:paraId="3413B013" w14:textId="77777777" w:rsidR="009C7537" w:rsidRDefault="009C7537" w:rsidP="009C7537">
      <w:pPr>
        <w:ind w:firstLine="851"/>
        <w:jc w:val="both"/>
        <w:rPr>
          <w:rFonts w:ascii="Times New Roman" w:hAnsi="Times New Roman"/>
          <w:b/>
        </w:rPr>
      </w:pPr>
      <w:r>
        <w:rPr>
          <w:rFonts w:ascii="Times New Roman" w:hAnsi="Times New Roman"/>
          <w:b/>
        </w:rPr>
        <w:t>Познавательные:</w:t>
      </w:r>
    </w:p>
    <w:p w14:paraId="72568A3D" w14:textId="77777777" w:rsidR="009C7537" w:rsidRDefault="009C7537" w:rsidP="009C7537">
      <w:pPr>
        <w:ind w:firstLine="851"/>
        <w:jc w:val="both"/>
        <w:rPr>
          <w:rFonts w:ascii="Times New Roman" w:hAnsi="Times New Roman"/>
          <w:b/>
        </w:rPr>
      </w:pPr>
      <w:r>
        <w:rPr>
          <w:rFonts w:ascii="Times New Roman" w:hAnsi="Times New Roman"/>
          <w:b/>
        </w:rPr>
        <w:t>Девятиклассник научится:</w:t>
      </w:r>
    </w:p>
    <w:p w14:paraId="7D022EFB" w14:textId="77777777" w:rsidR="009C7537" w:rsidRDefault="009C7537" w:rsidP="00D05DF9">
      <w:pPr>
        <w:pStyle w:val="2ff3"/>
        <w:numPr>
          <w:ilvl w:val="0"/>
          <w:numId w:val="150"/>
        </w:numPr>
        <w:ind w:left="0" w:firstLine="851"/>
        <w:contextualSpacing/>
      </w:pPr>
      <w:r>
        <w:t>выполнять задания творческого и поискового характера (проблемные вопросы, учебные задачи или  проблемные ситуации)</w:t>
      </w:r>
    </w:p>
    <w:p w14:paraId="57D157E1" w14:textId="77777777" w:rsidR="009C7537" w:rsidRDefault="009C7537" w:rsidP="00D05DF9">
      <w:pPr>
        <w:pStyle w:val="2ff3"/>
        <w:numPr>
          <w:ilvl w:val="0"/>
          <w:numId w:val="150"/>
        </w:numPr>
        <w:ind w:left="0" w:firstLine="851"/>
        <w:contextualSpacing/>
      </w:pPr>
      <w:r>
        <w:t>проводить доказательные рассуждения;</w:t>
      </w:r>
    </w:p>
    <w:p w14:paraId="152546F4" w14:textId="77777777" w:rsidR="009C7537" w:rsidRDefault="009C7537" w:rsidP="00D05DF9">
      <w:pPr>
        <w:pStyle w:val="2ff3"/>
        <w:numPr>
          <w:ilvl w:val="0"/>
          <w:numId w:val="150"/>
        </w:numPr>
        <w:ind w:left="0" w:firstLine="851"/>
        <w:contextualSpacing/>
      </w:pPr>
      <w:r>
        <w:t>самостоятельное создание способов решения  проблемы творческого и поискового характера;</w:t>
      </w:r>
    </w:p>
    <w:p w14:paraId="521FCDEA" w14:textId="77777777" w:rsidR="009C7537" w:rsidRDefault="009C7537" w:rsidP="00D05DF9">
      <w:pPr>
        <w:pStyle w:val="2ff3"/>
        <w:numPr>
          <w:ilvl w:val="0"/>
          <w:numId w:val="150"/>
        </w:numPr>
        <w:ind w:left="0" w:firstLine="851"/>
        <w:contextualSpacing/>
      </w:pPr>
      <w:r>
        <w:t>синтез как основа составления целого из частей, в том числе с восполнением недостающих компонентов;</w:t>
      </w:r>
    </w:p>
    <w:p w14:paraId="292B6A98" w14:textId="77777777" w:rsidR="009C7537" w:rsidRDefault="009C7537" w:rsidP="00D05DF9">
      <w:pPr>
        <w:pStyle w:val="2ff3"/>
        <w:numPr>
          <w:ilvl w:val="0"/>
          <w:numId w:val="150"/>
        </w:numPr>
        <w:ind w:left="0" w:firstLine="851"/>
        <w:contextualSpacing/>
      </w:pPr>
      <w:r>
        <w:t>использование приёмов конкретизации, абстрагирования, варьирования, аналогии, постановки аналитических вопросов для решения задач.</w:t>
      </w:r>
    </w:p>
    <w:p w14:paraId="01A501DE" w14:textId="77777777" w:rsidR="009C7537" w:rsidRDefault="009C7537" w:rsidP="00D05DF9">
      <w:pPr>
        <w:pStyle w:val="2ff3"/>
        <w:numPr>
          <w:ilvl w:val="0"/>
          <w:numId w:val="151"/>
        </w:numPr>
        <w:ind w:left="0" w:firstLine="851"/>
        <w:contextualSpacing/>
      </w:pPr>
      <w:r>
        <w:t>владеть смысловым чтением текстов: извлечение информации в соответствии с целью чтения;</w:t>
      </w:r>
    </w:p>
    <w:p w14:paraId="3245616A" w14:textId="77777777" w:rsidR="009C7537" w:rsidRDefault="009C7537" w:rsidP="00D05DF9">
      <w:pPr>
        <w:pStyle w:val="2ff3"/>
        <w:numPr>
          <w:ilvl w:val="0"/>
          <w:numId w:val="151"/>
        </w:numPr>
        <w:ind w:left="0" w:firstLine="851"/>
        <w:contextualSpacing/>
      </w:pPr>
      <w:r>
        <w:t>выбирать наиболее эффективные способы решения задач в зависимости от условий;</w:t>
      </w:r>
    </w:p>
    <w:p w14:paraId="2AB6E917" w14:textId="77777777" w:rsidR="009C7537" w:rsidRDefault="009C7537" w:rsidP="00D05DF9">
      <w:pPr>
        <w:pStyle w:val="2ff3"/>
        <w:numPr>
          <w:ilvl w:val="0"/>
          <w:numId w:val="151"/>
        </w:numPr>
        <w:ind w:left="0" w:firstLine="851"/>
        <w:contextualSpacing/>
      </w:pPr>
      <w:r>
        <w:t>анализировать объект с выделением существенных и несущественных признаков;</w:t>
      </w:r>
    </w:p>
    <w:p w14:paraId="4618E492" w14:textId="77777777" w:rsidR="009C7537" w:rsidRDefault="009C7537" w:rsidP="00D05DF9">
      <w:pPr>
        <w:pStyle w:val="2ff3"/>
        <w:numPr>
          <w:ilvl w:val="0"/>
          <w:numId w:val="151"/>
        </w:numPr>
        <w:ind w:left="0" w:firstLine="851"/>
        <w:contextualSpacing/>
      </w:pPr>
      <w:r>
        <w:t>выбирать основания и критерии для сравнения, классификации объектов;</w:t>
      </w:r>
    </w:p>
    <w:p w14:paraId="440582A1" w14:textId="77777777" w:rsidR="009C7537" w:rsidRDefault="009C7537" w:rsidP="00D05DF9">
      <w:pPr>
        <w:pStyle w:val="2ff3"/>
        <w:numPr>
          <w:ilvl w:val="0"/>
          <w:numId w:val="151"/>
        </w:numPr>
        <w:ind w:left="0" w:firstLine="851"/>
        <w:contextualSpacing/>
      </w:pPr>
      <w:r>
        <w:t>выводить следствия;</w:t>
      </w:r>
    </w:p>
    <w:p w14:paraId="22712485" w14:textId="77777777" w:rsidR="009C7537" w:rsidRDefault="009C7537" w:rsidP="00D05DF9">
      <w:pPr>
        <w:pStyle w:val="2ff3"/>
        <w:numPr>
          <w:ilvl w:val="0"/>
          <w:numId w:val="151"/>
        </w:numPr>
        <w:ind w:left="0" w:firstLine="851"/>
        <w:contextualSpacing/>
      </w:pPr>
      <w:r>
        <w:t>устанавливать причинно-следственные связи;</w:t>
      </w:r>
    </w:p>
    <w:p w14:paraId="6992C779" w14:textId="77777777" w:rsidR="009C7537" w:rsidRDefault="009C7537" w:rsidP="00D05DF9">
      <w:pPr>
        <w:pStyle w:val="2ff3"/>
        <w:numPr>
          <w:ilvl w:val="0"/>
          <w:numId w:val="151"/>
        </w:numPr>
        <w:ind w:left="0" w:firstLine="851"/>
        <w:contextualSpacing/>
      </w:pPr>
      <w:r>
        <w:t xml:space="preserve">проводить доказательные рассуждения; </w:t>
      </w:r>
    </w:p>
    <w:p w14:paraId="3EFB5FE6" w14:textId="77777777" w:rsidR="009C7537" w:rsidRDefault="009C7537" w:rsidP="00D05DF9">
      <w:pPr>
        <w:pStyle w:val="2ff3"/>
        <w:numPr>
          <w:ilvl w:val="0"/>
          <w:numId w:val="151"/>
        </w:numPr>
        <w:ind w:left="0" w:firstLine="851"/>
        <w:contextualSpacing/>
      </w:pPr>
      <w:r>
        <w:t>проводить синтез как составление целого из частей, в том числе с восполнением недостающих компонентов.</w:t>
      </w:r>
    </w:p>
    <w:p w14:paraId="4C9AC675" w14:textId="77777777" w:rsidR="009C7537" w:rsidRDefault="009C7537" w:rsidP="009C7537">
      <w:pPr>
        <w:pStyle w:val="af9"/>
        <w:spacing w:line="240" w:lineRule="auto"/>
        <w:ind w:firstLine="851"/>
        <w:rPr>
          <w:b/>
          <w:sz w:val="24"/>
          <w:szCs w:val="24"/>
        </w:rPr>
      </w:pPr>
    </w:p>
    <w:p w14:paraId="68BC506A" w14:textId="77777777" w:rsidR="009C7537" w:rsidRDefault="009C7537" w:rsidP="009C7537">
      <w:pPr>
        <w:pStyle w:val="af9"/>
        <w:spacing w:line="240" w:lineRule="auto"/>
        <w:ind w:firstLine="851"/>
        <w:rPr>
          <w:b/>
          <w:sz w:val="24"/>
          <w:szCs w:val="24"/>
        </w:rPr>
      </w:pPr>
      <w:r>
        <w:rPr>
          <w:b/>
          <w:sz w:val="24"/>
          <w:szCs w:val="24"/>
        </w:rPr>
        <w:t>Девятиклассник получит возможность:</w:t>
      </w:r>
    </w:p>
    <w:p w14:paraId="1B65F184" w14:textId="77777777" w:rsidR="009C7537" w:rsidRDefault="009C7537" w:rsidP="00D05DF9">
      <w:pPr>
        <w:pStyle w:val="2ff3"/>
        <w:numPr>
          <w:ilvl w:val="0"/>
          <w:numId w:val="151"/>
        </w:numPr>
        <w:ind w:left="0" w:firstLine="851"/>
        <w:contextualSpacing/>
      </w:pPr>
      <w:r>
        <w:rPr>
          <w:i/>
        </w:rPr>
        <w:t>комбинировать известные алгоритмы решения математических задач, не предполагающих стандартное применение одного из них;</w:t>
      </w:r>
    </w:p>
    <w:p w14:paraId="30EF03DC" w14:textId="77777777" w:rsidR="009C7537" w:rsidRDefault="009C7537" w:rsidP="00D05DF9">
      <w:pPr>
        <w:pStyle w:val="2ff3"/>
        <w:numPr>
          <w:ilvl w:val="0"/>
          <w:numId w:val="151"/>
        </w:numPr>
        <w:ind w:left="0" w:firstLine="851"/>
        <w:contextualSpacing/>
      </w:pPr>
      <w:r>
        <w:rPr>
          <w:i/>
        </w:rPr>
        <w:t>исследование практических ситуаций, выдвижение предложений, понимание необходимости их проверки на практике;</w:t>
      </w:r>
    </w:p>
    <w:p w14:paraId="5C73DD85" w14:textId="77777777" w:rsidR="009C7537" w:rsidRDefault="009C7537" w:rsidP="00D05DF9">
      <w:pPr>
        <w:pStyle w:val="2ff3"/>
        <w:numPr>
          <w:ilvl w:val="0"/>
          <w:numId w:val="151"/>
        </w:numPr>
        <w:ind w:left="0" w:firstLine="851"/>
        <w:contextualSpacing/>
      </w:pPr>
      <w:r>
        <w:rPr>
          <w:i/>
        </w:rPr>
        <w:t>использование практических и лабораторных работ, несложных экспериментов для доказательства выдвигаемых предложений; описание результатов этих работ;</w:t>
      </w:r>
    </w:p>
    <w:p w14:paraId="640625E9" w14:textId="77777777" w:rsidR="009C7537" w:rsidRDefault="009C7537" w:rsidP="00D05DF9">
      <w:pPr>
        <w:pStyle w:val="2ff3"/>
        <w:numPr>
          <w:ilvl w:val="0"/>
          <w:numId w:val="151"/>
        </w:numPr>
        <w:ind w:left="0" w:firstLine="851"/>
        <w:contextualSpacing/>
      </w:pPr>
      <w:r>
        <w:rPr>
          <w:i/>
        </w:rPr>
        <w:t>самостоятельное выполнение творческих работ, осуществляя исследовательские и проектные действия, создание продукта исследовательской и проектной деятельности.</w:t>
      </w:r>
    </w:p>
    <w:p w14:paraId="5AE93961" w14:textId="77777777" w:rsidR="009C7537" w:rsidRDefault="009C7537" w:rsidP="009C7537">
      <w:pPr>
        <w:ind w:firstLine="851"/>
        <w:jc w:val="both"/>
        <w:rPr>
          <w:rFonts w:ascii="Times New Roman" w:hAnsi="Times New Roman"/>
          <w:b/>
        </w:rPr>
      </w:pPr>
    </w:p>
    <w:p w14:paraId="404B20FE" w14:textId="77777777" w:rsidR="009C7537" w:rsidRDefault="009C7537" w:rsidP="009C7537">
      <w:pPr>
        <w:ind w:firstLine="851"/>
        <w:jc w:val="both"/>
        <w:rPr>
          <w:rFonts w:ascii="Times New Roman" w:hAnsi="Times New Roman"/>
          <w:b/>
        </w:rPr>
      </w:pPr>
      <w:r>
        <w:rPr>
          <w:rFonts w:ascii="Times New Roman" w:hAnsi="Times New Roman"/>
          <w:b/>
        </w:rPr>
        <w:t>Предметные:</w:t>
      </w:r>
    </w:p>
    <w:p w14:paraId="1D3D998D" w14:textId="77777777" w:rsidR="009C7537" w:rsidRDefault="009C7537" w:rsidP="009C7537">
      <w:pPr>
        <w:pStyle w:val="3"/>
        <w:ind w:firstLine="851"/>
        <w:rPr>
          <w:sz w:val="24"/>
          <w:szCs w:val="24"/>
        </w:rPr>
      </w:pPr>
      <w:bookmarkStart w:id="86" w:name="_Toc284663347"/>
      <w:bookmarkStart w:id="87" w:name="_Toc284662721"/>
      <w:r>
        <w:rPr>
          <w:sz w:val="24"/>
          <w:szCs w:val="24"/>
        </w:rPr>
        <w:t>Девятиклассник научится (для использования в повседневной жизни и обеспечения возможности успешного продолжения образования на базовом уровне)</w:t>
      </w:r>
      <w:bookmarkEnd w:id="86"/>
      <w:bookmarkEnd w:id="87"/>
    </w:p>
    <w:p w14:paraId="5F387190" w14:textId="77777777" w:rsidR="009C7537" w:rsidRDefault="009C7537" w:rsidP="009C7537">
      <w:pPr>
        <w:pStyle w:val="3"/>
        <w:ind w:firstLine="851"/>
        <w:rPr>
          <w:sz w:val="24"/>
          <w:szCs w:val="24"/>
        </w:rPr>
      </w:pPr>
      <w:r>
        <w:rPr>
          <w:sz w:val="24"/>
          <w:szCs w:val="24"/>
        </w:rPr>
        <w:t>Уметь выполнять вычисления и преобразования</w:t>
      </w:r>
    </w:p>
    <w:p w14:paraId="13699C1F" w14:textId="77777777" w:rsidR="009C7537" w:rsidRDefault="009C7537" w:rsidP="009C7537">
      <w:pPr>
        <w:ind w:firstLine="851"/>
        <w:jc w:val="both"/>
        <w:rPr>
          <w:rFonts w:ascii="Times New Roman" w:hAnsi="Times New Roman"/>
        </w:rPr>
      </w:pPr>
      <w:r>
        <w:rPr>
          <w:rFonts w:ascii="Times New Roman" w:hAnsi="Times New Roman"/>
        </w:rPr>
        <w:t>-выполнять, сочетая устные и письменные приёмы, арифметические действия с рациональными числами, сравнивать действительные числа; находить в несложных случаях значения степеней с целыми показателями; вычислять значения числовых выражений; переходить от одной формы записи чисел к другой;</w:t>
      </w:r>
    </w:p>
    <w:p w14:paraId="55971FEF" w14:textId="77777777" w:rsidR="009C7537" w:rsidRDefault="009C7537" w:rsidP="009C7537">
      <w:pPr>
        <w:ind w:firstLine="851"/>
        <w:jc w:val="both"/>
        <w:rPr>
          <w:rFonts w:ascii="Times New Roman" w:hAnsi="Times New Roman"/>
          <w:b/>
        </w:rPr>
      </w:pPr>
      <w:r>
        <w:rPr>
          <w:rFonts w:ascii="Times New Roman" w:hAnsi="Times New Roman"/>
          <w:b/>
        </w:rPr>
        <w:t>Уметь строить и читать графики функций</w:t>
      </w:r>
    </w:p>
    <w:p w14:paraId="21B10964" w14:textId="77777777" w:rsidR="009C7537" w:rsidRDefault="009C7537" w:rsidP="009C7537">
      <w:pPr>
        <w:ind w:firstLine="851"/>
        <w:jc w:val="both"/>
        <w:rPr>
          <w:rFonts w:ascii="Times New Roman" w:hAnsi="Times New Roman"/>
        </w:rPr>
      </w:pPr>
      <w:r>
        <w:rPr>
          <w:rFonts w:ascii="Times New Roman" w:hAnsi="Times New Roman"/>
        </w:rPr>
        <w:t>- округлять целые числа и десятичные дроби, находить приближения чисел с недостатком и с избытком, выполнять прикидку результата вычислений, оценку числовых выражений;</w:t>
      </w:r>
    </w:p>
    <w:p w14:paraId="1FC1F495" w14:textId="77777777" w:rsidR="009C7537" w:rsidRDefault="009C7537" w:rsidP="009C7537">
      <w:pPr>
        <w:ind w:firstLine="851"/>
        <w:jc w:val="both"/>
        <w:rPr>
          <w:rFonts w:ascii="Times New Roman" w:hAnsi="Times New Roman"/>
        </w:rPr>
      </w:pPr>
      <w:r>
        <w:rPr>
          <w:rFonts w:ascii="Times New Roman" w:hAnsi="Times New Roman"/>
        </w:rPr>
        <w:t>- определять  координаты  точки  плоскости,  строить  точки  с заданными координатами;</w:t>
      </w:r>
    </w:p>
    <w:p w14:paraId="6ED0B4E5" w14:textId="77777777" w:rsidR="009C7537" w:rsidRDefault="009C7537" w:rsidP="009C7537">
      <w:pPr>
        <w:ind w:firstLine="851"/>
        <w:jc w:val="both"/>
        <w:rPr>
          <w:rFonts w:ascii="Times New Roman" w:hAnsi="Times New Roman"/>
        </w:rPr>
      </w:pPr>
      <w:r>
        <w:rPr>
          <w:rFonts w:ascii="Times New Roman" w:hAnsi="Times New Roman"/>
        </w:rPr>
        <w:t>- определять значение функции по значению аргумента при различных способах задания функции, решать обратную задачу;</w:t>
      </w:r>
    </w:p>
    <w:p w14:paraId="57B89AF1" w14:textId="77777777" w:rsidR="009C7537" w:rsidRDefault="009C7537" w:rsidP="009C7537">
      <w:pPr>
        <w:ind w:firstLine="851"/>
        <w:jc w:val="both"/>
        <w:rPr>
          <w:rFonts w:ascii="Times New Roman" w:hAnsi="Times New Roman"/>
        </w:rPr>
      </w:pPr>
      <w:r>
        <w:rPr>
          <w:rFonts w:ascii="Times New Roman" w:hAnsi="Times New Roman"/>
        </w:rPr>
        <w:t>- определять свойства функции по её графику;</w:t>
      </w:r>
    </w:p>
    <w:p w14:paraId="601D032A" w14:textId="77777777" w:rsidR="009C7537" w:rsidRDefault="009C7537" w:rsidP="009C7537">
      <w:pPr>
        <w:ind w:firstLine="851"/>
        <w:jc w:val="both"/>
        <w:rPr>
          <w:rFonts w:ascii="Times New Roman" w:hAnsi="Times New Roman"/>
        </w:rPr>
      </w:pPr>
      <w:r>
        <w:rPr>
          <w:rFonts w:ascii="Times New Roman" w:hAnsi="Times New Roman"/>
        </w:rPr>
        <w:t>- строить графики изученных функций, описывать их свойства.</w:t>
      </w:r>
    </w:p>
    <w:p w14:paraId="540F4683" w14:textId="77777777" w:rsidR="009C7537" w:rsidRDefault="009C7537" w:rsidP="009C7537">
      <w:pPr>
        <w:ind w:firstLine="851"/>
        <w:jc w:val="both"/>
        <w:rPr>
          <w:rFonts w:ascii="Times New Roman" w:hAnsi="Times New Roman"/>
        </w:rPr>
      </w:pPr>
      <w:r>
        <w:rPr>
          <w:rFonts w:ascii="Times New Roman" w:hAnsi="Times New Roman"/>
          <w:b/>
        </w:rPr>
        <w:t>Уметь выполнять действия с геометрическими фигурами</w:t>
      </w:r>
    </w:p>
    <w:p w14:paraId="6910EAC7" w14:textId="77777777" w:rsidR="009C7537" w:rsidRDefault="009C7537" w:rsidP="009C7537">
      <w:pPr>
        <w:ind w:firstLine="851"/>
        <w:jc w:val="both"/>
        <w:rPr>
          <w:rFonts w:ascii="Times New Roman" w:hAnsi="Times New Roman"/>
        </w:rPr>
      </w:pPr>
      <w:r>
        <w:rPr>
          <w:rFonts w:ascii="Times New Roman" w:hAnsi="Times New Roman"/>
        </w:rPr>
        <w:t>- решать планиметрические задачи на нахождение геометрических величин (длин, углов, площадей);</w:t>
      </w:r>
    </w:p>
    <w:p w14:paraId="490BB04E" w14:textId="77777777" w:rsidR="009C7537" w:rsidRDefault="009C7537" w:rsidP="009C7537">
      <w:pPr>
        <w:ind w:firstLine="851"/>
        <w:jc w:val="both"/>
        <w:rPr>
          <w:rFonts w:ascii="Times New Roman" w:hAnsi="Times New Roman"/>
        </w:rPr>
      </w:pPr>
      <w:r>
        <w:rPr>
          <w:rFonts w:ascii="Times New Roman" w:hAnsi="Times New Roman"/>
        </w:rPr>
        <w:t>- распознавать геометрические фигуры на плоскости, различать их взаимное  расположение,  изображать  геометрические  фигуры;</w:t>
      </w:r>
    </w:p>
    <w:p w14:paraId="60777C45" w14:textId="77777777" w:rsidR="009C7537" w:rsidRDefault="009C7537" w:rsidP="009C7537">
      <w:pPr>
        <w:ind w:firstLine="851"/>
        <w:jc w:val="both"/>
        <w:rPr>
          <w:rFonts w:ascii="Times New Roman" w:hAnsi="Times New Roman"/>
        </w:rPr>
      </w:pPr>
      <w:r>
        <w:rPr>
          <w:rFonts w:ascii="Times New Roman" w:hAnsi="Times New Roman"/>
        </w:rPr>
        <w:t>- выполнять чертежи по условию задачи.</w:t>
      </w:r>
    </w:p>
    <w:p w14:paraId="62E75E66" w14:textId="77777777" w:rsidR="009C7537" w:rsidRDefault="009C7537" w:rsidP="009C7537">
      <w:pPr>
        <w:ind w:firstLine="851"/>
        <w:jc w:val="both"/>
        <w:rPr>
          <w:rFonts w:ascii="Times New Roman" w:hAnsi="Times New Roman"/>
          <w:b/>
        </w:rPr>
      </w:pPr>
      <w:r>
        <w:rPr>
          <w:rFonts w:ascii="Times New Roman" w:hAnsi="Times New Roman"/>
          <w:b/>
        </w:rPr>
        <w:t>Уметь работать со статистической информацией, находить частоту и вероятность случайного события</w:t>
      </w:r>
    </w:p>
    <w:p w14:paraId="611D4825" w14:textId="77777777" w:rsidR="009C7537" w:rsidRDefault="009C7537" w:rsidP="009C7537">
      <w:pPr>
        <w:ind w:firstLine="851"/>
        <w:jc w:val="both"/>
        <w:rPr>
          <w:rFonts w:ascii="Times New Roman" w:hAnsi="Times New Roman"/>
        </w:rPr>
      </w:pPr>
      <w:r>
        <w:rPr>
          <w:rFonts w:ascii="Times New Roman" w:hAnsi="Times New Roman"/>
        </w:rPr>
        <w:t>- извлекать  статистическую  информацию,  представленную  в таблицах, на диаграммах, графиках;</w:t>
      </w:r>
    </w:p>
    <w:p w14:paraId="3B658C28" w14:textId="77777777" w:rsidR="009C7537" w:rsidRDefault="009C7537" w:rsidP="009C7537">
      <w:pPr>
        <w:ind w:firstLine="851"/>
        <w:jc w:val="both"/>
        <w:rPr>
          <w:rFonts w:ascii="Times New Roman" w:hAnsi="Times New Roman"/>
        </w:rPr>
      </w:pPr>
      <w:r>
        <w:rPr>
          <w:rFonts w:ascii="Times New Roman" w:hAnsi="Times New Roman"/>
        </w:rPr>
        <w:t>- решать комбинаторные задачи путем организованного перебора возможных  вариантов,  а  также  с  использованием  правила умножения;</w:t>
      </w:r>
    </w:p>
    <w:p w14:paraId="41BEB6C5" w14:textId="77777777" w:rsidR="009C7537" w:rsidRDefault="009C7537" w:rsidP="009C7537">
      <w:pPr>
        <w:ind w:firstLine="851"/>
        <w:jc w:val="both"/>
        <w:rPr>
          <w:rFonts w:ascii="Times New Roman" w:hAnsi="Times New Roman"/>
        </w:rPr>
      </w:pPr>
      <w:r>
        <w:rPr>
          <w:rFonts w:ascii="Times New Roman" w:hAnsi="Times New Roman"/>
        </w:rPr>
        <w:t>- вычислять средние значения результатов измерений;</w:t>
      </w:r>
    </w:p>
    <w:p w14:paraId="4C766E0B" w14:textId="77777777" w:rsidR="009C7537" w:rsidRDefault="009C7537" w:rsidP="009C7537">
      <w:pPr>
        <w:ind w:firstLine="851"/>
        <w:jc w:val="both"/>
        <w:rPr>
          <w:rFonts w:ascii="Times New Roman" w:hAnsi="Times New Roman"/>
        </w:rPr>
      </w:pPr>
      <w:r>
        <w:rPr>
          <w:rFonts w:ascii="Times New Roman" w:hAnsi="Times New Roman"/>
        </w:rPr>
        <w:t>- находить частоту события, используя собственные наблюдения и готовые статистические данные;</w:t>
      </w:r>
    </w:p>
    <w:p w14:paraId="76688AF6" w14:textId="77777777" w:rsidR="009C7537" w:rsidRDefault="009C7537" w:rsidP="009C7537">
      <w:pPr>
        <w:ind w:firstLine="851"/>
        <w:jc w:val="both"/>
        <w:rPr>
          <w:rFonts w:ascii="Times New Roman" w:hAnsi="Times New Roman"/>
        </w:rPr>
      </w:pPr>
      <w:r>
        <w:rPr>
          <w:rFonts w:ascii="Times New Roman" w:hAnsi="Times New Roman"/>
        </w:rPr>
        <w:t>- находить вероятности случайных событий в простейших случаях.</w:t>
      </w:r>
    </w:p>
    <w:p w14:paraId="23A7FFF2" w14:textId="77777777" w:rsidR="009C7537" w:rsidRDefault="009C7537" w:rsidP="009C7537">
      <w:pPr>
        <w:ind w:firstLine="851"/>
        <w:jc w:val="both"/>
        <w:rPr>
          <w:rFonts w:ascii="Times New Roman" w:hAnsi="Times New Roman"/>
          <w:b/>
        </w:rPr>
      </w:pPr>
      <w:r>
        <w:rPr>
          <w:rFonts w:ascii="Times New Roman" w:hAnsi="Times New Roman"/>
          <w:b/>
        </w:rPr>
        <w:t>Уметь использовать приобретенные знания и умения в практической деятельности и повседневной жизни, уметь строить и исследовать простейшие математические модели</w:t>
      </w:r>
    </w:p>
    <w:p w14:paraId="7F12B510" w14:textId="77777777" w:rsidR="009C7537" w:rsidRDefault="009C7537" w:rsidP="009C7537">
      <w:pPr>
        <w:widowControl w:val="0"/>
        <w:ind w:firstLine="851"/>
        <w:jc w:val="both"/>
        <w:rPr>
          <w:rFonts w:ascii="Times New Roman" w:hAnsi="Times New Roman"/>
          <w:bCs/>
          <w:color w:val="000000"/>
        </w:rPr>
      </w:pPr>
      <w:r>
        <w:rPr>
          <w:rFonts w:ascii="Times New Roman" w:hAnsi="Times New Roman"/>
          <w:bCs/>
          <w:color w:val="000000"/>
        </w:rPr>
        <w:t>- решать несложные практические расчётные задачи; решать задачи, связанные с отношением, пропорциональностью величин, дробями,</w:t>
      </w:r>
      <w:r>
        <w:rPr>
          <w:rFonts w:ascii="Times New Roman" w:hAnsi="Times New Roman"/>
        </w:rPr>
        <w:t xml:space="preserve"> п</w:t>
      </w:r>
      <w:r>
        <w:rPr>
          <w:rFonts w:ascii="Times New Roman" w:hAnsi="Times New Roman"/>
          <w:bCs/>
          <w:color w:val="000000"/>
        </w:rPr>
        <w:t>роцентами; пользоваться оценкой и прикидкой при практических расчётах; интерпретировать результаты решения задач с учётом ограничений, связанных с реальными свойствами рассматриваемых объектов;</w:t>
      </w:r>
    </w:p>
    <w:p w14:paraId="0BB911F7" w14:textId="77777777" w:rsidR="009C7537" w:rsidRDefault="009C7537" w:rsidP="009C7537">
      <w:pPr>
        <w:widowControl w:val="0"/>
        <w:ind w:firstLine="851"/>
        <w:jc w:val="both"/>
        <w:rPr>
          <w:rFonts w:ascii="Times New Roman" w:hAnsi="Times New Roman"/>
          <w:bCs/>
          <w:color w:val="000000"/>
        </w:rPr>
      </w:pPr>
      <w:r>
        <w:rPr>
          <w:rFonts w:ascii="Times New Roman" w:hAnsi="Times New Roman"/>
          <w:bCs/>
          <w:color w:val="000000"/>
        </w:rPr>
        <w:t>- пользоваться основными единицами длины, массы, времени, скорости, площади, объёма; выражать более крупные единицы через более мелкие и наоборот. Осуществлять практические расчёты по формулам,  составлять  несложные  формулы,  выражающие зависимости между величинами;</w:t>
      </w:r>
    </w:p>
    <w:p w14:paraId="55F2DA9D" w14:textId="77777777" w:rsidR="009C7537" w:rsidRDefault="009C7537" w:rsidP="009C7537">
      <w:pPr>
        <w:widowControl w:val="0"/>
        <w:ind w:firstLine="851"/>
        <w:jc w:val="both"/>
        <w:rPr>
          <w:rFonts w:ascii="Times New Roman" w:hAnsi="Times New Roman"/>
          <w:bCs/>
          <w:color w:val="000000"/>
        </w:rPr>
      </w:pPr>
      <w:r>
        <w:rPr>
          <w:rFonts w:ascii="Times New Roman" w:hAnsi="Times New Roman"/>
          <w:bCs/>
          <w:color w:val="000000"/>
        </w:rPr>
        <w:t>-</w:t>
      </w:r>
      <w:r>
        <w:rPr>
          <w:rFonts w:ascii="Times New Roman" w:hAnsi="Times New Roman"/>
        </w:rPr>
        <w:t xml:space="preserve"> </w:t>
      </w:r>
      <w:r>
        <w:rPr>
          <w:rFonts w:ascii="Times New Roman" w:hAnsi="Times New Roman"/>
          <w:bCs/>
          <w:color w:val="000000"/>
        </w:rPr>
        <w:t>описывать реальные ситуации на языке геометрии, исследовать построенные модели с использованием геометрических понятий и теорем, решать практические задачи, связанные с нахождением</w:t>
      </w:r>
    </w:p>
    <w:p w14:paraId="60B9A77A" w14:textId="77777777" w:rsidR="009C7537" w:rsidRDefault="009C7537" w:rsidP="009C7537">
      <w:pPr>
        <w:widowControl w:val="0"/>
        <w:ind w:firstLine="851"/>
        <w:jc w:val="both"/>
        <w:rPr>
          <w:rFonts w:ascii="Times New Roman" w:hAnsi="Times New Roman"/>
          <w:bCs/>
          <w:color w:val="000000"/>
        </w:rPr>
      </w:pPr>
      <w:r>
        <w:rPr>
          <w:rFonts w:ascii="Times New Roman" w:hAnsi="Times New Roman"/>
          <w:bCs/>
          <w:color w:val="000000"/>
        </w:rPr>
        <w:t>геометрических величин;</w:t>
      </w:r>
    </w:p>
    <w:p w14:paraId="4D5AE97B" w14:textId="77777777" w:rsidR="009C7537" w:rsidRDefault="009C7537" w:rsidP="009C7537">
      <w:pPr>
        <w:widowControl w:val="0"/>
        <w:ind w:firstLine="851"/>
        <w:jc w:val="both"/>
        <w:rPr>
          <w:rFonts w:ascii="Times New Roman" w:hAnsi="Times New Roman"/>
          <w:bCs/>
          <w:color w:val="000000"/>
        </w:rPr>
      </w:pPr>
      <w:r>
        <w:rPr>
          <w:rFonts w:ascii="Times New Roman" w:hAnsi="Times New Roman"/>
          <w:bCs/>
          <w:color w:val="000000"/>
        </w:rPr>
        <w:t>- анализировать реальные числовые данные, представленные в таблицах, на диаграммах, графиках;</w:t>
      </w:r>
    </w:p>
    <w:p w14:paraId="33BBFEAF" w14:textId="77777777" w:rsidR="009C7537" w:rsidRDefault="009C7537" w:rsidP="009C7537">
      <w:pPr>
        <w:widowControl w:val="0"/>
        <w:ind w:firstLine="851"/>
        <w:jc w:val="both"/>
        <w:rPr>
          <w:rFonts w:ascii="Times New Roman" w:hAnsi="Times New Roman"/>
          <w:bCs/>
          <w:color w:val="000000"/>
        </w:rPr>
      </w:pPr>
      <w:r>
        <w:rPr>
          <w:rFonts w:ascii="Times New Roman" w:hAnsi="Times New Roman"/>
          <w:bCs/>
          <w:color w:val="000000"/>
        </w:rPr>
        <w:t>- 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w:t>
      </w:r>
    </w:p>
    <w:p w14:paraId="4E2641BC" w14:textId="77777777" w:rsidR="009C7537" w:rsidRDefault="009C7537" w:rsidP="009C7537">
      <w:pPr>
        <w:widowControl w:val="0"/>
        <w:ind w:firstLine="851"/>
        <w:jc w:val="both"/>
        <w:rPr>
          <w:rFonts w:ascii="Times New Roman" w:hAnsi="Times New Roman"/>
          <w:bCs/>
          <w:color w:val="000000"/>
        </w:rPr>
      </w:pPr>
      <w:r>
        <w:rPr>
          <w:rFonts w:ascii="Times New Roman" w:hAnsi="Times New Roman"/>
          <w:bCs/>
          <w:color w:val="000000"/>
        </w:rPr>
        <w:t>исследовать модели реальной ситуацией с использованием аппарата вероятности и статистики.</w:t>
      </w:r>
    </w:p>
    <w:p w14:paraId="2CB4B20C" w14:textId="77777777" w:rsidR="009C7537" w:rsidRDefault="009C7537" w:rsidP="009C7537">
      <w:pPr>
        <w:spacing w:after="0" w:line="240" w:lineRule="auto"/>
        <w:ind w:firstLine="540"/>
        <w:jc w:val="both"/>
        <w:rPr>
          <w:rFonts w:ascii="Times New Roman" w:hAnsi="Times New Roman"/>
          <w:sz w:val="24"/>
          <w:szCs w:val="24"/>
        </w:rPr>
      </w:pPr>
    </w:p>
    <w:p w14:paraId="2B1F4DA7" w14:textId="77777777" w:rsidR="009C7537" w:rsidRDefault="009C7537" w:rsidP="009C7537">
      <w:pPr>
        <w:spacing w:after="0" w:line="240" w:lineRule="auto"/>
        <w:ind w:firstLine="540"/>
        <w:jc w:val="both"/>
        <w:rPr>
          <w:rFonts w:ascii="Times New Roman" w:hAnsi="Times New Roman"/>
          <w:b/>
          <w:sz w:val="24"/>
          <w:szCs w:val="24"/>
        </w:rPr>
      </w:pPr>
      <w:r>
        <w:rPr>
          <w:rFonts w:ascii="Times New Roman" w:hAnsi="Times New Roman"/>
          <w:b/>
          <w:sz w:val="24"/>
          <w:szCs w:val="24"/>
        </w:rPr>
        <w:t>Особенности программы</w:t>
      </w:r>
    </w:p>
    <w:p w14:paraId="6AF2CA98" w14:textId="77777777" w:rsidR="009C7537" w:rsidRDefault="009C7537" w:rsidP="009C7537">
      <w:pPr>
        <w:spacing w:after="0" w:line="240" w:lineRule="auto"/>
        <w:ind w:firstLine="540"/>
        <w:jc w:val="both"/>
        <w:rPr>
          <w:rFonts w:ascii="Times New Roman" w:hAnsi="Times New Roman"/>
          <w:sz w:val="24"/>
          <w:szCs w:val="24"/>
        </w:rPr>
      </w:pPr>
      <w:r>
        <w:rPr>
          <w:rFonts w:ascii="Times New Roman" w:hAnsi="Times New Roman"/>
          <w:sz w:val="24"/>
          <w:szCs w:val="24"/>
        </w:rPr>
        <w:t>Данная программа является практико – ориентированной, объединяет в себе вопросы теоретической и практической подготовки обучающихся по курсу математики основного общего образования. Целенаправленно готовит к прохождению государственной итоговой аттестации в форме ОГЭ.</w:t>
      </w:r>
    </w:p>
    <w:p w14:paraId="7F531BA1" w14:textId="77777777" w:rsidR="009C7537" w:rsidRDefault="009C7537" w:rsidP="009C7537">
      <w:pPr>
        <w:spacing w:after="0" w:line="240" w:lineRule="auto"/>
        <w:ind w:firstLine="540"/>
        <w:jc w:val="both"/>
        <w:rPr>
          <w:rFonts w:ascii="Times New Roman" w:hAnsi="Times New Roman"/>
          <w:sz w:val="24"/>
          <w:szCs w:val="24"/>
        </w:rPr>
      </w:pPr>
    </w:p>
    <w:p w14:paraId="486EFE50" w14:textId="77777777" w:rsidR="009C7537" w:rsidRDefault="009C7537" w:rsidP="007763CD">
      <w:pPr>
        <w:spacing w:after="0" w:line="360" w:lineRule="auto"/>
        <w:jc w:val="both"/>
        <w:rPr>
          <w:rFonts w:ascii="Times New Roman" w:hAnsi="Times New Roman" w:cs="Times New Roman"/>
          <w:b/>
          <w:sz w:val="28"/>
          <w:szCs w:val="28"/>
        </w:rPr>
      </w:pPr>
    </w:p>
    <w:p w14:paraId="651F2764" w14:textId="77777777" w:rsidR="009C7537" w:rsidRDefault="009C7537" w:rsidP="007763CD">
      <w:pPr>
        <w:spacing w:after="0" w:line="360" w:lineRule="auto"/>
        <w:jc w:val="both"/>
        <w:rPr>
          <w:rFonts w:ascii="Times New Roman" w:hAnsi="Times New Roman" w:cs="Times New Roman"/>
          <w:b/>
          <w:sz w:val="28"/>
          <w:szCs w:val="28"/>
        </w:rPr>
      </w:pPr>
    </w:p>
    <w:p w14:paraId="7737097B" w14:textId="77777777" w:rsidR="009C7537" w:rsidRDefault="009C7537" w:rsidP="007763CD">
      <w:pPr>
        <w:spacing w:after="0" w:line="360" w:lineRule="auto"/>
        <w:jc w:val="both"/>
        <w:rPr>
          <w:rFonts w:ascii="Times New Roman" w:hAnsi="Times New Roman" w:cs="Times New Roman"/>
          <w:b/>
          <w:sz w:val="28"/>
          <w:szCs w:val="28"/>
        </w:rPr>
      </w:pPr>
    </w:p>
    <w:p w14:paraId="0DA78DE3" w14:textId="77777777" w:rsidR="009C7537" w:rsidRPr="002238B0" w:rsidRDefault="00DD0B67" w:rsidP="009C753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1.17</w:t>
      </w:r>
      <w:r w:rsidR="007763CD" w:rsidRPr="002238B0">
        <w:rPr>
          <w:rFonts w:ascii="Times New Roman" w:hAnsi="Times New Roman" w:cs="Times New Roman"/>
          <w:b/>
          <w:sz w:val="28"/>
          <w:szCs w:val="28"/>
        </w:rPr>
        <w:t xml:space="preserve"> Раб</w:t>
      </w:r>
      <w:r>
        <w:rPr>
          <w:rFonts w:ascii="Times New Roman" w:hAnsi="Times New Roman" w:cs="Times New Roman"/>
          <w:b/>
          <w:sz w:val="28"/>
          <w:szCs w:val="28"/>
        </w:rPr>
        <w:t>о</w:t>
      </w:r>
      <w:r w:rsidR="009C7537">
        <w:rPr>
          <w:rFonts w:ascii="Times New Roman" w:hAnsi="Times New Roman" w:cs="Times New Roman"/>
          <w:b/>
          <w:sz w:val="28"/>
          <w:szCs w:val="28"/>
        </w:rPr>
        <w:t>чая программа курса по выбору 10</w:t>
      </w:r>
      <w:r w:rsidR="007763CD" w:rsidRPr="002238B0">
        <w:rPr>
          <w:rFonts w:ascii="Times New Roman" w:hAnsi="Times New Roman" w:cs="Times New Roman"/>
          <w:b/>
          <w:sz w:val="28"/>
          <w:szCs w:val="28"/>
        </w:rPr>
        <w:t xml:space="preserve"> класс </w:t>
      </w:r>
      <w:r w:rsidR="009C7537" w:rsidRPr="002238B0">
        <w:rPr>
          <w:rFonts w:ascii="Times New Roman" w:hAnsi="Times New Roman" w:cs="Times New Roman"/>
          <w:b/>
          <w:sz w:val="28"/>
          <w:szCs w:val="28"/>
        </w:rPr>
        <w:t>«</w:t>
      </w:r>
      <w:r w:rsidR="009C7537">
        <w:rPr>
          <w:rFonts w:ascii="Times New Roman" w:hAnsi="Times New Roman" w:cs="Times New Roman"/>
          <w:b/>
          <w:sz w:val="28"/>
          <w:szCs w:val="28"/>
        </w:rPr>
        <w:t>Решение уравнений и неравенств с параметрами</w:t>
      </w:r>
      <w:r w:rsidR="009C7537" w:rsidRPr="002238B0">
        <w:rPr>
          <w:rFonts w:ascii="Times New Roman" w:hAnsi="Times New Roman" w:cs="Times New Roman"/>
          <w:b/>
          <w:sz w:val="28"/>
          <w:szCs w:val="28"/>
        </w:rPr>
        <w:t>»</w:t>
      </w:r>
    </w:p>
    <w:p w14:paraId="6FFAED6B" w14:textId="77777777" w:rsidR="009C7537" w:rsidRPr="007763CD" w:rsidRDefault="009C7537" w:rsidP="009C7537">
      <w:pPr>
        <w:sectPr w:rsidR="009C7537" w:rsidRPr="007763CD" w:rsidSect="006446E9">
          <w:type w:val="continuous"/>
          <w:pgSz w:w="11906" w:h="16838"/>
          <w:pgMar w:top="1134" w:right="1134" w:bottom="1134" w:left="1134" w:header="709" w:footer="709" w:gutter="0"/>
          <w:cols w:space="708"/>
          <w:docGrid w:linePitch="360"/>
        </w:sectPr>
      </w:pPr>
    </w:p>
    <w:p w14:paraId="0F02E9C9" w14:textId="77777777" w:rsidR="009C7537" w:rsidRPr="005B6816" w:rsidRDefault="009C7537" w:rsidP="009C7537">
      <w:pPr>
        <w:spacing w:after="0" w:line="240" w:lineRule="auto"/>
        <w:jc w:val="both"/>
        <w:rPr>
          <w:rFonts w:ascii="Times New Roman" w:eastAsia="Calibri" w:hAnsi="Times New Roman" w:cs="Times New Roman"/>
          <w:b/>
          <w:bCs/>
          <w:color w:val="000000"/>
          <w:sz w:val="28"/>
          <w:szCs w:val="28"/>
        </w:rPr>
      </w:pPr>
      <w:r w:rsidRPr="005B6816">
        <w:rPr>
          <w:rFonts w:ascii="Times New Roman" w:eastAsia="Calibri" w:hAnsi="Times New Roman" w:cs="Times New Roman"/>
          <w:b/>
          <w:bCs/>
          <w:color w:val="000000"/>
          <w:sz w:val="28"/>
          <w:szCs w:val="28"/>
        </w:rPr>
        <w:t>Введение. Понятие уравнений с параметрами</w:t>
      </w:r>
    </w:p>
    <w:p w14:paraId="7DCF8C9F" w14:textId="77777777" w:rsidR="009C7537" w:rsidRPr="005B6816" w:rsidRDefault="009C7537" w:rsidP="009C7537">
      <w:pPr>
        <w:spacing w:after="0" w:line="240" w:lineRule="auto"/>
        <w:ind w:firstLine="709"/>
        <w:jc w:val="both"/>
        <w:rPr>
          <w:rFonts w:ascii="Times New Roman" w:eastAsia="Calibri" w:hAnsi="Times New Roman" w:cs="Times New Roman"/>
          <w:sz w:val="28"/>
          <w:szCs w:val="28"/>
        </w:rPr>
      </w:pPr>
      <w:r w:rsidRPr="005B6816">
        <w:rPr>
          <w:rFonts w:ascii="Times New Roman" w:eastAsia="Calibri" w:hAnsi="Times New Roman" w:cs="Times New Roman"/>
          <w:bCs/>
          <w:color w:val="000000"/>
          <w:sz w:val="28"/>
          <w:szCs w:val="28"/>
        </w:rPr>
        <w:t xml:space="preserve">Первое знакомство с уравнениями с параметром. </w:t>
      </w:r>
    </w:p>
    <w:p w14:paraId="1E52B057" w14:textId="77777777" w:rsidR="009C7537" w:rsidRPr="005B6816" w:rsidRDefault="009C7537" w:rsidP="009C7537">
      <w:pPr>
        <w:spacing w:after="0" w:line="240" w:lineRule="auto"/>
        <w:jc w:val="both"/>
        <w:rPr>
          <w:rFonts w:ascii="Times New Roman" w:eastAsia="Calibri" w:hAnsi="Times New Roman" w:cs="Times New Roman"/>
          <w:b/>
          <w:bCs/>
          <w:color w:val="000000"/>
          <w:sz w:val="28"/>
          <w:szCs w:val="28"/>
        </w:rPr>
      </w:pPr>
      <w:r w:rsidRPr="005B6816">
        <w:rPr>
          <w:rFonts w:ascii="Times New Roman" w:eastAsia="Calibri" w:hAnsi="Times New Roman" w:cs="Times New Roman"/>
          <w:b/>
          <w:bCs/>
          <w:color w:val="000000"/>
          <w:sz w:val="28"/>
          <w:szCs w:val="28"/>
        </w:rPr>
        <w:t xml:space="preserve">      </w:t>
      </w:r>
    </w:p>
    <w:p w14:paraId="6543C7C1" w14:textId="77777777" w:rsidR="009C7537" w:rsidRPr="005B6816" w:rsidRDefault="009C7537" w:rsidP="009C7537">
      <w:pPr>
        <w:spacing w:after="0" w:line="240" w:lineRule="auto"/>
        <w:jc w:val="both"/>
        <w:rPr>
          <w:rFonts w:ascii="Times New Roman" w:eastAsia="Calibri" w:hAnsi="Times New Roman" w:cs="Times New Roman"/>
          <w:b/>
          <w:sz w:val="28"/>
          <w:szCs w:val="28"/>
        </w:rPr>
      </w:pPr>
      <w:r w:rsidRPr="005B6816">
        <w:rPr>
          <w:rFonts w:ascii="Times New Roman" w:eastAsia="Calibri" w:hAnsi="Times New Roman" w:cs="Times New Roman"/>
          <w:b/>
          <w:bCs/>
          <w:color w:val="000000"/>
          <w:sz w:val="28"/>
          <w:szCs w:val="28"/>
        </w:rPr>
        <w:t xml:space="preserve">Линейные уравнения, их системы и неравенства с параметром </w:t>
      </w:r>
    </w:p>
    <w:p w14:paraId="74532242" w14:textId="77777777" w:rsidR="009C7537" w:rsidRPr="005B6816" w:rsidRDefault="009C7537" w:rsidP="009C7537">
      <w:pPr>
        <w:spacing w:after="0"/>
        <w:ind w:firstLine="709"/>
        <w:jc w:val="both"/>
        <w:rPr>
          <w:rFonts w:ascii="Times New Roman" w:eastAsia="Calibri" w:hAnsi="Times New Roman" w:cs="Times New Roman"/>
          <w:sz w:val="28"/>
          <w:szCs w:val="28"/>
        </w:rPr>
      </w:pPr>
      <w:r w:rsidRPr="005B6816">
        <w:rPr>
          <w:rFonts w:ascii="Times New Roman" w:eastAsia="Calibri" w:hAnsi="Times New Roman" w:cs="Times New Roman"/>
          <w:color w:val="000000"/>
          <w:sz w:val="28"/>
          <w:szCs w:val="28"/>
        </w:rPr>
        <w:t>Линейные уравнения с параметром. Алгоритм решения ли</w:t>
      </w:r>
      <w:r w:rsidRPr="005B6816">
        <w:rPr>
          <w:rFonts w:ascii="Times New Roman" w:eastAsia="Calibri" w:hAnsi="Times New Roman" w:cs="Times New Roman"/>
          <w:color w:val="000000"/>
          <w:sz w:val="28"/>
          <w:szCs w:val="28"/>
        </w:rPr>
        <w:softHyphen/>
        <w:t xml:space="preserve">нейных </w:t>
      </w:r>
      <w:r w:rsidRPr="005B6816">
        <w:rPr>
          <w:rFonts w:ascii="Times New Roman" w:eastAsia="Calibri" w:hAnsi="Times New Roman" w:cs="Times New Roman"/>
          <w:bCs/>
          <w:color w:val="000000"/>
          <w:sz w:val="28"/>
          <w:szCs w:val="28"/>
        </w:rPr>
        <w:t xml:space="preserve">уравнений с </w:t>
      </w:r>
      <w:r w:rsidRPr="005B6816">
        <w:rPr>
          <w:rFonts w:ascii="Times New Roman" w:eastAsia="Calibri" w:hAnsi="Times New Roman" w:cs="Times New Roman"/>
          <w:color w:val="000000"/>
          <w:sz w:val="28"/>
          <w:szCs w:val="28"/>
        </w:rPr>
        <w:t xml:space="preserve">параметром. Решение </w:t>
      </w:r>
      <w:r w:rsidRPr="005B6816">
        <w:rPr>
          <w:rFonts w:ascii="Times New Roman" w:eastAsia="Calibri" w:hAnsi="Times New Roman" w:cs="Times New Roman"/>
          <w:bCs/>
          <w:color w:val="000000"/>
          <w:sz w:val="28"/>
          <w:szCs w:val="28"/>
        </w:rPr>
        <w:t xml:space="preserve">линейных уравнений </w:t>
      </w:r>
      <w:r w:rsidRPr="005B6816">
        <w:rPr>
          <w:rFonts w:ascii="Times New Roman" w:eastAsia="Calibri" w:hAnsi="Times New Roman" w:cs="Times New Roman"/>
          <w:color w:val="000000"/>
          <w:sz w:val="28"/>
          <w:szCs w:val="28"/>
        </w:rPr>
        <w:t xml:space="preserve">с параметрами. Зависимость количества корней в зависимости от коэффициентов  </w:t>
      </w:r>
      <w:r w:rsidRPr="005B6816">
        <w:rPr>
          <w:rFonts w:ascii="Times New Roman" w:eastAsia="Calibri" w:hAnsi="Times New Roman" w:cs="Times New Roman"/>
          <w:bCs/>
          <w:i/>
          <w:iCs/>
          <w:color w:val="000000"/>
          <w:sz w:val="28"/>
          <w:szCs w:val="28"/>
        </w:rPr>
        <w:t xml:space="preserve">а </w:t>
      </w:r>
      <w:r w:rsidRPr="005B6816">
        <w:rPr>
          <w:rFonts w:ascii="Times New Roman" w:eastAsia="Calibri" w:hAnsi="Times New Roman" w:cs="Times New Roman"/>
          <w:color w:val="000000"/>
          <w:sz w:val="28"/>
          <w:szCs w:val="28"/>
        </w:rPr>
        <w:t xml:space="preserve">и </w:t>
      </w:r>
      <w:r w:rsidRPr="005B6816">
        <w:rPr>
          <w:rFonts w:ascii="Times New Roman" w:eastAsia="Calibri" w:hAnsi="Times New Roman" w:cs="Times New Roman"/>
          <w:i/>
          <w:iCs/>
          <w:color w:val="000000"/>
          <w:sz w:val="28"/>
          <w:szCs w:val="28"/>
        </w:rPr>
        <w:t xml:space="preserve">b. </w:t>
      </w:r>
      <w:r w:rsidRPr="005B6816">
        <w:rPr>
          <w:rFonts w:ascii="Times New Roman" w:eastAsia="Calibri" w:hAnsi="Times New Roman" w:cs="Times New Roman"/>
          <w:color w:val="000000"/>
          <w:sz w:val="28"/>
          <w:szCs w:val="28"/>
        </w:rPr>
        <w:t xml:space="preserve">Решение уравнений с параметрами при наличии дополнительных условий к корням уравнения. Решение уравнений с параметрами, приводимых к линейным. Линейные </w:t>
      </w:r>
      <w:r w:rsidRPr="005B6816">
        <w:rPr>
          <w:rFonts w:ascii="Times New Roman" w:eastAsia="Calibri" w:hAnsi="Times New Roman" w:cs="Times New Roman"/>
          <w:bCs/>
          <w:color w:val="000000"/>
          <w:sz w:val="28"/>
          <w:szCs w:val="28"/>
        </w:rPr>
        <w:t xml:space="preserve">неравенства с </w:t>
      </w:r>
      <w:r w:rsidRPr="005B6816">
        <w:rPr>
          <w:rFonts w:ascii="Times New Roman" w:eastAsia="Calibri" w:hAnsi="Times New Roman" w:cs="Times New Roman"/>
          <w:color w:val="000000"/>
          <w:sz w:val="28"/>
          <w:szCs w:val="28"/>
        </w:rPr>
        <w:t xml:space="preserve">параметрами. </w:t>
      </w:r>
      <w:r w:rsidRPr="005B6816">
        <w:rPr>
          <w:rFonts w:ascii="Times New Roman" w:eastAsia="Calibri" w:hAnsi="Times New Roman" w:cs="Times New Roman"/>
          <w:bCs/>
          <w:color w:val="000000"/>
          <w:sz w:val="28"/>
          <w:szCs w:val="28"/>
        </w:rPr>
        <w:t xml:space="preserve">Решение линейных неравенств с параметрами. Классификация систем линейных уравнений по количеству решений </w:t>
      </w:r>
      <w:r w:rsidRPr="005B6816">
        <w:rPr>
          <w:rFonts w:ascii="Times New Roman" w:eastAsia="Calibri" w:hAnsi="Times New Roman" w:cs="Times New Roman"/>
          <w:color w:val="000000"/>
          <w:sz w:val="28"/>
          <w:szCs w:val="28"/>
        </w:rPr>
        <w:t>(неопределенные, однозначные, несовме</w:t>
      </w:r>
      <w:r w:rsidRPr="005B6816">
        <w:rPr>
          <w:rFonts w:ascii="Times New Roman" w:eastAsia="Calibri" w:hAnsi="Times New Roman" w:cs="Times New Roman"/>
          <w:color w:val="000000"/>
          <w:sz w:val="28"/>
          <w:szCs w:val="28"/>
        </w:rPr>
        <w:softHyphen/>
        <w:t>стные). Понятие системы с параметрами. Алгоритм решения систем линейных уравнений с параметрами. Параметр и количе</w:t>
      </w:r>
      <w:r w:rsidRPr="005B6816">
        <w:rPr>
          <w:rFonts w:ascii="Times New Roman" w:eastAsia="Calibri" w:hAnsi="Times New Roman" w:cs="Times New Roman"/>
          <w:color w:val="000000"/>
          <w:sz w:val="28"/>
          <w:szCs w:val="28"/>
        </w:rPr>
        <w:softHyphen/>
        <w:t xml:space="preserve">ство решений </w:t>
      </w:r>
      <w:r w:rsidRPr="005B6816">
        <w:rPr>
          <w:rFonts w:ascii="Times New Roman" w:eastAsia="Calibri" w:hAnsi="Times New Roman" w:cs="Times New Roman"/>
          <w:bCs/>
          <w:color w:val="000000"/>
          <w:sz w:val="28"/>
          <w:szCs w:val="28"/>
        </w:rPr>
        <w:t xml:space="preserve">системы </w:t>
      </w:r>
      <w:r w:rsidRPr="005B6816">
        <w:rPr>
          <w:rFonts w:ascii="Times New Roman" w:eastAsia="Calibri" w:hAnsi="Times New Roman" w:cs="Times New Roman"/>
          <w:color w:val="000000"/>
          <w:sz w:val="28"/>
          <w:szCs w:val="28"/>
        </w:rPr>
        <w:t>линейных уравнений.</w:t>
      </w:r>
    </w:p>
    <w:p w14:paraId="34563470" w14:textId="77777777" w:rsidR="009C7537" w:rsidRPr="005B6816" w:rsidRDefault="009C7537" w:rsidP="009C7537">
      <w:pPr>
        <w:spacing w:after="0" w:line="240" w:lineRule="auto"/>
        <w:jc w:val="both"/>
        <w:rPr>
          <w:rFonts w:ascii="Times New Roman" w:eastAsia="Calibri" w:hAnsi="Times New Roman" w:cs="Times New Roman"/>
          <w:b/>
          <w:bCs/>
          <w:color w:val="000000"/>
          <w:sz w:val="28"/>
          <w:szCs w:val="28"/>
        </w:rPr>
      </w:pPr>
    </w:p>
    <w:p w14:paraId="6A268D45" w14:textId="77777777" w:rsidR="009C7537" w:rsidRPr="005B6816" w:rsidRDefault="009C7537" w:rsidP="009C7537">
      <w:pPr>
        <w:spacing w:after="0" w:line="240" w:lineRule="auto"/>
        <w:jc w:val="both"/>
        <w:rPr>
          <w:rFonts w:ascii="Times New Roman" w:eastAsia="Calibri" w:hAnsi="Times New Roman" w:cs="Times New Roman"/>
          <w:b/>
          <w:sz w:val="28"/>
          <w:szCs w:val="28"/>
        </w:rPr>
      </w:pPr>
      <w:r w:rsidRPr="005B6816">
        <w:rPr>
          <w:rFonts w:ascii="Times New Roman" w:eastAsia="Calibri" w:hAnsi="Times New Roman" w:cs="Times New Roman"/>
          <w:b/>
          <w:bCs/>
          <w:color w:val="000000"/>
          <w:sz w:val="28"/>
          <w:szCs w:val="28"/>
        </w:rPr>
        <w:t xml:space="preserve"> Квадратные уравнения и неравенства </w:t>
      </w:r>
    </w:p>
    <w:p w14:paraId="64066F13" w14:textId="77777777" w:rsidR="009C7537" w:rsidRPr="005B6816" w:rsidRDefault="009C7537" w:rsidP="009C7537">
      <w:pPr>
        <w:spacing w:after="0" w:line="240" w:lineRule="auto"/>
        <w:ind w:firstLine="709"/>
        <w:jc w:val="both"/>
        <w:rPr>
          <w:rFonts w:ascii="Times New Roman" w:eastAsia="Calibri" w:hAnsi="Times New Roman" w:cs="Times New Roman"/>
          <w:sz w:val="28"/>
          <w:szCs w:val="28"/>
        </w:rPr>
      </w:pPr>
      <w:r w:rsidRPr="005B6816">
        <w:rPr>
          <w:rFonts w:ascii="Times New Roman" w:eastAsia="Calibri" w:hAnsi="Times New Roman" w:cs="Times New Roman"/>
          <w:bCs/>
          <w:color w:val="000000"/>
          <w:sz w:val="28"/>
          <w:szCs w:val="28"/>
        </w:rPr>
        <w:t xml:space="preserve">Понятие </w:t>
      </w:r>
      <w:r w:rsidRPr="005B6816">
        <w:rPr>
          <w:rFonts w:ascii="Times New Roman" w:eastAsia="Calibri" w:hAnsi="Times New Roman" w:cs="Times New Roman"/>
          <w:color w:val="000000"/>
          <w:sz w:val="28"/>
          <w:szCs w:val="28"/>
        </w:rPr>
        <w:t>квадратного уравнения с параметром. Алгоритми</w:t>
      </w:r>
      <w:r w:rsidRPr="005B6816">
        <w:rPr>
          <w:rFonts w:ascii="Times New Roman" w:eastAsia="Calibri" w:hAnsi="Times New Roman" w:cs="Times New Roman"/>
          <w:color w:val="000000"/>
          <w:sz w:val="28"/>
          <w:szCs w:val="28"/>
        </w:rPr>
        <w:softHyphen/>
        <w:t xml:space="preserve">ческое предписание </w:t>
      </w:r>
      <w:r w:rsidRPr="005B6816">
        <w:rPr>
          <w:rFonts w:ascii="Times New Roman" w:eastAsia="Calibri" w:hAnsi="Times New Roman" w:cs="Times New Roman"/>
          <w:bCs/>
          <w:color w:val="000000"/>
          <w:sz w:val="28"/>
          <w:szCs w:val="28"/>
        </w:rPr>
        <w:t xml:space="preserve">решения Квадратных </w:t>
      </w:r>
      <w:r w:rsidRPr="005B6816">
        <w:rPr>
          <w:rFonts w:ascii="Times New Roman" w:eastAsia="Calibri" w:hAnsi="Times New Roman" w:cs="Times New Roman"/>
          <w:color w:val="000000"/>
          <w:sz w:val="28"/>
          <w:szCs w:val="28"/>
        </w:rPr>
        <w:t xml:space="preserve">уравнений </w:t>
      </w:r>
      <w:r w:rsidRPr="005B6816">
        <w:rPr>
          <w:rFonts w:ascii="Times New Roman" w:eastAsia="Calibri" w:hAnsi="Times New Roman" w:cs="Times New Roman"/>
          <w:bCs/>
          <w:color w:val="000000"/>
          <w:sz w:val="28"/>
          <w:szCs w:val="28"/>
        </w:rPr>
        <w:t xml:space="preserve">с </w:t>
      </w:r>
      <w:r w:rsidRPr="005B6816">
        <w:rPr>
          <w:rFonts w:ascii="Times New Roman" w:eastAsia="Calibri" w:hAnsi="Times New Roman" w:cs="Times New Roman"/>
          <w:color w:val="000000"/>
          <w:sz w:val="28"/>
          <w:szCs w:val="28"/>
        </w:rPr>
        <w:t>парамет</w:t>
      </w:r>
      <w:r w:rsidRPr="005B6816">
        <w:rPr>
          <w:rFonts w:ascii="Times New Roman" w:eastAsia="Calibri" w:hAnsi="Times New Roman" w:cs="Times New Roman"/>
          <w:color w:val="000000"/>
          <w:sz w:val="28"/>
          <w:szCs w:val="28"/>
        </w:rPr>
        <w:softHyphen/>
        <w:t>ром. Решение квадратных уравнений с параметрами. Зависи</w:t>
      </w:r>
      <w:r w:rsidRPr="005B6816">
        <w:rPr>
          <w:rFonts w:ascii="Times New Roman" w:eastAsia="Calibri" w:hAnsi="Times New Roman" w:cs="Times New Roman"/>
          <w:color w:val="000000"/>
          <w:sz w:val="28"/>
          <w:szCs w:val="28"/>
        </w:rPr>
        <w:softHyphen/>
        <w:t xml:space="preserve">мость, количества корней уравнения от коэффициента </w:t>
      </w:r>
      <w:r w:rsidRPr="005B6816">
        <w:rPr>
          <w:rFonts w:ascii="Times New Roman" w:eastAsia="Calibri" w:hAnsi="Times New Roman" w:cs="Times New Roman"/>
          <w:i/>
          <w:iCs/>
          <w:color w:val="000000"/>
          <w:sz w:val="28"/>
          <w:szCs w:val="28"/>
        </w:rPr>
        <w:t xml:space="preserve">а </w:t>
      </w:r>
      <w:r w:rsidRPr="005B6816">
        <w:rPr>
          <w:rFonts w:ascii="Times New Roman" w:eastAsia="Calibri" w:hAnsi="Times New Roman" w:cs="Times New Roman"/>
          <w:color w:val="000000"/>
          <w:sz w:val="28"/>
          <w:szCs w:val="28"/>
        </w:rPr>
        <w:t>и дис</w:t>
      </w:r>
      <w:r w:rsidRPr="005B6816">
        <w:rPr>
          <w:rFonts w:ascii="Times New Roman" w:eastAsia="Calibri" w:hAnsi="Times New Roman" w:cs="Times New Roman"/>
          <w:color w:val="000000"/>
          <w:sz w:val="28"/>
          <w:szCs w:val="28"/>
        </w:rPr>
        <w:softHyphen/>
        <w:t>криминанта. Решение с помощью графика. Применение теоремы Виета при решении квадратных уравнений с параметром. Реше</w:t>
      </w:r>
      <w:r w:rsidRPr="005B6816">
        <w:rPr>
          <w:rFonts w:ascii="Times New Roman" w:eastAsia="Calibri" w:hAnsi="Times New Roman" w:cs="Times New Roman"/>
          <w:color w:val="000000"/>
          <w:sz w:val="28"/>
          <w:szCs w:val="28"/>
        </w:rPr>
        <w:softHyphen/>
        <w:t>ние квадратных уравнений с параметрами при наличии допол</w:t>
      </w:r>
      <w:r w:rsidRPr="005B6816">
        <w:rPr>
          <w:rFonts w:ascii="Times New Roman" w:eastAsia="Calibri" w:hAnsi="Times New Roman" w:cs="Times New Roman"/>
          <w:color w:val="000000"/>
          <w:sz w:val="28"/>
          <w:szCs w:val="28"/>
        </w:rPr>
        <w:softHyphen/>
        <w:t xml:space="preserve">нительных условий к корням уравнения. Расположение корней квадратичной функции относительно заданной точки. Задачи, </w:t>
      </w:r>
      <w:r w:rsidRPr="005B6816">
        <w:rPr>
          <w:rFonts w:ascii="Times New Roman" w:eastAsia="Calibri" w:hAnsi="Times New Roman" w:cs="Times New Roman"/>
          <w:bCs/>
          <w:color w:val="000000"/>
          <w:sz w:val="28"/>
          <w:szCs w:val="28"/>
        </w:rPr>
        <w:t xml:space="preserve">сводящиеся к исследованию расположения </w:t>
      </w:r>
      <w:r w:rsidRPr="005B6816">
        <w:rPr>
          <w:rFonts w:ascii="Times New Roman" w:eastAsia="Calibri" w:hAnsi="Times New Roman" w:cs="Times New Roman"/>
          <w:color w:val="000000"/>
          <w:sz w:val="28"/>
          <w:szCs w:val="28"/>
        </w:rPr>
        <w:t>корней квадратичной функции. Решение квадратных уравнений с параметром первого типа («для каждого значения параметра найти все ре</w:t>
      </w:r>
      <w:r w:rsidRPr="005B6816">
        <w:rPr>
          <w:rFonts w:ascii="Times New Roman" w:eastAsia="Calibri" w:hAnsi="Times New Roman" w:cs="Times New Roman"/>
          <w:color w:val="000000"/>
          <w:sz w:val="28"/>
          <w:szCs w:val="28"/>
        </w:rPr>
        <w:softHyphen/>
        <w:t xml:space="preserve">шения уравнения»). Решение квадратных уравнений второго </w:t>
      </w:r>
      <w:r w:rsidRPr="005B6816">
        <w:rPr>
          <w:rFonts w:ascii="Times New Roman" w:eastAsia="Calibri" w:hAnsi="Times New Roman" w:cs="Times New Roman"/>
          <w:bCs/>
          <w:color w:val="000000"/>
          <w:sz w:val="28"/>
          <w:szCs w:val="28"/>
        </w:rPr>
        <w:t xml:space="preserve">типа («найти все значения </w:t>
      </w:r>
      <w:r w:rsidRPr="005B6816">
        <w:rPr>
          <w:rFonts w:ascii="Times New Roman" w:eastAsia="Calibri" w:hAnsi="Times New Roman" w:cs="Times New Roman"/>
          <w:color w:val="000000"/>
          <w:sz w:val="28"/>
          <w:szCs w:val="28"/>
        </w:rPr>
        <w:t xml:space="preserve">параметра, при каждом из которых уравнение удовлетворяет </w:t>
      </w:r>
      <w:r w:rsidRPr="005B6816">
        <w:rPr>
          <w:rFonts w:ascii="Times New Roman" w:eastAsia="Calibri" w:hAnsi="Times New Roman" w:cs="Times New Roman"/>
          <w:bCs/>
          <w:color w:val="000000"/>
          <w:sz w:val="28"/>
          <w:szCs w:val="28"/>
        </w:rPr>
        <w:t xml:space="preserve">заданным условиям»). Решение </w:t>
      </w:r>
      <w:r w:rsidRPr="005B6816">
        <w:rPr>
          <w:rFonts w:ascii="Times New Roman" w:eastAsia="Calibri" w:hAnsi="Times New Roman" w:cs="Times New Roman"/>
          <w:color w:val="000000"/>
          <w:sz w:val="28"/>
          <w:szCs w:val="28"/>
        </w:rPr>
        <w:t>квадратных неравенств с параметром первого типа. Решение квад</w:t>
      </w:r>
      <w:r w:rsidRPr="005B6816">
        <w:rPr>
          <w:rFonts w:ascii="Times New Roman" w:eastAsia="Calibri" w:hAnsi="Times New Roman" w:cs="Times New Roman"/>
          <w:color w:val="000000"/>
          <w:sz w:val="28"/>
          <w:szCs w:val="28"/>
        </w:rPr>
        <w:softHyphen/>
        <w:t>ратных неравенств с параметром второго типа.</w:t>
      </w:r>
    </w:p>
    <w:p w14:paraId="65E01207" w14:textId="77777777" w:rsidR="009C7537" w:rsidRPr="005B6816" w:rsidRDefault="009C7537" w:rsidP="009C7537">
      <w:pPr>
        <w:spacing w:after="0"/>
        <w:jc w:val="both"/>
        <w:rPr>
          <w:rFonts w:ascii="Times New Roman" w:eastAsia="Calibri" w:hAnsi="Times New Roman" w:cs="Times New Roman"/>
          <w:b/>
          <w:bCs/>
          <w:color w:val="000000"/>
          <w:sz w:val="28"/>
          <w:szCs w:val="28"/>
        </w:rPr>
      </w:pPr>
    </w:p>
    <w:p w14:paraId="6020867C" w14:textId="77777777" w:rsidR="009C7537" w:rsidRPr="005B6816" w:rsidRDefault="009C7537" w:rsidP="009C7537">
      <w:pPr>
        <w:spacing w:after="0"/>
        <w:jc w:val="both"/>
        <w:rPr>
          <w:rFonts w:ascii="Times New Roman" w:eastAsia="Calibri" w:hAnsi="Times New Roman" w:cs="Times New Roman"/>
          <w:b/>
          <w:sz w:val="28"/>
          <w:szCs w:val="28"/>
        </w:rPr>
      </w:pPr>
      <w:r w:rsidRPr="005B6816">
        <w:rPr>
          <w:rFonts w:ascii="Times New Roman" w:eastAsia="Calibri" w:hAnsi="Times New Roman" w:cs="Times New Roman"/>
          <w:b/>
          <w:bCs/>
          <w:color w:val="000000"/>
          <w:sz w:val="28"/>
          <w:szCs w:val="28"/>
        </w:rPr>
        <w:t xml:space="preserve"> Аналитические и геометрические приемы реше</w:t>
      </w:r>
      <w:r w:rsidRPr="005B6816">
        <w:rPr>
          <w:rFonts w:ascii="Times New Roman" w:eastAsia="Calibri" w:hAnsi="Times New Roman" w:cs="Times New Roman"/>
          <w:b/>
          <w:bCs/>
          <w:color w:val="000000"/>
          <w:sz w:val="28"/>
          <w:szCs w:val="28"/>
        </w:rPr>
        <w:softHyphen/>
        <w:t xml:space="preserve">ния задач с параметрами </w:t>
      </w:r>
    </w:p>
    <w:p w14:paraId="5AD42B1F" w14:textId="77777777" w:rsidR="009C7537" w:rsidRPr="005B6816" w:rsidRDefault="009C7537" w:rsidP="009C7537">
      <w:pPr>
        <w:spacing w:after="0" w:line="240" w:lineRule="auto"/>
        <w:ind w:firstLine="709"/>
        <w:jc w:val="both"/>
        <w:rPr>
          <w:rFonts w:ascii="Times New Roman" w:eastAsia="Calibri" w:hAnsi="Times New Roman" w:cs="Times New Roman"/>
          <w:sz w:val="28"/>
          <w:szCs w:val="28"/>
        </w:rPr>
      </w:pPr>
      <w:r w:rsidRPr="005B6816">
        <w:rPr>
          <w:rFonts w:ascii="Times New Roman" w:eastAsia="Calibri" w:hAnsi="Times New Roman" w:cs="Times New Roman"/>
          <w:bCs/>
          <w:color w:val="000000"/>
          <w:sz w:val="28"/>
          <w:szCs w:val="28"/>
        </w:rPr>
        <w:t xml:space="preserve">Использование графических </w:t>
      </w:r>
      <w:r w:rsidRPr="005B6816">
        <w:rPr>
          <w:rFonts w:ascii="Times New Roman" w:eastAsia="Calibri" w:hAnsi="Times New Roman" w:cs="Times New Roman"/>
          <w:color w:val="000000"/>
          <w:sz w:val="28"/>
          <w:szCs w:val="28"/>
        </w:rPr>
        <w:t xml:space="preserve">иллюстраций </w:t>
      </w:r>
      <w:r w:rsidRPr="005B6816">
        <w:rPr>
          <w:rFonts w:ascii="Times New Roman" w:eastAsia="Calibri" w:hAnsi="Times New Roman" w:cs="Times New Roman"/>
          <w:bCs/>
          <w:color w:val="000000"/>
          <w:sz w:val="28"/>
          <w:szCs w:val="28"/>
        </w:rPr>
        <w:t xml:space="preserve">в задачах с </w:t>
      </w:r>
      <w:r w:rsidRPr="005B6816">
        <w:rPr>
          <w:rFonts w:ascii="Times New Roman" w:eastAsia="Calibri" w:hAnsi="Times New Roman" w:cs="Times New Roman"/>
          <w:color w:val="000000"/>
          <w:sz w:val="28"/>
          <w:szCs w:val="28"/>
        </w:rPr>
        <w:t>пара</w:t>
      </w:r>
      <w:r w:rsidRPr="005B6816">
        <w:rPr>
          <w:rFonts w:ascii="Times New Roman" w:eastAsia="Calibri" w:hAnsi="Times New Roman" w:cs="Times New Roman"/>
          <w:color w:val="000000"/>
          <w:sz w:val="28"/>
          <w:szCs w:val="28"/>
        </w:rPr>
        <w:softHyphen/>
        <w:t>метрами. Использование ограниченности функций, входящих в левую и правую части уравнений и неравенств. Использование симметрии аналитических выражений. Метод решения относи</w:t>
      </w:r>
      <w:r w:rsidRPr="005B6816">
        <w:rPr>
          <w:rFonts w:ascii="Times New Roman" w:eastAsia="Calibri" w:hAnsi="Times New Roman" w:cs="Times New Roman"/>
          <w:color w:val="000000"/>
          <w:sz w:val="28"/>
          <w:szCs w:val="28"/>
        </w:rPr>
        <w:softHyphen/>
        <w:t xml:space="preserve">тельно параметра. Применение равносильных переходов при </w:t>
      </w:r>
      <w:r w:rsidRPr="005B6816">
        <w:rPr>
          <w:rFonts w:ascii="Times New Roman" w:eastAsia="Calibri" w:hAnsi="Times New Roman" w:cs="Times New Roman"/>
          <w:bCs/>
          <w:color w:val="000000"/>
          <w:sz w:val="28"/>
          <w:szCs w:val="28"/>
        </w:rPr>
        <w:t xml:space="preserve">решении уравнений </w:t>
      </w:r>
      <w:r w:rsidRPr="005B6816">
        <w:rPr>
          <w:rFonts w:ascii="Times New Roman" w:eastAsia="Calibri" w:hAnsi="Times New Roman" w:cs="Times New Roman"/>
          <w:color w:val="000000"/>
          <w:sz w:val="28"/>
          <w:szCs w:val="28"/>
        </w:rPr>
        <w:t>и неравенств с параметром.</w:t>
      </w:r>
    </w:p>
    <w:p w14:paraId="18872991" w14:textId="77777777" w:rsidR="009C7537" w:rsidRPr="005B6816" w:rsidRDefault="009C7537" w:rsidP="009C7537">
      <w:pPr>
        <w:spacing w:after="0" w:line="240" w:lineRule="auto"/>
        <w:jc w:val="both"/>
        <w:rPr>
          <w:rFonts w:ascii="Times New Roman" w:eastAsia="Calibri" w:hAnsi="Times New Roman" w:cs="Times New Roman"/>
          <w:b/>
          <w:bCs/>
          <w:color w:val="000000"/>
          <w:sz w:val="28"/>
          <w:szCs w:val="28"/>
        </w:rPr>
      </w:pPr>
    </w:p>
    <w:p w14:paraId="14526955" w14:textId="77777777" w:rsidR="009C7537" w:rsidRPr="00865CFE" w:rsidRDefault="009C7537" w:rsidP="009C7537">
      <w:pPr>
        <w:spacing w:after="0" w:line="240" w:lineRule="auto"/>
        <w:jc w:val="both"/>
        <w:rPr>
          <w:rFonts w:ascii="Times New Roman" w:eastAsia="Calibri" w:hAnsi="Times New Roman" w:cs="Times New Roman"/>
          <w:b/>
          <w:bCs/>
          <w:color w:val="000000"/>
          <w:sz w:val="28"/>
          <w:szCs w:val="28"/>
        </w:rPr>
      </w:pPr>
      <w:r w:rsidRPr="005B6816">
        <w:rPr>
          <w:rFonts w:ascii="Times New Roman" w:eastAsia="Calibri" w:hAnsi="Times New Roman" w:cs="Times New Roman"/>
          <w:b/>
          <w:bCs/>
          <w:color w:val="000000"/>
          <w:sz w:val="28"/>
          <w:szCs w:val="28"/>
        </w:rPr>
        <w:t>Решен</w:t>
      </w:r>
      <w:r>
        <w:rPr>
          <w:rFonts w:ascii="Times New Roman" w:eastAsia="Calibri" w:hAnsi="Times New Roman" w:cs="Times New Roman"/>
          <w:b/>
          <w:bCs/>
          <w:color w:val="000000"/>
          <w:sz w:val="28"/>
          <w:szCs w:val="28"/>
        </w:rPr>
        <w:t>ие различных видов уравнений и н</w:t>
      </w:r>
      <w:r w:rsidRPr="005B6816">
        <w:rPr>
          <w:rFonts w:ascii="Times New Roman" w:eastAsia="Calibri" w:hAnsi="Times New Roman" w:cs="Times New Roman"/>
          <w:b/>
          <w:bCs/>
          <w:color w:val="000000"/>
          <w:sz w:val="28"/>
          <w:szCs w:val="28"/>
        </w:rPr>
        <w:t>ера</w:t>
      </w:r>
      <w:r w:rsidRPr="005B6816">
        <w:rPr>
          <w:rFonts w:ascii="Times New Roman" w:eastAsia="Calibri" w:hAnsi="Times New Roman" w:cs="Times New Roman"/>
          <w:b/>
          <w:bCs/>
          <w:color w:val="000000"/>
          <w:sz w:val="28"/>
          <w:szCs w:val="28"/>
        </w:rPr>
        <w:softHyphen/>
        <w:t>венств</w:t>
      </w:r>
      <w:r>
        <w:rPr>
          <w:rFonts w:ascii="Times New Roman" w:eastAsia="Calibri" w:hAnsi="Times New Roman" w:cs="Times New Roman"/>
          <w:b/>
          <w:bCs/>
          <w:color w:val="000000"/>
          <w:sz w:val="28"/>
          <w:szCs w:val="28"/>
        </w:rPr>
        <w:t xml:space="preserve"> с параметрами </w:t>
      </w:r>
    </w:p>
    <w:p w14:paraId="389FAA8F" w14:textId="77777777" w:rsidR="009C7537" w:rsidRPr="005B6816" w:rsidRDefault="009C7537" w:rsidP="009C7537">
      <w:pPr>
        <w:spacing w:line="360" w:lineRule="auto"/>
        <w:jc w:val="both"/>
        <w:rPr>
          <w:rFonts w:ascii="Times New Roman" w:hAnsi="Times New Roman" w:cs="Times New Roman"/>
          <w:color w:val="000000"/>
          <w:sz w:val="28"/>
          <w:szCs w:val="28"/>
        </w:rPr>
      </w:pPr>
      <w:r w:rsidRPr="005B6816">
        <w:rPr>
          <w:rFonts w:ascii="Times New Roman" w:eastAsia="Calibri" w:hAnsi="Times New Roman" w:cs="Times New Roman"/>
          <w:color w:val="000000"/>
          <w:sz w:val="28"/>
          <w:szCs w:val="28"/>
        </w:rPr>
        <w:t xml:space="preserve">Решение тригонометрических уравнений, иррациональных уравнений, показательных уравнений, логарифмических уравнений и неравенств </w:t>
      </w:r>
      <w:r w:rsidRPr="005B6816">
        <w:rPr>
          <w:rFonts w:ascii="Times New Roman" w:eastAsia="Calibri" w:hAnsi="Times New Roman" w:cs="Times New Roman"/>
          <w:bCs/>
          <w:color w:val="000000"/>
          <w:sz w:val="28"/>
          <w:szCs w:val="28"/>
        </w:rPr>
        <w:t xml:space="preserve">с </w:t>
      </w:r>
      <w:r w:rsidRPr="005B6816">
        <w:rPr>
          <w:rFonts w:ascii="Times New Roman" w:eastAsia="Calibri" w:hAnsi="Times New Roman" w:cs="Times New Roman"/>
          <w:color w:val="000000"/>
          <w:sz w:val="28"/>
          <w:szCs w:val="28"/>
        </w:rPr>
        <w:t>па</w:t>
      </w:r>
      <w:r w:rsidRPr="005B6816">
        <w:rPr>
          <w:rFonts w:ascii="Times New Roman" w:eastAsia="Calibri" w:hAnsi="Times New Roman" w:cs="Times New Roman"/>
          <w:color w:val="000000"/>
          <w:sz w:val="28"/>
          <w:szCs w:val="28"/>
        </w:rPr>
        <w:softHyphen/>
        <w:t xml:space="preserve">раметром. </w:t>
      </w:r>
      <w:r w:rsidRPr="005B6816">
        <w:rPr>
          <w:rFonts w:ascii="Times New Roman" w:eastAsia="Times New Roman" w:hAnsi="Times New Roman" w:cs="Times New Roman"/>
          <w:color w:val="000000"/>
          <w:sz w:val="28"/>
          <w:szCs w:val="28"/>
          <w:lang w:eastAsia="ru-RU"/>
        </w:rPr>
        <w:t>Различные методы решения уравнений и неравенств в зависимости от условия. Уравнения, приводимые к квадратным заменой переменных и др.</w:t>
      </w:r>
      <w:r w:rsidRPr="005B6816">
        <w:rPr>
          <w:rFonts w:ascii="Times New Roman" w:hAnsi="Times New Roman" w:cs="Times New Roman"/>
          <w:color w:val="000000"/>
          <w:sz w:val="28"/>
          <w:szCs w:val="28"/>
        </w:rPr>
        <w:t xml:space="preserve"> Нестандартные приемы решения. Использование свойств показательной и логарифмической функций.</w:t>
      </w:r>
    </w:p>
    <w:p w14:paraId="605F1121" w14:textId="77777777" w:rsidR="009C7537" w:rsidRPr="00973401" w:rsidRDefault="009C7537" w:rsidP="009C7537">
      <w:pPr>
        <w:jc w:val="both"/>
        <w:rPr>
          <w:rFonts w:ascii="Times New Roman" w:eastAsia="Calibri" w:hAnsi="Times New Roman" w:cs="Times New Roman"/>
          <w:b/>
          <w:sz w:val="28"/>
          <w:szCs w:val="28"/>
        </w:rPr>
      </w:pPr>
      <w:r w:rsidRPr="005B6816">
        <w:rPr>
          <w:rFonts w:ascii="Times New Roman" w:eastAsia="Calibri" w:hAnsi="Times New Roman" w:cs="Times New Roman"/>
          <w:b/>
          <w:sz w:val="28"/>
          <w:szCs w:val="28"/>
        </w:rPr>
        <w:t xml:space="preserve">             </w:t>
      </w:r>
    </w:p>
    <w:p w14:paraId="3A210F62" w14:textId="77777777" w:rsidR="009C7537" w:rsidRPr="00973401" w:rsidRDefault="009C7537" w:rsidP="009C7537">
      <w:pPr>
        <w:autoSpaceDE w:val="0"/>
        <w:autoSpaceDN w:val="0"/>
        <w:adjustRightInd w:val="0"/>
        <w:spacing w:after="0" w:line="252" w:lineRule="auto"/>
        <w:jc w:val="center"/>
        <w:rPr>
          <w:rFonts w:ascii="Times New Roman" w:hAnsi="Times New Roman"/>
          <w:b/>
          <w:color w:val="000000"/>
          <w:sz w:val="28"/>
        </w:rPr>
      </w:pPr>
      <w:r w:rsidRPr="00973401">
        <w:rPr>
          <w:rFonts w:ascii="Times New Roman" w:hAnsi="Times New Roman"/>
          <w:b/>
          <w:color w:val="000000"/>
          <w:sz w:val="28"/>
        </w:rPr>
        <w:t>ПЛАНИРУЕМЫЕ РЕЗУЛЬТАТЫ ОСВОЕНИЯ КУРСА</w:t>
      </w:r>
    </w:p>
    <w:p w14:paraId="2157E7C3" w14:textId="77777777" w:rsidR="009C7537" w:rsidRPr="007E2FF5" w:rsidRDefault="009C7537" w:rsidP="009C7537">
      <w:pPr>
        <w:spacing w:after="0" w:line="264" w:lineRule="auto"/>
        <w:ind w:left="120"/>
        <w:jc w:val="both"/>
      </w:pPr>
      <w:r w:rsidRPr="007E2FF5">
        <w:rPr>
          <w:rFonts w:ascii="Times New Roman" w:hAnsi="Times New Roman"/>
          <w:b/>
          <w:color w:val="000000"/>
          <w:sz w:val="28"/>
        </w:rPr>
        <w:t>ЛИЧНОСТНЫЕ РЕЗУЛЬТАТЫ</w:t>
      </w:r>
    </w:p>
    <w:p w14:paraId="4462F06B" w14:textId="77777777" w:rsidR="009C7537" w:rsidRPr="007E2FF5" w:rsidRDefault="009C7537" w:rsidP="009C7537">
      <w:pPr>
        <w:spacing w:after="0" w:line="264" w:lineRule="auto"/>
        <w:ind w:left="120"/>
        <w:jc w:val="both"/>
      </w:pPr>
    </w:p>
    <w:p w14:paraId="22AE04C7" w14:textId="77777777" w:rsidR="009C7537" w:rsidRPr="000573F3" w:rsidRDefault="009C7537" w:rsidP="009C7537">
      <w:pPr>
        <w:pStyle w:val="2b"/>
        <w:suppressAutoHyphens/>
        <w:spacing w:line="100" w:lineRule="atLeast"/>
        <w:rPr>
          <w:bCs/>
          <w:sz w:val="28"/>
          <w:szCs w:val="28"/>
        </w:rPr>
      </w:pPr>
      <w:r w:rsidRPr="000573F3">
        <w:rPr>
          <w:bCs/>
          <w:sz w:val="28"/>
          <w:szCs w:val="28"/>
        </w:rPr>
        <w:t>1)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14:paraId="08F9F9D9" w14:textId="77777777" w:rsidR="009C7537" w:rsidRPr="000573F3" w:rsidRDefault="009C7537" w:rsidP="009C7537">
      <w:pPr>
        <w:pStyle w:val="2b"/>
        <w:suppressAutoHyphens/>
        <w:spacing w:line="100" w:lineRule="atLeast"/>
        <w:rPr>
          <w:bCs/>
          <w:sz w:val="28"/>
          <w:szCs w:val="28"/>
        </w:rPr>
      </w:pPr>
      <w:r w:rsidRPr="000573F3">
        <w:rPr>
          <w:bCs/>
          <w:sz w:val="28"/>
          <w:szCs w:val="28"/>
        </w:rPr>
        <w:t>2) критичность мышления, умение распознавать логически некорректные высказывания, отличать гипотезу от факта;</w:t>
      </w:r>
    </w:p>
    <w:p w14:paraId="78F2AC1B" w14:textId="77777777" w:rsidR="009C7537" w:rsidRPr="000573F3" w:rsidRDefault="009C7537" w:rsidP="009C7537">
      <w:pPr>
        <w:pStyle w:val="2b"/>
        <w:suppressAutoHyphens/>
        <w:spacing w:line="100" w:lineRule="atLeast"/>
        <w:rPr>
          <w:bCs/>
          <w:sz w:val="28"/>
          <w:szCs w:val="28"/>
        </w:rPr>
      </w:pPr>
      <w:r w:rsidRPr="000573F3">
        <w:rPr>
          <w:bCs/>
          <w:sz w:val="28"/>
          <w:szCs w:val="28"/>
        </w:rPr>
        <w:t>3) представление о математической науке как сфере человеческой деятельности, об этапах ее развития, о ее значимости для развития цивилизации;</w:t>
      </w:r>
    </w:p>
    <w:p w14:paraId="10C18372" w14:textId="77777777" w:rsidR="009C7537" w:rsidRPr="000573F3" w:rsidRDefault="009C7537" w:rsidP="009C7537">
      <w:pPr>
        <w:pStyle w:val="2b"/>
        <w:suppressAutoHyphens/>
        <w:spacing w:line="100" w:lineRule="atLeast"/>
        <w:rPr>
          <w:bCs/>
          <w:sz w:val="28"/>
          <w:szCs w:val="28"/>
        </w:rPr>
      </w:pPr>
      <w:r w:rsidRPr="000573F3">
        <w:rPr>
          <w:bCs/>
          <w:sz w:val="28"/>
          <w:szCs w:val="28"/>
        </w:rPr>
        <w:t>4) креативность мышления, инициатива, находчивость, активность при решении математических задач;</w:t>
      </w:r>
    </w:p>
    <w:p w14:paraId="6ADC54CC" w14:textId="77777777" w:rsidR="009C7537" w:rsidRPr="000573F3" w:rsidRDefault="009C7537" w:rsidP="009C7537">
      <w:pPr>
        <w:pStyle w:val="2b"/>
        <w:suppressAutoHyphens/>
        <w:spacing w:line="100" w:lineRule="atLeast"/>
        <w:rPr>
          <w:bCs/>
          <w:sz w:val="28"/>
          <w:szCs w:val="28"/>
        </w:rPr>
      </w:pPr>
      <w:r w:rsidRPr="000573F3">
        <w:rPr>
          <w:bCs/>
          <w:sz w:val="28"/>
          <w:szCs w:val="28"/>
        </w:rPr>
        <w:t>5) умение контролировать процесс и результат учебной математической деятельности;</w:t>
      </w:r>
    </w:p>
    <w:p w14:paraId="21AE12A4" w14:textId="77777777" w:rsidR="009C7537" w:rsidRPr="000573F3" w:rsidRDefault="009C7537" w:rsidP="009C7537">
      <w:pPr>
        <w:pStyle w:val="2b"/>
        <w:suppressAutoHyphens/>
        <w:spacing w:line="100" w:lineRule="atLeast"/>
        <w:rPr>
          <w:bCs/>
          <w:sz w:val="28"/>
          <w:szCs w:val="28"/>
        </w:rPr>
      </w:pPr>
      <w:r w:rsidRPr="000573F3">
        <w:rPr>
          <w:bCs/>
          <w:sz w:val="28"/>
          <w:szCs w:val="28"/>
        </w:rPr>
        <w:t xml:space="preserve">6) способность к эмоциональному восприятию математических объектов, задач, решений, рассуждений; </w:t>
      </w:r>
    </w:p>
    <w:p w14:paraId="2E0DF339" w14:textId="77777777" w:rsidR="009C7537" w:rsidRPr="007E2FF5" w:rsidRDefault="009C7537" w:rsidP="009C7537">
      <w:pPr>
        <w:spacing w:after="0" w:line="264" w:lineRule="auto"/>
        <w:ind w:left="120"/>
        <w:jc w:val="both"/>
      </w:pPr>
    </w:p>
    <w:p w14:paraId="68389CC8" w14:textId="77777777" w:rsidR="009C7537" w:rsidRPr="007E2FF5" w:rsidRDefault="009C7537" w:rsidP="009C7537">
      <w:pPr>
        <w:spacing w:after="0" w:line="264" w:lineRule="auto"/>
        <w:ind w:left="120"/>
        <w:jc w:val="both"/>
      </w:pPr>
      <w:r w:rsidRPr="007E2FF5">
        <w:rPr>
          <w:rFonts w:ascii="Times New Roman" w:hAnsi="Times New Roman"/>
          <w:b/>
          <w:color w:val="000000"/>
          <w:sz w:val="28"/>
        </w:rPr>
        <w:t>МЕТАПРЕДМЕТНЫЕ РЕЗУЛЬТАТЫ</w:t>
      </w:r>
    </w:p>
    <w:p w14:paraId="5EE3A502" w14:textId="77777777" w:rsidR="009C7537" w:rsidRPr="007E2FF5" w:rsidRDefault="009C7537" w:rsidP="009C7537">
      <w:pPr>
        <w:spacing w:after="0" w:line="264" w:lineRule="auto"/>
        <w:ind w:left="120"/>
        <w:jc w:val="both"/>
      </w:pPr>
    </w:p>
    <w:p w14:paraId="5E3E1D55" w14:textId="77777777" w:rsidR="009C7537" w:rsidRPr="007E2FF5" w:rsidRDefault="009C7537" w:rsidP="009C7537">
      <w:pPr>
        <w:spacing w:after="0" w:line="264" w:lineRule="auto"/>
        <w:ind w:left="120"/>
        <w:jc w:val="both"/>
      </w:pPr>
      <w:r w:rsidRPr="007E2FF5">
        <w:rPr>
          <w:rFonts w:ascii="Times New Roman" w:hAnsi="Times New Roman"/>
          <w:b/>
          <w:color w:val="000000"/>
          <w:sz w:val="28"/>
        </w:rPr>
        <w:t>Познавательные универсальные учебные действия</w:t>
      </w:r>
    </w:p>
    <w:p w14:paraId="0FF83D65" w14:textId="77777777" w:rsidR="009C7537" w:rsidRPr="007E2FF5" w:rsidRDefault="009C7537" w:rsidP="009C7537">
      <w:pPr>
        <w:spacing w:after="0" w:line="264" w:lineRule="auto"/>
        <w:ind w:firstLine="600"/>
        <w:jc w:val="both"/>
      </w:pPr>
      <w:r w:rsidRPr="007E2FF5">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157F44E" w14:textId="77777777" w:rsidR="009C7537" w:rsidRPr="007E2FF5" w:rsidRDefault="009C7537" w:rsidP="009C7537">
      <w:pPr>
        <w:spacing w:after="0" w:line="264" w:lineRule="auto"/>
        <w:ind w:firstLine="600"/>
        <w:jc w:val="both"/>
      </w:pPr>
      <w:r w:rsidRPr="007E2FF5">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14:paraId="6644190B" w14:textId="77777777" w:rsidR="009C7537" w:rsidRPr="007E2FF5" w:rsidRDefault="009C7537" w:rsidP="009C7537">
      <w:pPr>
        <w:spacing w:after="0" w:line="264" w:lineRule="auto"/>
        <w:ind w:firstLine="600"/>
        <w:jc w:val="both"/>
      </w:pPr>
      <w:r w:rsidRPr="007E2FF5">
        <w:rPr>
          <w:rFonts w:ascii="Times New Roman" w:hAnsi="Times New Roman"/>
          <w:color w:val="000000"/>
          <w:sz w:val="28"/>
        </w:rPr>
        <w:t xml:space="preserve">выявлять математические закономерности, взаимосвязи </w:t>
      </w:r>
    </w:p>
    <w:p w14:paraId="5D81AA7D" w14:textId="77777777" w:rsidR="009C7537" w:rsidRPr="007E2FF5" w:rsidRDefault="009C7537" w:rsidP="009C7537">
      <w:pPr>
        <w:spacing w:after="0" w:line="264" w:lineRule="auto"/>
        <w:ind w:firstLine="600"/>
        <w:jc w:val="both"/>
      </w:pPr>
      <w:r>
        <w:rPr>
          <w:rFonts w:ascii="Times New Roman" w:hAnsi="Times New Roman"/>
          <w:color w:val="000000"/>
          <w:sz w:val="28"/>
        </w:rPr>
        <w:t xml:space="preserve">выстраивать аргументацию, </w:t>
      </w:r>
      <w:r w:rsidRPr="007E2FF5">
        <w:rPr>
          <w:rFonts w:ascii="Times New Roman" w:hAnsi="Times New Roman"/>
          <w:color w:val="000000"/>
          <w:sz w:val="28"/>
        </w:rPr>
        <w:t>обосновывать собственные суждения и выводы;</w:t>
      </w:r>
    </w:p>
    <w:p w14:paraId="5276620A" w14:textId="77777777" w:rsidR="009C7537" w:rsidRPr="007E2FF5" w:rsidRDefault="009C7537" w:rsidP="009C7537">
      <w:pPr>
        <w:spacing w:after="0" w:line="264" w:lineRule="auto"/>
        <w:ind w:firstLine="600"/>
        <w:jc w:val="both"/>
      </w:pPr>
      <w:r w:rsidRPr="007E2FF5">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29BF14D" w14:textId="77777777" w:rsidR="009C7537" w:rsidRPr="007E2FF5" w:rsidRDefault="009C7537" w:rsidP="009C7537">
      <w:pPr>
        <w:spacing w:after="0" w:line="264" w:lineRule="auto"/>
        <w:ind w:left="120"/>
        <w:jc w:val="both"/>
      </w:pPr>
    </w:p>
    <w:p w14:paraId="5384DE61" w14:textId="77777777" w:rsidR="009C7537" w:rsidRPr="007E2FF5" w:rsidRDefault="009C7537" w:rsidP="009C7537">
      <w:pPr>
        <w:spacing w:after="0" w:line="264" w:lineRule="auto"/>
        <w:ind w:left="120"/>
        <w:jc w:val="both"/>
      </w:pPr>
      <w:r w:rsidRPr="007E2FF5">
        <w:rPr>
          <w:rFonts w:ascii="Times New Roman" w:hAnsi="Times New Roman"/>
          <w:b/>
          <w:color w:val="000000"/>
          <w:sz w:val="28"/>
        </w:rPr>
        <w:t>Коммуникативные универсальные учебные действия</w:t>
      </w:r>
    </w:p>
    <w:p w14:paraId="2B540D0D" w14:textId="77777777" w:rsidR="009C7537" w:rsidRPr="007E2FF5" w:rsidRDefault="009C7537" w:rsidP="009C7537">
      <w:pPr>
        <w:spacing w:after="0" w:line="264" w:lineRule="auto"/>
        <w:ind w:firstLine="600"/>
        <w:jc w:val="both"/>
      </w:pPr>
      <w:r w:rsidRPr="007E2FF5">
        <w:rPr>
          <w:rFonts w:ascii="Times New Roman" w:hAnsi="Times New Roman"/>
          <w:b/>
          <w:color w:val="000000"/>
          <w:sz w:val="28"/>
        </w:rPr>
        <w:t>Общение:</w:t>
      </w:r>
    </w:p>
    <w:p w14:paraId="52856F15" w14:textId="77777777" w:rsidR="009C7537" w:rsidRPr="007E2FF5" w:rsidRDefault="009C7537" w:rsidP="009C7537">
      <w:pPr>
        <w:spacing w:after="0" w:line="264" w:lineRule="auto"/>
        <w:ind w:firstLine="600"/>
        <w:jc w:val="both"/>
      </w:pPr>
      <w:r w:rsidRPr="007E2FF5">
        <w:rPr>
          <w:rFonts w:ascii="Times New Roman" w:hAnsi="Times New Roman"/>
          <w:color w:val="000000"/>
          <w:sz w:val="28"/>
        </w:rPr>
        <w:t xml:space="preserve">давать пояснения по ходу решения задачи, комментировать полученный результат; </w:t>
      </w:r>
    </w:p>
    <w:p w14:paraId="64035DC8" w14:textId="77777777" w:rsidR="009C7537" w:rsidRPr="007E2FF5" w:rsidRDefault="009C7537" w:rsidP="009C7537">
      <w:pPr>
        <w:spacing w:after="0" w:line="264" w:lineRule="auto"/>
        <w:ind w:firstLine="600"/>
        <w:jc w:val="both"/>
      </w:pPr>
      <w:r w:rsidRPr="007E2FF5">
        <w:rPr>
          <w:rFonts w:ascii="Times New Roman" w:hAnsi="Times New Roman"/>
          <w:color w:val="000000"/>
          <w:sz w:val="28"/>
        </w:rPr>
        <w:t>в ходе обсуждения задавать вопросы по существу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031A3BC" w14:textId="77777777" w:rsidR="009C7537" w:rsidRPr="007E2FF5" w:rsidRDefault="009C7537" w:rsidP="009C7537">
      <w:pPr>
        <w:spacing w:after="0" w:line="264" w:lineRule="auto"/>
        <w:ind w:firstLine="600"/>
        <w:jc w:val="both"/>
      </w:pPr>
      <w:r w:rsidRPr="007E2FF5">
        <w:rPr>
          <w:rFonts w:ascii="Times New Roman" w:hAnsi="Times New Roman"/>
          <w:color w:val="000000"/>
          <w:sz w:val="28"/>
        </w:rPr>
        <w:t>предста</w:t>
      </w:r>
      <w:r>
        <w:rPr>
          <w:rFonts w:ascii="Times New Roman" w:hAnsi="Times New Roman"/>
          <w:color w:val="000000"/>
          <w:sz w:val="28"/>
        </w:rPr>
        <w:t>влять результаты решения задачи</w:t>
      </w:r>
      <w:r w:rsidRPr="007E2FF5">
        <w:rPr>
          <w:rFonts w:ascii="Times New Roman" w:hAnsi="Times New Roman"/>
          <w:color w:val="000000"/>
          <w:sz w:val="28"/>
        </w:rPr>
        <w:t>.</w:t>
      </w:r>
    </w:p>
    <w:p w14:paraId="3B635A95" w14:textId="77777777" w:rsidR="009C7537" w:rsidRPr="007E2FF5" w:rsidRDefault="009C7537" w:rsidP="009C7537">
      <w:pPr>
        <w:spacing w:after="0" w:line="264" w:lineRule="auto"/>
        <w:ind w:left="120"/>
        <w:jc w:val="both"/>
      </w:pPr>
    </w:p>
    <w:p w14:paraId="6D96E68F" w14:textId="77777777" w:rsidR="009C7537" w:rsidRPr="007E2FF5" w:rsidRDefault="009C7537" w:rsidP="009C7537">
      <w:pPr>
        <w:spacing w:after="0" w:line="264" w:lineRule="auto"/>
        <w:ind w:left="120"/>
        <w:jc w:val="both"/>
      </w:pPr>
      <w:r w:rsidRPr="007E2FF5">
        <w:rPr>
          <w:rFonts w:ascii="Times New Roman" w:hAnsi="Times New Roman"/>
          <w:b/>
          <w:color w:val="000000"/>
          <w:sz w:val="28"/>
        </w:rPr>
        <w:t>Регулятивные универсальные учебные действия</w:t>
      </w:r>
    </w:p>
    <w:p w14:paraId="5117F362" w14:textId="77777777" w:rsidR="009C7537" w:rsidRPr="007E2FF5" w:rsidRDefault="009C7537" w:rsidP="009C7537">
      <w:pPr>
        <w:spacing w:after="0" w:line="264" w:lineRule="auto"/>
        <w:ind w:firstLine="600"/>
        <w:jc w:val="both"/>
      </w:pPr>
      <w:r w:rsidRPr="007E2FF5">
        <w:rPr>
          <w:rFonts w:ascii="Times New Roman" w:hAnsi="Times New Roman"/>
          <w:b/>
          <w:color w:val="000000"/>
          <w:sz w:val="28"/>
        </w:rPr>
        <w:t>Самоорганизация:</w:t>
      </w:r>
    </w:p>
    <w:p w14:paraId="1EE0E520" w14:textId="77777777" w:rsidR="009C7537" w:rsidRPr="007E2FF5" w:rsidRDefault="009C7537" w:rsidP="009C7537">
      <w:pPr>
        <w:spacing w:after="0" w:line="264" w:lineRule="auto"/>
        <w:ind w:firstLine="600"/>
        <w:jc w:val="both"/>
      </w:pPr>
      <w:r w:rsidRPr="007E2FF5">
        <w:rPr>
          <w:rFonts w:ascii="Times New Roman" w:hAnsi="Times New Roman"/>
          <w:color w:val="000000"/>
          <w:sz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4C2AD08" w14:textId="77777777" w:rsidR="009C7537" w:rsidRPr="007E2FF5" w:rsidRDefault="009C7537" w:rsidP="009C7537">
      <w:pPr>
        <w:spacing w:after="0" w:line="264" w:lineRule="auto"/>
        <w:ind w:firstLine="600"/>
        <w:jc w:val="both"/>
      </w:pPr>
      <w:r w:rsidRPr="007E2FF5">
        <w:rPr>
          <w:rFonts w:ascii="Times New Roman" w:hAnsi="Times New Roman"/>
          <w:b/>
          <w:color w:val="000000"/>
          <w:sz w:val="28"/>
        </w:rPr>
        <w:t>Самоконтроль, эмоциональный интеллект:</w:t>
      </w:r>
    </w:p>
    <w:p w14:paraId="2B74CC6C" w14:textId="77777777" w:rsidR="009C7537" w:rsidRPr="007E2FF5" w:rsidRDefault="009C7537" w:rsidP="009C7537">
      <w:pPr>
        <w:spacing w:after="0" w:line="264" w:lineRule="auto"/>
        <w:ind w:firstLine="600"/>
        <w:jc w:val="both"/>
      </w:pPr>
      <w:r w:rsidRPr="007E2FF5">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3AD30DC5" w14:textId="77777777" w:rsidR="009C7537" w:rsidRPr="007E2FF5" w:rsidRDefault="009C7537" w:rsidP="009C7537">
      <w:pPr>
        <w:spacing w:after="0" w:line="264" w:lineRule="auto"/>
        <w:ind w:firstLine="600"/>
        <w:jc w:val="both"/>
      </w:pPr>
      <w:r w:rsidRPr="007E2FF5">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4DC423CB" w14:textId="77777777" w:rsidR="009C7537" w:rsidRPr="007E2FF5" w:rsidRDefault="009C7537" w:rsidP="009C7537">
      <w:pPr>
        <w:spacing w:after="0" w:line="264" w:lineRule="auto"/>
        <w:ind w:firstLine="600"/>
        <w:jc w:val="both"/>
      </w:pPr>
      <w:r w:rsidRPr="007E2FF5">
        <w:rPr>
          <w:rFonts w:ascii="Times New Roman" w:hAnsi="Times New Roman"/>
          <w:color w:val="000000"/>
          <w:sz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789E0BCB" w14:textId="77777777" w:rsidR="009C7537" w:rsidRPr="007E2FF5" w:rsidRDefault="009C7537" w:rsidP="009C7537">
      <w:pPr>
        <w:spacing w:after="0" w:line="264" w:lineRule="auto"/>
        <w:ind w:firstLine="600"/>
        <w:jc w:val="both"/>
      </w:pPr>
      <w:r w:rsidRPr="007E2FF5">
        <w:rPr>
          <w:rFonts w:ascii="Times New Roman" w:hAnsi="Times New Roman"/>
          <w:b/>
          <w:color w:val="000000"/>
          <w:sz w:val="28"/>
        </w:rPr>
        <w:t>Совместная деятельность:</w:t>
      </w:r>
    </w:p>
    <w:p w14:paraId="62375DE9" w14:textId="77777777" w:rsidR="009C7537" w:rsidRPr="007E2FF5" w:rsidRDefault="009C7537" w:rsidP="009C7537">
      <w:pPr>
        <w:spacing w:after="0" w:line="264" w:lineRule="auto"/>
        <w:ind w:firstLine="600"/>
        <w:jc w:val="both"/>
      </w:pPr>
      <w:r w:rsidRPr="007E2FF5">
        <w:rPr>
          <w:rFonts w:ascii="Times New Roman" w:hAnsi="Times New Roman"/>
          <w:color w:val="000000"/>
          <w:sz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11A9488" w14:textId="77777777" w:rsidR="009C7537" w:rsidRPr="007E2FF5" w:rsidRDefault="009C7537" w:rsidP="009C7537">
      <w:pPr>
        <w:spacing w:after="0" w:line="264" w:lineRule="auto"/>
        <w:ind w:firstLine="600"/>
        <w:jc w:val="both"/>
      </w:pPr>
      <w:r w:rsidRPr="007E2FF5">
        <w:rPr>
          <w:rFonts w:ascii="Times New Roman" w:hAnsi="Times New Roman"/>
          <w:color w:val="000000"/>
          <w:sz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3C0D38F" w14:textId="77777777" w:rsidR="009C7537" w:rsidRDefault="009C7537" w:rsidP="009C7537">
      <w:pPr>
        <w:autoSpaceDE w:val="0"/>
        <w:autoSpaceDN w:val="0"/>
        <w:adjustRightInd w:val="0"/>
        <w:spacing w:after="0" w:line="252" w:lineRule="auto"/>
        <w:jc w:val="center"/>
        <w:rPr>
          <w:rFonts w:ascii="Times New Roman" w:hAnsi="Times New Roman"/>
          <w:color w:val="000000"/>
          <w:sz w:val="28"/>
        </w:rPr>
      </w:pPr>
    </w:p>
    <w:p w14:paraId="478110F5" w14:textId="77777777" w:rsidR="009C7537" w:rsidRPr="00865CFE" w:rsidRDefault="009C7537" w:rsidP="009C7537">
      <w:pPr>
        <w:autoSpaceDE w:val="0"/>
        <w:autoSpaceDN w:val="0"/>
        <w:adjustRightInd w:val="0"/>
        <w:spacing w:after="0" w:line="252" w:lineRule="auto"/>
        <w:rPr>
          <w:rFonts w:ascii="Times New Roman" w:hAnsi="Times New Roman"/>
          <w:b/>
          <w:color w:val="000000"/>
          <w:sz w:val="28"/>
        </w:rPr>
      </w:pPr>
      <w:r w:rsidRPr="00865CFE">
        <w:rPr>
          <w:rFonts w:ascii="Times New Roman" w:hAnsi="Times New Roman"/>
          <w:b/>
          <w:color w:val="000000"/>
          <w:sz w:val="28"/>
        </w:rPr>
        <w:t>Предметные результаты</w:t>
      </w:r>
      <w:r>
        <w:rPr>
          <w:rFonts w:ascii="Times New Roman" w:hAnsi="Times New Roman"/>
          <w:b/>
          <w:color w:val="000000"/>
          <w:sz w:val="28"/>
        </w:rPr>
        <w:t>:</w:t>
      </w:r>
    </w:p>
    <w:p w14:paraId="3D745DB2" w14:textId="77777777" w:rsidR="009C7537" w:rsidRPr="001178C9" w:rsidRDefault="009C7537" w:rsidP="009C7537">
      <w:pPr>
        <w:autoSpaceDE w:val="0"/>
        <w:autoSpaceDN w:val="0"/>
        <w:adjustRightInd w:val="0"/>
        <w:spacing w:after="0" w:line="252" w:lineRule="auto"/>
        <w:jc w:val="center"/>
        <w:rPr>
          <w:rFonts w:ascii="Times New Roman" w:eastAsia="Calibri" w:hAnsi="Times New Roman" w:cs="Times New Roman"/>
          <w:bCs/>
          <w:sz w:val="24"/>
          <w:szCs w:val="24"/>
        </w:rPr>
      </w:pPr>
    </w:p>
    <w:p w14:paraId="343B5593" w14:textId="77777777" w:rsidR="009C7537" w:rsidRDefault="009C7537" w:rsidP="009C7537">
      <w:pPr>
        <w:spacing w:after="0"/>
        <w:rPr>
          <w:rFonts w:ascii="Times New Roman" w:eastAsia="Calibri" w:hAnsi="Times New Roman" w:cs="Times New Roman"/>
          <w:sz w:val="28"/>
          <w:szCs w:val="28"/>
        </w:rPr>
      </w:pPr>
      <w:r w:rsidRPr="001178C9">
        <w:rPr>
          <w:rFonts w:ascii="Times New Roman" w:eastAsia="Calibri" w:hAnsi="Times New Roman" w:cs="Times New Roman"/>
          <w:sz w:val="28"/>
          <w:szCs w:val="28"/>
        </w:rPr>
        <w:t>В результате изучения курса обучающийся получит возможность</w:t>
      </w:r>
    </w:p>
    <w:p w14:paraId="634EAF0F" w14:textId="77777777" w:rsidR="009C7537" w:rsidRPr="001178C9" w:rsidRDefault="009C7537" w:rsidP="009C7537">
      <w:pPr>
        <w:spacing w:after="0"/>
        <w:rPr>
          <w:rFonts w:ascii="Times New Roman" w:eastAsia="Calibri" w:hAnsi="Times New Roman" w:cs="Times New Roman"/>
          <w:sz w:val="28"/>
          <w:szCs w:val="28"/>
        </w:rPr>
      </w:pPr>
      <w:r>
        <w:rPr>
          <w:rFonts w:ascii="Times New Roman" w:eastAsia="Calibri" w:hAnsi="Times New Roman" w:cs="Times New Roman"/>
          <w:sz w:val="28"/>
          <w:szCs w:val="28"/>
        </w:rPr>
        <w:t>узнать</w:t>
      </w:r>
    </w:p>
    <w:p w14:paraId="5C9EB74D" w14:textId="77777777" w:rsidR="009C7537" w:rsidRPr="000325A0" w:rsidRDefault="009C7537" w:rsidP="00D05DF9">
      <w:pPr>
        <w:pStyle w:val="aa"/>
        <w:widowControl w:val="0"/>
        <w:numPr>
          <w:ilvl w:val="0"/>
          <w:numId w:val="154"/>
        </w:numPr>
        <w:autoSpaceDE w:val="0"/>
        <w:autoSpaceDN w:val="0"/>
        <w:adjustRightInd w:val="0"/>
        <w:spacing w:after="0"/>
        <w:jc w:val="both"/>
        <w:rPr>
          <w:rFonts w:ascii="Times New Roman" w:eastAsia="Calibri" w:hAnsi="Times New Roman" w:cs="Times New Roman"/>
          <w:sz w:val="28"/>
          <w:szCs w:val="28"/>
        </w:rPr>
      </w:pPr>
      <w:r w:rsidRPr="000325A0">
        <w:rPr>
          <w:rFonts w:ascii="Times New Roman" w:eastAsia="Calibri" w:hAnsi="Times New Roman" w:cs="Times New Roman"/>
          <w:sz w:val="28"/>
          <w:szCs w:val="28"/>
        </w:rPr>
        <w:t>понятие параметра;</w:t>
      </w:r>
    </w:p>
    <w:p w14:paraId="4FEAF18B" w14:textId="77777777" w:rsidR="009C7537" w:rsidRPr="005B6816" w:rsidRDefault="009C7537"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 xml:space="preserve">что значит решить уравнение с параметром, неравенство с параметром, систему уравнений и неравенств с параметром; </w:t>
      </w:r>
    </w:p>
    <w:p w14:paraId="034142E8" w14:textId="77777777" w:rsidR="009C7537" w:rsidRPr="005B6816" w:rsidRDefault="009C7537"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основные способы решения различных уравнений, неравенств и систем уравнений и неравенств с параметром (линейных и квадратных);</w:t>
      </w:r>
    </w:p>
    <w:p w14:paraId="79B076D9" w14:textId="77777777" w:rsidR="009C7537" w:rsidRPr="005B6816" w:rsidRDefault="009C7537"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 xml:space="preserve">алгоритмы решений задач с параметрами; </w:t>
      </w:r>
    </w:p>
    <w:p w14:paraId="01CC685C" w14:textId="77777777" w:rsidR="009C7537" w:rsidRPr="005B6816" w:rsidRDefault="009C7537"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 xml:space="preserve">зависимость количества решений неравенств, уравнений и их систем от значений параметра свойства решений уравнений, неравенств и их систем; </w:t>
      </w:r>
    </w:p>
    <w:p w14:paraId="19CC4FD7" w14:textId="77777777" w:rsidR="009C7537" w:rsidRPr="005B6816" w:rsidRDefault="009C7537"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свойства функций в задачах с параметрами.</w:t>
      </w:r>
    </w:p>
    <w:p w14:paraId="4E1FAA59" w14:textId="77777777" w:rsidR="009C7537" w:rsidRPr="00865CFE" w:rsidRDefault="009C7537" w:rsidP="009C7537">
      <w:pPr>
        <w:spacing w:after="0"/>
        <w:jc w:val="both"/>
        <w:rPr>
          <w:rFonts w:ascii="Times New Roman" w:eastAsia="Calibri" w:hAnsi="Times New Roman" w:cs="Times New Roman"/>
          <w:sz w:val="28"/>
          <w:szCs w:val="28"/>
        </w:rPr>
      </w:pPr>
      <w:r>
        <w:rPr>
          <w:rFonts w:ascii="Times New Roman" w:eastAsia="Calibri" w:hAnsi="Times New Roman" w:cs="Times New Roman"/>
          <w:b/>
          <w:i/>
          <w:sz w:val="28"/>
          <w:szCs w:val="28"/>
        </w:rPr>
        <w:t xml:space="preserve">      </w:t>
      </w:r>
      <w:r w:rsidRPr="00865CFE">
        <w:rPr>
          <w:rFonts w:ascii="Times New Roman" w:eastAsia="Calibri" w:hAnsi="Times New Roman" w:cs="Times New Roman"/>
          <w:sz w:val="28"/>
          <w:szCs w:val="28"/>
        </w:rPr>
        <w:t>уметь</w:t>
      </w:r>
    </w:p>
    <w:p w14:paraId="2FD6EE80" w14:textId="77777777" w:rsidR="009C7537" w:rsidRPr="005B6816" w:rsidRDefault="009C7537"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определять вид уравнения (неравенства) с параметром;</w:t>
      </w:r>
    </w:p>
    <w:p w14:paraId="638879FE" w14:textId="77777777" w:rsidR="009C7537" w:rsidRPr="005B6816" w:rsidRDefault="009C7537"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 xml:space="preserve">выполнять равносильные преобразования;  </w:t>
      </w:r>
    </w:p>
    <w:p w14:paraId="05BCE8C8" w14:textId="77777777" w:rsidR="009C7537" w:rsidRPr="005B6816" w:rsidRDefault="009C7537"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 xml:space="preserve">применять аналитический или функционально-графический способы для решения задач с параметром; </w:t>
      </w:r>
    </w:p>
    <w:p w14:paraId="3B3AFC86" w14:textId="77777777" w:rsidR="009C7537" w:rsidRPr="005B6816" w:rsidRDefault="009C7537" w:rsidP="00D05DF9">
      <w:pPr>
        <w:numPr>
          <w:ilvl w:val="0"/>
          <w:numId w:val="153"/>
        </w:numPr>
        <w:spacing w:after="0"/>
        <w:jc w:val="both"/>
        <w:rPr>
          <w:rFonts w:ascii="Times New Roman" w:eastAsia="Calibri" w:hAnsi="Times New Roman" w:cs="Times New Roman"/>
          <w:color w:val="000000"/>
          <w:sz w:val="28"/>
          <w:szCs w:val="28"/>
        </w:rPr>
      </w:pPr>
      <w:r w:rsidRPr="005B6816">
        <w:rPr>
          <w:rFonts w:ascii="Times New Roman" w:eastAsia="Calibri" w:hAnsi="Times New Roman" w:cs="Times New Roman"/>
          <w:color w:val="000000"/>
          <w:sz w:val="28"/>
          <w:szCs w:val="28"/>
        </w:rPr>
        <w:t>осуществлять выбор метода решения задачи и обосновывать его;</w:t>
      </w:r>
    </w:p>
    <w:p w14:paraId="60F67F8A" w14:textId="77777777" w:rsidR="009C7537" w:rsidRPr="005B6816" w:rsidRDefault="009C7537" w:rsidP="00D05DF9">
      <w:pPr>
        <w:numPr>
          <w:ilvl w:val="0"/>
          <w:numId w:val="153"/>
        </w:numPr>
        <w:spacing w:after="0"/>
        <w:jc w:val="both"/>
        <w:rPr>
          <w:rFonts w:ascii="Times New Roman" w:eastAsia="Calibri" w:hAnsi="Times New Roman" w:cs="Times New Roman"/>
          <w:color w:val="000000"/>
          <w:sz w:val="28"/>
          <w:szCs w:val="28"/>
        </w:rPr>
      </w:pPr>
      <w:r w:rsidRPr="005B6816">
        <w:rPr>
          <w:rFonts w:ascii="Times New Roman" w:eastAsia="Calibri" w:hAnsi="Times New Roman" w:cs="Times New Roman"/>
          <w:color w:val="000000"/>
          <w:sz w:val="28"/>
          <w:szCs w:val="28"/>
        </w:rPr>
        <w:t>использовать в решении задач с параметром свойства основных функций;</w:t>
      </w:r>
    </w:p>
    <w:p w14:paraId="6B87A952" w14:textId="77777777" w:rsidR="009C7537" w:rsidRPr="005B6816" w:rsidRDefault="009C7537"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выбирать и записывать ответ;</w:t>
      </w:r>
    </w:p>
    <w:p w14:paraId="4E77A6F9" w14:textId="77777777" w:rsidR="009C7537" w:rsidRPr="005B6816" w:rsidRDefault="009C7537" w:rsidP="00D05DF9">
      <w:pPr>
        <w:widowControl w:val="0"/>
        <w:numPr>
          <w:ilvl w:val="0"/>
          <w:numId w:val="153"/>
        </w:numPr>
        <w:autoSpaceDE w:val="0"/>
        <w:autoSpaceDN w:val="0"/>
        <w:adjustRightInd w:val="0"/>
        <w:spacing w:after="0"/>
        <w:jc w:val="both"/>
        <w:rPr>
          <w:rFonts w:ascii="Times New Roman" w:eastAsia="Calibri" w:hAnsi="Times New Roman" w:cs="Times New Roman"/>
          <w:i/>
          <w:sz w:val="28"/>
          <w:szCs w:val="28"/>
        </w:rPr>
      </w:pPr>
      <w:r w:rsidRPr="005B6816">
        <w:rPr>
          <w:rFonts w:ascii="Times New Roman" w:eastAsia="Calibri" w:hAnsi="Times New Roman" w:cs="Times New Roman"/>
          <w:color w:val="000000"/>
          <w:sz w:val="28"/>
          <w:szCs w:val="28"/>
        </w:rPr>
        <w:t>решать линейные, квадратные уравнения и неравенства; несложные иррациональные, тригонометрические, показательные и логарифмические уравнения и неравенства с одним параметром при всех значениях параметра</w:t>
      </w:r>
      <w:r w:rsidRPr="005B6816">
        <w:rPr>
          <w:rFonts w:ascii="Times New Roman" w:eastAsia="Calibri" w:hAnsi="Times New Roman" w:cs="Times New Roman"/>
          <w:sz w:val="28"/>
          <w:szCs w:val="28"/>
        </w:rPr>
        <w:t xml:space="preserve">. </w:t>
      </w:r>
    </w:p>
    <w:p w14:paraId="5F4D85C8" w14:textId="77777777" w:rsidR="009C7537" w:rsidRPr="005B6816" w:rsidRDefault="009C7537" w:rsidP="009C7537">
      <w:pPr>
        <w:pStyle w:val="aa"/>
        <w:spacing w:after="0"/>
        <w:ind w:left="360"/>
        <w:jc w:val="both"/>
        <w:rPr>
          <w:rFonts w:ascii="Times New Roman" w:eastAsia="Calibri" w:hAnsi="Times New Roman" w:cs="Times New Roman"/>
          <w:i/>
          <w:sz w:val="28"/>
          <w:szCs w:val="28"/>
        </w:rPr>
      </w:pPr>
      <w:r w:rsidRPr="005B6816">
        <w:rPr>
          <w:rFonts w:ascii="Times New Roman" w:eastAsia="Calibri" w:hAnsi="Times New Roman" w:cs="Times New Roman"/>
          <w:sz w:val="28"/>
          <w:szCs w:val="28"/>
        </w:rPr>
        <w:t xml:space="preserve">Изучение данного курса </w:t>
      </w:r>
      <w:r w:rsidRPr="00865CFE">
        <w:rPr>
          <w:rFonts w:ascii="Times New Roman" w:eastAsia="Calibri" w:hAnsi="Times New Roman" w:cs="Times New Roman"/>
          <w:sz w:val="28"/>
          <w:szCs w:val="28"/>
        </w:rPr>
        <w:t>дает</w:t>
      </w:r>
      <w:r w:rsidRPr="005B6816">
        <w:rPr>
          <w:rFonts w:ascii="Times New Roman" w:eastAsia="Calibri" w:hAnsi="Times New Roman" w:cs="Times New Roman"/>
          <w:b/>
          <w:i/>
          <w:sz w:val="28"/>
          <w:szCs w:val="28"/>
        </w:rPr>
        <w:t xml:space="preserve"> </w:t>
      </w:r>
      <w:r w:rsidRPr="005B6816">
        <w:rPr>
          <w:rFonts w:ascii="Times New Roman" w:eastAsia="Calibri" w:hAnsi="Times New Roman" w:cs="Times New Roman"/>
          <w:sz w:val="28"/>
          <w:szCs w:val="28"/>
        </w:rPr>
        <w:t>обучающимся</w:t>
      </w:r>
      <w:r w:rsidRPr="005B6816">
        <w:rPr>
          <w:rFonts w:ascii="Times New Roman" w:eastAsia="Calibri" w:hAnsi="Times New Roman" w:cs="Times New Roman"/>
          <w:b/>
          <w:i/>
          <w:sz w:val="28"/>
          <w:szCs w:val="28"/>
        </w:rPr>
        <w:t xml:space="preserve"> </w:t>
      </w:r>
      <w:r w:rsidRPr="00865CFE">
        <w:rPr>
          <w:rFonts w:ascii="Times New Roman" w:eastAsia="Calibri" w:hAnsi="Times New Roman" w:cs="Times New Roman"/>
          <w:sz w:val="28"/>
          <w:szCs w:val="28"/>
        </w:rPr>
        <w:t>возможность:</w:t>
      </w:r>
    </w:p>
    <w:p w14:paraId="3C123601" w14:textId="77777777" w:rsidR="009C7537" w:rsidRPr="005B6816" w:rsidRDefault="009C7537"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повторить и систематизировать ранее изученный материал школьного курса математики;</w:t>
      </w:r>
    </w:p>
    <w:p w14:paraId="21AE90DE" w14:textId="77777777" w:rsidR="009C7537" w:rsidRPr="005B6816" w:rsidRDefault="009C7537"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освоить основные приемы решения задач;</w:t>
      </w:r>
    </w:p>
    <w:p w14:paraId="40F85995" w14:textId="77777777" w:rsidR="009C7537" w:rsidRPr="005B6816" w:rsidRDefault="009C7537"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овладеть навыками построения и анализа предполагаемого решения поставленной задачи;</w:t>
      </w:r>
    </w:p>
    <w:p w14:paraId="1291872B" w14:textId="77777777" w:rsidR="009C7537" w:rsidRPr="005B6816" w:rsidRDefault="009C7537"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познакомиться и использовать на практике нестандартные методы решения задач;</w:t>
      </w:r>
    </w:p>
    <w:p w14:paraId="73FB2E85" w14:textId="77777777" w:rsidR="009C7537" w:rsidRPr="005B6816" w:rsidRDefault="009C7537"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повысить уровень своей математической культуры, творческого развития, познавательной активности;</w:t>
      </w:r>
    </w:p>
    <w:p w14:paraId="0634A379" w14:textId="77777777" w:rsidR="009C7537" w:rsidRPr="005B6816" w:rsidRDefault="009C7537" w:rsidP="00D05DF9">
      <w:pPr>
        <w:widowControl w:val="0"/>
        <w:numPr>
          <w:ilvl w:val="0"/>
          <w:numId w:val="152"/>
        </w:numPr>
        <w:autoSpaceDE w:val="0"/>
        <w:autoSpaceDN w:val="0"/>
        <w:adjustRightInd w:val="0"/>
        <w:spacing w:after="0"/>
        <w:ind w:left="426" w:hanging="426"/>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познакомиться с возможностями использования электронных средств обучения, в том числе Интернет-ресурсов;</w:t>
      </w:r>
    </w:p>
    <w:p w14:paraId="2C7015E0" w14:textId="77777777" w:rsidR="009C7537" w:rsidRPr="005B6816" w:rsidRDefault="009C7537" w:rsidP="00D05DF9">
      <w:pPr>
        <w:widowControl w:val="0"/>
        <w:numPr>
          <w:ilvl w:val="0"/>
          <w:numId w:val="152"/>
        </w:numPr>
        <w:autoSpaceDE w:val="0"/>
        <w:autoSpaceDN w:val="0"/>
        <w:adjustRightInd w:val="0"/>
        <w:spacing w:after="0"/>
        <w:ind w:left="426" w:hanging="426"/>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 xml:space="preserve">усвоить основные приемы и методы решения уравнений, неравенств, систем уравнений с параметрами; </w:t>
      </w:r>
    </w:p>
    <w:p w14:paraId="6303FFB3" w14:textId="77777777" w:rsidR="009C7537" w:rsidRPr="005B6816" w:rsidRDefault="009C7537" w:rsidP="00D05DF9">
      <w:pPr>
        <w:widowControl w:val="0"/>
        <w:numPr>
          <w:ilvl w:val="0"/>
          <w:numId w:val="152"/>
        </w:numPr>
        <w:autoSpaceDE w:val="0"/>
        <w:autoSpaceDN w:val="0"/>
        <w:adjustRightInd w:val="0"/>
        <w:spacing w:after="0"/>
        <w:ind w:left="426" w:hanging="426"/>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применять алгоритм решения уравнений, неравенств, содержащих параметр;</w:t>
      </w:r>
    </w:p>
    <w:p w14:paraId="2B756140" w14:textId="77777777" w:rsidR="009C7537" w:rsidRPr="005B6816" w:rsidRDefault="009C7537" w:rsidP="00D05DF9">
      <w:pPr>
        <w:widowControl w:val="0"/>
        <w:numPr>
          <w:ilvl w:val="0"/>
          <w:numId w:val="152"/>
        </w:numPr>
        <w:autoSpaceDE w:val="0"/>
        <w:autoSpaceDN w:val="0"/>
        <w:adjustRightInd w:val="0"/>
        <w:spacing w:after="0"/>
        <w:ind w:left="426" w:hanging="426"/>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 xml:space="preserve"> проводить полное обоснование при решении задач с параметрами; </w:t>
      </w:r>
    </w:p>
    <w:p w14:paraId="5120AB51" w14:textId="77777777" w:rsidR="009C7537" w:rsidRPr="005B6816" w:rsidRDefault="009C7537" w:rsidP="00D05DF9">
      <w:pPr>
        <w:widowControl w:val="0"/>
        <w:numPr>
          <w:ilvl w:val="0"/>
          <w:numId w:val="152"/>
        </w:numPr>
        <w:autoSpaceDE w:val="0"/>
        <w:autoSpaceDN w:val="0"/>
        <w:adjustRightInd w:val="0"/>
        <w:spacing w:after="0"/>
        <w:ind w:left="426" w:hanging="426"/>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 xml:space="preserve">овладеть исследовательской деятельностью. </w:t>
      </w:r>
    </w:p>
    <w:p w14:paraId="42DDCE48" w14:textId="1FF6697F" w:rsidR="009C7537" w:rsidRPr="00C21389" w:rsidRDefault="009C7537" w:rsidP="00C21389">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523F6983" w14:textId="77777777" w:rsidR="009C7537" w:rsidRDefault="009C7537" w:rsidP="009C7537">
      <w:pPr>
        <w:spacing w:after="0" w:line="360" w:lineRule="auto"/>
        <w:jc w:val="both"/>
        <w:rPr>
          <w:rFonts w:ascii="Times New Roman" w:hAnsi="Times New Roman" w:cs="Times New Roman"/>
          <w:b/>
          <w:sz w:val="28"/>
          <w:szCs w:val="28"/>
        </w:rPr>
      </w:pPr>
    </w:p>
    <w:p w14:paraId="5CF4DF22" w14:textId="3F9F3650" w:rsidR="009C7537" w:rsidRPr="002238B0" w:rsidRDefault="009C7537" w:rsidP="009C753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1.18</w:t>
      </w:r>
      <w:r w:rsidRPr="002238B0">
        <w:rPr>
          <w:rFonts w:ascii="Times New Roman" w:hAnsi="Times New Roman" w:cs="Times New Roman"/>
          <w:b/>
          <w:sz w:val="28"/>
          <w:szCs w:val="28"/>
        </w:rPr>
        <w:t xml:space="preserve"> Раб</w:t>
      </w:r>
      <w:r>
        <w:rPr>
          <w:rFonts w:ascii="Times New Roman" w:hAnsi="Times New Roman" w:cs="Times New Roman"/>
          <w:b/>
          <w:sz w:val="28"/>
          <w:szCs w:val="28"/>
        </w:rPr>
        <w:t>очая программа курса по выбору 11</w:t>
      </w:r>
      <w:r w:rsidRPr="002238B0">
        <w:rPr>
          <w:rFonts w:ascii="Times New Roman" w:hAnsi="Times New Roman" w:cs="Times New Roman"/>
          <w:b/>
          <w:sz w:val="28"/>
          <w:szCs w:val="28"/>
        </w:rPr>
        <w:t xml:space="preserve"> класс «</w:t>
      </w:r>
      <w:r>
        <w:rPr>
          <w:rFonts w:ascii="Times New Roman" w:hAnsi="Times New Roman" w:cs="Times New Roman"/>
          <w:b/>
          <w:sz w:val="28"/>
          <w:szCs w:val="28"/>
        </w:rPr>
        <w:t>Решение уравнений и неравенств с параметрами</w:t>
      </w:r>
      <w:r w:rsidRPr="002238B0">
        <w:rPr>
          <w:rFonts w:ascii="Times New Roman" w:hAnsi="Times New Roman" w:cs="Times New Roman"/>
          <w:b/>
          <w:sz w:val="28"/>
          <w:szCs w:val="28"/>
        </w:rPr>
        <w:t>»</w:t>
      </w:r>
    </w:p>
    <w:p w14:paraId="39210587" w14:textId="77777777" w:rsidR="009C7537" w:rsidRPr="007763CD" w:rsidRDefault="009C7537" w:rsidP="009C7537">
      <w:pPr>
        <w:sectPr w:rsidR="009C7537" w:rsidRPr="007763CD" w:rsidSect="006446E9">
          <w:type w:val="continuous"/>
          <w:pgSz w:w="11906" w:h="16838"/>
          <w:pgMar w:top="1134" w:right="1134" w:bottom="1134" w:left="1134" w:header="709" w:footer="709" w:gutter="0"/>
          <w:cols w:space="708"/>
          <w:docGrid w:linePitch="360"/>
        </w:sectPr>
      </w:pPr>
    </w:p>
    <w:p w14:paraId="6608278D" w14:textId="77777777" w:rsidR="00C21389" w:rsidRPr="005B6816" w:rsidRDefault="00C21389" w:rsidP="00C21389">
      <w:pPr>
        <w:spacing w:after="0"/>
        <w:jc w:val="both"/>
        <w:rPr>
          <w:rFonts w:ascii="Times New Roman" w:eastAsia="Calibri" w:hAnsi="Times New Roman" w:cs="Times New Roman"/>
          <w:b/>
          <w:sz w:val="28"/>
          <w:szCs w:val="28"/>
        </w:rPr>
      </w:pPr>
      <w:r w:rsidRPr="005B6816">
        <w:rPr>
          <w:rFonts w:ascii="Times New Roman" w:eastAsia="Calibri" w:hAnsi="Times New Roman" w:cs="Times New Roman"/>
          <w:b/>
          <w:bCs/>
          <w:color w:val="000000"/>
          <w:sz w:val="28"/>
          <w:szCs w:val="28"/>
        </w:rPr>
        <w:t>Аналитические и геометрические приемы реше</w:t>
      </w:r>
      <w:r w:rsidRPr="005B6816">
        <w:rPr>
          <w:rFonts w:ascii="Times New Roman" w:eastAsia="Calibri" w:hAnsi="Times New Roman" w:cs="Times New Roman"/>
          <w:b/>
          <w:bCs/>
          <w:color w:val="000000"/>
          <w:sz w:val="28"/>
          <w:szCs w:val="28"/>
        </w:rPr>
        <w:softHyphen/>
        <w:t xml:space="preserve">ния задач с параметрами </w:t>
      </w:r>
    </w:p>
    <w:p w14:paraId="61E247ED" w14:textId="77777777" w:rsidR="00C21389" w:rsidRPr="005B6816" w:rsidRDefault="00C21389" w:rsidP="00C21389">
      <w:pPr>
        <w:spacing w:after="0" w:line="240" w:lineRule="auto"/>
        <w:ind w:firstLine="709"/>
        <w:jc w:val="both"/>
        <w:rPr>
          <w:rFonts w:ascii="Times New Roman" w:eastAsia="Calibri" w:hAnsi="Times New Roman" w:cs="Times New Roman"/>
          <w:sz w:val="28"/>
          <w:szCs w:val="28"/>
        </w:rPr>
      </w:pPr>
      <w:r w:rsidRPr="005B6816">
        <w:rPr>
          <w:rFonts w:ascii="Times New Roman" w:eastAsia="Calibri" w:hAnsi="Times New Roman" w:cs="Times New Roman"/>
          <w:bCs/>
          <w:color w:val="000000"/>
          <w:sz w:val="28"/>
          <w:szCs w:val="28"/>
        </w:rPr>
        <w:t xml:space="preserve">Использование графических </w:t>
      </w:r>
      <w:r w:rsidRPr="005B6816">
        <w:rPr>
          <w:rFonts w:ascii="Times New Roman" w:eastAsia="Calibri" w:hAnsi="Times New Roman" w:cs="Times New Roman"/>
          <w:color w:val="000000"/>
          <w:sz w:val="28"/>
          <w:szCs w:val="28"/>
        </w:rPr>
        <w:t xml:space="preserve">иллюстраций </w:t>
      </w:r>
      <w:r w:rsidRPr="005B6816">
        <w:rPr>
          <w:rFonts w:ascii="Times New Roman" w:eastAsia="Calibri" w:hAnsi="Times New Roman" w:cs="Times New Roman"/>
          <w:bCs/>
          <w:color w:val="000000"/>
          <w:sz w:val="28"/>
          <w:szCs w:val="28"/>
        </w:rPr>
        <w:t xml:space="preserve">в задачах с </w:t>
      </w:r>
      <w:r w:rsidRPr="005B6816">
        <w:rPr>
          <w:rFonts w:ascii="Times New Roman" w:eastAsia="Calibri" w:hAnsi="Times New Roman" w:cs="Times New Roman"/>
          <w:color w:val="000000"/>
          <w:sz w:val="28"/>
          <w:szCs w:val="28"/>
        </w:rPr>
        <w:t>пара</w:t>
      </w:r>
      <w:r w:rsidRPr="005B6816">
        <w:rPr>
          <w:rFonts w:ascii="Times New Roman" w:eastAsia="Calibri" w:hAnsi="Times New Roman" w:cs="Times New Roman"/>
          <w:color w:val="000000"/>
          <w:sz w:val="28"/>
          <w:szCs w:val="28"/>
        </w:rPr>
        <w:softHyphen/>
        <w:t>метрами. Использование ограниченности функций, входящих в левую и правую части уравнений и неравенств. Использование симметрии аналитических выражений. Метод решения относи</w:t>
      </w:r>
      <w:r w:rsidRPr="005B6816">
        <w:rPr>
          <w:rFonts w:ascii="Times New Roman" w:eastAsia="Calibri" w:hAnsi="Times New Roman" w:cs="Times New Roman"/>
          <w:color w:val="000000"/>
          <w:sz w:val="28"/>
          <w:szCs w:val="28"/>
        </w:rPr>
        <w:softHyphen/>
        <w:t xml:space="preserve">тельно параметра. Применение равносильных переходов при </w:t>
      </w:r>
      <w:r w:rsidRPr="005B6816">
        <w:rPr>
          <w:rFonts w:ascii="Times New Roman" w:eastAsia="Calibri" w:hAnsi="Times New Roman" w:cs="Times New Roman"/>
          <w:bCs/>
          <w:color w:val="000000"/>
          <w:sz w:val="28"/>
          <w:szCs w:val="28"/>
        </w:rPr>
        <w:t xml:space="preserve">решении уравнений </w:t>
      </w:r>
      <w:r w:rsidRPr="005B6816">
        <w:rPr>
          <w:rFonts w:ascii="Times New Roman" w:eastAsia="Calibri" w:hAnsi="Times New Roman" w:cs="Times New Roman"/>
          <w:color w:val="000000"/>
          <w:sz w:val="28"/>
          <w:szCs w:val="28"/>
        </w:rPr>
        <w:t>и неравенств с параметром.</w:t>
      </w:r>
    </w:p>
    <w:p w14:paraId="40EE4B08" w14:textId="77777777" w:rsidR="00C21389" w:rsidRPr="005B6816" w:rsidRDefault="00C21389" w:rsidP="00C21389">
      <w:pPr>
        <w:spacing w:after="0" w:line="240" w:lineRule="auto"/>
        <w:jc w:val="both"/>
        <w:rPr>
          <w:rFonts w:ascii="Times New Roman" w:eastAsia="Calibri" w:hAnsi="Times New Roman" w:cs="Times New Roman"/>
          <w:b/>
          <w:bCs/>
          <w:color w:val="000000"/>
          <w:sz w:val="28"/>
          <w:szCs w:val="28"/>
        </w:rPr>
      </w:pPr>
    </w:p>
    <w:p w14:paraId="10C13605" w14:textId="77777777" w:rsidR="00C21389" w:rsidRPr="00865CFE" w:rsidRDefault="00C21389" w:rsidP="00C21389">
      <w:pPr>
        <w:spacing w:after="0" w:line="240" w:lineRule="auto"/>
        <w:jc w:val="both"/>
        <w:rPr>
          <w:rFonts w:ascii="Times New Roman" w:eastAsia="Calibri" w:hAnsi="Times New Roman" w:cs="Times New Roman"/>
          <w:b/>
          <w:bCs/>
          <w:color w:val="000000"/>
          <w:sz w:val="28"/>
          <w:szCs w:val="28"/>
        </w:rPr>
      </w:pPr>
      <w:r w:rsidRPr="005B6816">
        <w:rPr>
          <w:rFonts w:ascii="Times New Roman" w:eastAsia="Calibri" w:hAnsi="Times New Roman" w:cs="Times New Roman"/>
          <w:b/>
          <w:bCs/>
          <w:color w:val="000000"/>
          <w:sz w:val="28"/>
          <w:szCs w:val="28"/>
        </w:rPr>
        <w:t>Решен</w:t>
      </w:r>
      <w:r>
        <w:rPr>
          <w:rFonts w:ascii="Times New Roman" w:eastAsia="Calibri" w:hAnsi="Times New Roman" w:cs="Times New Roman"/>
          <w:b/>
          <w:bCs/>
          <w:color w:val="000000"/>
          <w:sz w:val="28"/>
          <w:szCs w:val="28"/>
        </w:rPr>
        <w:t>ие различных видов уравнений и н</w:t>
      </w:r>
      <w:r w:rsidRPr="005B6816">
        <w:rPr>
          <w:rFonts w:ascii="Times New Roman" w:eastAsia="Calibri" w:hAnsi="Times New Roman" w:cs="Times New Roman"/>
          <w:b/>
          <w:bCs/>
          <w:color w:val="000000"/>
          <w:sz w:val="28"/>
          <w:szCs w:val="28"/>
        </w:rPr>
        <w:t>ера</w:t>
      </w:r>
      <w:r w:rsidRPr="005B6816">
        <w:rPr>
          <w:rFonts w:ascii="Times New Roman" w:eastAsia="Calibri" w:hAnsi="Times New Roman" w:cs="Times New Roman"/>
          <w:b/>
          <w:bCs/>
          <w:color w:val="000000"/>
          <w:sz w:val="28"/>
          <w:szCs w:val="28"/>
        </w:rPr>
        <w:softHyphen/>
        <w:t>венств</w:t>
      </w:r>
      <w:r>
        <w:rPr>
          <w:rFonts w:ascii="Times New Roman" w:eastAsia="Calibri" w:hAnsi="Times New Roman" w:cs="Times New Roman"/>
          <w:b/>
          <w:bCs/>
          <w:color w:val="000000"/>
          <w:sz w:val="28"/>
          <w:szCs w:val="28"/>
        </w:rPr>
        <w:t xml:space="preserve"> с параметрами </w:t>
      </w:r>
    </w:p>
    <w:p w14:paraId="5F421590" w14:textId="77777777" w:rsidR="00C21389" w:rsidRPr="005B6816" w:rsidRDefault="00C21389" w:rsidP="00C21389">
      <w:pPr>
        <w:spacing w:line="360" w:lineRule="auto"/>
        <w:jc w:val="both"/>
        <w:rPr>
          <w:rFonts w:ascii="Times New Roman" w:hAnsi="Times New Roman" w:cs="Times New Roman"/>
          <w:color w:val="000000"/>
          <w:sz w:val="28"/>
          <w:szCs w:val="28"/>
        </w:rPr>
      </w:pPr>
      <w:r w:rsidRPr="005B6816">
        <w:rPr>
          <w:rFonts w:ascii="Times New Roman" w:eastAsia="Calibri" w:hAnsi="Times New Roman" w:cs="Times New Roman"/>
          <w:color w:val="000000"/>
          <w:sz w:val="28"/>
          <w:szCs w:val="28"/>
        </w:rPr>
        <w:t xml:space="preserve">Решение тригонометрических уравнений, иррациональных уравнений, показательных уравнений, логарифмических уравнений и неравенств </w:t>
      </w:r>
      <w:r w:rsidRPr="005B6816">
        <w:rPr>
          <w:rFonts w:ascii="Times New Roman" w:eastAsia="Calibri" w:hAnsi="Times New Roman" w:cs="Times New Roman"/>
          <w:bCs/>
          <w:color w:val="000000"/>
          <w:sz w:val="28"/>
          <w:szCs w:val="28"/>
        </w:rPr>
        <w:t xml:space="preserve">с </w:t>
      </w:r>
      <w:r w:rsidRPr="005B6816">
        <w:rPr>
          <w:rFonts w:ascii="Times New Roman" w:eastAsia="Calibri" w:hAnsi="Times New Roman" w:cs="Times New Roman"/>
          <w:color w:val="000000"/>
          <w:sz w:val="28"/>
          <w:szCs w:val="28"/>
        </w:rPr>
        <w:t>па</w:t>
      </w:r>
      <w:r w:rsidRPr="005B6816">
        <w:rPr>
          <w:rFonts w:ascii="Times New Roman" w:eastAsia="Calibri" w:hAnsi="Times New Roman" w:cs="Times New Roman"/>
          <w:color w:val="000000"/>
          <w:sz w:val="28"/>
          <w:szCs w:val="28"/>
        </w:rPr>
        <w:softHyphen/>
        <w:t xml:space="preserve">раметром. </w:t>
      </w:r>
      <w:r w:rsidRPr="005B6816">
        <w:rPr>
          <w:rFonts w:ascii="Times New Roman" w:eastAsia="Times New Roman" w:hAnsi="Times New Roman" w:cs="Times New Roman"/>
          <w:color w:val="000000"/>
          <w:sz w:val="28"/>
          <w:szCs w:val="28"/>
          <w:lang w:eastAsia="ru-RU"/>
        </w:rPr>
        <w:t>Различные методы решения уравнений и неравенств в зависимости от условия. Уравнения, приводимые к квадратным заменой переменных и др.</w:t>
      </w:r>
      <w:r w:rsidRPr="005B6816">
        <w:rPr>
          <w:rFonts w:ascii="Times New Roman" w:hAnsi="Times New Roman" w:cs="Times New Roman"/>
          <w:color w:val="000000"/>
          <w:sz w:val="28"/>
          <w:szCs w:val="28"/>
        </w:rPr>
        <w:t xml:space="preserve"> Нестандартные приемы решения. Использование свойств показательной и логарифмической функций.</w:t>
      </w:r>
    </w:p>
    <w:p w14:paraId="0542148D" w14:textId="77777777" w:rsidR="00C21389" w:rsidRPr="00973401" w:rsidRDefault="00C21389" w:rsidP="00C21389">
      <w:pPr>
        <w:jc w:val="both"/>
        <w:rPr>
          <w:rFonts w:ascii="Times New Roman" w:eastAsia="Calibri" w:hAnsi="Times New Roman" w:cs="Times New Roman"/>
          <w:b/>
          <w:sz w:val="28"/>
          <w:szCs w:val="28"/>
        </w:rPr>
      </w:pPr>
      <w:r w:rsidRPr="005B6816">
        <w:rPr>
          <w:rFonts w:ascii="Times New Roman" w:eastAsia="Calibri" w:hAnsi="Times New Roman" w:cs="Times New Roman"/>
          <w:b/>
          <w:sz w:val="28"/>
          <w:szCs w:val="28"/>
        </w:rPr>
        <w:t xml:space="preserve">             </w:t>
      </w:r>
    </w:p>
    <w:p w14:paraId="531B1387" w14:textId="77777777" w:rsidR="00C21389" w:rsidRPr="00973401" w:rsidRDefault="00C21389" w:rsidP="00C21389">
      <w:pPr>
        <w:autoSpaceDE w:val="0"/>
        <w:autoSpaceDN w:val="0"/>
        <w:adjustRightInd w:val="0"/>
        <w:spacing w:after="0" w:line="252" w:lineRule="auto"/>
        <w:jc w:val="center"/>
        <w:rPr>
          <w:rFonts w:ascii="Times New Roman" w:hAnsi="Times New Roman"/>
          <w:b/>
          <w:color w:val="000000"/>
          <w:sz w:val="28"/>
        </w:rPr>
      </w:pPr>
      <w:r w:rsidRPr="00973401">
        <w:rPr>
          <w:rFonts w:ascii="Times New Roman" w:hAnsi="Times New Roman"/>
          <w:b/>
          <w:color w:val="000000"/>
          <w:sz w:val="28"/>
        </w:rPr>
        <w:t>ПЛАНИРУЕМЫЕ РЕЗУЛЬТАТЫ ОСВОЕНИЯ КУРСА</w:t>
      </w:r>
    </w:p>
    <w:p w14:paraId="50C9059F" w14:textId="77777777" w:rsidR="00C21389" w:rsidRPr="007E2FF5" w:rsidRDefault="00C21389" w:rsidP="00C21389">
      <w:pPr>
        <w:spacing w:after="0" w:line="264" w:lineRule="auto"/>
        <w:ind w:left="120"/>
        <w:jc w:val="both"/>
      </w:pPr>
      <w:r w:rsidRPr="007E2FF5">
        <w:rPr>
          <w:rFonts w:ascii="Times New Roman" w:hAnsi="Times New Roman"/>
          <w:b/>
          <w:color w:val="000000"/>
          <w:sz w:val="28"/>
        </w:rPr>
        <w:t>ЛИЧНОСТНЫЕ РЕЗУЛЬТАТЫ</w:t>
      </w:r>
    </w:p>
    <w:p w14:paraId="4AE98DF6" w14:textId="77777777" w:rsidR="00C21389" w:rsidRPr="007E2FF5" w:rsidRDefault="00C21389" w:rsidP="00C21389">
      <w:pPr>
        <w:spacing w:after="0" w:line="264" w:lineRule="auto"/>
        <w:ind w:left="120"/>
        <w:jc w:val="both"/>
      </w:pPr>
    </w:p>
    <w:p w14:paraId="7CF7F11A" w14:textId="77777777" w:rsidR="00C21389" w:rsidRPr="007E2FF5" w:rsidRDefault="00C21389" w:rsidP="00C21389">
      <w:pPr>
        <w:spacing w:after="0" w:line="264" w:lineRule="auto"/>
        <w:ind w:firstLine="600"/>
        <w:jc w:val="both"/>
      </w:pPr>
      <w:r w:rsidRPr="007E2FF5">
        <w:rPr>
          <w:rFonts w:ascii="Times New Roman" w:hAnsi="Times New Roman"/>
          <w:b/>
          <w:color w:val="000000"/>
          <w:sz w:val="28"/>
        </w:rPr>
        <w:t>1) гражданского воспитания:</w:t>
      </w:r>
    </w:p>
    <w:p w14:paraId="4EE97160" w14:textId="77777777" w:rsidR="00C21389" w:rsidRDefault="00C21389" w:rsidP="00C21389">
      <w:pPr>
        <w:spacing w:after="0" w:line="264" w:lineRule="auto"/>
        <w:ind w:firstLine="600"/>
        <w:jc w:val="both"/>
        <w:rPr>
          <w:rFonts w:ascii="Times New Roman" w:hAnsi="Times New Roman"/>
          <w:color w:val="000000"/>
          <w:sz w:val="28"/>
        </w:rPr>
      </w:pPr>
      <w:r w:rsidRPr="007E2FF5">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r>
        <w:rPr>
          <w:rFonts w:ascii="Times New Roman" w:hAnsi="Times New Roman"/>
          <w:color w:val="000000"/>
          <w:sz w:val="28"/>
        </w:rPr>
        <w:t>;</w:t>
      </w:r>
    </w:p>
    <w:p w14:paraId="6CAF3E53" w14:textId="77777777" w:rsidR="00C21389" w:rsidRPr="007E2FF5" w:rsidRDefault="00C21389" w:rsidP="00C21389">
      <w:pPr>
        <w:spacing w:after="0" w:line="264" w:lineRule="auto"/>
        <w:ind w:firstLine="600"/>
        <w:jc w:val="both"/>
      </w:pPr>
      <w:r w:rsidRPr="007E2FF5">
        <w:rPr>
          <w:rFonts w:ascii="Times New Roman" w:hAnsi="Times New Roman"/>
          <w:b/>
          <w:color w:val="000000"/>
          <w:sz w:val="28"/>
        </w:rPr>
        <w:t>2) патриотического воспитания:</w:t>
      </w:r>
    </w:p>
    <w:p w14:paraId="19F6D6D0" w14:textId="77777777" w:rsidR="00C21389" w:rsidRPr="007E2FF5" w:rsidRDefault="00C21389" w:rsidP="00C21389">
      <w:pPr>
        <w:spacing w:after="0" w:line="264" w:lineRule="auto"/>
        <w:ind w:firstLine="600"/>
        <w:jc w:val="both"/>
      </w:pPr>
      <w:r w:rsidRPr="007E2FF5">
        <w:rPr>
          <w:rFonts w:ascii="Times New Roman" w:hAnsi="Times New Roman"/>
          <w:color w:val="000000"/>
          <w:sz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2D9BA954" w14:textId="77777777" w:rsidR="00C21389" w:rsidRPr="007E2FF5" w:rsidRDefault="00C21389" w:rsidP="00C21389">
      <w:pPr>
        <w:spacing w:after="0" w:line="264" w:lineRule="auto"/>
        <w:ind w:firstLine="600"/>
        <w:jc w:val="both"/>
      </w:pPr>
      <w:r w:rsidRPr="007E2FF5">
        <w:rPr>
          <w:rFonts w:ascii="Times New Roman" w:hAnsi="Times New Roman"/>
          <w:b/>
          <w:color w:val="000000"/>
          <w:sz w:val="28"/>
        </w:rPr>
        <w:t>3) духовно-нравственного воспитания:</w:t>
      </w:r>
    </w:p>
    <w:p w14:paraId="47BBC518" w14:textId="77777777" w:rsidR="00C21389" w:rsidRPr="007E2FF5" w:rsidRDefault="00C21389" w:rsidP="00C21389">
      <w:pPr>
        <w:spacing w:after="0" w:line="264" w:lineRule="auto"/>
        <w:ind w:firstLine="600"/>
        <w:jc w:val="both"/>
      </w:pPr>
      <w:r w:rsidRPr="007E2FF5">
        <w:rPr>
          <w:rFonts w:ascii="Times New Roman" w:hAnsi="Times New Roman"/>
          <w:color w:val="000000"/>
          <w:sz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098511CC" w14:textId="77777777" w:rsidR="00C21389" w:rsidRPr="007E2FF5" w:rsidRDefault="00C21389" w:rsidP="00C21389">
      <w:pPr>
        <w:spacing w:after="0" w:line="264" w:lineRule="auto"/>
        <w:ind w:firstLine="600"/>
        <w:jc w:val="both"/>
      </w:pPr>
      <w:r w:rsidRPr="007E2FF5">
        <w:rPr>
          <w:rFonts w:ascii="Times New Roman" w:hAnsi="Times New Roman"/>
          <w:b/>
          <w:color w:val="000000"/>
          <w:sz w:val="28"/>
        </w:rPr>
        <w:t>4) эстетического воспитания:</w:t>
      </w:r>
    </w:p>
    <w:p w14:paraId="51087E0C" w14:textId="77777777" w:rsidR="00C21389" w:rsidRPr="007E2FF5" w:rsidRDefault="00C21389" w:rsidP="00C21389">
      <w:pPr>
        <w:spacing w:after="0" w:line="264" w:lineRule="auto"/>
        <w:ind w:firstLine="600"/>
        <w:jc w:val="both"/>
      </w:pPr>
      <w:r w:rsidRPr="007E2FF5">
        <w:rPr>
          <w:rFonts w:ascii="Times New Roman" w:hAnsi="Times New Roman"/>
          <w:color w:val="000000"/>
          <w:sz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4DD88260" w14:textId="77777777" w:rsidR="00C21389" w:rsidRPr="007E2FF5" w:rsidRDefault="00C21389" w:rsidP="00C21389">
      <w:pPr>
        <w:spacing w:after="0" w:line="264" w:lineRule="auto"/>
        <w:ind w:firstLine="600"/>
        <w:jc w:val="both"/>
      </w:pPr>
      <w:r>
        <w:rPr>
          <w:rFonts w:ascii="Times New Roman" w:hAnsi="Times New Roman"/>
          <w:b/>
          <w:color w:val="000000"/>
          <w:sz w:val="28"/>
        </w:rPr>
        <w:t>5</w:t>
      </w:r>
      <w:r w:rsidRPr="007E2FF5">
        <w:rPr>
          <w:rFonts w:ascii="Times New Roman" w:hAnsi="Times New Roman"/>
          <w:b/>
          <w:color w:val="000000"/>
          <w:sz w:val="28"/>
        </w:rPr>
        <w:t>) трудового воспитания:</w:t>
      </w:r>
    </w:p>
    <w:p w14:paraId="060E8BEC" w14:textId="77777777" w:rsidR="00C21389" w:rsidRPr="007E2FF5" w:rsidRDefault="00C21389" w:rsidP="00C21389">
      <w:pPr>
        <w:spacing w:after="0" w:line="264" w:lineRule="auto"/>
        <w:ind w:firstLine="600"/>
        <w:jc w:val="both"/>
      </w:pPr>
      <w:r w:rsidRPr="007E2FF5">
        <w:rPr>
          <w:rFonts w:ascii="Times New Roman" w:hAnsi="Times New Roman"/>
          <w:color w:val="000000"/>
          <w:sz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w:t>
      </w:r>
      <w:r>
        <w:rPr>
          <w:rFonts w:ascii="Times New Roman" w:hAnsi="Times New Roman"/>
          <w:color w:val="000000"/>
          <w:sz w:val="28"/>
        </w:rPr>
        <w:t>;</w:t>
      </w:r>
    </w:p>
    <w:p w14:paraId="771A978D" w14:textId="77777777" w:rsidR="00C21389" w:rsidRPr="007E2FF5" w:rsidRDefault="00C21389" w:rsidP="00C21389">
      <w:pPr>
        <w:spacing w:after="0" w:line="264" w:lineRule="auto"/>
        <w:ind w:firstLine="600"/>
        <w:jc w:val="both"/>
      </w:pPr>
      <w:r>
        <w:rPr>
          <w:rFonts w:ascii="Times New Roman" w:hAnsi="Times New Roman"/>
          <w:b/>
          <w:color w:val="000000"/>
          <w:sz w:val="28"/>
        </w:rPr>
        <w:t>6</w:t>
      </w:r>
      <w:r w:rsidRPr="007E2FF5">
        <w:rPr>
          <w:rFonts w:ascii="Times New Roman" w:hAnsi="Times New Roman"/>
          <w:b/>
          <w:color w:val="000000"/>
          <w:sz w:val="28"/>
        </w:rPr>
        <w:t xml:space="preserve">) ценности научного познания: </w:t>
      </w:r>
    </w:p>
    <w:p w14:paraId="5234EC9D" w14:textId="77777777" w:rsidR="00C21389" w:rsidRPr="007E2FF5" w:rsidRDefault="00C21389" w:rsidP="00C21389">
      <w:pPr>
        <w:spacing w:after="0" w:line="264" w:lineRule="auto"/>
        <w:ind w:firstLine="600"/>
        <w:jc w:val="both"/>
      </w:pPr>
      <w:r w:rsidRPr="007E2FF5">
        <w:rPr>
          <w:rFonts w:ascii="Times New Roman" w:hAnsi="Times New Roman"/>
          <w:color w:val="000000"/>
          <w:sz w:val="28"/>
        </w:rPr>
        <w:t>овладение языком математики и математической культурой как средством познания мира.</w:t>
      </w:r>
    </w:p>
    <w:p w14:paraId="53662E8E" w14:textId="77777777" w:rsidR="00C21389" w:rsidRPr="007E2FF5" w:rsidRDefault="00C21389" w:rsidP="00C21389">
      <w:pPr>
        <w:spacing w:after="0" w:line="264" w:lineRule="auto"/>
        <w:ind w:left="120"/>
        <w:jc w:val="both"/>
      </w:pPr>
    </w:p>
    <w:p w14:paraId="1214F087" w14:textId="77777777" w:rsidR="00C21389" w:rsidRPr="007E2FF5" w:rsidRDefault="00C21389" w:rsidP="00C21389">
      <w:pPr>
        <w:spacing w:after="0" w:line="264" w:lineRule="auto"/>
        <w:ind w:left="120"/>
        <w:jc w:val="both"/>
      </w:pPr>
      <w:r w:rsidRPr="007E2FF5">
        <w:rPr>
          <w:rFonts w:ascii="Times New Roman" w:hAnsi="Times New Roman"/>
          <w:b/>
          <w:color w:val="000000"/>
          <w:sz w:val="28"/>
        </w:rPr>
        <w:t>МЕТАПРЕДМЕТНЫЕ РЕЗУЛЬТАТЫ</w:t>
      </w:r>
    </w:p>
    <w:p w14:paraId="485C36F2" w14:textId="77777777" w:rsidR="00C21389" w:rsidRPr="007E2FF5" w:rsidRDefault="00C21389" w:rsidP="00C21389">
      <w:pPr>
        <w:spacing w:after="0" w:line="264" w:lineRule="auto"/>
        <w:ind w:left="120"/>
        <w:jc w:val="both"/>
      </w:pPr>
    </w:p>
    <w:p w14:paraId="14B4BBD5" w14:textId="77777777" w:rsidR="00C21389" w:rsidRPr="007E2FF5" w:rsidRDefault="00C21389" w:rsidP="00C21389">
      <w:pPr>
        <w:spacing w:after="0" w:line="264" w:lineRule="auto"/>
        <w:ind w:left="120"/>
        <w:jc w:val="both"/>
      </w:pPr>
      <w:r w:rsidRPr="007E2FF5">
        <w:rPr>
          <w:rFonts w:ascii="Times New Roman" w:hAnsi="Times New Roman"/>
          <w:b/>
          <w:color w:val="000000"/>
          <w:sz w:val="28"/>
        </w:rPr>
        <w:t>Познавательные универсальные учебные действия</w:t>
      </w:r>
    </w:p>
    <w:p w14:paraId="74968CA7" w14:textId="77777777" w:rsidR="00C21389" w:rsidRPr="007E2FF5" w:rsidRDefault="00C21389" w:rsidP="00C21389">
      <w:pPr>
        <w:spacing w:after="0" w:line="264" w:lineRule="auto"/>
        <w:ind w:firstLine="600"/>
        <w:jc w:val="both"/>
      </w:pPr>
      <w:r w:rsidRPr="007E2FF5">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E9EDE4D" w14:textId="77777777" w:rsidR="00C21389" w:rsidRPr="007E2FF5" w:rsidRDefault="00C21389" w:rsidP="00C21389">
      <w:pPr>
        <w:spacing w:after="0" w:line="264" w:lineRule="auto"/>
        <w:ind w:firstLine="600"/>
        <w:jc w:val="both"/>
      </w:pPr>
      <w:r w:rsidRPr="007E2FF5">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14:paraId="3FC2FEB9" w14:textId="77777777" w:rsidR="00C21389" w:rsidRPr="007E2FF5" w:rsidRDefault="00C21389" w:rsidP="00C21389">
      <w:pPr>
        <w:spacing w:after="0" w:line="264" w:lineRule="auto"/>
        <w:ind w:firstLine="600"/>
        <w:jc w:val="both"/>
      </w:pPr>
      <w:r w:rsidRPr="007E2FF5">
        <w:rPr>
          <w:rFonts w:ascii="Times New Roman" w:hAnsi="Times New Roman"/>
          <w:color w:val="000000"/>
          <w:sz w:val="28"/>
        </w:rPr>
        <w:t xml:space="preserve">выявлять математические закономерности, взаимосвязи </w:t>
      </w:r>
    </w:p>
    <w:p w14:paraId="36B2D560" w14:textId="77777777" w:rsidR="00C21389" w:rsidRPr="007E2FF5" w:rsidRDefault="00C21389" w:rsidP="00C21389">
      <w:pPr>
        <w:spacing w:after="0" w:line="264" w:lineRule="auto"/>
        <w:ind w:firstLine="600"/>
        <w:jc w:val="both"/>
      </w:pPr>
      <w:r>
        <w:rPr>
          <w:rFonts w:ascii="Times New Roman" w:hAnsi="Times New Roman"/>
          <w:color w:val="000000"/>
          <w:sz w:val="28"/>
        </w:rPr>
        <w:t xml:space="preserve">выстраивать аргументацию, </w:t>
      </w:r>
      <w:r w:rsidRPr="007E2FF5">
        <w:rPr>
          <w:rFonts w:ascii="Times New Roman" w:hAnsi="Times New Roman"/>
          <w:color w:val="000000"/>
          <w:sz w:val="28"/>
        </w:rPr>
        <w:t>обосновывать собственные суждения и выводы;</w:t>
      </w:r>
    </w:p>
    <w:p w14:paraId="05B0995F" w14:textId="77777777" w:rsidR="00C21389" w:rsidRPr="007E2FF5" w:rsidRDefault="00C21389" w:rsidP="00C21389">
      <w:pPr>
        <w:spacing w:after="0" w:line="264" w:lineRule="auto"/>
        <w:ind w:firstLine="600"/>
        <w:jc w:val="both"/>
      </w:pPr>
      <w:r w:rsidRPr="007E2FF5">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2F88EA7" w14:textId="77777777" w:rsidR="00C21389" w:rsidRPr="007E2FF5" w:rsidRDefault="00C21389" w:rsidP="00C21389">
      <w:pPr>
        <w:spacing w:after="0" w:line="264" w:lineRule="auto"/>
        <w:ind w:left="120"/>
        <w:jc w:val="both"/>
      </w:pPr>
    </w:p>
    <w:p w14:paraId="74857EE5" w14:textId="77777777" w:rsidR="00C21389" w:rsidRPr="007E2FF5" w:rsidRDefault="00C21389" w:rsidP="00C21389">
      <w:pPr>
        <w:spacing w:after="0" w:line="264" w:lineRule="auto"/>
        <w:ind w:left="120"/>
        <w:jc w:val="both"/>
      </w:pPr>
      <w:r w:rsidRPr="007E2FF5">
        <w:rPr>
          <w:rFonts w:ascii="Times New Roman" w:hAnsi="Times New Roman"/>
          <w:b/>
          <w:color w:val="000000"/>
          <w:sz w:val="28"/>
        </w:rPr>
        <w:t>Коммуникативные универсальные учебные действия</w:t>
      </w:r>
    </w:p>
    <w:p w14:paraId="40621C6A" w14:textId="77777777" w:rsidR="00C21389" w:rsidRPr="007E2FF5" w:rsidRDefault="00C21389" w:rsidP="00C21389">
      <w:pPr>
        <w:spacing w:after="0" w:line="264" w:lineRule="auto"/>
        <w:ind w:firstLine="600"/>
        <w:jc w:val="both"/>
      </w:pPr>
      <w:r w:rsidRPr="007E2FF5">
        <w:rPr>
          <w:rFonts w:ascii="Times New Roman" w:hAnsi="Times New Roman"/>
          <w:b/>
          <w:color w:val="000000"/>
          <w:sz w:val="28"/>
        </w:rPr>
        <w:t>Общение:</w:t>
      </w:r>
    </w:p>
    <w:p w14:paraId="0EE8E6DA" w14:textId="77777777" w:rsidR="00C21389" w:rsidRPr="007E2FF5" w:rsidRDefault="00C21389" w:rsidP="00C21389">
      <w:pPr>
        <w:spacing w:after="0" w:line="264" w:lineRule="auto"/>
        <w:ind w:firstLine="600"/>
        <w:jc w:val="both"/>
      </w:pPr>
      <w:r w:rsidRPr="007E2FF5">
        <w:rPr>
          <w:rFonts w:ascii="Times New Roman" w:hAnsi="Times New Roman"/>
          <w:color w:val="000000"/>
          <w:sz w:val="28"/>
        </w:rPr>
        <w:t xml:space="preserve">давать пояснения по ходу решения задачи, комментировать полученный результат; </w:t>
      </w:r>
    </w:p>
    <w:p w14:paraId="17ECF298" w14:textId="77777777" w:rsidR="00C21389" w:rsidRPr="007E2FF5" w:rsidRDefault="00C21389" w:rsidP="00C21389">
      <w:pPr>
        <w:spacing w:after="0" w:line="264" w:lineRule="auto"/>
        <w:ind w:firstLine="600"/>
        <w:jc w:val="both"/>
      </w:pPr>
      <w:r w:rsidRPr="007E2FF5">
        <w:rPr>
          <w:rFonts w:ascii="Times New Roman" w:hAnsi="Times New Roman"/>
          <w:color w:val="000000"/>
          <w:sz w:val="28"/>
        </w:rPr>
        <w:t>в ходе обсуждения задавать вопросы по существу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82369F0" w14:textId="77777777" w:rsidR="00C21389" w:rsidRPr="007E2FF5" w:rsidRDefault="00C21389" w:rsidP="00C21389">
      <w:pPr>
        <w:spacing w:after="0" w:line="264" w:lineRule="auto"/>
        <w:ind w:firstLine="600"/>
        <w:jc w:val="both"/>
      </w:pPr>
      <w:r w:rsidRPr="007E2FF5">
        <w:rPr>
          <w:rFonts w:ascii="Times New Roman" w:hAnsi="Times New Roman"/>
          <w:color w:val="000000"/>
          <w:sz w:val="28"/>
        </w:rPr>
        <w:t>предста</w:t>
      </w:r>
      <w:r>
        <w:rPr>
          <w:rFonts w:ascii="Times New Roman" w:hAnsi="Times New Roman"/>
          <w:color w:val="000000"/>
          <w:sz w:val="28"/>
        </w:rPr>
        <w:t>влять результаты решения задачи</w:t>
      </w:r>
      <w:r w:rsidRPr="007E2FF5">
        <w:rPr>
          <w:rFonts w:ascii="Times New Roman" w:hAnsi="Times New Roman"/>
          <w:color w:val="000000"/>
          <w:sz w:val="28"/>
        </w:rPr>
        <w:t>.</w:t>
      </w:r>
    </w:p>
    <w:p w14:paraId="01A4094A" w14:textId="77777777" w:rsidR="00C21389" w:rsidRPr="007E2FF5" w:rsidRDefault="00C21389" w:rsidP="00C21389">
      <w:pPr>
        <w:spacing w:after="0" w:line="264" w:lineRule="auto"/>
        <w:ind w:left="120"/>
        <w:jc w:val="both"/>
      </w:pPr>
    </w:p>
    <w:p w14:paraId="0D04FAFB" w14:textId="77777777" w:rsidR="00C21389" w:rsidRPr="007E2FF5" w:rsidRDefault="00C21389" w:rsidP="00C21389">
      <w:pPr>
        <w:spacing w:after="0" w:line="264" w:lineRule="auto"/>
        <w:ind w:left="120"/>
        <w:jc w:val="both"/>
      </w:pPr>
      <w:r w:rsidRPr="007E2FF5">
        <w:rPr>
          <w:rFonts w:ascii="Times New Roman" w:hAnsi="Times New Roman"/>
          <w:b/>
          <w:color w:val="000000"/>
          <w:sz w:val="28"/>
        </w:rPr>
        <w:t>Регулятивные универсальные учебные действия</w:t>
      </w:r>
    </w:p>
    <w:p w14:paraId="131D3146" w14:textId="77777777" w:rsidR="00C21389" w:rsidRPr="007E2FF5" w:rsidRDefault="00C21389" w:rsidP="00C21389">
      <w:pPr>
        <w:spacing w:after="0" w:line="264" w:lineRule="auto"/>
        <w:ind w:firstLine="600"/>
        <w:jc w:val="both"/>
      </w:pPr>
      <w:r w:rsidRPr="007E2FF5">
        <w:rPr>
          <w:rFonts w:ascii="Times New Roman" w:hAnsi="Times New Roman"/>
          <w:b/>
          <w:color w:val="000000"/>
          <w:sz w:val="28"/>
        </w:rPr>
        <w:t>Самоорганизация:</w:t>
      </w:r>
    </w:p>
    <w:p w14:paraId="61F81159" w14:textId="77777777" w:rsidR="00C21389" w:rsidRPr="007E2FF5" w:rsidRDefault="00C21389" w:rsidP="00C21389">
      <w:pPr>
        <w:spacing w:after="0" w:line="264" w:lineRule="auto"/>
        <w:ind w:firstLine="600"/>
        <w:jc w:val="both"/>
      </w:pPr>
      <w:r w:rsidRPr="007E2FF5">
        <w:rPr>
          <w:rFonts w:ascii="Times New Roman" w:hAnsi="Times New Roman"/>
          <w:color w:val="000000"/>
          <w:sz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4BE6D66" w14:textId="77777777" w:rsidR="00C21389" w:rsidRPr="007E2FF5" w:rsidRDefault="00C21389" w:rsidP="00C21389">
      <w:pPr>
        <w:spacing w:after="0" w:line="264" w:lineRule="auto"/>
        <w:ind w:firstLine="600"/>
        <w:jc w:val="both"/>
      </w:pPr>
      <w:r w:rsidRPr="007E2FF5">
        <w:rPr>
          <w:rFonts w:ascii="Times New Roman" w:hAnsi="Times New Roman"/>
          <w:b/>
          <w:color w:val="000000"/>
          <w:sz w:val="28"/>
        </w:rPr>
        <w:t>Самоконтроль, эмоциональный интеллект:</w:t>
      </w:r>
    </w:p>
    <w:p w14:paraId="1877869F" w14:textId="77777777" w:rsidR="00C21389" w:rsidRPr="007E2FF5" w:rsidRDefault="00C21389" w:rsidP="00C21389">
      <w:pPr>
        <w:spacing w:after="0" w:line="264" w:lineRule="auto"/>
        <w:ind w:firstLine="600"/>
        <w:jc w:val="both"/>
      </w:pPr>
      <w:r w:rsidRPr="007E2FF5">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3C744DD1" w14:textId="77777777" w:rsidR="00C21389" w:rsidRPr="007E2FF5" w:rsidRDefault="00C21389" w:rsidP="00C21389">
      <w:pPr>
        <w:spacing w:after="0" w:line="264" w:lineRule="auto"/>
        <w:ind w:firstLine="600"/>
        <w:jc w:val="both"/>
      </w:pPr>
      <w:r w:rsidRPr="007E2FF5">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54DA0C6A" w14:textId="77777777" w:rsidR="00C21389" w:rsidRPr="007E2FF5" w:rsidRDefault="00C21389" w:rsidP="00C21389">
      <w:pPr>
        <w:spacing w:after="0" w:line="264" w:lineRule="auto"/>
        <w:ind w:firstLine="600"/>
        <w:jc w:val="both"/>
      </w:pPr>
      <w:r w:rsidRPr="007E2FF5">
        <w:rPr>
          <w:rFonts w:ascii="Times New Roman" w:hAnsi="Times New Roman"/>
          <w:color w:val="000000"/>
          <w:sz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4C1B0EE8" w14:textId="77777777" w:rsidR="00C21389" w:rsidRPr="007E2FF5" w:rsidRDefault="00C21389" w:rsidP="00C21389">
      <w:pPr>
        <w:spacing w:after="0" w:line="264" w:lineRule="auto"/>
        <w:ind w:firstLine="600"/>
        <w:jc w:val="both"/>
      </w:pPr>
      <w:r w:rsidRPr="007E2FF5">
        <w:rPr>
          <w:rFonts w:ascii="Times New Roman" w:hAnsi="Times New Roman"/>
          <w:b/>
          <w:color w:val="000000"/>
          <w:sz w:val="28"/>
        </w:rPr>
        <w:t>Совместная деятельность:</w:t>
      </w:r>
    </w:p>
    <w:p w14:paraId="4517B04D" w14:textId="77777777" w:rsidR="00C21389" w:rsidRPr="007E2FF5" w:rsidRDefault="00C21389" w:rsidP="00C21389">
      <w:pPr>
        <w:spacing w:after="0" w:line="264" w:lineRule="auto"/>
        <w:ind w:firstLine="600"/>
        <w:jc w:val="both"/>
      </w:pPr>
      <w:r w:rsidRPr="007E2FF5">
        <w:rPr>
          <w:rFonts w:ascii="Times New Roman" w:hAnsi="Times New Roman"/>
          <w:color w:val="000000"/>
          <w:sz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8D34188" w14:textId="77777777" w:rsidR="00C21389" w:rsidRPr="007E2FF5" w:rsidRDefault="00C21389" w:rsidP="00C21389">
      <w:pPr>
        <w:spacing w:after="0" w:line="264" w:lineRule="auto"/>
        <w:ind w:firstLine="600"/>
        <w:jc w:val="both"/>
      </w:pPr>
      <w:r w:rsidRPr="007E2FF5">
        <w:rPr>
          <w:rFonts w:ascii="Times New Roman" w:hAnsi="Times New Roman"/>
          <w:color w:val="000000"/>
          <w:sz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B85C3CB" w14:textId="77777777" w:rsidR="00C21389" w:rsidRDefault="00C21389" w:rsidP="00C21389">
      <w:pPr>
        <w:autoSpaceDE w:val="0"/>
        <w:autoSpaceDN w:val="0"/>
        <w:adjustRightInd w:val="0"/>
        <w:spacing w:after="0" w:line="252" w:lineRule="auto"/>
        <w:jc w:val="center"/>
        <w:rPr>
          <w:rFonts w:ascii="Times New Roman" w:hAnsi="Times New Roman"/>
          <w:color w:val="000000"/>
          <w:sz w:val="28"/>
        </w:rPr>
      </w:pPr>
    </w:p>
    <w:p w14:paraId="75B4FDDD" w14:textId="77777777" w:rsidR="00C21389" w:rsidRPr="00865CFE" w:rsidRDefault="00C21389" w:rsidP="00C21389">
      <w:pPr>
        <w:autoSpaceDE w:val="0"/>
        <w:autoSpaceDN w:val="0"/>
        <w:adjustRightInd w:val="0"/>
        <w:spacing w:after="0" w:line="252" w:lineRule="auto"/>
        <w:rPr>
          <w:rFonts w:ascii="Times New Roman" w:hAnsi="Times New Roman"/>
          <w:b/>
          <w:color w:val="000000"/>
          <w:sz w:val="28"/>
        </w:rPr>
      </w:pPr>
      <w:r w:rsidRPr="00865CFE">
        <w:rPr>
          <w:rFonts w:ascii="Times New Roman" w:hAnsi="Times New Roman"/>
          <w:b/>
          <w:color w:val="000000"/>
          <w:sz w:val="28"/>
        </w:rPr>
        <w:t>Предметные результаты</w:t>
      </w:r>
      <w:r>
        <w:rPr>
          <w:rFonts w:ascii="Times New Roman" w:hAnsi="Times New Roman"/>
          <w:b/>
          <w:color w:val="000000"/>
          <w:sz w:val="28"/>
        </w:rPr>
        <w:t>:</w:t>
      </w:r>
    </w:p>
    <w:p w14:paraId="3B7BED30" w14:textId="77777777" w:rsidR="00C21389" w:rsidRPr="001178C9" w:rsidRDefault="00C21389" w:rsidP="00C21389">
      <w:pPr>
        <w:autoSpaceDE w:val="0"/>
        <w:autoSpaceDN w:val="0"/>
        <w:adjustRightInd w:val="0"/>
        <w:spacing w:after="0" w:line="252" w:lineRule="auto"/>
        <w:jc w:val="center"/>
        <w:rPr>
          <w:rFonts w:ascii="Times New Roman" w:eastAsia="Calibri" w:hAnsi="Times New Roman" w:cs="Times New Roman"/>
          <w:bCs/>
          <w:sz w:val="24"/>
          <w:szCs w:val="24"/>
        </w:rPr>
      </w:pPr>
    </w:p>
    <w:p w14:paraId="1C47257A" w14:textId="77777777" w:rsidR="00C21389" w:rsidRDefault="00C21389" w:rsidP="00C21389">
      <w:pPr>
        <w:spacing w:after="0"/>
        <w:rPr>
          <w:rFonts w:ascii="Times New Roman" w:eastAsia="Calibri" w:hAnsi="Times New Roman" w:cs="Times New Roman"/>
          <w:sz w:val="28"/>
          <w:szCs w:val="28"/>
        </w:rPr>
      </w:pPr>
      <w:r w:rsidRPr="001178C9">
        <w:rPr>
          <w:rFonts w:ascii="Times New Roman" w:eastAsia="Calibri" w:hAnsi="Times New Roman" w:cs="Times New Roman"/>
          <w:sz w:val="28"/>
          <w:szCs w:val="28"/>
        </w:rPr>
        <w:t>В результате изучения курса обучающийся получит возможность</w:t>
      </w:r>
    </w:p>
    <w:p w14:paraId="70758765" w14:textId="77777777" w:rsidR="00C21389" w:rsidRPr="001178C9" w:rsidRDefault="00C21389" w:rsidP="00C21389">
      <w:pPr>
        <w:spacing w:after="0"/>
        <w:rPr>
          <w:rFonts w:ascii="Times New Roman" w:eastAsia="Calibri" w:hAnsi="Times New Roman" w:cs="Times New Roman"/>
          <w:sz w:val="28"/>
          <w:szCs w:val="28"/>
        </w:rPr>
      </w:pPr>
      <w:r>
        <w:rPr>
          <w:rFonts w:ascii="Times New Roman" w:eastAsia="Calibri" w:hAnsi="Times New Roman" w:cs="Times New Roman"/>
          <w:sz w:val="28"/>
          <w:szCs w:val="28"/>
        </w:rPr>
        <w:t>узнать</w:t>
      </w:r>
    </w:p>
    <w:p w14:paraId="67D811DE" w14:textId="77777777" w:rsidR="00C21389" w:rsidRPr="000325A0" w:rsidRDefault="00C21389" w:rsidP="00D05DF9">
      <w:pPr>
        <w:pStyle w:val="aa"/>
        <w:widowControl w:val="0"/>
        <w:numPr>
          <w:ilvl w:val="0"/>
          <w:numId w:val="154"/>
        </w:numPr>
        <w:autoSpaceDE w:val="0"/>
        <w:autoSpaceDN w:val="0"/>
        <w:adjustRightInd w:val="0"/>
        <w:spacing w:after="0"/>
        <w:jc w:val="both"/>
        <w:rPr>
          <w:rFonts w:ascii="Times New Roman" w:eastAsia="Calibri" w:hAnsi="Times New Roman" w:cs="Times New Roman"/>
          <w:sz w:val="28"/>
          <w:szCs w:val="28"/>
        </w:rPr>
      </w:pPr>
      <w:r w:rsidRPr="000325A0">
        <w:rPr>
          <w:rFonts w:ascii="Times New Roman" w:eastAsia="Calibri" w:hAnsi="Times New Roman" w:cs="Times New Roman"/>
          <w:sz w:val="28"/>
          <w:szCs w:val="28"/>
        </w:rPr>
        <w:t>понятие параметра;</w:t>
      </w:r>
    </w:p>
    <w:p w14:paraId="67326C4E" w14:textId="77777777" w:rsidR="00C21389" w:rsidRPr="005B6816" w:rsidRDefault="00C21389"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 xml:space="preserve">что значит решить уравнение с параметром, неравенство с параметром, систему уравнений и неравенств с параметром; </w:t>
      </w:r>
    </w:p>
    <w:p w14:paraId="1471D371" w14:textId="77777777" w:rsidR="00C21389" w:rsidRPr="005B6816" w:rsidRDefault="00C21389"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основные способы решения различных уравнений, неравенств и систем уравнений и неравенств с параметром (линейных и квадратных);</w:t>
      </w:r>
    </w:p>
    <w:p w14:paraId="6DC94720" w14:textId="77777777" w:rsidR="00C21389" w:rsidRPr="005B6816" w:rsidRDefault="00C21389"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 xml:space="preserve">алгоритмы решений задач с параметрами; </w:t>
      </w:r>
    </w:p>
    <w:p w14:paraId="5DBA95DA" w14:textId="77777777" w:rsidR="00C21389" w:rsidRPr="005B6816" w:rsidRDefault="00C21389"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 xml:space="preserve">зависимость количества решений неравенств, уравнений и их систем от значений параметра свойства решений уравнений, неравенств и их систем; </w:t>
      </w:r>
    </w:p>
    <w:p w14:paraId="5A13B684" w14:textId="77777777" w:rsidR="00C21389" w:rsidRPr="005B6816" w:rsidRDefault="00C21389"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свойства функций в задачах с параметрами.</w:t>
      </w:r>
    </w:p>
    <w:p w14:paraId="414DDC7D" w14:textId="77777777" w:rsidR="00C21389" w:rsidRPr="00865CFE" w:rsidRDefault="00C21389" w:rsidP="00C21389">
      <w:pPr>
        <w:spacing w:after="0"/>
        <w:jc w:val="both"/>
        <w:rPr>
          <w:rFonts w:ascii="Times New Roman" w:eastAsia="Calibri" w:hAnsi="Times New Roman" w:cs="Times New Roman"/>
          <w:sz w:val="28"/>
          <w:szCs w:val="28"/>
        </w:rPr>
      </w:pPr>
      <w:r>
        <w:rPr>
          <w:rFonts w:ascii="Times New Roman" w:eastAsia="Calibri" w:hAnsi="Times New Roman" w:cs="Times New Roman"/>
          <w:b/>
          <w:i/>
          <w:sz w:val="28"/>
          <w:szCs w:val="28"/>
        </w:rPr>
        <w:t xml:space="preserve">      </w:t>
      </w:r>
      <w:r w:rsidRPr="00865CFE">
        <w:rPr>
          <w:rFonts w:ascii="Times New Roman" w:eastAsia="Calibri" w:hAnsi="Times New Roman" w:cs="Times New Roman"/>
          <w:sz w:val="28"/>
          <w:szCs w:val="28"/>
        </w:rPr>
        <w:t>уметь</w:t>
      </w:r>
    </w:p>
    <w:p w14:paraId="63108EE2" w14:textId="77777777" w:rsidR="00C21389" w:rsidRPr="005B6816" w:rsidRDefault="00C21389"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определять вид уравнения (неравенства) с параметром;</w:t>
      </w:r>
    </w:p>
    <w:p w14:paraId="0D466E63" w14:textId="77777777" w:rsidR="00C21389" w:rsidRPr="005B6816" w:rsidRDefault="00C21389"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 xml:space="preserve">выполнять равносильные преобразования;  </w:t>
      </w:r>
    </w:p>
    <w:p w14:paraId="62059039" w14:textId="77777777" w:rsidR="00C21389" w:rsidRPr="005B6816" w:rsidRDefault="00C21389"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 xml:space="preserve">применять аналитический или функционально-графический способы для решения задач с параметром; </w:t>
      </w:r>
    </w:p>
    <w:p w14:paraId="0A7AC6C2" w14:textId="77777777" w:rsidR="00C21389" w:rsidRPr="005B6816" w:rsidRDefault="00C21389" w:rsidP="00D05DF9">
      <w:pPr>
        <w:numPr>
          <w:ilvl w:val="0"/>
          <w:numId w:val="153"/>
        </w:numPr>
        <w:spacing w:after="0"/>
        <w:jc w:val="both"/>
        <w:rPr>
          <w:rFonts w:ascii="Times New Roman" w:eastAsia="Calibri" w:hAnsi="Times New Roman" w:cs="Times New Roman"/>
          <w:color w:val="000000"/>
          <w:sz w:val="28"/>
          <w:szCs w:val="28"/>
        </w:rPr>
      </w:pPr>
      <w:r w:rsidRPr="005B6816">
        <w:rPr>
          <w:rFonts w:ascii="Times New Roman" w:eastAsia="Calibri" w:hAnsi="Times New Roman" w:cs="Times New Roman"/>
          <w:color w:val="000000"/>
          <w:sz w:val="28"/>
          <w:szCs w:val="28"/>
        </w:rPr>
        <w:t>осуществлять выбор метода решения задачи и обосновывать его;</w:t>
      </w:r>
    </w:p>
    <w:p w14:paraId="2327B11B" w14:textId="77777777" w:rsidR="00C21389" w:rsidRPr="005B6816" w:rsidRDefault="00C21389" w:rsidP="00D05DF9">
      <w:pPr>
        <w:numPr>
          <w:ilvl w:val="0"/>
          <w:numId w:val="153"/>
        </w:numPr>
        <w:spacing w:after="0"/>
        <w:jc w:val="both"/>
        <w:rPr>
          <w:rFonts w:ascii="Times New Roman" w:eastAsia="Calibri" w:hAnsi="Times New Roman" w:cs="Times New Roman"/>
          <w:color w:val="000000"/>
          <w:sz w:val="28"/>
          <w:szCs w:val="28"/>
        </w:rPr>
      </w:pPr>
      <w:r w:rsidRPr="005B6816">
        <w:rPr>
          <w:rFonts w:ascii="Times New Roman" w:eastAsia="Calibri" w:hAnsi="Times New Roman" w:cs="Times New Roman"/>
          <w:color w:val="000000"/>
          <w:sz w:val="28"/>
          <w:szCs w:val="28"/>
        </w:rPr>
        <w:t>использовать в решении задач с параметром свойства основных функций;</w:t>
      </w:r>
    </w:p>
    <w:p w14:paraId="44C22E3A" w14:textId="77777777" w:rsidR="00C21389" w:rsidRPr="005B6816" w:rsidRDefault="00C21389"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выбирать и записывать ответ;</w:t>
      </w:r>
    </w:p>
    <w:p w14:paraId="6874439B" w14:textId="77777777" w:rsidR="00C21389" w:rsidRPr="005B6816" w:rsidRDefault="00C21389" w:rsidP="00D05DF9">
      <w:pPr>
        <w:widowControl w:val="0"/>
        <w:numPr>
          <w:ilvl w:val="0"/>
          <w:numId w:val="153"/>
        </w:numPr>
        <w:autoSpaceDE w:val="0"/>
        <w:autoSpaceDN w:val="0"/>
        <w:adjustRightInd w:val="0"/>
        <w:spacing w:after="0"/>
        <w:jc w:val="both"/>
        <w:rPr>
          <w:rFonts w:ascii="Times New Roman" w:eastAsia="Calibri" w:hAnsi="Times New Roman" w:cs="Times New Roman"/>
          <w:i/>
          <w:sz w:val="28"/>
          <w:szCs w:val="28"/>
        </w:rPr>
      </w:pPr>
      <w:r w:rsidRPr="005B6816">
        <w:rPr>
          <w:rFonts w:ascii="Times New Roman" w:eastAsia="Calibri" w:hAnsi="Times New Roman" w:cs="Times New Roman"/>
          <w:color w:val="000000"/>
          <w:sz w:val="28"/>
          <w:szCs w:val="28"/>
        </w:rPr>
        <w:t>решать линейные, квадратные уравнения и неравенства; несложные иррациональные, тригонометрические, показательные и логарифмические уравнения и неравенства с одним параметром при всех значениях параметра</w:t>
      </w:r>
      <w:r w:rsidRPr="005B6816">
        <w:rPr>
          <w:rFonts w:ascii="Times New Roman" w:eastAsia="Calibri" w:hAnsi="Times New Roman" w:cs="Times New Roman"/>
          <w:sz w:val="28"/>
          <w:szCs w:val="28"/>
        </w:rPr>
        <w:t xml:space="preserve">. </w:t>
      </w:r>
    </w:p>
    <w:p w14:paraId="4F5277A9" w14:textId="77777777" w:rsidR="00C21389" w:rsidRPr="005B6816" w:rsidRDefault="00C21389" w:rsidP="00C21389">
      <w:pPr>
        <w:pStyle w:val="aa"/>
        <w:spacing w:after="0"/>
        <w:ind w:left="360"/>
        <w:jc w:val="both"/>
        <w:rPr>
          <w:rFonts w:ascii="Times New Roman" w:eastAsia="Calibri" w:hAnsi="Times New Roman" w:cs="Times New Roman"/>
          <w:i/>
          <w:sz w:val="28"/>
          <w:szCs w:val="28"/>
        </w:rPr>
      </w:pPr>
      <w:r w:rsidRPr="005B6816">
        <w:rPr>
          <w:rFonts w:ascii="Times New Roman" w:eastAsia="Calibri" w:hAnsi="Times New Roman" w:cs="Times New Roman"/>
          <w:sz w:val="28"/>
          <w:szCs w:val="28"/>
        </w:rPr>
        <w:t xml:space="preserve">Изучение данного курса </w:t>
      </w:r>
      <w:r w:rsidRPr="00865CFE">
        <w:rPr>
          <w:rFonts w:ascii="Times New Roman" w:eastAsia="Calibri" w:hAnsi="Times New Roman" w:cs="Times New Roman"/>
          <w:sz w:val="28"/>
          <w:szCs w:val="28"/>
        </w:rPr>
        <w:t>дает</w:t>
      </w:r>
      <w:r w:rsidRPr="005B6816">
        <w:rPr>
          <w:rFonts w:ascii="Times New Roman" w:eastAsia="Calibri" w:hAnsi="Times New Roman" w:cs="Times New Roman"/>
          <w:b/>
          <w:i/>
          <w:sz w:val="28"/>
          <w:szCs w:val="28"/>
        </w:rPr>
        <w:t xml:space="preserve"> </w:t>
      </w:r>
      <w:r w:rsidRPr="005B6816">
        <w:rPr>
          <w:rFonts w:ascii="Times New Roman" w:eastAsia="Calibri" w:hAnsi="Times New Roman" w:cs="Times New Roman"/>
          <w:sz w:val="28"/>
          <w:szCs w:val="28"/>
        </w:rPr>
        <w:t>обучающимся</w:t>
      </w:r>
      <w:r w:rsidRPr="005B6816">
        <w:rPr>
          <w:rFonts w:ascii="Times New Roman" w:eastAsia="Calibri" w:hAnsi="Times New Roman" w:cs="Times New Roman"/>
          <w:b/>
          <w:i/>
          <w:sz w:val="28"/>
          <w:szCs w:val="28"/>
        </w:rPr>
        <w:t xml:space="preserve"> </w:t>
      </w:r>
      <w:r w:rsidRPr="00865CFE">
        <w:rPr>
          <w:rFonts w:ascii="Times New Roman" w:eastAsia="Calibri" w:hAnsi="Times New Roman" w:cs="Times New Roman"/>
          <w:sz w:val="28"/>
          <w:szCs w:val="28"/>
        </w:rPr>
        <w:t>возможность:</w:t>
      </w:r>
    </w:p>
    <w:p w14:paraId="29C56CE1" w14:textId="77777777" w:rsidR="00C21389" w:rsidRPr="005B6816" w:rsidRDefault="00C21389"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повторить и систематизировать ранее изученный материал школьного курса математики;</w:t>
      </w:r>
    </w:p>
    <w:p w14:paraId="15EECF74" w14:textId="77777777" w:rsidR="00C21389" w:rsidRPr="005B6816" w:rsidRDefault="00C21389"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освоить основные приемы решения задач;</w:t>
      </w:r>
    </w:p>
    <w:p w14:paraId="05995535" w14:textId="77777777" w:rsidR="00C21389" w:rsidRPr="005B6816" w:rsidRDefault="00C21389"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овладеть навыками построения и анализа предполагаемого решения поставленной задачи;</w:t>
      </w:r>
    </w:p>
    <w:p w14:paraId="66669157" w14:textId="77777777" w:rsidR="00C21389" w:rsidRPr="005B6816" w:rsidRDefault="00C21389"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познакомиться и использовать на практике нестандартные методы решения задач;</w:t>
      </w:r>
    </w:p>
    <w:p w14:paraId="07E2B490" w14:textId="77777777" w:rsidR="00C21389" w:rsidRPr="005B6816" w:rsidRDefault="00C21389" w:rsidP="00D05DF9">
      <w:pPr>
        <w:widowControl w:val="0"/>
        <w:numPr>
          <w:ilvl w:val="0"/>
          <w:numId w:val="153"/>
        </w:numPr>
        <w:autoSpaceDE w:val="0"/>
        <w:autoSpaceDN w:val="0"/>
        <w:adjustRightInd w:val="0"/>
        <w:spacing w:after="0"/>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повысить уровень своей математической культуры, творческого развития, познавательной активности;</w:t>
      </w:r>
    </w:p>
    <w:p w14:paraId="1F35B8C1" w14:textId="77777777" w:rsidR="00C21389" w:rsidRPr="005B6816" w:rsidRDefault="00C21389" w:rsidP="00D05DF9">
      <w:pPr>
        <w:widowControl w:val="0"/>
        <w:numPr>
          <w:ilvl w:val="0"/>
          <w:numId w:val="152"/>
        </w:numPr>
        <w:autoSpaceDE w:val="0"/>
        <w:autoSpaceDN w:val="0"/>
        <w:adjustRightInd w:val="0"/>
        <w:spacing w:after="0"/>
        <w:ind w:left="426" w:hanging="426"/>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познакомиться с возможностями использования электронных средств обучения, в том числе Интернет-ресурсов;</w:t>
      </w:r>
    </w:p>
    <w:p w14:paraId="6AFD7FAE" w14:textId="77777777" w:rsidR="00C21389" w:rsidRPr="005B6816" w:rsidRDefault="00C21389" w:rsidP="00D05DF9">
      <w:pPr>
        <w:widowControl w:val="0"/>
        <w:numPr>
          <w:ilvl w:val="0"/>
          <w:numId w:val="152"/>
        </w:numPr>
        <w:autoSpaceDE w:val="0"/>
        <w:autoSpaceDN w:val="0"/>
        <w:adjustRightInd w:val="0"/>
        <w:spacing w:after="0"/>
        <w:ind w:left="426" w:hanging="426"/>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 xml:space="preserve">усвоить основные приемы и методы решения уравнений, неравенств, систем уравнений с параметрами; </w:t>
      </w:r>
    </w:p>
    <w:p w14:paraId="1A181F90" w14:textId="77777777" w:rsidR="00C21389" w:rsidRPr="005B6816" w:rsidRDefault="00C21389" w:rsidP="00D05DF9">
      <w:pPr>
        <w:widowControl w:val="0"/>
        <w:numPr>
          <w:ilvl w:val="0"/>
          <w:numId w:val="152"/>
        </w:numPr>
        <w:autoSpaceDE w:val="0"/>
        <w:autoSpaceDN w:val="0"/>
        <w:adjustRightInd w:val="0"/>
        <w:spacing w:after="0"/>
        <w:ind w:left="426" w:hanging="426"/>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применять алгоритм решения уравнений, неравенств, содержащих параметр;</w:t>
      </w:r>
    </w:p>
    <w:p w14:paraId="2A7F99C7" w14:textId="77777777" w:rsidR="00C21389" w:rsidRPr="005B6816" w:rsidRDefault="00C21389" w:rsidP="00D05DF9">
      <w:pPr>
        <w:widowControl w:val="0"/>
        <w:numPr>
          <w:ilvl w:val="0"/>
          <w:numId w:val="152"/>
        </w:numPr>
        <w:autoSpaceDE w:val="0"/>
        <w:autoSpaceDN w:val="0"/>
        <w:adjustRightInd w:val="0"/>
        <w:spacing w:after="0"/>
        <w:ind w:left="426" w:hanging="426"/>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 xml:space="preserve"> проводить полное обоснование при решении задач с параметрами; </w:t>
      </w:r>
    </w:p>
    <w:p w14:paraId="421C9109" w14:textId="5A919237" w:rsidR="009C7537" w:rsidRDefault="00C21389" w:rsidP="00D05DF9">
      <w:pPr>
        <w:widowControl w:val="0"/>
        <w:numPr>
          <w:ilvl w:val="0"/>
          <w:numId w:val="152"/>
        </w:numPr>
        <w:autoSpaceDE w:val="0"/>
        <w:autoSpaceDN w:val="0"/>
        <w:adjustRightInd w:val="0"/>
        <w:spacing w:after="0"/>
        <w:ind w:left="426" w:hanging="426"/>
        <w:jc w:val="both"/>
        <w:rPr>
          <w:rFonts w:ascii="Times New Roman" w:eastAsia="Calibri" w:hAnsi="Times New Roman" w:cs="Times New Roman"/>
          <w:sz w:val="28"/>
          <w:szCs w:val="28"/>
        </w:rPr>
      </w:pPr>
      <w:r w:rsidRPr="005B6816">
        <w:rPr>
          <w:rFonts w:ascii="Times New Roman" w:eastAsia="Calibri" w:hAnsi="Times New Roman" w:cs="Times New Roman"/>
          <w:sz w:val="28"/>
          <w:szCs w:val="28"/>
        </w:rPr>
        <w:t xml:space="preserve">овладеть исследовательской деятельностью. </w:t>
      </w:r>
    </w:p>
    <w:p w14:paraId="1DA329D7" w14:textId="77777777" w:rsidR="00C21389" w:rsidRDefault="00C21389" w:rsidP="00C21389">
      <w:pPr>
        <w:widowControl w:val="0"/>
        <w:autoSpaceDE w:val="0"/>
        <w:autoSpaceDN w:val="0"/>
        <w:adjustRightInd w:val="0"/>
        <w:spacing w:after="0"/>
        <w:jc w:val="both"/>
        <w:rPr>
          <w:rFonts w:ascii="Times New Roman" w:eastAsia="Calibri" w:hAnsi="Times New Roman" w:cs="Times New Roman"/>
          <w:sz w:val="28"/>
          <w:szCs w:val="28"/>
        </w:rPr>
      </w:pPr>
    </w:p>
    <w:p w14:paraId="1788D920" w14:textId="77777777" w:rsidR="00C21389" w:rsidRDefault="00C21389" w:rsidP="00C21389">
      <w:pPr>
        <w:widowControl w:val="0"/>
        <w:autoSpaceDE w:val="0"/>
        <w:autoSpaceDN w:val="0"/>
        <w:adjustRightInd w:val="0"/>
        <w:spacing w:after="0"/>
        <w:jc w:val="both"/>
        <w:rPr>
          <w:rFonts w:ascii="Times New Roman" w:eastAsia="Calibri" w:hAnsi="Times New Roman" w:cs="Times New Roman"/>
          <w:sz w:val="28"/>
          <w:szCs w:val="28"/>
        </w:rPr>
      </w:pPr>
    </w:p>
    <w:p w14:paraId="77FE670E" w14:textId="77777777" w:rsidR="00C21389" w:rsidRPr="00C21389" w:rsidRDefault="00C21389" w:rsidP="00C21389">
      <w:pPr>
        <w:widowControl w:val="0"/>
        <w:autoSpaceDE w:val="0"/>
        <w:autoSpaceDN w:val="0"/>
        <w:adjustRightInd w:val="0"/>
        <w:spacing w:after="0"/>
        <w:jc w:val="both"/>
        <w:rPr>
          <w:rFonts w:ascii="Times New Roman" w:eastAsia="Calibri" w:hAnsi="Times New Roman" w:cs="Times New Roman"/>
          <w:sz w:val="28"/>
          <w:szCs w:val="28"/>
        </w:rPr>
      </w:pPr>
    </w:p>
    <w:p w14:paraId="4EBA32C8" w14:textId="5AD005F3" w:rsidR="007763CD" w:rsidRDefault="00866169" w:rsidP="007763C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1.19</w:t>
      </w:r>
      <w:r w:rsidR="007763CD" w:rsidRPr="002238B0">
        <w:rPr>
          <w:rFonts w:ascii="Times New Roman" w:hAnsi="Times New Roman" w:cs="Times New Roman"/>
          <w:b/>
          <w:sz w:val="28"/>
          <w:szCs w:val="28"/>
        </w:rPr>
        <w:t xml:space="preserve"> Раб</w:t>
      </w:r>
      <w:r>
        <w:rPr>
          <w:rFonts w:ascii="Times New Roman" w:hAnsi="Times New Roman" w:cs="Times New Roman"/>
          <w:b/>
          <w:sz w:val="28"/>
          <w:szCs w:val="28"/>
        </w:rPr>
        <w:t>очая программа курса по выбору 7</w:t>
      </w:r>
      <w:r w:rsidR="007763CD" w:rsidRPr="002238B0">
        <w:rPr>
          <w:rFonts w:ascii="Times New Roman" w:hAnsi="Times New Roman" w:cs="Times New Roman"/>
          <w:b/>
          <w:sz w:val="28"/>
          <w:szCs w:val="28"/>
        </w:rPr>
        <w:t xml:space="preserve"> класс «</w:t>
      </w:r>
      <w:r>
        <w:rPr>
          <w:rFonts w:ascii="Times New Roman" w:hAnsi="Times New Roman" w:cs="Times New Roman"/>
          <w:b/>
          <w:sz w:val="28"/>
          <w:szCs w:val="28"/>
        </w:rPr>
        <w:t>Введение</w:t>
      </w:r>
      <w:r w:rsidR="0038323F">
        <w:rPr>
          <w:rFonts w:ascii="Times New Roman" w:hAnsi="Times New Roman" w:cs="Times New Roman"/>
          <w:b/>
          <w:sz w:val="28"/>
          <w:szCs w:val="28"/>
        </w:rPr>
        <w:t xml:space="preserve"> в курс химии</w:t>
      </w:r>
      <w:r w:rsidR="007763CD" w:rsidRPr="002238B0">
        <w:rPr>
          <w:rFonts w:ascii="Times New Roman" w:hAnsi="Times New Roman" w:cs="Times New Roman"/>
          <w:b/>
          <w:sz w:val="28"/>
          <w:szCs w:val="28"/>
        </w:rPr>
        <w:t>»</w:t>
      </w:r>
    </w:p>
    <w:p w14:paraId="1779EC82" w14:textId="77777777" w:rsidR="0038323F" w:rsidRDefault="0038323F" w:rsidP="0038323F">
      <w:pPr>
        <w:pStyle w:val="ae"/>
        <w:shd w:val="clear" w:color="auto" w:fill="FFFFFF"/>
        <w:jc w:val="both"/>
      </w:pPr>
      <w:r>
        <w:rPr>
          <w:color w:val="000000"/>
        </w:rPr>
        <w:t>Курс построен на идее реализации межпредметных связей химии с другими естественными дисциплинами, введенными в обучение ранее или параллельно с химией,</w:t>
      </w:r>
      <w:r>
        <w:t xml:space="preserve"> </w:t>
      </w:r>
      <w:r>
        <w:rPr>
          <w:color w:val="000000"/>
        </w:rPr>
        <w:t>а потому позволяет актуализировать химические знания учащихся, полученные на уроках природоведения, биологии, географии, физики и других наук о природе. В результате уменьшается психологическая нагрузка на учащихся с появлением новых предметов. Таким образом, формируется понимание об интегрирующей роли химии в системе естественных наук, значимости этого предмета для успешного освоения смежных дисциплин. В конечном счете такая межпредметная интеграция способствует формированию единой естественнонаучной картины мира уже на начальном этапе изучения химии.</w:t>
      </w:r>
    </w:p>
    <w:p w14:paraId="3B72EF80" w14:textId="77777777" w:rsidR="0038323F" w:rsidRDefault="0038323F" w:rsidP="0038323F">
      <w:pPr>
        <w:pStyle w:val="ae"/>
        <w:shd w:val="clear" w:color="auto" w:fill="FFFFFF"/>
        <w:jc w:val="both"/>
      </w:pPr>
      <w:r>
        <w:rPr>
          <w:color w:val="000000"/>
        </w:rPr>
        <w:t>В соответствии с требованиями государственного образовательного стандарта в курсе подчеркивается, что химия — наука экспериментальная. Поэтому в 7-ом классе рассматриваются такие методологические понятия учебного предмета, как эксперимент, наблюдение, измерение, описание, моделирование, гипотеза, вывод.</w:t>
      </w:r>
    </w:p>
    <w:p w14:paraId="435AC4C9" w14:textId="77777777" w:rsidR="0038323F" w:rsidRDefault="0038323F" w:rsidP="0038323F">
      <w:pPr>
        <w:pStyle w:val="ae"/>
        <w:shd w:val="clear" w:color="auto" w:fill="FFFFFF"/>
        <w:jc w:val="both"/>
      </w:pPr>
      <w:r>
        <w:rPr>
          <w:color w:val="000000"/>
        </w:rPr>
        <w:t>Предложенный курс как в теоретической, так и в фактической своей части практикоориентирован: все понятия, законы и теории, а также важнейшие процессы, вещества и материалы даются в плане их практического значения, применения веществ в повседневной жизни и их роли в живой и неживой природе.</w:t>
      </w:r>
    </w:p>
    <w:p w14:paraId="0C3C3135" w14:textId="77777777" w:rsidR="0038323F" w:rsidRDefault="0038323F" w:rsidP="0038323F">
      <w:pPr>
        <w:pStyle w:val="ae"/>
        <w:shd w:val="clear" w:color="auto" w:fill="FFFFFF"/>
        <w:jc w:val="both"/>
      </w:pPr>
      <w:r>
        <w:t>Знания, получаемые учащимися на этом этапе обучения, служат решению задачи формирования у школьников первоначального, целостного представления о мире. В результате пропедевтической подготовки по химии учащиеся должны получить представления о составе вещества, а также первоначальные сведения о химических элементах, их символах, химических формулах, простых и сложных веществах. Яркие факты из истории открытий химических элементов, поиска способов создания новых соединений, неизвестных природе, сведения о необычных свойствах обычных веществ и разгадка причин проявления их удивительных свойств – всё это вызывает интерес у учащихся. Интерес к химии возникает и в том случае, когда учащиеся получают возможность самостоятельно выполнять химический эксперимент, проводить лабораторные исследования, приобретая умения и навыки работы с химической посудой, реактивами.</w:t>
      </w:r>
    </w:p>
    <w:p w14:paraId="7C387E17" w14:textId="77777777" w:rsidR="0038323F" w:rsidRDefault="0038323F" w:rsidP="0038323F">
      <w:pPr>
        <w:pStyle w:val="ae"/>
        <w:jc w:val="both"/>
      </w:pPr>
      <w:r>
        <w:t xml:space="preserve">Знакомство учащихся с этими вопросами позволит в систематическом курсе химии обоснованно перейти к рассмотрению свойств веществ и химических явлений в свете учения о строении вещества. Содержание факультативного курса ориентировано на обеспечение подготовки учащихся к изучению химии в 8 классе. </w:t>
      </w:r>
    </w:p>
    <w:p w14:paraId="1E4A2F45" w14:textId="77777777" w:rsidR="0038323F" w:rsidRPr="00535874" w:rsidRDefault="0038323F" w:rsidP="0038323F">
      <w:pPr>
        <w:pStyle w:val="ae"/>
        <w:jc w:val="both"/>
        <w:rPr>
          <w:b/>
          <w:sz w:val="28"/>
          <w:szCs w:val="28"/>
        </w:rPr>
      </w:pPr>
      <w:r w:rsidRPr="00535874">
        <w:rPr>
          <w:b/>
          <w:sz w:val="28"/>
          <w:szCs w:val="28"/>
        </w:rPr>
        <w:t xml:space="preserve">Планируемые результаты изучения  </w:t>
      </w:r>
      <w:r>
        <w:rPr>
          <w:b/>
          <w:sz w:val="28"/>
          <w:szCs w:val="28"/>
        </w:rPr>
        <w:t>курса</w:t>
      </w:r>
      <w:r w:rsidRPr="00535874">
        <w:rPr>
          <w:b/>
          <w:sz w:val="28"/>
          <w:szCs w:val="28"/>
        </w:rPr>
        <w:t xml:space="preserve"> </w:t>
      </w:r>
      <w:r>
        <w:rPr>
          <w:b/>
          <w:sz w:val="28"/>
          <w:szCs w:val="28"/>
        </w:rPr>
        <w:t xml:space="preserve"> </w:t>
      </w:r>
    </w:p>
    <w:p w14:paraId="1F0427BC" w14:textId="77777777" w:rsidR="0038323F" w:rsidRDefault="0038323F" w:rsidP="0038323F">
      <w:pPr>
        <w:pStyle w:val="ae"/>
        <w:jc w:val="both"/>
      </w:pPr>
      <w:r>
        <w:rPr>
          <w:b/>
          <w:bCs/>
          <w:color w:val="000000"/>
          <w:sz w:val="27"/>
          <w:szCs w:val="27"/>
        </w:rPr>
        <w:t>В результате изучения химии ученик должен:</w:t>
      </w:r>
    </w:p>
    <w:p w14:paraId="7D751D94" w14:textId="77777777" w:rsidR="0038323F" w:rsidRDefault="0038323F" w:rsidP="0038323F">
      <w:pPr>
        <w:pStyle w:val="ae"/>
        <w:jc w:val="both"/>
      </w:pPr>
      <w:r>
        <w:rPr>
          <w:color w:val="000000"/>
        </w:rPr>
        <w:t>знать/понимать</w:t>
      </w:r>
    </w:p>
    <w:p w14:paraId="10FC9F25" w14:textId="77777777" w:rsidR="0038323F" w:rsidRDefault="0038323F" w:rsidP="0038323F">
      <w:pPr>
        <w:pStyle w:val="ae"/>
        <w:jc w:val="both"/>
      </w:pPr>
      <w:r>
        <w:rPr>
          <w:i/>
          <w:iCs/>
          <w:color w:val="000000"/>
        </w:rPr>
        <w:t xml:space="preserve">химическую символику: </w:t>
      </w:r>
      <w:r>
        <w:rPr>
          <w:color w:val="000000"/>
        </w:rPr>
        <w:t>знаки некоторых химических элементов,</w:t>
      </w:r>
    </w:p>
    <w:p w14:paraId="467202F7" w14:textId="77777777" w:rsidR="0038323F" w:rsidRDefault="0038323F" w:rsidP="0038323F">
      <w:pPr>
        <w:pStyle w:val="ae"/>
        <w:jc w:val="both"/>
      </w:pPr>
      <w:r>
        <w:rPr>
          <w:i/>
          <w:iCs/>
          <w:color w:val="000000"/>
        </w:rPr>
        <w:t xml:space="preserve">важнейшие химические понятия: </w:t>
      </w:r>
      <w:r>
        <w:rPr>
          <w:color w:val="000000"/>
        </w:rPr>
        <w:t>химический элемент, атом, молекула, относительная атомная и молекулярная массы, агрегатное состояние вещества.</w:t>
      </w:r>
    </w:p>
    <w:p w14:paraId="1EE8A43C" w14:textId="77777777" w:rsidR="0038323F" w:rsidRDefault="0038323F" w:rsidP="0038323F">
      <w:pPr>
        <w:pStyle w:val="ae"/>
        <w:jc w:val="both"/>
      </w:pPr>
      <w:r>
        <w:rPr>
          <w:color w:val="000000"/>
        </w:rPr>
        <w:t>уметь</w:t>
      </w:r>
      <w:r>
        <w:rPr>
          <w:rFonts w:ascii="Arial" w:hAnsi="Arial" w:cs="Arial"/>
          <w:color w:val="000000"/>
        </w:rPr>
        <w:t xml:space="preserve"> </w:t>
      </w:r>
    </w:p>
    <w:p w14:paraId="5DF157DA" w14:textId="77777777" w:rsidR="0038323F" w:rsidRDefault="0038323F" w:rsidP="0038323F">
      <w:pPr>
        <w:pStyle w:val="ae"/>
        <w:jc w:val="both"/>
      </w:pPr>
      <w:r>
        <w:rPr>
          <w:i/>
          <w:iCs/>
          <w:color w:val="000000"/>
        </w:rPr>
        <w:t xml:space="preserve">называть: </w:t>
      </w:r>
      <w:r>
        <w:rPr>
          <w:color w:val="000000"/>
        </w:rPr>
        <w:t>некоторые химические элементы и соединения изученных классов;</w:t>
      </w:r>
    </w:p>
    <w:p w14:paraId="0EC44008" w14:textId="77777777" w:rsidR="0038323F" w:rsidRDefault="0038323F" w:rsidP="0038323F">
      <w:pPr>
        <w:pStyle w:val="ae"/>
        <w:jc w:val="both"/>
      </w:pPr>
      <w:r>
        <w:rPr>
          <w:i/>
          <w:iCs/>
          <w:color w:val="000000"/>
        </w:rPr>
        <w:t xml:space="preserve">объяснять: </w:t>
      </w:r>
      <w:r>
        <w:rPr>
          <w:color w:val="000000"/>
        </w:rPr>
        <w:t>отличия физических явлений от химических;</w:t>
      </w:r>
    </w:p>
    <w:p w14:paraId="19D933B9" w14:textId="77777777" w:rsidR="0038323F" w:rsidRDefault="0038323F" w:rsidP="0038323F">
      <w:pPr>
        <w:pStyle w:val="ae"/>
        <w:jc w:val="both"/>
      </w:pPr>
      <w:r>
        <w:rPr>
          <w:i/>
          <w:iCs/>
          <w:color w:val="000000"/>
        </w:rPr>
        <w:t xml:space="preserve">характеризовать: </w:t>
      </w:r>
      <w:r>
        <w:rPr>
          <w:color w:val="000000"/>
        </w:rPr>
        <w:t>способы разделения смесей, признаки химических реакций;</w:t>
      </w:r>
    </w:p>
    <w:p w14:paraId="3CA1F841" w14:textId="77777777" w:rsidR="0038323F" w:rsidRDefault="0038323F" w:rsidP="0038323F">
      <w:pPr>
        <w:pStyle w:val="ae"/>
        <w:jc w:val="both"/>
      </w:pPr>
      <w:r>
        <w:rPr>
          <w:i/>
          <w:iCs/>
          <w:color w:val="000000"/>
        </w:rPr>
        <w:t xml:space="preserve">составлять: </w:t>
      </w:r>
      <w:r>
        <w:rPr>
          <w:color w:val="000000"/>
        </w:rPr>
        <w:t>рассказы об ученых, об элементах и веществах;</w:t>
      </w:r>
    </w:p>
    <w:p w14:paraId="2CBDAA5C" w14:textId="77777777" w:rsidR="0038323F" w:rsidRDefault="0038323F" w:rsidP="0038323F">
      <w:pPr>
        <w:pStyle w:val="ae"/>
        <w:jc w:val="both"/>
      </w:pPr>
      <w:r>
        <w:rPr>
          <w:i/>
          <w:iCs/>
          <w:color w:val="000000"/>
        </w:rPr>
        <w:t xml:space="preserve">обращаться </w:t>
      </w:r>
      <w:r>
        <w:rPr>
          <w:color w:val="000000"/>
        </w:rPr>
        <w:t>с химической посудой и лабораторным оборудованием;</w:t>
      </w:r>
    </w:p>
    <w:p w14:paraId="033D4F9C" w14:textId="77777777" w:rsidR="0038323F" w:rsidRDefault="0038323F" w:rsidP="0038323F">
      <w:pPr>
        <w:pStyle w:val="ae"/>
        <w:jc w:val="both"/>
      </w:pPr>
      <w:r>
        <w:rPr>
          <w:i/>
          <w:iCs/>
          <w:color w:val="000000"/>
        </w:rPr>
        <w:t xml:space="preserve">распознавать опытным путем: </w:t>
      </w:r>
      <w:r>
        <w:rPr>
          <w:color w:val="000000"/>
        </w:rPr>
        <w:t>кислород, углекислый газ, известковую воду и некоторые другие вещества при помощи качественных реакций;</w:t>
      </w:r>
    </w:p>
    <w:p w14:paraId="6223D263" w14:textId="77777777" w:rsidR="0038323F" w:rsidRDefault="0038323F" w:rsidP="0038323F">
      <w:pPr>
        <w:pStyle w:val="ae"/>
        <w:jc w:val="both"/>
      </w:pPr>
      <w:r>
        <w:rPr>
          <w:i/>
          <w:iCs/>
          <w:color w:val="000000"/>
        </w:rPr>
        <w:t xml:space="preserve">вычислять: </w:t>
      </w:r>
      <w:r>
        <w:rPr>
          <w:color w:val="000000"/>
        </w:rPr>
        <w:t>массовую долю химического элемента по</w:t>
      </w:r>
      <w:r>
        <w:rPr>
          <w:i/>
          <w:iCs/>
          <w:color w:val="000000"/>
        </w:rPr>
        <w:t xml:space="preserve"> </w:t>
      </w:r>
      <w:r>
        <w:rPr>
          <w:color w:val="000000"/>
        </w:rPr>
        <w:t>формуле соединения, объемную долю газа в смеси, массовую долю вещества в растворе, массовую долю примесей;</w:t>
      </w:r>
    </w:p>
    <w:p w14:paraId="134AFB15" w14:textId="77777777" w:rsidR="0038323F" w:rsidRDefault="0038323F" w:rsidP="0038323F">
      <w:pPr>
        <w:pStyle w:val="ae"/>
        <w:jc w:val="both"/>
      </w:pPr>
      <w:r>
        <w:rPr>
          <w:color w:val="000000"/>
        </w:rPr>
        <w:t>использовать приобретенные знания и умения в практической деятельности и повседневной жизни для:</w:t>
      </w:r>
    </w:p>
    <w:p w14:paraId="3E8F1A50" w14:textId="77777777" w:rsidR="0038323F" w:rsidRDefault="0038323F" w:rsidP="00D05DF9">
      <w:pPr>
        <w:pStyle w:val="ae"/>
        <w:numPr>
          <w:ilvl w:val="0"/>
          <w:numId w:val="155"/>
        </w:numPr>
        <w:jc w:val="both"/>
      </w:pPr>
      <w:r>
        <w:rPr>
          <w:rFonts w:ascii="Cambria" w:hAnsi="Cambria"/>
          <w:color w:val="000000"/>
        </w:rPr>
        <w:t xml:space="preserve">безопасного обращения с веществами и материалами; </w:t>
      </w:r>
    </w:p>
    <w:p w14:paraId="12F1460F" w14:textId="77777777" w:rsidR="0038323F" w:rsidRDefault="0038323F" w:rsidP="00D05DF9">
      <w:pPr>
        <w:pStyle w:val="ae"/>
        <w:numPr>
          <w:ilvl w:val="0"/>
          <w:numId w:val="155"/>
        </w:numPr>
        <w:jc w:val="both"/>
      </w:pPr>
      <w:r>
        <w:rPr>
          <w:rFonts w:ascii="Cambria" w:hAnsi="Cambria"/>
          <w:color w:val="000000"/>
        </w:rPr>
        <w:t>экологически грамотного поведения в окружающей среде;</w:t>
      </w:r>
    </w:p>
    <w:p w14:paraId="4D195C81" w14:textId="77777777" w:rsidR="0038323F" w:rsidRDefault="0038323F" w:rsidP="00D05DF9">
      <w:pPr>
        <w:pStyle w:val="ae"/>
        <w:numPr>
          <w:ilvl w:val="0"/>
          <w:numId w:val="155"/>
        </w:numPr>
        <w:jc w:val="both"/>
      </w:pPr>
      <w:r>
        <w:rPr>
          <w:rFonts w:ascii="Cambria" w:hAnsi="Cambria"/>
          <w:color w:val="000000"/>
        </w:rPr>
        <w:t>оценки влияния химического загрязнения окружающей среды на организм человека;</w:t>
      </w:r>
    </w:p>
    <w:p w14:paraId="60FE9D66" w14:textId="77777777" w:rsidR="0038323F" w:rsidRDefault="0038323F" w:rsidP="00D05DF9">
      <w:pPr>
        <w:pStyle w:val="ae"/>
        <w:numPr>
          <w:ilvl w:val="0"/>
          <w:numId w:val="155"/>
        </w:numPr>
        <w:jc w:val="both"/>
      </w:pPr>
      <w:r>
        <w:rPr>
          <w:rFonts w:ascii="Cambria" w:hAnsi="Cambria"/>
          <w:color w:val="000000"/>
        </w:rPr>
        <w:t>критической оценки информации о веществах, используемых в быту;</w:t>
      </w:r>
    </w:p>
    <w:p w14:paraId="22E93869" w14:textId="77777777" w:rsidR="0038323F" w:rsidRPr="00BF1C17" w:rsidRDefault="0038323F" w:rsidP="00D05DF9">
      <w:pPr>
        <w:pStyle w:val="ae"/>
        <w:numPr>
          <w:ilvl w:val="0"/>
          <w:numId w:val="155"/>
        </w:numPr>
        <w:jc w:val="both"/>
      </w:pPr>
      <w:r>
        <w:rPr>
          <w:rFonts w:ascii="Cambria" w:hAnsi="Cambria"/>
          <w:color w:val="000000"/>
        </w:rPr>
        <w:t>приготовления растворов заданной концентрации.</w:t>
      </w:r>
    </w:p>
    <w:p w14:paraId="6825CC44" w14:textId="77777777" w:rsidR="0038323F" w:rsidRDefault="0038323F" w:rsidP="0038323F">
      <w:pPr>
        <w:pStyle w:val="ae"/>
        <w:shd w:val="clear" w:color="auto" w:fill="FFFFFF"/>
        <w:jc w:val="both"/>
      </w:pPr>
      <w:r>
        <w:rPr>
          <w:b/>
          <w:bCs/>
          <w:color w:val="000000"/>
          <w:sz w:val="32"/>
          <w:szCs w:val="32"/>
        </w:rPr>
        <w:t>Содержание учебного курса</w:t>
      </w:r>
    </w:p>
    <w:p w14:paraId="0D1A286B" w14:textId="77777777" w:rsidR="0038323F" w:rsidRDefault="0038323F" w:rsidP="0038323F">
      <w:pPr>
        <w:pStyle w:val="ae"/>
        <w:shd w:val="clear" w:color="auto" w:fill="FFFFFF"/>
        <w:jc w:val="both"/>
        <w:rPr>
          <w:color w:val="000000"/>
        </w:rPr>
      </w:pPr>
      <w:r>
        <w:rPr>
          <w:color w:val="000000"/>
        </w:rPr>
        <w:t xml:space="preserve">Курс факультатива по химии в 7 классе состоит из четырех тем: </w:t>
      </w:r>
    </w:p>
    <w:p w14:paraId="3F8D50EF" w14:textId="77777777" w:rsidR="0038323F" w:rsidRDefault="0038323F" w:rsidP="0038323F">
      <w:pPr>
        <w:pStyle w:val="ae"/>
        <w:shd w:val="clear" w:color="auto" w:fill="FFFFFF"/>
        <w:jc w:val="both"/>
      </w:pPr>
      <w:r w:rsidRPr="00174141">
        <w:rPr>
          <w:b/>
        </w:rPr>
        <w:t>Глава I. Предмет химии и методы её изучения</w:t>
      </w:r>
      <w:r>
        <w:t xml:space="preserve"> </w:t>
      </w:r>
    </w:p>
    <w:p w14:paraId="2B66C647" w14:textId="77777777" w:rsidR="0038323F" w:rsidRDefault="0038323F" w:rsidP="0038323F">
      <w:pPr>
        <w:pStyle w:val="ae"/>
        <w:shd w:val="clear" w:color="auto" w:fill="FFFFFF"/>
        <w:jc w:val="both"/>
      </w:pPr>
      <w:r>
        <w:t>Предмет химии. Значение химии в жизни современного человека. Тела и вещества. Свойства веществ. Применение веществ на основе их свойств. Явления, происходящие с веществами. Физические явления и химические реакции. Вещества, участвующие в реакции: исходные вещества и продукты реакции. Признаки химических реакций: изменение цвета, выпадение или растворение осадка, выделение газа, выделение или поглощение теплоты и света, появление запаха. Наблюдение и эксперимент в химии. Изучение пламени свечи и спиртовки. Гипотеза и вывод. Оформление результатов эксперимента. Практическая работа. Знакомство с лабораторным оборудованием. Правила техники безопасности при работе в кабинете (лаборатории) химии. Демонстрации. Видеофрагменты и слайды «Египет — родина химии». Коллекция стеклянной химической посуды. Коллекция изделий из алюминия и его сплавов. Получение углекислого газа и его взаимодействие с известковой водой. Взаимодействие раствора пищевой соды с уксусной кислотой. Взаимодействие растворов медного купороса и нашатырного спирта. Поджигание шерстяной нити. Лабораторные опыты. Изучение строения пламени свечи и спиртовки.</w:t>
      </w:r>
    </w:p>
    <w:p w14:paraId="20D16963" w14:textId="77777777" w:rsidR="0038323F" w:rsidRPr="00174141" w:rsidRDefault="0038323F" w:rsidP="0038323F">
      <w:pPr>
        <w:pStyle w:val="ae"/>
        <w:shd w:val="clear" w:color="auto" w:fill="FFFFFF"/>
        <w:jc w:val="both"/>
        <w:rPr>
          <w:b/>
        </w:rPr>
      </w:pPr>
      <w:r w:rsidRPr="00174141">
        <w:rPr>
          <w:b/>
        </w:rPr>
        <w:t xml:space="preserve"> Глава II. Строение веществ и их агрегатные состояния </w:t>
      </w:r>
    </w:p>
    <w:p w14:paraId="1CC4BB68" w14:textId="77777777" w:rsidR="0038323F" w:rsidRDefault="0038323F" w:rsidP="0038323F">
      <w:pPr>
        <w:pStyle w:val="ae"/>
        <w:shd w:val="clear" w:color="auto" w:fill="FFFFFF"/>
        <w:jc w:val="both"/>
      </w:pPr>
      <w:r>
        <w:t>Строение веществ. Броуновское движение. Диффузия. Атомы. Молекулы. Основные положения атомно-молекулярного учения. Ионы. Вещества молекулярного и немолекулярного строения. Агрегатные состояния веществ. Газы. Жидкости. Твёрдые вещества. Взаимные переходы между агрегатными состояниями вещества: возгонка (сублимация) и десублимация, конденсация и испарение, кристаллизация и плавление. Демонстрации. Диффузия перманганата калия в воде. Собирание прибора для получения газа и проверка его на герметичность. Возгонка сухого льда, иода или нафталина. Лабораторные опыты. Наблюдение за броуновским движением (движение частиц туши в воде). Диффузия компонентов дезодоранта в воздухе. Диффузия сахара в воде. Агрегатные состояния воды.</w:t>
      </w:r>
    </w:p>
    <w:p w14:paraId="42564059" w14:textId="77777777" w:rsidR="0038323F" w:rsidRDefault="0038323F" w:rsidP="0038323F">
      <w:pPr>
        <w:pStyle w:val="ae"/>
        <w:shd w:val="clear" w:color="auto" w:fill="FFFFFF"/>
        <w:jc w:val="both"/>
      </w:pPr>
      <w:r w:rsidRPr="00174141">
        <w:rPr>
          <w:b/>
        </w:rPr>
        <w:t>Глава III. Смеси веществ, их состав</w:t>
      </w:r>
      <w:r>
        <w:t xml:space="preserve"> </w:t>
      </w:r>
      <w:r w:rsidRPr="00174141">
        <w:rPr>
          <w:b/>
        </w:rPr>
        <w:t>Чистые вещества и смеси</w:t>
      </w:r>
      <w:r>
        <w:t>.</w:t>
      </w:r>
    </w:p>
    <w:p w14:paraId="01EF7FAF" w14:textId="77777777" w:rsidR="0038323F" w:rsidRDefault="0038323F" w:rsidP="0038323F">
      <w:pPr>
        <w:pStyle w:val="ae"/>
        <w:shd w:val="clear" w:color="auto" w:fill="FFFFFF"/>
        <w:jc w:val="both"/>
      </w:pPr>
      <w:r>
        <w:t xml:space="preserve"> Чистые вещества и смеси. Гомогенные и гетерогенные смеси. Газообразные, жидкие и твёрдые смеси. Газовые смеси. Воздух — природная газовая смесь. Состав воздуха. Объёмная доля компонента газовой смеси как отношение объёма данного газа к общему объёму смеси. Расчёты с использованием понятия «объёмная доля компонента смеси». Массовая доля растворённого вещества. Понятие о концентрации раствора. Массовая доля растворённого вещества как отношение массы растворённого вещества к массе раствора. Расчёты с использованием понятия «массовая доля растворённого вещества». Практическая работа. Приготовление раствора с определённой массовой долей растворённого вещества. Массовая доля примеси. Понятие о техническом образце, об основном компоненте и о примеси. Массовая доля примеси. Расчёты с использованием понятия «массовая доля примеси». Демонстрации. Различные образцы мрамора. Коллекция минералов и горных пород. Видеофрагмент по обнаружению объёмной доли кислорода в воздухе. Видеофрагменты и слайды мраморных артефактов. Коллекция бытовых, кондитерских и медицинских смесей. Образцы медицинских и пищевых растворов с указанием массовой доли компонента. Видеофрагменты и слайды изделий из веществ особой чистоты. </w:t>
      </w:r>
    </w:p>
    <w:p w14:paraId="5C021EE2" w14:textId="77777777" w:rsidR="0038323F" w:rsidRDefault="0038323F" w:rsidP="0038323F">
      <w:pPr>
        <w:pStyle w:val="ae"/>
        <w:shd w:val="clear" w:color="auto" w:fill="FFFFFF"/>
        <w:jc w:val="both"/>
      </w:pPr>
      <w:r w:rsidRPr="00174141">
        <w:rPr>
          <w:b/>
        </w:rPr>
        <w:t>Глава IV. Физические явления в химии</w:t>
      </w:r>
      <w:r>
        <w:t xml:space="preserve"> </w:t>
      </w:r>
    </w:p>
    <w:p w14:paraId="5867BACA" w14:textId="77777777" w:rsidR="0038323F" w:rsidRDefault="0038323F" w:rsidP="0038323F">
      <w:pPr>
        <w:pStyle w:val="ae"/>
        <w:shd w:val="clear" w:color="auto" w:fill="FFFFFF"/>
        <w:jc w:val="both"/>
      </w:pPr>
      <w:r>
        <w:t>Некоторые способы разделения смесей. Разделение смесей на основе различий в физических свойствах их компонентов. Отстаивание и декантация. Центрифугирование. Фильтрование в лаборатории, в быту и на производстве. Фильтрование и фильтрат. Установка для фильтрования и правила работы с ней. Бытовые фильтры для воды. Адсорбция. Устройство противогаза. Дистилляция, или перегонка. Дистиллированная вода и её получение. Перегонка нефти. Нефтепродукты. Практическая работа. Выращивание кристаллов соли (домашний эксперимент). Практическая работа. Очистка поваренной соли.</w:t>
      </w:r>
    </w:p>
    <w:p w14:paraId="1E75BD70" w14:textId="77777777" w:rsidR="0038323F" w:rsidRDefault="0038323F" w:rsidP="0038323F">
      <w:pPr>
        <w:pStyle w:val="ae"/>
        <w:shd w:val="clear" w:color="auto" w:fill="FFFFFF"/>
        <w:jc w:val="both"/>
      </w:pPr>
      <w:r>
        <w:t xml:space="preserve">Демонстрации. Разделение смеси порошков железа и серы. Отстаивание и декантация известкового молока, или взвеси мела в воде. Разделение водной смеси растительного масла с помощью делительной воронки. Центрифугирование (на центрифуге или с помощью видеофрагмента). Коллекция слайдов бытовых и промышленных приборов, в которых применяется центрифугирование. Установка для фильтрования и её работа. Коллекция бытовых фильтров. Адсорбция кукурузными палочками паров пахучих веществ. Коллекция повязок и респираторов. Установка для перегонки жидкостей и её работа (получение дистиллированной воды). Видеофрагмент «Ректификационная колонна нефтеперерабатывающего завода и схема её устройства». Коллекция «Нефть и нефтепродукты». Лабораторные опыты. Флотация серы из смеси с речным песком. </w:t>
      </w:r>
    </w:p>
    <w:p w14:paraId="25F1344D" w14:textId="77777777" w:rsidR="0038323F" w:rsidRDefault="0038323F" w:rsidP="0038323F">
      <w:pPr>
        <w:pStyle w:val="ae"/>
        <w:shd w:val="clear" w:color="auto" w:fill="FFFFFF"/>
        <w:jc w:val="both"/>
      </w:pPr>
      <w:r w:rsidRPr="00174141">
        <w:rPr>
          <w:b/>
        </w:rPr>
        <w:t>Глава V. Состав веществ</w:t>
      </w:r>
      <w:r>
        <w:t xml:space="preserve">. Химические знаки и формулы Химические элементы. Вещества молекулярного и немолекулярного строения. Химический элемент как определённый вид атомов. Химические элементы в природе. Элементный состав планеты Земля и её геологических оболочек. Простые и сложные вещества. Аллотропия и аллотропные модификации. Химические знаки и химические формулы. Химические символы, их произношение и названия. Этимологические начала названий химических элементов. Таблица химических элементов Д. И. Менделеева и её структура: периоды (большие и малые) и группы (главные и побочные подгруппы). Отдельные группы химических элементов: щелочные металлы, галогены, благородные газы. Химические формулы и формульные единицы. Коэффициенты и индексы. Информация, которую несут химические символы и формулы. Относительные атомная и молекулярная массы. Относительная атомная масса как величина, показывающая, во сколько раз масса атома данного элемента больше массы атома водорода. Относительная молекулярная масса и её нахождение. Массовая доля элемента в сложном веществе. Дополнительная информация, которую несут химические формулы. Демонстрации. Видеофрагменты и слайды «Элементный состав геологических оболочек Земли». Аллотропия кислорода. Модели (шаростержневые и Стюарта—Бриглеба) молекул различных простых и сложных веществ. Таблица химических элементов Д. И. Менделеева (короткопериодный вариант). Портреты Й. Я. Берцелиуса и Д. И. Менделеева. </w:t>
      </w:r>
    </w:p>
    <w:p w14:paraId="317033CF" w14:textId="77777777" w:rsidR="0038323F" w:rsidRDefault="0038323F" w:rsidP="0038323F">
      <w:pPr>
        <w:pStyle w:val="ae"/>
        <w:shd w:val="clear" w:color="auto" w:fill="FFFFFF"/>
        <w:jc w:val="both"/>
      </w:pPr>
      <w:r w:rsidRPr="00174141">
        <w:rPr>
          <w:b/>
        </w:rPr>
        <w:t>Глава VI. Простые вещества Металлы</w:t>
      </w:r>
      <w:r>
        <w:t>.</w:t>
      </w:r>
    </w:p>
    <w:p w14:paraId="38804AC4" w14:textId="77777777" w:rsidR="0038323F" w:rsidRDefault="0038323F" w:rsidP="0038323F">
      <w:pPr>
        <w:pStyle w:val="ae"/>
        <w:shd w:val="clear" w:color="auto" w:fill="FFFFFF"/>
        <w:jc w:val="both"/>
      </w:pPr>
      <w:r>
        <w:t xml:space="preserve"> Металлы: химические элементы и простые вещества. Металлы и сплавы в истории человечества: медный, бронзовый и железный века. Значение металлов и сплавов. Общие физические свойства металлов. Представители металлов. Железо. Технически чистое и химически чистое железо. Железо — основа современной промышленности и сельского хозяйства. Сплавы железа: чугуны и стали. Передельный и литейный чугуны, их значение. Углеродистая и легированная стали, их значение. Понятие о чёрной и цветной металлургии. Алюминий. История промышленного производства алюминия. Применение алюминия на основе свойств. Золото. Роль золота в истории человечества. Золото — металл ювелиров и эталон мировых денег. Применение золота на основе свойств. Олово, его свойства и применение. Аллотропия олова: серое и белое олово. «Оловянная чума». Неметаллы. Положение элементов-неметаллов в таблице Д. И. Менделеева. Благородные газы. Аллотропия кислорода. Сравнение свойств простых веществ металлов и неметаллов. Представители неметаллов. Фосфор и его аллотропные модификации. Сравнение свойств белого и красного фосфора. Области применения фосфора. Сера и области её применения. Углерод, его аллотропные модификации (алмаз и графит), их свойства и применение. Азот, его свойства и применение. Демонстрации. Коллекция металлов и сплавов. Видеофрагменты и слайды «Металлы и сплавы в истории человечества». Коллекция «Чугуны и стали». Видеофрагменты и слайды «Художественные изделия из чугуна и стали». Коллекция изделий из алюминия и его сплавов. Видеофрагменты и слайды «Золото — материал ювелиров и мировые деньги». Коллекция изделий из олова. Видеофрагмент «Паяние». Коллекция неметаллов — простых веществ. Видеофрагмент или слайд «Кислород — вещество горения и дыхания». Получение белого фосфора и изучение его свойств. Видеофрагменты и слайды «Аллотропия углерода». Модели кристаллических решёток</w:t>
      </w:r>
      <w:r w:rsidRPr="00174141">
        <w:t xml:space="preserve"> </w:t>
      </w:r>
      <w:r>
        <w:t xml:space="preserve">алмаза и графита. Коллекция «Активированный уголь и области его применения». Горение серы и фосфора. Лабораторные опыты. Ознакомление с коллекцией металлов и сплавов. Ознакомление с коллекцией неметаллов. </w:t>
      </w:r>
    </w:p>
    <w:p w14:paraId="2CC10E61" w14:textId="77777777" w:rsidR="0038323F" w:rsidRDefault="0038323F" w:rsidP="0038323F">
      <w:pPr>
        <w:pStyle w:val="ae"/>
        <w:shd w:val="clear" w:color="auto" w:fill="FFFFFF"/>
        <w:jc w:val="both"/>
      </w:pPr>
      <w:r w:rsidRPr="00174141">
        <w:rPr>
          <w:b/>
        </w:rPr>
        <w:t>Глава VII. Сложные вещества Валентность</w:t>
      </w:r>
      <w:r>
        <w:t>.</w:t>
      </w:r>
    </w:p>
    <w:p w14:paraId="05517C87" w14:textId="77777777" w:rsidR="0038323F" w:rsidRDefault="0038323F" w:rsidP="0038323F">
      <w:pPr>
        <w:pStyle w:val="ae"/>
        <w:shd w:val="clear" w:color="auto" w:fill="FFFFFF"/>
        <w:jc w:val="both"/>
        <w:rPr>
          <w:color w:val="000000"/>
        </w:rPr>
      </w:pPr>
      <w:r>
        <w:t xml:space="preserve"> Валентность как свойство атомов одного химического элемента соединяться со строго определённым числом атомов другого химического элемента. Элементы с постоянной и переменной валентностью. Вывод формулы соединения по валентности. Название соединения по валентности. Оксиды. Оксиды и способ образования их названий. Оксиды молекулярного и немолекулярного строения. Роль оксидов в природе. Парниковый эффект. Представители оксидов. Вода, углекислый газ, оксид кремния(IV), их свойства и применение. Кислоты. Кислоты, их состав и классификация. Кислоты органические и неорганические. Индикаторы. Таблица растворимости. Соляная и серная кислоты, их свойства и применение. Основания. Основания, их состав и названия. Гидроксогруппа. Основания растворимые (щёлочи) и нерастворимые. Изменение окраски индикаторов в щелочной среде. Гидроксиды натрия, калия и кальция, их свойства и применение. Соли. Соли, их состав и названия. Растворимость солей в воде. Хлорид натрия и карбонат кальция, их свойства и применение. Классификация неорганических веществ. Вещества, их классификация и многообразие. Простые вещества: металлы и неметаллы. Сложные вещества: оксиды, основания, кислоты, соли. Демонстрации. Коллекция оксидов. Гашение извести. Возгонка «сухого льда». Коллекция оснований. Коллекция кислот. Изменение окраски индикаторов в щелочной и кислотной средах. Правило разбавления серной кислоты. Обугливание органических веществ и материалов серной кислотой. Таблица растворимости оснований, кислот и солей в воде. Коллекция солей. Лабораторные опыты. Пропускание выдыхаемого воздуха через известковую воду. Исследование растворов кислот индикаторами. Исследование растворов щелочей индикаторами.</w:t>
      </w:r>
    </w:p>
    <w:p w14:paraId="79812D51" w14:textId="77777777" w:rsidR="0038323F" w:rsidRPr="002238B0" w:rsidRDefault="0038323F" w:rsidP="007763CD">
      <w:pPr>
        <w:spacing w:after="0" w:line="360" w:lineRule="auto"/>
        <w:jc w:val="both"/>
        <w:rPr>
          <w:rFonts w:ascii="Times New Roman" w:hAnsi="Times New Roman" w:cs="Times New Roman"/>
          <w:b/>
          <w:sz w:val="28"/>
          <w:szCs w:val="28"/>
        </w:rPr>
      </w:pPr>
    </w:p>
    <w:p w14:paraId="583B0C3B" w14:textId="77777777" w:rsidR="007763CD" w:rsidRPr="007763CD" w:rsidRDefault="007763CD" w:rsidP="007763CD">
      <w:pPr>
        <w:sectPr w:rsidR="007763CD" w:rsidRPr="007763CD" w:rsidSect="006446E9">
          <w:type w:val="continuous"/>
          <w:pgSz w:w="11906" w:h="16838"/>
          <w:pgMar w:top="1134" w:right="1134" w:bottom="1134" w:left="1134" w:header="709" w:footer="709" w:gutter="0"/>
          <w:cols w:space="708"/>
          <w:docGrid w:linePitch="360"/>
        </w:sectPr>
      </w:pPr>
    </w:p>
    <w:p w14:paraId="6C510AA6" w14:textId="10DCDD87" w:rsidR="007763CD" w:rsidRPr="002238B0" w:rsidRDefault="0038323F" w:rsidP="007763C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1.20</w:t>
      </w:r>
      <w:r w:rsidR="007763CD" w:rsidRPr="002238B0">
        <w:rPr>
          <w:rFonts w:ascii="Times New Roman" w:hAnsi="Times New Roman" w:cs="Times New Roman"/>
          <w:b/>
          <w:sz w:val="28"/>
          <w:szCs w:val="28"/>
        </w:rPr>
        <w:t xml:space="preserve"> Раб</w:t>
      </w:r>
      <w:r>
        <w:rPr>
          <w:rFonts w:ascii="Times New Roman" w:hAnsi="Times New Roman" w:cs="Times New Roman"/>
          <w:b/>
          <w:sz w:val="28"/>
          <w:szCs w:val="28"/>
        </w:rPr>
        <w:t>очая программа курса по выбору 7</w:t>
      </w:r>
      <w:r w:rsidR="007763CD" w:rsidRPr="002238B0">
        <w:rPr>
          <w:rFonts w:ascii="Times New Roman" w:hAnsi="Times New Roman" w:cs="Times New Roman"/>
          <w:b/>
          <w:sz w:val="28"/>
          <w:szCs w:val="28"/>
        </w:rPr>
        <w:t xml:space="preserve"> класс «</w:t>
      </w:r>
      <w:r>
        <w:rPr>
          <w:rFonts w:ascii="Times New Roman" w:hAnsi="Times New Roman" w:cs="Times New Roman"/>
          <w:b/>
          <w:sz w:val="28"/>
          <w:szCs w:val="28"/>
        </w:rPr>
        <w:t>Основы финансовой грамотности</w:t>
      </w:r>
      <w:r w:rsidR="007763CD" w:rsidRPr="002238B0">
        <w:rPr>
          <w:rFonts w:ascii="Times New Roman" w:hAnsi="Times New Roman" w:cs="Times New Roman"/>
          <w:b/>
          <w:sz w:val="28"/>
          <w:szCs w:val="28"/>
        </w:rPr>
        <w:t>»</w:t>
      </w:r>
    </w:p>
    <w:p w14:paraId="7C126CA0" w14:textId="77777777" w:rsidR="007763CD" w:rsidRDefault="007763CD" w:rsidP="007763CD"/>
    <w:p w14:paraId="7E6BA8DC" w14:textId="77777777" w:rsidR="0038323F" w:rsidRDefault="0038323F" w:rsidP="0038323F">
      <w:pPr>
        <w:spacing w:after="0" w:line="240" w:lineRule="auto"/>
        <w:jc w:val="both"/>
        <w:rPr>
          <w:rFonts w:ascii="Times New Roman" w:hAnsi="Times New Roman" w:cs="Times New Roman"/>
          <w:sz w:val="24"/>
          <w:szCs w:val="24"/>
        </w:rPr>
      </w:pPr>
      <w:r w:rsidRPr="0076273D">
        <w:rPr>
          <w:rFonts w:ascii="Times New Roman" w:hAnsi="Times New Roman" w:cs="Times New Roman"/>
          <w:sz w:val="24"/>
          <w:szCs w:val="24"/>
        </w:rPr>
        <w:t xml:space="preserve">ПЛАНИРУЕМЫЕ РЕЗУЛЬТАТЫ ОСВОЕНИЯ ПРОГРАММЫ КУРСА ВНЕУРОЧНОЙ ДЕЯТЕЛЬНОСТИ «ОСНОВЫ ФИНАНСОВОЙ ГРАМОТНОСТИ. ФИНАНСОВАЯ КУЛЬТУРА» НА УРОВНЕ ОСНОВНОГО ОБЩЕГО ОБРАЗОВАНИЯ </w:t>
      </w:r>
    </w:p>
    <w:p w14:paraId="033A05D3" w14:textId="77777777" w:rsidR="0038323F" w:rsidRDefault="0038323F" w:rsidP="0038323F">
      <w:pPr>
        <w:spacing w:after="0" w:line="240" w:lineRule="auto"/>
        <w:jc w:val="both"/>
        <w:rPr>
          <w:rFonts w:ascii="Times New Roman" w:hAnsi="Times New Roman" w:cs="Times New Roman"/>
          <w:b/>
          <w:sz w:val="24"/>
          <w:szCs w:val="24"/>
        </w:rPr>
      </w:pPr>
    </w:p>
    <w:p w14:paraId="63FE138B" w14:textId="77777777" w:rsidR="0038323F" w:rsidRPr="0076273D" w:rsidRDefault="0038323F" w:rsidP="0038323F">
      <w:pPr>
        <w:spacing w:after="0" w:line="240" w:lineRule="auto"/>
        <w:jc w:val="both"/>
        <w:rPr>
          <w:rFonts w:ascii="Times New Roman" w:hAnsi="Times New Roman" w:cs="Times New Roman"/>
          <w:b/>
          <w:sz w:val="24"/>
          <w:szCs w:val="24"/>
        </w:rPr>
      </w:pPr>
      <w:r w:rsidRPr="0076273D">
        <w:rPr>
          <w:rFonts w:ascii="Times New Roman" w:hAnsi="Times New Roman" w:cs="Times New Roman"/>
          <w:b/>
          <w:sz w:val="24"/>
          <w:szCs w:val="24"/>
        </w:rPr>
        <w:t xml:space="preserve">ЛИЧНОСТНЫЕ РЕЗУЛЬТАТЫ </w:t>
      </w:r>
    </w:p>
    <w:p w14:paraId="25409590" w14:textId="77777777" w:rsidR="0038323F" w:rsidRPr="0076273D" w:rsidRDefault="0038323F" w:rsidP="0038323F">
      <w:pPr>
        <w:spacing w:after="0" w:line="240" w:lineRule="auto"/>
        <w:jc w:val="both"/>
        <w:rPr>
          <w:rFonts w:ascii="Times New Roman" w:hAnsi="Times New Roman" w:cs="Times New Roman"/>
          <w:sz w:val="24"/>
          <w:szCs w:val="24"/>
        </w:rPr>
      </w:pPr>
      <w:r w:rsidRPr="0076273D">
        <w:rPr>
          <w:rFonts w:ascii="Times New Roman" w:hAnsi="Times New Roman" w:cs="Times New Roman"/>
          <w:sz w:val="24"/>
          <w:szCs w:val="24"/>
        </w:rPr>
        <w:t xml:space="preserve">Личностные результаты освоения программы курса внеурочной деятельности «Финансовая культура» для основного общего образования (5–9 классы): </w:t>
      </w:r>
    </w:p>
    <w:p w14:paraId="39B68C88"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b/>
          <w:sz w:val="24"/>
          <w:szCs w:val="24"/>
        </w:rPr>
        <w:t>1) Гражданское воспитание:</w:t>
      </w:r>
      <w:r w:rsidRPr="0076273D">
        <w:rPr>
          <w:rFonts w:ascii="Times New Roman" w:hAnsi="Times New Roman" w:cs="Times New Roman"/>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 </w:t>
      </w:r>
    </w:p>
    <w:p w14:paraId="2B3A015E"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b/>
          <w:sz w:val="24"/>
          <w:szCs w:val="24"/>
        </w:rPr>
        <w:t>2) Патриотическое воспитание:</w:t>
      </w:r>
      <w:r w:rsidRPr="0076273D">
        <w:rPr>
          <w:rFonts w:ascii="Times New Roman" w:hAnsi="Times New Roman"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w:t>
      </w:r>
      <w:r>
        <w:rPr>
          <w:rFonts w:ascii="Times New Roman" w:hAnsi="Times New Roman" w:cs="Times New Roman"/>
          <w:sz w:val="24"/>
          <w:szCs w:val="24"/>
        </w:rPr>
        <w:t xml:space="preserve"> проживающих в родной стране. </w:t>
      </w:r>
      <w:r w:rsidRPr="0076273D">
        <w:rPr>
          <w:rFonts w:ascii="Times New Roman" w:hAnsi="Times New Roman" w:cs="Times New Roman"/>
          <w:sz w:val="24"/>
          <w:szCs w:val="24"/>
        </w:rPr>
        <w:t xml:space="preserve"> </w:t>
      </w:r>
    </w:p>
    <w:p w14:paraId="6B534352"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b/>
          <w:sz w:val="24"/>
          <w:szCs w:val="24"/>
        </w:rPr>
        <w:t>3) Духовно-нравственное воспитание:</w:t>
      </w:r>
      <w:r w:rsidRPr="0076273D">
        <w:rPr>
          <w:rFonts w:ascii="Times New Roman" w:hAnsi="Times New Roman" w:cs="Times New Roman"/>
          <w:sz w:val="24"/>
          <w:szCs w:val="24"/>
        </w:rPr>
        <w:t xml:space="preserve">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744A8843"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b/>
          <w:sz w:val="24"/>
          <w:szCs w:val="24"/>
        </w:rPr>
        <w:t>4) Эстетическое воспитание:</w:t>
      </w:r>
      <w:r w:rsidRPr="0076273D">
        <w:rPr>
          <w:rFonts w:ascii="Times New Roman" w:hAnsi="Times New Roman" w:cs="Times New Roman"/>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w:t>
      </w:r>
    </w:p>
    <w:p w14:paraId="6A5A6CB2"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b/>
          <w:sz w:val="24"/>
          <w:szCs w:val="24"/>
        </w:rPr>
        <w:t>5) Физическое воспитание, формирование культуры здоровья и эмоционального благополучия:</w:t>
      </w:r>
      <w:r w:rsidRPr="0076273D">
        <w:rPr>
          <w:rFonts w:ascii="Times New Roman" w:hAnsi="Times New Roman" w:cs="Times New Roman"/>
          <w:sz w:val="24"/>
          <w:szCs w:val="24"/>
        </w:rP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не осуждая других; сформированность навыков рефлексии, признание своего права на ошибку и такого же права другого человека. </w:t>
      </w:r>
    </w:p>
    <w:p w14:paraId="2A08DA55"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b/>
          <w:sz w:val="24"/>
          <w:szCs w:val="24"/>
        </w:rPr>
        <w:t>6) Трудовое воспитание:</w:t>
      </w:r>
      <w:r w:rsidRPr="0076273D">
        <w:rPr>
          <w:rFonts w:ascii="Times New Roman" w:hAnsi="Times New Roman" w:cs="Times New Roman"/>
          <w:sz w:val="24"/>
          <w:szCs w:val="24"/>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w:t>
      </w:r>
      <w:r>
        <w:rPr>
          <w:rFonts w:ascii="Times New Roman" w:hAnsi="Times New Roman" w:cs="Times New Roman"/>
          <w:sz w:val="24"/>
          <w:szCs w:val="24"/>
        </w:rPr>
        <w:t xml:space="preserve">го знания; осознание важности </w:t>
      </w:r>
      <w:r w:rsidRPr="0076273D">
        <w:rPr>
          <w:rFonts w:ascii="Times New Roman" w:hAnsi="Times New Roman" w:cs="Times New Roman"/>
          <w:sz w:val="24"/>
          <w:szCs w:val="24"/>
        </w:rPr>
        <w:t xml:space="preserve">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30ACB769"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b/>
          <w:sz w:val="24"/>
          <w:szCs w:val="24"/>
        </w:rPr>
        <w:t>7) Экологическое воспитание:</w:t>
      </w:r>
      <w:r w:rsidRPr="0076273D">
        <w:rPr>
          <w:rFonts w:ascii="Times New Roman" w:hAnsi="Times New Roman" w:cs="Times New Roman"/>
          <w:sz w:val="24"/>
          <w:szCs w:val="24"/>
        </w:rPr>
        <w:t xml:space="preserve"> ориентация на применение знаний из социальных и естественных наук для решения задач в области окружающей среды, планирование поступков и оценка возможных последствия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14:paraId="6D050A63"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b/>
          <w:sz w:val="24"/>
          <w:szCs w:val="24"/>
        </w:rPr>
        <w:t>8) Ценности научного познания:</w:t>
      </w:r>
      <w:r w:rsidRPr="0076273D">
        <w:rPr>
          <w:rFonts w:ascii="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756C7099"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Личностные результаты, обеспечивающие </w:t>
      </w:r>
      <w:r w:rsidRPr="0076273D">
        <w:rPr>
          <w:rFonts w:ascii="Times New Roman" w:hAnsi="Times New Roman" w:cs="Times New Roman"/>
          <w:b/>
          <w:sz w:val="24"/>
          <w:szCs w:val="24"/>
        </w:rPr>
        <w:t>адаптацию обучающегося к изменяющимся условиям социальной и природной среды:</w:t>
      </w:r>
      <w:r w:rsidRPr="0076273D">
        <w:rPr>
          <w:rFonts w:ascii="Times New Roman" w:hAnsi="Times New Roman" w:cs="Times New Roman"/>
          <w:sz w:val="24"/>
          <w:szCs w:val="24"/>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неопределенности, откры</w:t>
      </w:r>
      <w:r>
        <w:rPr>
          <w:rFonts w:ascii="Times New Roman" w:hAnsi="Times New Roman" w:cs="Times New Roman"/>
          <w:sz w:val="24"/>
          <w:szCs w:val="24"/>
        </w:rPr>
        <w:t xml:space="preserve">тость опыту и знаниям других; </w:t>
      </w:r>
    </w:p>
    <w:p w14:paraId="5C288881"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 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14:paraId="1A099E7F"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E123B9C"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 умение анализировать и выявлять взаимосвязи природы, общества и экономики;</w:t>
      </w:r>
    </w:p>
    <w:p w14:paraId="1C85C8D5"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 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53766247"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14:paraId="7FA521E5" w14:textId="77777777" w:rsidR="0038323F" w:rsidRDefault="0038323F" w:rsidP="0038323F">
      <w:pPr>
        <w:spacing w:after="0" w:line="240" w:lineRule="auto"/>
        <w:ind w:firstLine="708"/>
        <w:jc w:val="both"/>
        <w:rPr>
          <w:rFonts w:ascii="Times New Roman" w:hAnsi="Times New Roman" w:cs="Times New Roman"/>
          <w:sz w:val="24"/>
          <w:szCs w:val="24"/>
        </w:rPr>
      </w:pPr>
    </w:p>
    <w:p w14:paraId="7D1241CD" w14:textId="77777777" w:rsidR="0038323F" w:rsidRDefault="0038323F" w:rsidP="0038323F">
      <w:pPr>
        <w:spacing w:after="0" w:line="240" w:lineRule="auto"/>
        <w:jc w:val="both"/>
        <w:rPr>
          <w:rFonts w:ascii="Times New Roman" w:hAnsi="Times New Roman" w:cs="Times New Roman"/>
          <w:sz w:val="24"/>
          <w:szCs w:val="24"/>
        </w:rPr>
      </w:pPr>
      <w:r w:rsidRPr="00FF5B7F">
        <w:rPr>
          <w:rFonts w:ascii="Times New Roman" w:hAnsi="Times New Roman" w:cs="Times New Roman"/>
          <w:b/>
          <w:sz w:val="24"/>
          <w:szCs w:val="24"/>
        </w:rPr>
        <w:t>МЕТАПРЕДМЕТНЫЕ РЕЗУЛЬТАТЫ</w:t>
      </w:r>
      <w:r w:rsidRPr="0076273D">
        <w:rPr>
          <w:rFonts w:ascii="Times New Roman" w:hAnsi="Times New Roman" w:cs="Times New Roman"/>
          <w:sz w:val="24"/>
          <w:szCs w:val="24"/>
        </w:rPr>
        <w:t xml:space="preserve"> </w:t>
      </w:r>
    </w:p>
    <w:p w14:paraId="4073602A" w14:textId="77777777" w:rsidR="0038323F" w:rsidRPr="00FF5B7F" w:rsidRDefault="0038323F" w:rsidP="0038323F">
      <w:pPr>
        <w:spacing w:after="0" w:line="240" w:lineRule="auto"/>
        <w:jc w:val="both"/>
        <w:rPr>
          <w:rFonts w:ascii="Times New Roman" w:hAnsi="Times New Roman" w:cs="Times New Roman"/>
          <w:b/>
          <w:sz w:val="24"/>
          <w:szCs w:val="24"/>
        </w:rPr>
      </w:pPr>
      <w:r w:rsidRPr="00FF5B7F">
        <w:rPr>
          <w:rFonts w:ascii="Times New Roman" w:hAnsi="Times New Roman" w:cs="Times New Roman"/>
          <w:b/>
          <w:sz w:val="24"/>
          <w:szCs w:val="24"/>
        </w:rPr>
        <w:t xml:space="preserve">Овладение познавательными универсальными учебными действиями </w:t>
      </w:r>
    </w:p>
    <w:p w14:paraId="253D0D7E" w14:textId="77777777" w:rsidR="0038323F" w:rsidRDefault="0038323F" w:rsidP="0038323F">
      <w:pPr>
        <w:spacing w:after="0" w:line="240" w:lineRule="auto"/>
        <w:jc w:val="both"/>
        <w:rPr>
          <w:rFonts w:ascii="Times New Roman" w:hAnsi="Times New Roman" w:cs="Times New Roman"/>
          <w:sz w:val="24"/>
          <w:szCs w:val="24"/>
        </w:rPr>
      </w:pPr>
      <w:r w:rsidRPr="00FF5B7F">
        <w:rPr>
          <w:rFonts w:ascii="Times New Roman" w:hAnsi="Times New Roman" w:cs="Times New Roman"/>
          <w:b/>
          <w:sz w:val="24"/>
          <w:szCs w:val="24"/>
        </w:rPr>
        <w:t>Базовые логические действия:</w:t>
      </w:r>
      <w:r w:rsidRPr="0076273D">
        <w:rPr>
          <w:rFonts w:ascii="Times New Roman" w:hAnsi="Times New Roman" w:cs="Times New Roman"/>
          <w:sz w:val="24"/>
          <w:szCs w:val="24"/>
        </w:rPr>
        <w:t xml:space="preserve"> </w:t>
      </w:r>
    </w:p>
    <w:p w14:paraId="323B5345"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выявлять и характеризовать существенные признаки финансовых отношений; устанавливать существенный признак классификации социальных фактов, основания для их обобщения и сравнения, критерии проводимого анализа с опо</w:t>
      </w:r>
      <w:r>
        <w:rPr>
          <w:rFonts w:ascii="Times New Roman" w:hAnsi="Times New Roman" w:cs="Times New Roman"/>
          <w:sz w:val="24"/>
          <w:szCs w:val="24"/>
        </w:rPr>
        <w:t xml:space="preserve">рой на финансовую информацию; </w:t>
      </w:r>
      <w:r w:rsidRPr="0076273D">
        <w:rPr>
          <w:rFonts w:ascii="Times New Roman" w:hAnsi="Times New Roman" w:cs="Times New Roman"/>
          <w:sz w:val="24"/>
          <w:szCs w:val="24"/>
        </w:rPr>
        <w:t xml:space="preserve"> </w:t>
      </w:r>
    </w:p>
    <w:p w14:paraId="28F65642"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с учетом предложенной задачи выявлять закономерности и противоречия в рассматриваемых фактах, данных и наблюдениях; </w:t>
      </w:r>
    </w:p>
    <w:p w14:paraId="0D57F3CD"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предлагать критерии для выявления закономерностей и противоречий; выявлять дефицит информации, данных, необходимых для решения поставленной задачи в сфере финансовой грамотности; </w:t>
      </w:r>
    </w:p>
    <w:p w14:paraId="0230C071"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выявлять причинно-следственные связи при изучении явлений и процессов; </w:t>
      </w:r>
    </w:p>
    <w:p w14:paraId="23534EAC"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14:paraId="4DFDE8FD"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14:paraId="20E00DD9" w14:textId="77777777" w:rsidR="0038323F" w:rsidRDefault="0038323F" w:rsidP="0038323F">
      <w:pPr>
        <w:spacing w:after="0" w:line="240" w:lineRule="auto"/>
        <w:ind w:firstLine="708"/>
        <w:jc w:val="both"/>
        <w:rPr>
          <w:rFonts w:ascii="Times New Roman" w:hAnsi="Times New Roman" w:cs="Times New Roman"/>
          <w:sz w:val="24"/>
          <w:szCs w:val="24"/>
        </w:rPr>
      </w:pPr>
      <w:r w:rsidRPr="00FF5B7F">
        <w:rPr>
          <w:rFonts w:ascii="Times New Roman" w:hAnsi="Times New Roman" w:cs="Times New Roman"/>
          <w:b/>
          <w:sz w:val="24"/>
          <w:szCs w:val="24"/>
        </w:rPr>
        <w:t>Базовые исследовательские действия:</w:t>
      </w:r>
      <w:r w:rsidRPr="0076273D">
        <w:rPr>
          <w:rFonts w:ascii="Times New Roman" w:hAnsi="Times New Roman" w:cs="Times New Roman"/>
          <w:sz w:val="24"/>
          <w:szCs w:val="24"/>
        </w:rPr>
        <w:t xml:space="preserve"> </w:t>
      </w:r>
    </w:p>
    <w:p w14:paraId="4E8012CD"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использовать вопросы как исследовательский инструмент познания;</w:t>
      </w:r>
    </w:p>
    <w:p w14:paraId="225E1B91"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F543C08"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 формулировать гипотезу об истинности собственных суждений и суждений других, аргументировать свою позицию, мнение; </w:t>
      </w:r>
    </w:p>
    <w:p w14:paraId="2D8FB4C8"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проводить по самостоятельно составленному плану небольшое исследование по установлению особенностей объекта изучения, причинно- следственных связей и зависимостей объектов между собой; </w:t>
      </w:r>
    </w:p>
    <w:p w14:paraId="7D172722"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оценивать на применимость и достоверность информацию, полученную в ходе исследования; </w:t>
      </w:r>
    </w:p>
    <w:p w14:paraId="7C453251"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 </w:t>
      </w:r>
    </w:p>
    <w:p w14:paraId="05A84E15"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w:t>
      </w:r>
      <w:r>
        <w:rPr>
          <w:rFonts w:ascii="Times New Roman" w:hAnsi="Times New Roman" w:cs="Times New Roman"/>
          <w:sz w:val="24"/>
          <w:szCs w:val="24"/>
        </w:rPr>
        <w:t xml:space="preserve"> новых условиях и контекстах. </w:t>
      </w:r>
    </w:p>
    <w:p w14:paraId="24C82A76" w14:textId="77777777" w:rsidR="0038323F" w:rsidRDefault="0038323F" w:rsidP="0038323F">
      <w:pPr>
        <w:spacing w:after="0" w:line="240" w:lineRule="auto"/>
        <w:ind w:firstLine="708"/>
        <w:jc w:val="both"/>
        <w:rPr>
          <w:rFonts w:ascii="Times New Roman" w:hAnsi="Times New Roman" w:cs="Times New Roman"/>
          <w:sz w:val="24"/>
          <w:szCs w:val="24"/>
        </w:rPr>
      </w:pPr>
      <w:r w:rsidRPr="00FF5B7F">
        <w:rPr>
          <w:rFonts w:ascii="Times New Roman" w:hAnsi="Times New Roman" w:cs="Times New Roman"/>
          <w:b/>
          <w:sz w:val="24"/>
          <w:szCs w:val="24"/>
        </w:rPr>
        <w:t>Работа с информацией:</w:t>
      </w:r>
      <w:r w:rsidRPr="0076273D">
        <w:rPr>
          <w:rFonts w:ascii="Times New Roman" w:hAnsi="Times New Roman" w:cs="Times New Roman"/>
          <w:sz w:val="24"/>
          <w:szCs w:val="24"/>
        </w:rPr>
        <w:t xml:space="preserve"> </w:t>
      </w:r>
    </w:p>
    <w:p w14:paraId="2E11B880"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78DFD2D9"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w:t>
      </w:r>
    </w:p>
    <w:p w14:paraId="3DA8D28E"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0A27804"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 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w:t>
      </w:r>
    </w:p>
    <w:p w14:paraId="43E2F08B"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эффективно запоминать и систематизировать информацию. </w:t>
      </w:r>
    </w:p>
    <w:p w14:paraId="7432DC16" w14:textId="77777777" w:rsidR="0038323F" w:rsidRPr="00FF5B7F" w:rsidRDefault="0038323F" w:rsidP="0038323F">
      <w:pPr>
        <w:spacing w:after="0" w:line="240" w:lineRule="auto"/>
        <w:ind w:firstLine="708"/>
        <w:jc w:val="both"/>
        <w:rPr>
          <w:rFonts w:ascii="Times New Roman" w:hAnsi="Times New Roman" w:cs="Times New Roman"/>
          <w:b/>
          <w:sz w:val="24"/>
          <w:szCs w:val="24"/>
        </w:rPr>
      </w:pPr>
      <w:r w:rsidRPr="00FF5B7F">
        <w:rPr>
          <w:rFonts w:ascii="Times New Roman" w:hAnsi="Times New Roman" w:cs="Times New Roman"/>
          <w:b/>
          <w:sz w:val="24"/>
          <w:szCs w:val="24"/>
        </w:rPr>
        <w:t xml:space="preserve">Овладение коммуникативными универсальными учебными действиями </w:t>
      </w:r>
    </w:p>
    <w:p w14:paraId="5E321ECB" w14:textId="77777777" w:rsidR="0038323F" w:rsidRPr="00FF5B7F" w:rsidRDefault="0038323F" w:rsidP="0038323F">
      <w:pPr>
        <w:spacing w:after="0" w:line="240" w:lineRule="auto"/>
        <w:ind w:firstLine="708"/>
        <w:jc w:val="both"/>
        <w:rPr>
          <w:rFonts w:ascii="Times New Roman" w:hAnsi="Times New Roman" w:cs="Times New Roman"/>
          <w:b/>
          <w:sz w:val="24"/>
          <w:szCs w:val="24"/>
        </w:rPr>
      </w:pPr>
      <w:r w:rsidRPr="00FF5B7F">
        <w:rPr>
          <w:rFonts w:ascii="Times New Roman" w:hAnsi="Times New Roman" w:cs="Times New Roman"/>
          <w:b/>
          <w:sz w:val="24"/>
          <w:szCs w:val="24"/>
        </w:rPr>
        <w:t xml:space="preserve">Общение: </w:t>
      </w:r>
    </w:p>
    <w:p w14:paraId="43D433AD"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3ECF5D32"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14:paraId="34372FD7"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14:paraId="44331B6E"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77B01A02"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14:paraId="39E2B0C5"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публично представлять результаты выпол</w:t>
      </w:r>
      <w:r>
        <w:rPr>
          <w:rFonts w:ascii="Times New Roman" w:hAnsi="Times New Roman" w:cs="Times New Roman"/>
          <w:sz w:val="24"/>
          <w:szCs w:val="24"/>
        </w:rPr>
        <w:t>ненного исследования, проекта;</w:t>
      </w:r>
    </w:p>
    <w:p w14:paraId="48A43ABA" w14:textId="77777777" w:rsidR="0038323F" w:rsidRDefault="0038323F" w:rsidP="0038323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76273D">
        <w:rPr>
          <w:rFonts w:ascii="Times New Roman" w:hAnsi="Times New Roman" w:cs="Times New Roman"/>
          <w:sz w:val="24"/>
          <w:szCs w:val="24"/>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5F6DBE25" w14:textId="77777777" w:rsidR="0038323F" w:rsidRPr="00FF5B7F" w:rsidRDefault="0038323F" w:rsidP="0038323F">
      <w:pPr>
        <w:spacing w:after="0" w:line="240" w:lineRule="auto"/>
        <w:ind w:firstLine="708"/>
        <w:jc w:val="both"/>
        <w:rPr>
          <w:rFonts w:ascii="Times New Roman" w:hAnsi="Times New Roman" w:cs="Times New Roman"/>
          <w:b/>
          <w:sz w:val="24"/>
          <w:szCs w:val="24"/>
        </w:rPr>
      </w:pPr>
      <w:r w:rsidRPr="00FF5B7F">
        <w:rPr>
          <w:rFonts w:ascii="Times New Roman" w:hAnsi="Times New Roman" w:cs="Times New Roman"/>
          <w:b/>
          <w:sz w:val="24"/>
          <w:szCs w:val="24"/>
        </w:rPr>
        <w:t xml:space="preserve">Совместная деятельность: </w:t>
      </w:r>
    </w:p>
    <w:p w14:paraId="102483B6"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63DD90AA"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4603C8C3"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1A39B61C"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330C1EC6"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14:paraId="73055A28"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14:paraId="2F60B4A2" w14:textId="77777777" w:rsidR="0038323F" w:rsidRDefault="0038323F" w:rsidP="0038323F">
      <w:pPr>
        <w:spacing w:after="0" w:line="240" w:lineRule="auto"/>
        <w:ind w:firstLine="708"/>
        <w:jc w:val="both"/>
        <w:rPr>
          <w:rFonts w:ascii="Times New Roman" w:hAnsi="Times New Roman" w:cs="Times New Roman"/>
          <w:sz w:val="24"/>
          <w:szCs w:val="24"/>
        </w:rPr>
      </w:pPr>
      <w:r w:rsidRPr="00FF5B7F">
        <w:rPr>
          <w:rFonts w:ascii="Times New Roman" w:hAnsi="Times New Roman" w:cs="Times New Roman"/>
          <w:b/>
          <w:sz w:val="24"/>
          <w:szCs w:val="24"/>
        </w:rPr>
        <w:t>Овладение регулятивными универсальными учебными действиями Самоорганизация:</w:t>
      </w:r>
      <w:r w:rsidRPr="0076273D">
        <w:rPr>
          <w:rFonts w:ascii="Times New Roman" w:hAnsi="Times New Roman" w:cs="Times New Roman"/>
          <w:sz w:val="24"/>
          <w:szCs w:val="24"/>
        </w:rPr>
        <w:t xml:space="preserve"> </w:t>
      </w:r>
    </w:p>
    <w:p w14:paraId="2BFE6752"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w:t>
      </w:r>
      <w:r>
        <w:rPr>
          <w:rFonts w:ascii="Times New Roman" w:hAnsi="Times New Roman" w:cs="Times New Roman"/>
          <w:sz w:val="24"/>
          <w:szCs w:val="24"/>
        </w:rPr>
        <w:t xml:space="preserve">, принятие решений в группе); </w:t>
      </w:r>
    </w:p>
    <w:p w14:paraId="59CE7EAB"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14:paraId="61DE43B4"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w:t>
      </w:r>
    </w:p>
    <w:p w14:paraId="26D84B93"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делать выбор и брать ответственность за решение. </w:t>
      </w:r>
    </w:p>
    <w:p w14:paraId="52D8118E" w14:textId="77777777" w:rsidR="0038323F" w:rsidRDefault="0038323F" w:rsidP="0038323F">
      <w:pPr>
        <w:spacing w:after="0" w:line="240" w:lineRule="auto"/>
        <w:ind w:firstLine="708"/>
        <w:jc w:val="both"/>
        <w:rPr>
          <w:rFonts w:ascii="Times New Roman" w:hAnsi="Times New Roman" w:cs="Times New Roman"/>
          <w:sz w:val="24"/>
          <w:szCs w:val="24"/>
        </w:rPr>
      </w:pPr>
      <w:r w:rsidRPr="00FF5B7F">
        <w:rPr>
          <w:rFonts w:ascii="Times New Roman" w:hAnsi="Times New Roman" w:cs="Times New Roman"/>
          <w:b/>
          <w:sz w:val="24"/>
          <w:szCs w:val="24"/>
        </w:rPr>
        <w:t>Самоконтроль:</w:t>
      </w:r>
      <w:r w:rsidRPr="0076273D">
        <w:rPr>
          <w:rFonts w:ascii="Times New Roman" w:hAnsi="Times New Roman" w:cs="Times New Roman"/>
          <w:sz w:val="24"/>
          <w:szCs w:val="24"/>
        </w:rPr>
        <w:t xml:space="preserve"> </w:t>
      </w:r>
    </w:p>
    <w:p w14:paraId="4626558B"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владеть способами самоконтроля, самомотивации и рефлексии; давать оценку ситуации и предлагать план ее изменения; </w:t>
      </w:r>
    </w:p>
    <w:p w14:paraId="47AC90FC"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242E512"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B5AAEFF"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 вносить коррективы в деятельность на основе новых обстоятельств, изменившихся ситуаций, установленных ошибок, возникших трудностей;</w:t>
      </w:r>
    </w:p>
    <w:p w14:paraId="00F81CBF"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 оценивать соответствие результата цели и условиям. </w:t>
      </w:r>
    </w:p>
    <w:p w14:paraId="49737007" w14:textId="77777777" w:rsidR="0038323F" w:rsidRPr="008710D7" w:rsidRDefault="0038323F" w:rsidP="0038323F">
      <w:pPr>
        <w:spacing w:after="0" w:line="240" w:lineRule="auto"/>
        <w:ind w:firstLine="708"/>
        <w:jc w:val="both"/>
        <w:rPr>
          <w:rFonts w:ascii="Times New Roman" w:hAnsi="Times New Roman" w:cs="Times New Roman"/>
          <w:b/>
          <w:sz w:val="24"/>
          <w:szCs w:val="24"/>
        </w:rPr>
      </w:pPr>
      <w:r w:rsidRPr="008710D7">
        <w:rPr>
          <w:rFonts w:ascii="Times New Roman" w:hAnsi="Times New Roman" w:cs="Times New Roman"/>
          <w:b/>
          <w:sz w:val="24"/>
          <w:szCs w:val="24"/>
        </w:rPr>
        <w:t xml:space="preserve">Эмоциональный интеллект: </w:t>
      </w:r>
    </w:p>
    <w:p w14:paraId="6C9D8F90"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различать, называть и управлять собственными эмоциями и эмоциями других;</w:t>
      </w:r>
    </w:p>
    <w:p w14:paraId="73997681"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выявлять и анализировать причины эмоций;</w:t>
      </w:r>
    </w:p>
    <w:p w14:paraId="616421FB"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 ставить себя на место другого человека, понимать мотивы и намерения другого; </w:t>
      </w:r>
    </w:p>
    <w:p w14:paraId="59788268"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регулировать способ выражения эмоций. Принятие себя и других: осознанно относиться к другому человеку, его мнению;</w:t>
      </w:r>
    </w:p>
    <w:p w14:paraId="7F2FC304"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 признавать свое право на ошибку и такое же право другого;</w:t>
      </w:r>
    </w:p>
    <w:p w14:paraId="66597E97"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 принимать себя и других, не осуждая;</w:t>
      </w:r>
    </w:p>
    <w:p w14:paraId="125A56BA"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 открытость себе и другим;</w:t>
      </w:r>
    </w:p>
    <w:p w14:paraId="2EBDD851"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 осознавать невозможно</w:t>
      </w:r>
      <w:r>
        <w:rPr>
          <w:rFonts w:ascii="Times New Roman" w:hAnsi="Times New Roman" w:cs="Times New Roman"/>
          <w:sz w:val="24"/>
          <w:szCs w:val="24"/>
        </w:rPr>
        <w:t xml:space="preserve">сть контролировать все вокруг. </w:t>
      </w:r>
    </w:p>
    <w:p w14:paraId="44205E7D" w14:textId="77777777" w:rsidR="0038323F" w:rsidRDefault="0038323F" w:rsidP="0038323F">
      <w:pPr>
        <w:spacing w:after="0" w:line="240" w:lineRule="auto"/>
        <w:ind w:firstLine="708"/>
        <w:jc w:val="both"/>
        <w:rPr>
          <w:rFonts w:ascii="Times New Roman" w:hAnsi="Times New Roman" w:cs="Times New Roman"/>
          <w:b/>
          <w:sz w:val="24"/>
          <w:szCs w:val="24"/>
        </w:rPr>
      </w:pPr>
    </w:p>
    <w:p w14:paraId="28D5AAB1" w14:textId="77777777" w:rsidR="0038323F" w:rsidRPr="008710D7" w:rsidRDefault="0038323F" w:rsidP="0038323F">
      <w:pPr>
        <w:spacing w:after="0" w:line="240" w:lineRule="auto"/>
        <w:ind w:firstLine="708"/>
        <w:jc w:val="both"/>
        <w:rPr>
          <w:rFonts w:ascii="Times New Roman" w:hAnsi="Times New Roman" w:cs="Times New Roman"/>
          <w:b/>
          <w:sz w:val="24"/>
          <w:szCs w:val="24"/>
        </w:rPr>
      </w:pPr>
      <w:r w:rsidRPr="008710D7">
        <w:rPr>
          <w:rFonts w:ascii="Times New Roman" w:hAnsi="Times New Roman" w:cs="Times New Roman"/>
          <w:b/>
          <w:sz w:val="24"/>
          <w:szCs w:val="24"/>
        </w:rPr>
        <w:t>ПРЕДМЕТНЫЕ РЕЗУЛЬТАТЫ</w:t>
      </w:r>
    </w:p>
    <w:p w14:paraId="28021481"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 Предметные результаты освоения рабочей программы курса внеурочной деятельности ««Основы финансовой грамотности. Финансовая культура»» на уровне основного общего образования: </w:t>
      </w:r>
    </w:p>
    <w:p w14:paraId="72D96849"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1) освоение и применение системы знаний о роли и формах денег в цифровом обществе; личном финансовом планировании, жизненных целях, семейном и личном бюджете; российской национальной валюте, национальной платежной системе; государственном бюджете, налогах, правомерном налоговом поведении, государственных гарантиях социальной защиты и помощи российским семьям; банках и их функциях, банковских вкладах; инфляции и ее последствиях; человеческом капитале; роли наемного труда; роли предпринимательства и его видах; основах инвестирования, страхования, пенсионного обеспечения; цифровых услугах, рисках и способах защиты и обеспечения безопасности при использовании цифровых финансовых услуг; видах финансового мошенничества; защите прав потребителей финансовых услуг; </w:t>
      </w:r>
    </w:p>
    <w:p w14:paraId="1982A70B"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w:t>
      </w:r>
    </w:p>
    <w:p w14:paraId="444F017A"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3) умение приводить примеры (в том числе моделировать ситуации) действий участников финансовых отношений; государственной социальной помощи российским семьям; использования сбережений, изменения стоимости активов; способов защиты персональных данных, использования банковских карт; налогов; выбора депозитов и иных финансовых инструментов; кредитов; государственных электронных услуг;</w:t>
      </w:r>
    </w:p>
    <w:p w14:paraId="25F86CCE"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4) обладать умениями, раскрывающими грамотное и ответственное поведение в сфере финансов: составлять личный финансовый план, связанный с конкретными финансовыми целями, определять пути достиж</w:t>
      </w:r>
      <w:r>
        <w:rPr>
          <w:rFonts w:ascii="Times New Roman" w:hAnsi="Times New Roman" w:cs="Times New Roman"/>
          <w:sz w:val="24"/>
          <w:szCs w:val="24"/>
        </w:rPr>
        <w:t xml:space="preserve">ения этих целей </w:t>
      </w:r>
      <w:r w:rsidRPr="0076273D">
        <w:rPr>
          <w:rFonts w:ascii="Times New Roman" w:hAnsi="Times New Roman" w:cs="Times New Roman"/>
          <w:sz w:val="24"/>
          <w:szCs w:val="24"/>
        </w:rPr>
        <w:t xml:space="preserve"> и прогнозировать сроки их достижения; предпринимать меры предосторожности при использовании различных видов денег и операциях с ними; оценивать полезность приобретаемого товара или услуги с его ценой; участвовать в составлении семейного бюджета; выделять плюсы и минусы использования заемных средств; находить информацию о товарах и услугах, в том числе финансовых, и осознавать назначение этой информации; предпринимать меры предосторожности при использовании различных видов денег и операциях с ними; прогнозировать риски, связанные с использованием финансовых продуктов, банковских услуг; обладать навыками обеспечения своей финансовой безопасности (в том числе при пользовании наличными деньгами, банковскими картами, банкоматами, обменом валют и др.); </w:t>
      </w:r>
    </w:p>
    <w:p w14:paraId="4672D940"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5) умение устанавливать и объяснять взаимосвязи между личными целями и финансовым планированием, инвестированием; формированием семейного и личного бюджета, бюджетной дисциплиной личности; роли финансов в обеспечении рационального и ответственного потребления ресурсов и защиты окружающей среды; государственной политикой и социальными гарантиями; </w:t>
      </w:r>
    </w:p>
    <w:p w14:paraId="3F0551DA"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6) умение использовать полученные знания для объяснения (устного и письменного) сущности, взаимосвязей явлений, процессов, связанных с использованием финансов, в том числе для аргументированного объяснения роли информации и финансовых технологий в современном мире при использовании финансов; социальной и личной значимости здорового образа жизни, рационального финансового поведения,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 при вступлении в финансовые отношения; </w:t>
      </w:r>
    </w:p>
    <w:p w14:paraId="4A21FDB9"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7) умение с опорой на финансовые знания, факты общественной жизни и личный социальный опыт определять и аргументировать с точки зрения социальных ценностей и норм свое отношение к финансовым явлениям, налогам, роли государства </w:t>
      </w:r>
      <w:r>
        <w:rPr>
          <w:rFonts w:ascii="Times New Roman" w:hAnsi="Times New Roman" w:cs="Times New Roman"/>
          <w:sz w:val="24"/>
          <w:szCs w:val="24"/>
        </w:rPr>
        <w:t xml:space="preserve">в поддержке молодежи; </w:t>
      </w:r>
    </w:p>
    <w:p w14:paraId="150F80C5"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8) умение решать в рамках изученного материала познавательные и практические финансовые задачи, отражающие выполнение типичных для несовершеннолетнего социальных ролей, типичные социальные взаимодействия в сфере финансов; </w:t>
      </w:r>
    </w:p>
    <w:p w14:paraId="0ECBC1E3"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9) овладение смысловым чтением текстов по финансовой тематике, в том числе извлечений из законодательства Российской Федерации;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39D9DD68"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10)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 </w:t>
      </w:r>
    </w:p>
    <w:p w14:paraId="760FC49B"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11)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55F668BE"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12)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 </w:t>
      </w:r>
    </w:p>
    <w:p w14:paraId="691D135E" w14:textId="77777777" w:rsidR="0038323F"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 xml:space="preserve">13) приобретение опыта использования полученных знаний по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w:t>
      </w:r>
      <w:r>
        <w:rPr>
          <w:rFonts w:ascii="Times New Roman" w:hAnsi="Times New Roman" w:cs="Times New Roman"/>
          <w:sz w:val="24"/>
          <w:szCs w:val="24"/>
        </w:rPr>
        <w:t xml:space="preserve">обязанностей; </w:t>
      </w:r>
      <w:r w:rsidRPr="0076273D">
        <w:rPr>
          <w:rFonts w:ascii="Times New Roman" w:hAnsi="Times New Roman" w:cs="Times New Roman"/>
          <w:sz w:val="24"/>
          <w:szCs w:val="24"/>
        </w:rPr>
        <w:t xml:space="preserve">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1B7CEEE4" w14:textId="77777777" w:rsidR="0038323F" w:rsidRPr="0076273D" w:rsidRDefault="0038323F" w:rsidP="0038323F">
      <w:pPr>
        <w:spacing w:after="0" w:line="240" w:lineRule="auto"/>
        <w:ind w:firstLine="708"/>
        <w:jc w:val="both"/>
        <w:rPr>
          <w:rFonts w:ascii="Times New Roman" w:hAnsi="Times New Roman" w:cs="Times New Roman"/>
          <w:sz w:val="24"/>
          <w:szCs w:val="24"/>
        </w:rPr>
      </w:pPr>
      <w:r w:rsidRPr="0076273D">
        <w:rPr>
          <w:rFonts w:ascii="Times New Roman" w:hAnsi="Times New Roman" w:cs="Times New Roman"/>
          <w:sz w:val="24"/>
          <w:szCs w:val="24"/>
        </w:rPr>
        <w:t>14)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2E57054" w14:textId="77777777" w:rsidR="0038323F" w:rsidRDefault="0038323F" w:rsidP="0038323F">
      <w:pPr>
        <w:spacing w:after="0" w:line="240" w:lineRule="auto"/>
        <w:jc w:val="center"/>
        <w:rPr>
          <w:rFonts w:ascii="Times New Roman" w:hAnsi="Times New Roman" w:cs="Times New Roman"/>
          <w:sz w:val="24"/>
          <w:szCs w:val="24"/>
        </w:rPr>
      </w:pPr>
    </w:p>
    <w:p w14:paraId="571315A4" w14:textId="77777777" w:rsidR="0038323F" w:rsidRDefault="0038323F" w:rsidP="0038323F">
      <w:pPr>
        <w:spacing w:after="0" w:line="240" w:lineRule="auto"/>
        <w:jc w:val="center"/>
        <w:rPr>
          <w:rFonts w:ascii="Times New Roman" w:hAnsi="Times New Roman" w:cs="Times New Roman"/>
          <w:sz w:val="24"/>
          <w:szCs w:val="24"/>
        </w:rPr>
      </w:pPr>
      <w:r w:rsidRPr="008710D7">
        <w:rPr>
          <w:rFonts w:ascii="Times New Roman" w:hAnsi="Times New Roman" w:cs="Times New Roman"/>
          <w:sz w:val="24"/>
          <w:szCs w:val="24"/>
        </w:rPr>
        <w:t>7 класс</w:t>
      </w:r>
    </w:p>
    <w:p w14:paraId="1232073A" w14:textId="77777777" w:rsidR="0038323F" w:rsidRDefault="0038323F" w:rsidP="0038323F">
      <w:pPr>
        <w:spacing w:after="0" w:line="240" w:lineRule="auto"/>
        <w:jc w:val="both"/>
        <w:rPr>
          <w:rFonts w:ascii="Times New Roman" w:hAnsi="Times New Roman" w:cs="Times New Roman"/>
          <w:sz w:val="24"/>
          <w:szCs w:val="24"/>
        </w:rPr>
      </w:pPr>
      <w:r w:rsidRPr="008710D7">
        <w:rPr>
          <w:rFonts w:ascii="Times New Roman" w:hAnsi="Times New Roman" w:cs="Times New Roman"/>
          <w:sz w:val="24"/>
          <w:szCs w:val="24"/>
        </w:rPr>
        <w:t xml:space="preserve"> </w:t>
      </w:r>
      <w:r>
        <w:rPr>
          <w:rFonts w:ascii="Times New Roman" w:hAnsi="Times New Roman" w:cs="Times New Roman"/>
          <w:sz w:val="24"/>
          <w:szCs w:val="24"/>
        </w:rPr>
        <w:tab/>
      </w:r>
      <w:r w:rsidRPr="008710D7">
        <w:rPr>
          <w:rFonts w:ascii="Times New Roman" w:hAnsi="Times New Roman" w:cs="Times New Roman"/>
          <w:sz w:val="24"/>
          <w:szCs w:val="24"/>
        </w:rPr>
        <w:t xml:space="preserve">Осваивать и применять знания об основных формах труда; трудовых ресурсах; рынке труда; участниках финансовых </w:t>
      </w:r>
      <w:r>
        <w:rPr>
          <w:rFonts w:ascii="Times New Roman" w:hAnsi="Times New Roman" w:cs="Times New Roman"/>
          <w:sz w:val="24"/>
          <w:szCs w:val="24"/>
        </w:rPr>
        <w:t xml:space="preserve">отношений; инфляции, налогах, </w:t>
      </w:r>
      <w:r w:rsidRPr="008710D7">
        <w:rPr>
          <w:rFonts w:ascii="Times New Roman" w:hAnsi="Times New Roman" w:cs="Times New Roman"/>
          <w:sz w:val="24"/>
          <w:szCs w:val="24"/>
        </w:rPr>
        <w:t xml:space="preserve"> подушке финансовой безопасности; платежных системах; национальной платежной системе; о влиянии денег на окружающую среду; </w:t>
      </w:r>
    </w:p>
    <w:p w14:paraId="244BFCF6" w14:textId="77777777" w:rsidR="0038323F" w:rsidRDefault="0038323F" w:rsidP="0038323F">
      <w:pPr>
        <w:spacing w:after="0" w:line="240" w:lineRule="auto"/>
        <w:ind w:firstLine="708"/>
        <w:jc w:val="both"/>
        <w:rPr>
          <w:rFonts w:ascii="Times New Roman" w:hAnsi="Times New Roman" w:cs="Times New Roman"/>
          <w:sz w:val="24"/>
          <w:szCs w:val="24"/>
        </w:rPr>
      </w:pPr>
      <w:r w:rsidRPr="008710D7">
        <w:rPr>
          <w:rFonts w:ascii="Times New Roman" w:hAnsi="Times New Roman" w:cs="Times New Roman"/>
          <w:sz w:val="24"/>
          <w:szCs w:val="24"/>
        </w:rPr>
        <w:t>прогнозировать изменение дохода в зависимости от собственной трудовой деятельности, налогов;</w:t>
      </w:r>
    </w:p>
    <w:p w14:paraId="12342863" w14:textId="77777777" w:rsidR="0038323F" w:rsidRDefault="0038323F" w:rsidP="0038323F">
      <w:pPr>
        <w:spacing w:after="0" w:line="240" w:lineRule="auto"/>
        <w:ind w:firstLine="708"/>
        <w:jc w:val="both"/>
        <w:rPr>
          <w:rFonts w:ascii="Times New Roman" w:hAnsi="Times New Roman" w:cs="Times New Roman"/>
          <w:sz w:val="24"/>
          <w:szCs w:val="24"/>
        </w:rPr>
      </w:pPr>
      <w:r w:rsidRPr="008710D7">
        <w:rPr>
          <w:rFonts w:ascii="Times New Roman" w:hAnsi="Times New Roman" w:cs="Times New Roman"/>
          <w:sz w:val="24"/>
          <w:szCs w:val="24"/>
        </w:rPr>
        <w:t xml:space="preserve">характеризовать финансовые потребности личности; наемный труд и его особенности; современный рынок труда; особенности предпринимательской деятельности; формы предпринимательства; ответственность предпринимателей перед обществом; </w:t>
      </w:r>
    </w:p>
    <w:p w14:paraId="75FE0839" w14:textId="77777777" w:rsidR="0038323F" w:rsidRDefault="0038323F" w:rsidP="0038323F">
      <w:pPr>
        <w:spacing w:after="0" w:line="240" w:lineRule="auto"/>
        <w:ind w:firstLine="708"/>
        <w:jc w:val="both"/>
        <w:rPr>
          <w:rFonts w:ascii="Times New Roman" w:hAnsi="Times New Roman" w:cs="Times New Roman"/>
          <w:sz w:val="24"/>
          <w:szCs w:val="24"/>
        </w:rPr>
      </w:pPr>
      <w:r w:rsidRPr="008710D7">
        <w:rPr>
          <w:rFonts w:ascii="Times New Roman" w:hAnsi="Times New Roman" w:cs="Times New Roman"/>
          <w:sz w:val="24"/>
          <w:szCs w:val="24"/>
        </w:rPr>
        <w:t xml:space="preserve">приводить примеры управления личным временем и финансами; </w:t>
      </w:r>
    </w:p>
    <w:p w14:paraId="2D8E5DA2" w14:textId="77777777" w:rsidR="0038323F" w:rsidRDefault="0038323F" w:rsidP="0038323F">
      <w:pPr>
        <w:spacing w:after="0" w:line="240" w:lineRule="auto"/>
        <w:ind w:firstLine="708"/>
        <w:jc w:val="both"/>
        <w:rPr>
          <w:rFonts w:ascii="Times New Roman" w:hAnsi="Times New Roman" w:cs="Times New Roman"/>
          <w:sz w:val="24"/>
          <w:szCs w:val="24"/>
        </w:rPr>
      </w:pPr>
      <w:r w:rsidRPr="008710D7">
        <w:rPr>
          <w:rFonts w:ascii="Times New Roman" w:hAnsi="Times New Roman" w:cs="Times New Roman"/>
          <w:sz w:val="24"/>
          <w:szCs w:val="24"/>
        </w:rPr>
        <w:t xml:space="preserve">использовать полученные знания об ошибках начинающего предпринимателя; характеризовать жизненные цели, возможности по улучшению благополучия семьи, имущество и обязательства участников финансовых отношений, в том числе в условиях инфляции; </w:t>
      </w:r>
    </w:p>
    <w:p w14:paraId="49AACB1F" w14:textId="77777777" w:rsidR="0038323F" w:rsidRDefault="0038323F" w:rsidP="0038323F">
      <w:pPr>
        <w:spacing w:after="0" w:line="240" w:lineRule="auto"/>
        <w:ind w:firstLine="708"/>
        <w:jc w:val="both"/>
        <w:rPr>
          <w:rFonts w:ascii="Times New Roman" w:hAnsi="Times New Roman" w:cs="Times New Roman"/>
          <w:sz w:val="24"/>
          <w:szCs w:val="24"/>
        </w:rPr>
      </w:pPr>
      <w:r w:rsidRPr="008710D7">
        <w:rPr>
          <w:rFonts w:ascii="Times New Roman" w:hAnsi="Times New Roman" w:cs="Times New Roman"/>
          <w:sz w:val="24"/>
          <w:szCs w:val="24"/>
        </w:rPr>
        <w:t xml:space="preserve">приводить примеры альтернативных решений и целей, конкурентных финансовых предложений, быстрых платежей и их особенностей; </w:t>
      </w:r>
    </w:p>
    <w:p w14:paraId="383F31BD" w14:textId="77777777" w:rsidR="0038323F" w:rsidRDefault="0038323F" w:rsidP="0038323F">
      <w:pPr>
        <w:spacing w:after="0" w:line="240" w:lineRule="auto"/>
        <w:ind w:firstLine="708"/>
        <w:jc w:val="both"/>
        <w:rPr>
          <w:rFonts w:ascii="Times New Roman" w:hAnsi="Times New Roman" w:cs="Times New Roman"/>
          <w:sz w:val="24"/>
          <w:szCs w:val="24"/>
        </w:rPr>
      </w:pPr>
      <w:r w:rsidRPr="008710D7">
        <w:rPr>
          <w:rFonts w:ascii="Times New Roman" w:hAnsi="Times New Roman" w:cs="Times New Roman"/>
          <w:sz w:val="24"/>
          <w:szCs w:val="24"/>
        </w:rPr>
        <w:t xml:space="preserve">организаций по защите прав потребителей финансовых услуг; устанавливать и объяснять взаимосвязи между личной ответственностью участника финансовых отношений и принятием финансовых решений; </w:t>
      </w:r>
    </w:p>
    <w:p w14:paraId="6B63F274" w14:textId="77777777" w:rsidR="0038323F" w:rsidRDefault="0038323F" w:rsidP="0038323F">
      <w:pPr>
        <w:spacing w:after="0" w:line="240" w:lineRule="auto"/>
        <w:ind w:firstLine="708"/>
        <w:jc w:val="both"/>
        <w:rPr>
          <w:rFonts w:ascii="Times New Roman" w:hAnsi="Times New Roman" w:cs="Times New Roman"/>
          <w:sz w:val="24"/>
          <w:szCs w:val="24"/>
        </w:rPr>
      </w:pPr>
      <w:r w:rsidRPr="008710D7">
        <w:rPr>
          <w:rFonts w:ascii="Times New Roman" w:hAnsi="Times New Roman" w:cs="Times New Roman"/>
          <w:sz w:val="24"/>
          <w:szCs w:val="24"/>
        </w:rPr>
        <w:t xml:space="preserve">овладеть смысловым чтением финансовых документов о платежных системах, национальной платежной системе; </w:t>
      </w:r>
    </w:p>
    <w:p w14:paraId="74594153" w14:textId="77777777" w:rsidR="0038323F" w:rsidRDefault="0038323F" w:rsidP="0038323F">
      <w:pPr>
        <w:spacing w:after="0" w:line="240" w:lineRule="auto"/>
        <w:ind w:firstLine="708"/>
        <w:jc w:val="both"/>
        <w:rPr>
          <w:rFonts w:ascii="Times New Roman" w:hAnsi="Times New Roman" w:cs="Times New Roman"/>
          <w:sz w:val="24"/>
          <w:szCs w:val="24"/>
        </w:rPr>
      </w:pPr>
      <w:r w:rsidRPr="008710D7">
        <w:rPr>
          <w:rFonts w:ascii="Times New Roman" w:hAnsi="Times New Roman" w:cs="Times New Roman"/>
          <w:sz w:val="24"/>
          <w:szCs w:val="24"/>
        </w:rPr>
        <w:t xml:space="preserve">страховых полисов; определять ситуации, в которых использование финансовой подушки безопасности является целесообразным; искать и извлекать информацию о правах потребителя финансовых услуг; </w:t>
      </w:r>
    </w:p>
    <w:p w14:paraId="1F2C10A7" w14:textId="77777777" w:rsidR="0038323F" w:rsidRDefault="0038323F" w:rsidP="0038323F">
      <w:pPr>
        <w:spacing w:after="0" w:line="240" w:lineRule="auto"/>
        <w:ind w:firstLine="708"/>
        <w:jc w:val="both"/>
        <w:rPr>
          <w:rFonts w:ascii="Times New Roman" w:hAnsi="Times New Roman" w:cs="Times New Roman"/>
          <w:sz w:val="24"/>
          <w:szCs w:val="24"/>
        </w:rPr>
      </w:pPr>
      <w:r w:rsidRPr="008710D7">
        <w:rPr>
          <w:rFonts w:ascii="Times New Roman" w:hAnsi="Times New Roman" w:cs="Times New Roman"/>
          <w:sz w:val="24"/>
          <w:szCs w:val="24"/>
        </w:rPr>
        <w:t xml:space="preserve">способах защиты прав потребителя финансовых услуг; </w:t>
      </w:r>
    </w:p>
    <w:p w14:paraId="7887A81D" w14:textId="77777777" w:rsidR="0038323F" w:rsidRDefault="0038323F" w:rsidP="0038323F">
      <w:pPr>
        <w:spacing w:after="0" w:line="240" w:lineRule="auto"/>
        <w:ind w:firstLine="708"/>
        <w:jc w:val="both"/>
        <w:rPr>
          <w:rFonts w:ascii="Times New Roman" w:hAnsi="Times New Roman" w:cs="Times New Roman"/>
          <w:sz w:val="24"/>
          <w:szCs w:val="24"/>
        </w:rPr>
      </w:pPr>
      <w:r w:rsidRPr="008710D7">
        <w:rPr>
          <w:rFonts w:ascii="Times New Roman" w:hAnsi="Times New Roman" w:cs="Times New Roman"/>
          <w:sz w:val="24"/>
          <w:szCs w:val="24"/>
        </w:rPr>
        <w:t xml:space="preserve">анализировать, обобщать, систематизировать информацию об ответственности за нарушения прав потребителей финансовых услуг; </w:t>
      </w:r>
    </w:p>
    <w:p w14:paraId="07494B63" w14:textId="77777777" w:rsidR="0038323F" w:rsidRDefault="0038323F" w:rsidP="0038323F">
      <w:pPr>
        <w:spacing w:after="0" w:line="240" w:lineRule="auto"/>
        <w:ind w:firstLine="708"/>
        <w:jc w:val="both"/>
        <w:rPr>
          <w:rFonts w:ascii="Times New Roman" w:hAnsi="Times New Roman" w:cs="Times New Roman"/>
          <w:sz w:val="24"/>
          <w:szCs w:val="24"/>
        </w:rPr>
      </w:pPr>
      <w:r w:rsidRPr="008710D7">
        <w:rPr>
          <w:rFonts w:ascii="Times New Roman" w:hAnsi="Times New Roman" w:cs="Times New Roman"/>
          <w:sz w:val="24"/>
          <w:szCs w:val="24"/>
        </w:rPr>
        <w:t>оценивать собственные поступки и поведение других людей в контексте знаний о постановке жизненных целей, выбора финансовых инструментов; приобретать опыт использования полученных знаний при защите прав потребителей финансовых услуг, в том чис</w:t>
      </w:r>
      <w:r>
        <w:rPr>
          <w:rFonts w:ascii="Times New Roman" w:hAnsi="Times New Roman" w:cs="Times New Roman"/>
          <w:sz w:val="24"/>
          <w:szCs w:val="24"/>
        </w:rPr>
        <w:t xml:space="preserve">ле цифровых финансовых услуг; </w:t>
      </w:r>
    </w:p>
    <w:p w14:paraId="21DDC958" w14:textId="77777777" w:rsidR="0038323F" w:rsidRPr="008710D7" w:rsidRDefault="0038323F" w:rsidP="0038323F">
      <w:pPr>
        <w:spacing w:after="0" w:line="240" w:lineRule="auto"/>
        <w:ind w:firstLine="708"/>
        <w:jc w:val="both"/>
        <w:rPr>
          <w:rFonts w:ascii="Times New Roman" w:hAnsi="Times New Roman" w:cs="Times New Roman"/>
          <w:sz w:val="24"/>
          <w:szCs w:val="24"/>
        </w:rPr>
      </w:pPr>
      <w:r w:rsidRPr="008710D7">
        <w:rPr>
          <w:rFonts w:ascii="Times New Roman" w:hAnsi="Times New Roman" w:cs="Times New Roman"/>
          <w:sz w:val="24"/>
          <w:szCs w:val="24"/>
        </w:rPr>
        <w:t>приобретать опыт совместной деятельности в учебных группах при решении финансовых задач, осуществлении проектной и исследовательской деятельности, при взаимодействии с представителями разных этнических групп.</w:t>
      </w:r>
    </w:p>
    <w:p w14:paraId="5481E72B" w14:textId="77777777" w:rsidR="0038323F" w:rsidRDefault="0038323F" w:rsidP="0038323F">
      <w:pPr>
        <w:spacing w:after="0" w:line="240" w:lineRule="auto"/>
        <w:jc w:val="center"/>
        <w:rPr>
          <w:rStyle w:val="dash0410005f0431005f0437005f0430005f0446005f0020005f0441005f043f005f0438005f0441005f043a005f0430005f005fchar1char1"/>
          <w:b/>
        </w:rPr>
      </w:pPr>
    </w:p>
    <w:p w14:paraId="168E514A" w14:textId="77777777" w:rsidR="0038323F" w:rsidRDefault="0038323F" w:rsidP="0038323F">
      <w:pPr>
        <w:spacing w:after="0" w:line="240" w:lineRule="auto"/>
        <w:jc w:val="center"/>
        <w:rPr>
          <w:rStyle w:val="dash0410005f0431005f0437005f0430005f0446005f0020005f0441005f043f005f0438005f0441005f043a005f0430005f005fchar1char1"/>
          <w:b/>
        </w:rPr>
      </w:pPr>
      <w:r w:rsidRPr="000708E6">
        <w:rPr>
          <w:rStyle w:val="dash0410005f0431005f0437005f0430005f0446005f0020005f0441005f043f005f0438005f0441005f043a005f0430005f005fchar1char1"/>
        </w:rPr>
        <w:t>Содержание учебного предмета</w:t>
      </w:r>
    </w:p>
    <w:p w14:paraId="6CD1303D" w14:textId="77777777" w:rsidR="0038323F" w:rsidRPr="00751906" w:rsidRDefault="0038323F" w:rsidP="0038323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751906">
        <w:rPr>
          <w:rFonts w:ascii="Times New Roman" w:hAnsi="Times New Roman" w:cs="Times New Roman"/>
          <w:sz w:val="24"/>
          <w:szCs w:val="24"/>
        </w:rPr>
        <w:t xml:space="preserve"> КЛАСС</w:t>
      </w:r>
    </w:p>
    <w:p w14:paraId="30348262" w14:textId="77777777" w:rsidR="0038323F" w:rsidRPr="0076273D" w:rsidRDefault="0038323F" w:rsidP="0038323F">
      <w:pPr>
        <w:spacing w:after="0" w:line="240" w:lineRule="auto"/>
        <w:jc w:val="both"/>
        <w:rPr>
          <w:rFonts w:ascii="Times New Roman" w:hAnsi="Times New Roman" w:cs="Times New Roman"/>
          <w:b/>
          <w:sz w:val="24"/>
          <w:szCs w:val="24"/>
        </w:rPr>
      </w:pPr>
      <w:r w:rsidRPr="0076273D">
        <w:rPr>
          <w:rFonts w:ascii="Times New Roman" w:hAnsi="Times New Roman" w:cs="Times New Roman"/>
          <w:b/>
          <w:sz w:val="24"/>
          <w:szCs w:val="24"/>
        </w:rPr>
        <w:t>Раздел 1. Труд, предпринимательство и деньги Трудовые ресурсы.</w:t>
      </w:r>
    </w:p>
    <w:p w14:paraId="697AA491" w14:textId="77777777" w:rsidR="0038323F" w:rsidRDefault="0038323F" w:rsidP="0038323F">
      <w:pPr>
        <w:spacing w:after="0" w:line="240" w:lineRule="auto"/>
        <w:jc w:val="both"/>
        <w:rPr>
          <w:rFonts w:ascii="Times New Roman" w:hAnsi="Times New Roman" w:cs="Times New Roman"/>
          <w:sz w:val="24"/>
          <w:szCs w:val="24"/>
        </w:rPr>
      </w:pPr>
      <w:r w:rsidRPr="0076273D">
        <w:rPr>
          <w:rFonts w:ascii="Times New Roman" w:hAnsi="Times New Roman" w:cs="Times New Roman"/>
          <w:sz w:val="24"/>
          <w:szCs w:val="24"/>
        </w:rPr>
        <w:t xml:space="preserve"> Разделение и специализация труда. Наемный труд. Заработная плата. Самозанятость. Виды предпринимательской деятельности. Доходы и расходы предпринимателя. Налоги. Предпринимательские проекты и их цели. Формы предпринимательства. Ответственность пред</w:t>
      </w:r>
      <w:r>
        <w:rPr>
          <w:rFonts w:ascii="Times New Roman" w:hAnsi="Times New Roman" w:cs="Times New Roman"/>
          <w:sz w:val="24"/>
          <w:szCs w:val="24"/>
        </w:rPr>
        <w:t xml:space="preserve">принимателей. Выбор профессии. </w:t>
      </w:r>
      <w:r w:rsidRPr="0076273D">
        <w:rPr>
          <w:rFonts w:ascii="Times New Roman" w:hAnsi="Times New Roman" w:cs="Times New Roman"/>
          <w:sz w:val="24"/>
          <w:szCs w:val="24"/>
        </w:rPr>
        <w:t xml:space="preserve"> </w:t>
      </w:r>
    </w:p>
    <w:p w14:paraId="21084D02" w14:textId="77777777" w:rsidR="0038323F" w:rsidRDefault="0038323F" w:rsidP="0038323F">
      <w:pPr>
        <w:spacing w:after="0" w:line="240" w:lineRule="auto"/>
        <w:jc w:val="both"/>
        <w:rPr>
          <w:rFonts w:ascii="Times New Roman" w:hAnsi="Times New Roman" w:cs="Times New Roman"/>
          <w:sz w:val="24"/>
          <w:szCs w:val="24"/>
        </w:rPr>
      </w:pPr>
    </w:p>
    <w:p w14:paraId="567F02A4" w14:textId="77777777" w:rsidR="0038323F" w:rsidRDefault="0038323F" w:rsidP="0038323F">
      <w:pPr>
        <w:spacing w:after="0" w:line="240" w:lineRule="auto"/>
        <w:jc w:val="both"/>
        <w:rPr>
          <w:rFonts w:ascii="Times New Roman" w:hAnsi="Times New Roman" w:cs="Times New Roman"/>
          <w:sz w:val="24"/>
          <w:szCs w:val="24"/>
        </w:rPr>
      </w:pPr>
      <w:r w:rsidRPr="0076273D">
        <w:rPr>
          <w:rFonts w:ascii="Times New Roman" w:hAnsi="Times New Roman" w:cs="Times New Roman"/>
          <w:b/>
          <w:sz w:val="24"/>
          <w:szCs w:val="24"/>
        </w:rPr>
        <w:t>Раздел 2. О деньгах, климате и повседневности Зеленые технологии и семейный бюджет</w:t>
      </w:r>
      <w:r w:rsidRPr="0076273D">
        <w:rPr>
          <w:rFonts w:ascii="Times New Roman" w:hAnsi="Times New Roman" w:cs="Times New Roman"/>
          <w:sz w:val="24"/>
          <w:szCs w:val="24"/>
        </w:rPr>
        <w:t xml:space="preserve">. </w:t>
      </w:r>
    </w:p>
    <w:p w14:paraId="61954144" w14:textId="77777777" w:rsidR="0038323F" w:rsidRDefault="0038323F" w:rsidP="0038323F">
      <w:pPr>
        <w:spacing w:after="0" w:line="240" w:lineRule="auto"/>
        <w:jc w:val="both"/>
        <w:rPr>
          <w:rFonts w:ascii="Times New Roman" w:hAnsi="Times New Roman" w:cs="Times New Roman"/>
          <w:sz w:val="24"/>
          <w:szCs w:val="24"/>
        </w:rPr>
      </w:pPr>
      <w:r w:rsidRPr="0076273D">
        <w:rPr>
          <w:rFonts w:ascii="Times New Roman" w:hAnsi="Times New Roman" w:cs="Times New Roman"/>
          <w:sz w:val="24"/>
          <w:szCs w:val="24"/>
        </w:rPr>
        <w:t xml:space="preserve">Зеленые финансы. Энергоэффективность. Сбор и утилизация мусора. Деньги и защита окружающей среды. Многоквартирный дом. Расходы на жилище. Жилищно-коммунальные услуги. </w:t>
      </w:r>
    </w:p>
    <w:p w14:paraId="35F5B8ED" w14:textId="77777777" w:rsidR="0038323F" w:rsidRDefault="0038323F" w:rsidP="0038323F">
      <w:pPr>
        <w:spacing w:after="0" w:line="240" w:lineRule="auto"/>
        <w:jc w:val="both"/>
        <w:rPr>
          <w:rFonts w:ascii="Times New Roman" w:hAnsi="Times New Roman" w:cs="Times New Roman"/>
          <w:sz w:val="24"/>
          <w:szCs w:val="24"/>
        </w:rPr>
      </w:pPr>
    </w:p>
    <w:p w14:paraId="2EC4332A" w14:textId="77777777" w:rsidR="0038323F" w:rsidRPr="0076273D" w:rsidRDefault="0038323F" w:rsidP="0038323F">
      <w:pPr>
        <w:spacing w:after="0" w:line="240" w:lineRule="auto"/>
        <w:jc w:val="both"/>
        <w:rPr>
          <w:rFonts w:ascii="Times New Roman" w:hAnsi="Times New Roman" w:cs="Times New Roman"/>
          <w:b/>
          <w:sz w:val="24"/>
          <w:szCs w:val="24"/>
        </w:rPr>
      </w:pPr>
      <w:r w:rsidRPr="0076273D">
        <w:rPr>
          <w:rFonts w:ascii="Times New Roman" w:hAnsi="Times New Roman" w:cs="Times New Roman"/>
          <w:b/>
          <w:sz w:val="24"/>
          <w:szCs w:val="24"/>
        </w:rPr>
        <w:t xml:space="preserve">Раздел 3. Потребитель. Финансовые инструменты и услуги </w:t>
      </w:r>
    </w:p>
    <w:p w14:paraId="37EBAEA5" w14:textId="77777777" w:rsidR="0038323F" w:rsidRPr="0076273D" w:rsidRDefault="0038323F" w:rsidP="0038323F">
      <w:pPr>
        <w:spacing w:after="0" w:line="240" w:lineRule="auto"/>
        <w:jc w:val="both"/>
        <w:rPr>
          <w:rFonts w:ascii="Times New Roman" w:eastAsia="Times New Roman" w:hAnsi="Times New Roman" w:cs="Times New Roman"/>
          <w:sz w:val="24"/>
          <w:szCs w:val="24"/>
        </w:rPr>
      </w:pPr>
      <w:r w:rsidRPr="0076273D">
        <w:rPr>
          <w:rFonts w:ascii="Times New Roman" w:hAnsi="Times New Roman" w:cs="Times New Roman"/>
          <w:sz w:val="24"/>
          <w:szCs w:val="24"/>
        </w:rPr>
        <w:t>Потребитель финансовых услуг. Финансовая услуга. Финансовые потребности личности. Управление личным временем и финансами. Финансовый рынок и его участники. Финансовые инструменты. Финансовый договор. Конкуренция на рынке финансовых услуг. Хозяйствующие субъекты. Финансовые организации. Финансовая реклама. Защита от финансовых манипуляций. Защита прав потребителей финансовых услуг. Эмоциональный интеллект.</w:t>
      </w:r>
    </w:p>
    <w:p w14:paraId="6797C85B" w14:textId="77777777" w:rsidR="0038323F" w:rsidRDefault="0038323F" w:rsidP="0038323F">
      <w:pPr>
        <w:spacing w:after="0" w:line="240" w:lineRule="auto"/>
        <w:rPr>
          <w:rFonts w:ascii="Times New Roman" w:eastAsia="Times New Roman" w:hAnsi="Times New Roman" w:cs="Times New Roman"/>
          <w:b/>
          <w:sz w:val="24"/>
          <w:szCs w:val="24"/>
        </w:rPr>
      </w:pPr>
    </w:p>
    <w:p w14:paraId="6FEE37BD" w14:textId="77777777" w:rsidR="0038323F" w:rsidRPr="007763CD" w:rsidRDefault="0038323F" w:rsidP="007763CD">
      <w:pPr>
        <w:sectPr w:rsidR="0038323F" w:rsidRPr="007763CD" w:rsidSect="006446E9">
          <w:type w:val="continuous"/>
          <w:pgSz w:w="11906" w:h="16838"/>
          <w:pgMar w:top="1134" w:right="1134" w:bottom="1134" w:left="1134" w:header="709" w:footer="709" w:gutter="0"/>
          <w:cols w:space="708"/>
          <w:docGrid w:linePitch="360"/>
        </w:sectPr>
      </w:pPr>
    </w:p>
    <w:p w14:paraId="610329CD" w14:textId="51679775" w:rsidR="007763CD" w:rsidRDefault="007763CD" w:rsidP="007763CD"/>
    <w:p w14:paraId="30508967" w14:textId="00F8C6FD" w:rsidR="0038323F" w:rsidRPr="002238B0" w:rsidRDefault="0038323F" w:rsidP="0038323F">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1.21</w:t>
      </w:r>
      <w:r w:rsidRPr="002238B0">
        <w:rPr>
          <w:rFonts w:ascii="Times New Roman" w:hAnsi="Times New Roman" w:cs="Times New Roman"/>
          <w:b/>
          <w:sz w:val="28"/>
          <w:szCs w:val="28"/>
        </w:rPr>
        <w:t xml:space="preserve"> Раб</w:t>
      </w:r>
      <w:r>
        <w:rPr>
          <w:rFonts w:ascii="Times New Roman" w:hAnsi="Times New Roman" w:cs="Times New Roman"/>
          <w:b/>
          <w:sz w:val="28"/>
          <w:szCs w:val="28"/>
        </w:rPr>
        <w:t>очая программа курса по выбору 8</w:t>
      </w:r>
      <w:r w:rsidRPr="002238B0">
        <w:rPr>
          <w:rFonts w:ascii="Times New Roman" w:hAnsi="Times New Roman" w:cs="Times New Roman"/>
          <w:b/>
          <w:sz w:val="28"/>
          <w:szCs w:val="28"/>
        </w:rPr>
        <w:t xml:space="preserve"> класс «</w:t>
      </w:r>
      <w:r>
        <w:rPr>
          <w:rFonts w:ascii="Times New Roman" w:hAnsi="Times New Roman" w:cs="Times New Roman"/>
          <w:b/>
          <w:sz w:val="28"/>
          <w:szCs w:val="28"/>
        </w:rPr>
        <w:t>Основы финансовой грамотности</w:t>
      </w:r>
      <w:r w:rsidRPr="002238B0">
        <w:rPr>
          <w:rFonts w:ascii="Times New Roman" w:hAnsi="Times New Roman" w:cs="Times New Roman"/>
          <w:b/>
          <w:sz w:val="28"/>
          <w:szCs w:val="28"/>
        </w:rPr>
        <w:t>»</w:t>
      </w:r>
    </w:p>
    <w:p w14:paraId="13EB4ADD" w14:textId="77777777" w:rsidR="0038323F" w:rsidRDefault="0038323F" w:rsidP="0038323F">
      <w:pPr>
        <w:pStyle w:val="20"/>
        <w:spacing w:before="276"/>
      </w:pPr>
      <w:r>
        <w:t>Раздел</w:t>
      </w:r>
      <w:r>
        <w:rPr>
          <w:spacing w:val="-6"/>
        </w:rPr>
        <w:t xml:space="preserve"> </w:t>
      </w:r>
      <w:r>
        <w:t>1.</w:t>
      </w:r>
      <w:r>
        <w:rPr>
          <w:spacing w:val="-1"/>
        </w:rPr>
        <w:t xml:space="preserve"> </w:t>
      </w:r>
      <w:r>
        <w:t>Банки</w:t>
      </w:r>
      <w:r>
        <w:rPr>
          <w:spacing w:val="-9"/>
        </w:rPr>
        <w:t xml:space="preserve"> </w:t>
      </w:r>
      <w:r>
        <w:t>и</w:t>
      </w:r>
      <w:r>
        <w:rPr>
          <w:spacing w:val="-3"/>
        </w:rPr>
        <w:t xml:space="preserve"> </w:t>
      </w:r>
      <w:r>
        <w:t>банковские</w:t>
      </w:r>
      <w:r>
        <w:rPr>
          <w:spacing w:val="-7"/>
        </w:rPr>
        <w:t xml:space="preserve"> </w:t>
      </w:r>
      <w:r>
        <w:rPr>
          <w:spacing w:val="-2"/>
        </w:rPr>
        <w:t>услуги</w:t>
      </w:r>
    </w:p>
    <w:p w14:paraId="44A3C572" w14:textId="77777777" w:rsidR="0038323F" w:rsidRDefault="0038323F" w:rsidP="0038323F">
      <w:pPr>
        <w:pStyle w:val="a7"/>
        <w:spacing w:before="146" w:line="352" w:lineRule="auto"/>
        <w:ind w:right="143"/>
      </w:pPr>
      <w:r>
        <w:t>Банк и его функции. Наличные деньги. Безналичные деньги. Виды счетов. Банковский</w:t>
      </w:r>
      <w:r>
        <w:rPr>
          <w:spacing w:val="79"/>
        </w:rPr>
        <w:t xml:space="preserve">  </w:t>
      </w:r>
      <w:r>
        <w:t>вклад.</w:t>
      </w:r>
      <w:r>
        <w:rPr>
          <w:spacing w:val="80"/>
        </w:rPr>
        <w:t xml:space="preserve">  </w:t>
      </w:r>
      <w:r>
        <w:t>Депозиты.</w:t>
      </w:r>
      <w:r>
        <w:rPr>
          <w:spacing w:val="80"/>
        </w:rPr>
        <w:t xml:space="preserve">  </w:t>
      </w:r>
      <w:r>
        <w:t>Система</w:t>
      </w:r>
      <w:r>
        <w:rPr>
          <w:spacing w:val="78"/>
        </w:rPr>
        <w:t xml:space="preserve">  </w:t>
      </w:r>
      <w:r>
        <w:t>страхования</w:t>
      </w:r>
      <w:r>
        <w:rPr>
          <w:spacing w:val="80"/>
        </w:rPr>
        <w:t xml:space="preserve">  </w:t>
      </w:r>
      <w:r>
        <w:t>вкладов.</w:t>
      </w:r>
      <w:r>
        <w:rPr>
          <w:spacing w:val="80"/>
        </w:rPr>
        <w:t xml:space="preserve">  </w:t>
      </w:r>
      <w:r>
        <w:t>Операции с драгоценными металлами. Кредит. Виды кредитов. Потребительский кредит. Автокредитование. Ипотека. Поручительство. Рефинансирование. Виды банковских карт. Овердрафт. Комиссии банков. Дистанционное банковское обслуживание.</w:t>
      </w:r>
      <w:r>
        <w:rPr>
          <w:spacing w:val="-10"/>
        </w:rPr>
        <w:t xml:space="preserve"> </w:t>
      </w:r>
      <w:r>
        <w:t>Мобильные</w:t>
      </w:r>
      <w:r>
        <w:rPr>
          <w:spacing w:val="-17"/>
        </w:rPr>
        <w:t xml:space="preserve"> </w:t>
      </w:r>
      <w:r>
        <w:t>приложения</w:t>
      </w:r>
      <w:r>
        <w:rPr>
          <w:spacing w:val="-14"/>
        </w:rPr>
        <w:t xml:space="preserve"> </w:t>
      </w:r>
      <w:r>
        <w:t>банков.</w:t>
      </w:r>
      <w:r>
        <w:rPr>
          <w:spacing w:val="-1"/>
        </w:rPr>
        <w:t xml:space="preserve"> </w:t>
      </w:r>
      <w:r>
        <w:t>Национальная</w:t>
      </w:r>
      <w:r>
        <w:rPr>
          <w:spacing w:val="-14"/>
        </w:rPr>
        <w:t xml:space="preserve"> </w:t>
      </w:r>
      <w:r>
        <w:t>платежная</w:t>
      </w:r>
      <w:r>
        <w:rPr>
          <w:spacing w:val="-14"/>
        </w:rPr>
        <w:t xml:space="preserve"> </w:t>
      </w:r>
      <w:r>
        <w:t>система. Быстрые платежи. Расчетно-кассовые операции. Валюта и операции с ней.</w:t>
      </w:r>
    </w:p>
    <w:p w14:paraId="59DA72FD" w14:textId="77777777" w:rsidR="0038323F" w:rsidRDefault="0038323F" w:rsidP="0038323F">
      <w:pPr>
        <w:pStyle w:val="20"/>
        <w:spacing w:before="130"/>
      </w:pPr>
      <w:r>
        <w:t>Раздел</w:t>
      </w:r>
      <w:r>
        <w:rPr>
          <w:spacing w:val="-7"/>
        </w:rPr>
        <w:t xml:space="preserve"> </w:t>
      </w:r>
      <w:r>
        <w:t>2.</w:t>
      </w:r>
      <w:r>
        <w:rPr>
          <w:spacing w:val="-3"/>
        </w:rPr>
        <w:t xml:space="preserve"> </w:t>
      </w:r>
      <w:r>
        <w:t>Потребление</w:t>
      </w:r>
      <w:r>
        <w:rPr>
          <w:spacing w:val="-9"/>
        </w:rPr>
        <w:t xml:space="preserve"> </w:t>
      </w:r>
      <w:r>
        <w:t>в</w:t>
      </w:r>
      <w:r>
        <w:rPr>
          <w:spacing w:val="-7"/>
        </w:rPr>
        <w:t xml:space="preserve"> </w:t>
      </w:r>
      <w:r>
        <w:rPr>
          <w:spacing w:val="-4"/>
        </w:rPr>
        <w:t>долг</w:t>
      </w:r>
    </w:p>
    <w:p w14:paraId="2C7A462D" w14:textId="77777777" w:rsidR="0038323F" w:rsidRDefault="0038323F" w:rsidP="0038323F">
      <w:pPr>
        <w:pStyle w:val="a7"/>
        <w:spacing w:before="146" w:line="355" w:lineRule="auto"/>
        <w:ind w:right="139"/>
      </w:pPr>
      <w:r>
        <w:t>Отличия займа от кредита. Микрозаем. Микрофинансовые организации. Потребительские кооперативы, ломбарды. Кредитная история и рейтинг. Виды кооперативов. Коллекторы. Личное банкротство. Защита от кредиторов.</w:t>
      </w:r>
    </w:p>
    <w:p w14:paraId="69E30642" w14:textId="77777777" w:rsidR="0038323F" w:rsidRDefault="0038323F" w:rsidP="0038323F">
      <w:pPr>
        <w:pStyle w:val="20"/>
        <w:spacing w:before="119"/>
      </w:pPr>
      <w:r>
        <w:t>Раздел</w:t>
      </w:r>
      <w:r>
        <w:rPr>
          <w:spacing w:val="-2"/>
        </w:rPr>
        <w:t xml:space="preserve"> </w:t>
      </w:r>
      <w:r>
        <w:t>3.</w:t>
      </w:r>
      <w:r>
        <w:rPr>
          <w:spacing w:val="2"/>
        </w:rPr>
        <w:t xml:space="preserve"> </w:t>
      </w:r>
      <w:r>
        <w:rPr>
          <w:spacing w:val="-2"/>
        </w:rPr>
        <w:t>Страхование</w:t>
      </w:r>
    </w:p>
    <w:p w14:paraId="457410FB" w14:textId="77777777" w:rsidR="0038323F" w:rsidRDefault="0038323F" w:rsidP="0038323F">
      <w:pPr>
        <w:pStyle w:val="a7"/>
        <w:spacing w:before="146" w:line="355" w:lineRule="auto"/>
        <w:ind w:right="147"/>
      </w:pPr>
      <w:r>
        <w:t>Природа страхования. Участники рынка страхования. Виды страхования. Страхование имущества. Страхование ответственности. Автострахование. Страхование рисков. Страхование бизнеса. Страховой договор.</w:t>
      </w:r>
    </w:p>
    <w:p w14:paraId="10BC4275" w14:textId="77777777" w:rsidR="0038323F" w:rsidRDefault="0038323F" w:rsidP="0038323F">
      <w:pPr>
        <w:pStyle w:val="a7"/>
        <w:spacing w:line="355" w:lineRule="auto"/>
        <w:sectPr w:rsidR="0038323F" w:rsidSect="0038323F">
          <w:type w:val="continuous"/>
          <w:pgSz w:w="11910" w:h="16850"/>
          <w:pgMar w:top="1060" w:right="708" w:bottom="940" w:left="992" w:header="0" w:footer="755" w:gutter="0"/>
          <w:cols w:space="720"/>
        </w:sectPr>
      </w:pPr>
    </w:p>
    <w:p w14:paraId="214E2ABE" w14:textId="77777777" w:rsidR="0038323F" w:rsidRDefault="0038323F" w:rsidP="0038323F">
      <w:pPr>
        <w:spacing w:before="67"/>
        <w:ind w:left="138"/>
        <w:rPr>
          <w:b/>
          <w:sz w:val="28"/>
        </w:rPr>
      </w:pPr>
      <w:r>
        <w:rPr>
          <w:b/>
          <w:sz w:val="28"/>
        </w:rPr>
        <w:t>ПЛАНИРУЕМЫЕ</w:t>
      </w:r>
      <w:r>
        <w:rPr>
          <w:b/>
          <w:spacing w:val="-15"/>
          <w:sz w:val="28"/>
        </w:rPr>
        <w:t xml:space="preserve"> </w:t>
      </w:r>
      <w:r>
        <w:rPr>
          <w:b/>
          <w:sz w:val="28"/>
        </w:rPr>
        <w:t>РЕЗУЛЬТАТЫ</w:t>
      </w:r>
      <w:r>
        <w:rPr>
          <w:b/>
          <w:spacing w:val="-14"/>
          <w:sz w:val="28"/>
        </w:rPr>
        <w:t xml:space="preserve"> </w:t>
      </w:r>
      <w:r>
        <w:rPr>
          <w:b/>
          <w:sz w:val="28"/>
        </w:rPr>
        <w:t>ОСВОЕНИЯ</w:t>
      </w:r>
      <w:r>
        <w:rPr>
          <w:b/>
          <w:spacing w:val="-13"/>
          <w:sz w:val="28"/>
        </w:rPr>
        <w:t xml:space="preserve"> </w:t>
      </w:r>
      <w:r>
        <w:rPr>
          <w:b/>
          <w:spacing w:val="-2"/>
          <w:sz w:val="28"/>
        </w:rPr>
        <w:t>ПРОГРАММЫ</w:t>
      </w:r>
    </w:p>
    <w:p w14:paraId="4ECA8341" w14:textId="77777777" w:rsidR="0038323F" w:rsidRDefault="0038323F" w:rsidP="0038323F">
      <w:pPr>
        <w:spacing w:before="169" w:line="360" w:lineRule="auto"/>
        <w:ind w:left="138" w:right="67"/>
        <w:rPr>
          <w:b/>
          <w:sz w:val="28"/>
        </w:rPr>
      </w:pPr>
      <w:r>
        <w:rPr>
          <w:b/>
          <w:sz w:val="28"/>
        </w:rPr>
        <w:t>КУРСА</w:t>
      </w:r>
      <w:r>
        <w:rPr>
          <w:b/>
          <w:spacing w:val="-11"/>
          <w:sz w:val="28"/>
        </w:rPr>
        <w:t xml:space="preserve"> </w:t>
      </w:r>
      <w:r>
        <w:rPr>
          <w:b/>
          <w:sz w:val="28"/>
        </w:rPr>
        <w:t>ВНЕУРОЧНОЙ</w:t>
      </w:r>
      <w:r>
        <w:rPr>
          <w:b/>
          <w:spacing w:val="-12"/>
          <w:sz w:val="28"/>
        </w:rPr>
        <w:t xml:space="preserve"> </w:t>
      </w:r>
      <w:r>
        <w:rPr>
          <w:b/>
          <w:sz w:val="28"/>
        </w:rPr>
        <w:t>ДЕЯТЕЛЬНОСТИ</w:t>
      </w:r>
      <w:r>
        <w:rPr>
          <w:b/>
          <w:spacing w:val="-6"/>
          <w:sz w:val="28"/>
        </w:rPr>
        <w:t xml:space="preserve"> </w:t>
      </w:r>
      <w:r>
        <w:rPr>
          <w:b/>
          <w:sz w:val="28"/>
        </w:rPr>
        <w:t>«ОСНОВЫ</w:t>
      </w:r>
      <w:r>
        <w:rPr>
          <w:b/>
          <w:spacing w:val="-12"/>
          <w:sz w:val="28"/>
        </w:rPr>
        <w:t xml:space="preserve"> </w:t>
      </w:r>
      <w:r>
        <w:rPr>
          <w:b/>
          <w:sz w:val="28"/>
        </w:rPr>
        <w:t>ФИНАНСОВОЙ ГРАМОТНОСТИ. ФИНАНСОВАЯ КУЛЬТУРА» НА УРОВНЕ</w:t>
      </w:r>
    </w:p>
    <w:p w14:paraId="4A1A3259" w14:textId="77777777" w:rsidR="0038323F" w:rsidRDefault="0038323F" w:rsidP="0038323F">
      <w:pPr>
        <w:spacing w:line="321" w:lineRule="exact"/>
        <w:ind w:left="138"/>
        <w:rPr>
          <w:b/>
          <w:sz w:val="28"/>
        </w:rPr>
      </w:pPr>
      <w:r>
        <w:rPr>
          <w:b/>
          <w:sz w:val="28"/>
        </w:rPr>
        <w:t>ОСНОВНОГО</w:t>
      </w:r>
      <w:r>
        <w:rPr>
          <w:b/>
          <w:spacing w:val="-10"/>
          <w:sz w:val="28"/>
        </w:rPr>
        <w:t xml:space="preserve"> </w:t>
      </w:r>
      <w:r>
        <w:rPr>
          <w:b/>
          <w:sz w:val="28"/>
        </w:rPr>
        <w:t>ОБЩЕГО</w:t>
      </w:r>
      <w:r>
        <w:rPr>
          <w:b/>
          <w:spacing w:val="-9"/>
          <w:sz w:val="28"/>
        </w:rPr>
        <w:t xml:space="preserve"> </w:t>
      </w:r>
      <w:r>
        <w:rPr>
          <w:b/>
          <w:spacing w:val="-2"/>
          <w:sz w:val="28"/>
        </w:rPr>
        <w:t>ОБРАЗОВАНИЯ</w:t>
      </w:r>
    </w:p>
    <w:p w14:paraId="6A0A6316" w14:textId="77777777" w:rsidR="0038323F" w:rsidRDefault="0038323F" w:rsidP="0038323F">
      <w:pPr>
        <w:pStyle w:val="a7"/>
        <w:spacing w:before="2"/>
        <w:ind w:left="0"/>
        <w:jc w:val="left"/>
        <w:rPr>
          <w:b/>
          <w:sz w:val="13"/>
        </w:rPr>
      </w:pPr>
      <w:r>
        <w:rPr>
          <w:b/>
          <w:noProof/>
          <w:sz w:val="13"/>
          <w:lang w:eastAsia="ru-RU"/>
        </w:rPr>
        <mc:AlternateContent>
          <mc:Choice Requires="wps">
            <w:drawing>
              <wp:anchor distT="0" distB="0" distL="0" distR="0" simplePos="0" relativeHeight="251661312" behindDoc="1" locked="0" layoutInCell="1" allowOverlap="1" wp14:anchorId="2112D848" wp14:editId="6B000464">
                <wp:simplePos x="0" y="0"/>
                <wp:positionH relativeFrom="page">
                  <wp:posOffset>745236</wp:posOffset>
                </wp:positionH>
                <wp:positionV relativeFrom="paragraph">
                  <wp:posOffset>111540</wp:posOffset>
                </wp:positionV>
                <wp:extent cx="614362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1270"/>
                        </a:xfrm>
                        <a:custGeom>
                          <a:avLst/>
                          <a:gdLst/>
                          <a:ahLst/>
                          <a:cxnLst/>
                          <a:rect l="l" t="t" r="r" b="b"/>
                          <a:pathLst>
                            <a:path w="6143625">
                              <a:moveTo>
                                <a:pt x="0" y="0"/>
                              </a:moveTo>
                              <a:lnTo>
                                <a:pt x="6143624"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37CBA5" id="Graphic 7" o:spid="_x0000_s1026" style="position:absolute;margin-left:58.7pt;margin-top:8.8pt;width:483.75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6143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" path="m,l6143624,e" filled="f" strokeweight=".72pt">
                <v:path arrowok="t"/>
                <w10:wrap type="topAndBottom" anchorx="page"/>
              </v:shape>
            </w:pict>
          </mc:Fallback>
        </mc:AlternateContent>
      </w:r>
    </w:p>
    <w:p w14:paraId="2B882C45" w14:textId="77777777" w:rsidR="0038323F" w:rsidRDefault="0038323F" w:rsidP="0038323F">
      <w:pPr>
        <w:pStyle w:val="a7"/>
        <w:spacing w:before="130"/>
        <w:ind w:left="0"/>
        <w:jc w:val="left"/>
        <w:rPr>
          <w:b/>
        </w:rPr>
      </w:pPr>
    </w:p>
    <w:p w14:paraId="22170E69" w14:textId="77777777" w:rsidR="0038323F" w:rsidRDefault="0038323F" w:rsidP="0038323F">
      <w:pPr>
        <w:pStyle w:val="1"/>
        <w:spacing w:before="1"/>
      </w:pPr>
      <w:r>
        <w:t>ЛИЧНОСТНЫЕ</w:t>
      </w:r>
      <w:r>
        <w:rPr>
          <w:spacing w:val="-14"/>
        </w:rPr>
        <w:t xml:space="preserve"> </w:t>
      </w:r>
      <w:r>
        <w:rPr>
          <w:spacing w:val="-2"/>
        </w:rPr>
        <w:t>РЕЗУЛЬТАТЫ</w:t>
      </w:r>
    </w:p>
    <w:p w14:paraId="6990A696" w14:textId="77777777" w:rsidR="0038323F" w:rsidRDefault="0038323F" w:rsidP="0038323F">
      <w:pPr>
        <w:pStyle w:val="a7"/>
        <w:spacing w:before="290" w:line="369" w:lineRule="auto"/>
        <w:ind w:right="144"/>
      </w:pPr>
      <w:r>
        <w:t>Личностные результаты освоения программы курса внеурочной деятельности</w:t>
      </w:r>
      <w:r>
        <w:rPr>
          <w:spacing w:val="80"/>
        </w:rPr>
        <w:t xml:space="preserve"> </w:t>
      </w:r>
      <w:r>
        <w:t>«Финансовая</w:t>
      </w:r>
      <w:r>
        <w:rPr>
          <w:spacing w:val="80"/>
        </w:rPr>
        <w:t xml:space="preserve"> </w:t>
      </w:r>
      <w:r>
        <w:t>культура»</w:t>
      </w:r>
      <w:r>
        <w:rPr>
          <w:spacing w:val="80"/>
        </w:rPr>
        <w:t xml:space="preserve"> </w:t>
      </w:r>
      <w:r>
        <w:t>для</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w w:val="150"/>
        </w:rPr>
        <w:t xml:space="preserve"> </w:t>
      </w:r>
      <w:r>
        <w:t>(5–9 классы):</w:t>
      </w:r>
    </w:p>
    <w:p w14:paraId="6D53BD87" w14:textId="77777777" w:rsidR="0038323F" w:rsidRDefault="0038323F" w:rsidP="00D05DF9">
      <w:pPr>
        <w:pStyle w:val="aa"/>
        <w:widowControl w:val="0"/>
        <w:numPr>
          <w:ilvl w:val="0"/>
          <w:numId w:val="157"/>
        </w:numPr>
        <w:tabs>
          <w:tab w:val="left" w:pos="1159"/>
        </w:tabs>
        <w:autoSpaceDE w:val="0"/>
        <w:autoSpaceDN w:val="0"/>
        <w:spacing w:before="3" w:after="0" w:line="369" w:lineRule="auto"/>
        <w:ind w:right="143" w:firstLine="706"/>
        <w:contextualSpacing w:val="0"/>
        <w:jc w:val="both"/>
        <w:rPr>
          <w:sz w:val="28"/>
        </w:rPr>
      </w:pPr>
      <w:r>
        <w:rPr>
          <w:b/>
          <w:sz w:val="28"/>
        </w:rPr>
        <w:t xml:space="preserve">Гражданское воспитание: </w:t>
      </w:r>
      <w:r>
        <w:rPr>
          <w:sz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w:t>
      </w:r>
      <w:r>
        <w:rPr>
          <w:spacing w:val="-1"/>
          <w:sz w:val="28"/>
        </w:rPr>
        <w:t xml:space="preserve"> </w:t>
      </w:r>
      <w:r>
        <w:rPr>
          <w:sz w:val="28"/>
        </w:rPr>
        <w:t>сообщества, родного</w:t>
      </w:r>
      <w:r>
        <w:rPr>
          <w:spacing w:val="-2"/>
          <w:sz w:val="28"/>
        </w:rPr>
        <w:t xml:space="preserve"> </w:t>
      </w:r>
      <w:r>
        <w:rPr>
          <w:sz w:val="28"/>
        </w:rPr>
        <w:t>края, страны; неприятие</w:t>
      </w:r>
      <w:r>
        <w:rPr>
          <w:spacing w:val="-1"/>
          <w:sz w:val="28"/>
        </w:rPr>
        <w:t xml:space="preserve"> </w:t>
      </w:r>
      <w:r>
        <w:rPr>
          <w:sz w:val="28"/>
        </w:rPr>
        <w:t>любых</w:t>
      </w:r>
      <w:r>
        <w:rPr>
          <w:spacing w:val="-2"/>
          <w:sz w:val="28"/>
        </w:rPr>
        <w:t xml:space="preserve"> </w:t>
      </w:r>
      <w:r>
        <w:rPr>
          <w:sz w:val="28"/>
        </w:rPr>
        <w:t>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w:t>
      </w:r>
      <w:r>
        <w:rPr>
          <w:spacing w:val="62"/>
          <w:sz w:val="28"/>
        </w:rPr>
        <w:t xml:space="preserve">  </w:t>
      </w:r>
      <w:r>
        <w:rPr>
          <w:sz w:val="28"/>
        </w:rPr>
        <w:t>социальных</w:t>
      </w:r>
      <w:r>
        <w:rPr>
          <w:spacing w:val="59"/>
          <w:sz w:val="28"/>
        </w:rPr>
        <w:t xml:space="preserve">  </w:t>
      </w:r>
      <w:r>
        <w:rPr>
          <w:sz w:val="28"/>
        </w:rPr>
        <w:t>нормах</w:t>
      </w:r>
      <w:r>
        <w:rPr>
          <w:spacing w:val="63"/>
          <w:sz w:val="28"/>
        </w:rPr>
        <w:t xml:space="preserve">  </w:t>
      </w:r>
      <w:r>
        <w:rPr>
          <w:sz w:val="28"/>
        </w:rPr>
        <w:t>и</w:t>
      </w:r>
      <w:r>
        <w:rPr>
          <w:spacing w:val="61"/>
          <w:sz w:val="28"/>
        </w:rPr>
        <w:t xml:space="preserve">  </w:t>
      </w:r>
      <w:r>
        <w:rPr>
          <w:sz w:val="28"/>
        </w:rPr>
        <w:t>правилах</w:t>
      </w:r>
      <w:r>
        <w:rPr>
          <w:spacing w:val="59"/>
          <w:sz w:val="28"/>
        </w:rPr>
        <w:t xml:space="preserve">  </w:t>
      </w:r>
      <w:r>
        <w:rPr>
          <w:sz w:val="28"/>
        </w:rPr>
        <w:t>межличностных</w:t>
      </w:r>
      <w:r>
        <w:rPr>
          <w:spacing w:val="40"/>
          <w:sz w:val="28"/>
        </w:rPr>
        <w:t xml:space="preserve">  </w:t>
      </w:r>
      <w:r>
        <w:rPr>
          <w:sz w:val="28"/>
        </w:rPr>
        <w:t>отношений в</w:t>
      </w:r>
      <w:r>
        <w:rPr>
          <w:spacing w:val="-10"/>
          <w:sz w:val="28"/>
        </w:rPr>
        <w:t xml:space="preserve"> </w:t>
      </w:r>
      <w:r>
        <w:rPr>
          <w:sz w:val="28"/>
        </w:rPr>
        <w:t>поликультурном</w:t>
      </w:r>
      <w:r>
        <w:rPr>
          <w:spacing w:val="-6"/>
          <w:sz w:val="28"/>
        </w:rPr>
        <w:t xml:space="preserve"> </w:t>
      </w:r>
      <w:r>
        <w:rPr>
          <w:sz w:val="28"/>
        </w:rPr>
        <w:t>и</w:t>
      </w:r>
      <w:r>
        <w:rPr>
          <w:spacing w:val="-7"/>
          <w:sz w:val="28"/>
        </w:rPr>
        <w:t xml:space="preserve"> </w:t>
      </w:r>
      <w:r>
        <w:rPr>
          <w:sz w:val="28"/>
        </w:rPr>
        <w:t>многоконфессиональном</w:t>
      </w:r>
      <w:r>
        <w:rPr>
          <w:spacing w:val="-6"/>
          <w:sz w:val="28"/>
        </w:rPr>
        <w:t xml:space="preserve"> </w:t>
      </w:r>
      <w:r>
        <w:rPr>
          <w:sz w:val="28"/>
        </w:rPr>
        <w:t>обществе;</w:t>
      </w:r>
      <w:r>
        <w:rPr>
          <w:spacing w:val="-7"/>
          <w:sz w:val="28"/>
        </w:rPr>
        <w:t xml:space="preserve"> </w:t>
      </w:r>
      <w:r>
        <w:rPr>
          <w:sz w:val="28"/>
        </w:rPr>
        <w:t>представление</w:t>
      </w:r>
      <w:r>
        <w:rPr>
          <w:spacing w:val="-9"/>
          <w:sz w:val="28"/>
        </w:rPr>
        <w:t xml:space="preserve"> </w:t>
      </w:r>
      <w:r>
        <w:rPr>
          <w:sz w:val="28"/>
        </w:rPr>
        <w:t>о</w:t>
      </w:r>
      <w:r>
        <w:rPr>
          <w:spacing w:val="-11"/>
          <w:sz w:val="28"/>
        </w:rPr>
        <w:t xml:space="preserve"> </w:t>
      </w:r>
      <w:r>
        <w:rPr>
          <w:sz w:val="28"/>
        </w:rPr>
        <w:t>способах противодействия коррупции; готовность к разнообразной созидательной деятельности,</w:t>
      </w:r>
      <w:r>
        <w:rPr>
          <w:spacing w:val="-5"/>
          <w:sz w:val="28"/>
        </w:rPr>
        <w:t xml:space="preserve"> </w:t>
      </w:r>
      <w:r>
        <w:rPr>
          <w:sz w:val="28"/>
        </w:rPr>
        <w:t>стремление</w:t>
      </w:r>
      <w:r>
        <w:rPr>
          <w:spacing w:val="-9"/>
          <w:sz w:val="28"/>
        </w:rPr>
        <w:t xml:space="preserve"> </w:t>
      </w:r>
      <w:r>
        <w:rPr>
          <w:sz w:val="28"/>
        </w:rPr>
        <w:t>к</w:t>
      </w:r>
      <w:r>
        <w:rPr>
          <w:spacing w:val="-6"/>
          <w:sz w:val="28"/>
        </w:rPr>
        <w:t xml:space="preserve"> </w:t>
      </w:r>
      <w:r>
        <w:rPr>
          <w:sz w:val="28"/>
        </w:rPr>
        <w:t>взаимопониманию</w:t>
      </w:r>
      <w:r>
        <w:rPr>
          <w:spacing w:val="-8"/>
          <w:sz w:val="28"/>
        </w:rPr>
        <w:t xml:space="preserve"> </w:t>
      </w:r>
      <w:r>
        <w:rPr>
          <w:sz w:val="28"/>
        </w:rPr>
        <w:t>и</w:t>
      </w:r>
      <w:r>
        <w:rPr>
          <w:spacing w:val="-13"/>
          <w:sz w:val="28"/>
        </w:rPr>
        <w:t xml:space="preserve"> </w:t>
      </w:r>
      <w:r>
        <w:rPr>
          <w:sz w:val="28"/>
        </w:rPr>
        <w:t>взаимопомощи;</w:t>
      </w:r>
      <w:r>
        <w:rPr>
          <w:spacing w:val="-5"/>
          <w:sz w:val="28"/>
        </w:rPr>
        <w:t xml:space="preserve"> </w:t>
      </w:r>
      <w:r>
        <w:rPr>
          <w:sz w:val="28"/>
        </w:rPr>
        <w:t>активное</w:t>
      </w:r>
      <w:r>
        <w:rPr>
          <w:spacing w:val="-9"/>
          <w:sz w:val="28"/>
        </w:rPr>
        <w:t xml:space="preserve"> </w:t>
      </w:r>
      <w:r>
        <w:rPr>
          <w:sz w:val="28"/>
        </w:rPr>
        <w:t>участие в школьном самоуправлении; готовность к участию в гуманитарной деятельности (волонтерство, помощь людям, нуждающимся в ней).</w:t>
      </w:r>
    </w:p>
    <w:p w14:paraId="409AD99B" w14:textId="77777777" w:rsidR="0038323F" w:rsidRDefault="0038323F" w:rsidP="00D05DF9">
      <w:pPr>
        <w:pStyle w:val="aa"/>
        <w:widowControl w:val="0"/>
        <w:numPr>
          <w:ilvl w:val="0"/>
          <w:numId w:val="157"/>
        </w:numPr>
        <w:tabs>
          <w:tab w:val="left" w:pos="1159"/>
        </w:tabs>
        <w:autoSpaceDE w:val="0"/>
        <w:autoSpaceDN w:val="0"/>
        <w:spacing w:before="137" w:after="0" w:line="369" w:lineRule="auto"/>
        <w:ind w:right="147" w:firstLine="706"/>
        <w:contextualSpacing w:val="0"/>
        <w:jc w:val="both"/>
        <w:rPr>
          <w:sz w:val="28"/>
        </w:rPr>
      </w:pPr>
      <w:r>
        <w:rPr>
          <w:b/>
          <w:sz w:val="28"/>
        </w:rPr>
        <w:t xml:space="preserve">Патриотическое воспитание: </w:t>
      </w:r>
      <w:r>
        <w:rPr>
          <w:sz w:val="28"/>
        </w:rPr>
        <w:t>осознание российской гражданской идентичности</w:t>
      </w:r>
      <w:r>
        <w:rPr>
          <w:spacing w:val="-9"/>
          <w:sz w:val="28"/>
        </w:rPr>
        <w:t xml:space="preserve"> </w:t>
      </w:r>
      <w:r>
        <w:rPr>
          <w:sz w:val="28"/>
        </w:rPr>
        <w:t>в</w:t>
      </w:r>
      <w:r>
        <w:rPr>
          <w:spacing w:val="-18"/>
          <w:sz w:val="28"/>
        </w:rPr>
        <w:t xml:space="preserve"> </w:t>
      </w:r>
      <w:r>
        <w:rPr>
          <w:sz w:val="28"/>
        </w:rPr>
        <w:t>поликультурном</w:t>
      </w:r>
      <w:r>
        <w:rPr>
          <w:spacing w:val="-7"/>
          <w:sz w:val="28"/>
        </w:rPr>
        <w:t xml:space="preserve"> </w:t>
      </w:r>
      <w:r>
        <w:rPr>
          <w:sz w:val="28"/>
        </w:rPr>
        <w:t>и</w:t>
      </w:r>
      <w:r>
        <w:rPr>
          <w:spacing w:val="-9"/>
          <w:sz w:val="28"/>
        </w:rPr>
        <w:t xml:space="preserve"> </w:t>
      </w:r>
      <w:r>
        <w:rPr>
          <w:sz w:val="28"/>
        </w:rPr>
        <w:t>многоконфессиональном</w:t>
      </w:r>
      <w:r>
        <w:rPr>
          <w:spacing w:val="-8"/>
          <w:sz w:val="28"/>
        </w:rPr>
        <w:t xml:space="preserve"> </w:t>
      </w:r>
      <w:r>
        <w:rPr>
          <w:sz w:val="28"/>
        </w:rPr>
        <w:t>обществе;</w:t>
      </w:r>
      <w:r>
        <w:rPr>
          <w:spacing w:val="-9"/>
          <w:sz w:val="28"/>
        </w:rPr>
        <w:t xml:space="preserve"> </w:t>
      </w:r>
      <w:r>
        <w:rPr>
          <w:sz w:val="28"/>
        </w:rPr>
        <w:t>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Pr>
          <w:spacing w:val="80"/>
          <w:sz w:val="28"/>
        </w:rPr>
        <w:t xml:space="preserve"> </w:t>
      </w:r>
      <w:r>
        <w:rPr>
          <w:sz w:val="28"/>
        </w:rPr>
        <w:t>Родины</w:t>
      </w:r>
      <w:r>
        <w:rPr>
          <w:spacing w:val="67"/>
          <w:sz w:val="28"/>
        </w:rPr>
        <w:t xml:space="preserve"> </w:t>
      </w:r>
      <w:r>
        <w:rPr>
          <w:sz w:val="28"/>
        </w:rPr>
        <w:t>–</w:t>
      </w:r>
      <w:r>
        <w:rPr>
          <w:spacing w:val="40"/>
          <w:sz w:val="28"/>
        </w:rPr>
        <w:t xml:space="preserve"> </w:t>
      </w:r>
      <w:r>
        <w:rPr>
          <w:sz w:val="28"/>
        </w:rPr>
        <w:t>России,</w:t>
      </w:r>
      <w:r>
        <w:rPr>
          <w:spacing w:val="68"/>
          <w:sz w:val="28"/>
        </w:rPr>
        <w:t xml:space="preserve"> </w:t>
      </w:r>
      <w:r>
        <w:rPr>
          <w:sz w:val="28"/>
        </w:rPr>
        <w:t>к</w:t>
      </w:r>
      <w:r>
        <w:rPr>
          <w:spacing w:val="67"/>
          <w:sz w:val="28"/>
        </w:rPr>
        <w:t xml:space="preserve"> </w:t>
      </w:r>
      <w:r>
        <w:rPr>
          <w:sz w:val="28"/>
        </w:rPr>
        <w:t>науке,</w:t>
      </w:r>
      <w:r>
        <w:rPr>
          <w:spacing w:val="68"/>
          <w:sz w:val="28"/>
        </w:rPr>
        <w:t xml:space="preserve"> </w:t>
      </w:r>
      <w:r>
        <w:rPr>
          <w:sz w:val="28"/>
        </w:rPr>
        <w:t>искусству,</w:t>
      </w:r>
      <w:r>
        <w:rPr>
          <w:spacing w:val="68"/>
          <w:sz w:val="28"/>
        </w:rPr>
        <w:t xml:space="preserve"> </w:t>
      </w:r>
      <w:r>
        <w:rPr>
          <w:sz w:val="28"/>
        </w:rPr>
        <w:t>спорту,</w:t>
      </w:r>
      <w:r>
        <w:rPr>
          <w:spacing w:val="68"/>
          <w:sz w:val="28"/>
        </w:rPr>
        <w:t xml:space="preserve"> </w:t>
      </w:r>
      <w:r>
        <w:rPr>
          <w:sz w:val="28"/>
        </w:rPr>
        <w:t>технологиям,</w:t>
      </w:r>
      <w:r>
        <w:rPr>
          <w:spacing w:val="68"/>
          <w:sz w:val="28"/>
        </w:rPr>
        <w:t xml:space="preserve"> </w:t>
      </w:r>
      <w:r>
        <w:rPr>
          <w:sz w:val="28"/>
        </w:rPr>
        <w:t>боевым</w:t>
      </w:r>
      <w:r>
        <w:rPr>
          <w:spacing w:val="68"/>
          <w:sz w:val="28"/>
        </w:rPr>
        <w:t xml:space="preserve"> </w:t>
      </w:r>
      <w:r>
        <w:rPr>
          <w:sz w:val="28"/>
        </w:rPr>
        <w:t>подвигам и трудовым достижениям народа; уважение</w:t>
      </w:r>
      <w:r>
        <w:rPr>
          <w:spacing w:val="-1"/>
          <w:sz w:val="28"/>
        </w:rPr>
        <w:t xml:space="preserve"> </w:t>
      </w:r>
      <w:r>
        <w:rPr>
          <w:sz w:val="28"/>
        </w:rPr>
        <w:t>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0F9AE900" w14:textId="77777777" w:rsidR="0038323F" w:rsidRDefault="0038323F" w:rsidP="0038323F">
      <w:pPr>
        <w:pStyle w:val="aa"/>
        <w:spacing w:line="369" w:lineRule="auto"/>
        <w:rPr>
          <w:sz w:val="28"/>
        </w:rPr>
        <w:sectPr w:rsidR="0038323F">
          <w:pgSz w:w="11910" w:h="16850"/>
          <w:pgMar w:top="1060" w:right="708" w:bottom="940" w:left="992" w:header="0" w:footer="755" w:gutter="0"/>
          <w:cols w:space="720"/>
        </w:sectPr>
      </w:pPr>
    </w:p>
    <w:p w14:paraId="44E968BC" w14:textId="77777777" w:rsidR="0038323F" w:rsidRDefault="0038323F" w:rsidP="00D05DF9">
      <w:pPr>
        <w:pStyle w:val="aa"/>
        <w:widowControl w:val="0"/>
        <w:numPr>
          <w:ilvl w:val="0"/>
          <w:numId w:val="157"/>
        </w:numPr>
        <w:tabs>
          <w:tab w:val="left" w:pos="1159"/>
        </w:tabs>
        <w:autoSpaceDE w:val="0"/>
        <w:autoSpaceDN w:val="0"/>
        <w:spacing w:before="67" w:after="0" w:line="360" w:lineRule="auto"/>
        <w:ind w:right="147" w:firstLine="706"/>
        <w:contextualSpacing w:val="0"/>
        <w:jc w:val="both"/>
        <w:rPr>
          <w:sz w:val="28"/>
        </w:rPr>
      </w:pPr>
      <w:r>
        <w:rPr>
          <w:b/>
          <w:sz w:val="28"/>
        </w:rPr>
        <w:t>Духовно-нравственное</w:t>
      </w:r>
      <w:r>
        <w:rPr>
          <w:b/>
          <w:spacing w:val="-4"/>
          <w:sz w:val="28"/>
        </w:rPr>
        <w:t xml:space="preserve"> </w:t>
      </w:r>
      <w:r>
        <w:rPr>
          <w:b/>
          <w:sz w:val="28"/>
        </w:rPr>
        <w:t xml:space="preserve">воспитание: </w:t>
      </w:r>
      <w:r>
        <w:rPr>
          <w:sz w:val="28"/>
        </w:rPr>
        <w:t>ориентация</w:t>
      </w:r>
      <w:r>
        <w:rPr>
          <w:spacing w:val="-1"/>
          <w:sz w:val="28"/>
        </w:rPr>
        <w:t xml:space="preserve"> </w:t>
      </w:r>
      <w:r>
        <w:rPr>
          <w:sz w:val="28"/>
        </w:rPr>
        <w:t>на</w:t>
      </w:r>
      <w:r>
        <w:rPr>
          <w:spacing w:val="-4"/>
          <w:sz w:val="28"/>
        </w:rPr>
        <w:t xml:space="preserve"> </w:t>
      </w:r>
      <w:r>
        <w:rPr>
          <w:sz w:val="28"/>
        </w:rPr>
        <w:t>моральные</w:t>
      </w:r>
      <w:r>
        <w:rPr>
          <w:spacing w:val="-4"/>
          <w:sz w:val="28"/>
        </w:rPr>
        <w:t xml:space="preserve"> </w:t>
      </w:r>
      <w:r>
        <w:rPr>
          <w:sz w:val="28"/>
        </w:rPr>
        <w:t>ценности и</w:t>
      </w:r>
      <w:r>
        <w:rPr>
          <w:spacing w:val="-2"/>
          <w:sz w:val="28"/>
        </w:rPr>
        <w:t xml:space="preserve"> </w:t>
      </w:r>
      <w:r>
        <w:rPr>
          <w:sz w:val="28"/>
        </w:rPr>
        <w:t>нормы</w:t>
      </w:r>
      <w:r>
        <w:rPr>
          <w:spacing w:val="-4"/>
          <w:sz w:val="28"/>
        </w:rPr>
        <w:t xml:space="preserve"> </w:t>
      </w:r>
      <w:r>
        <w:rPr>
          <w:sz w:val="28"/>
        </w:rPr>
        <w:t>в</w:t>
      </w:r>
      <w:r>
        <w:rPr>
          <w:spacing w:val="-6"/>
          <w:sz w:val="28"/>
        </w:rPr>
        <w:t xml:space="preserve"> </w:t>
      </w:r>
      <w:r>
        <w:rPr>
          <w:sz w:val="28"/>
        </w:rPr>
        <w:t>ситуациях</w:t>
      </w:r>
      <w:r>
        <w:rPr>
          <w:spacing w:val="-6"/>
          <w:sz w:val="28"/>
        </w:rPr>
        <w:t xml:space="preserve"> </w:t>
      </w:r>
      <w:r>
        <w:rPr>
          <w:sz w:val="28"/>
        </w:rPr>
        <w:t>нравственного</w:t>
      </w:r>
      <w:r>
        <w:rPr>
          <w:spacing w:val="-7"/>
          <w:sz w:val="28"/>
        </w:rPr>
        <w:t xml:space="preserve"> </w:t>
      </w:r>
      <w:r>
        <w:rPr>
          <w:sz w:val="28"/>
        </w:rPr>
        <w:t>выбора;</w:t>
      </w:r>
      <w:r>
        <w:rPr>
          <w:spacing w:val="-2"/>
          <w:sz w:val="28"/>
        </w:rPr>
        <w:t xml:space="preserve"> </w:t>
      </w:r>
      <w:r>
        <w:rPr>
          <w:sz w:val="28"/>
        </w:rPr>
        <w:t>готовность</w:t>
      </w:r>
      <w:r>
        <w:rPr>
          <w:spacing w:val="-2"/>
          <w:sz w:val="28"/>
        </w:rPr>
        <w:t xml:space="preserve"> </w:t>
      </w:r>
      <w:r>
        <w:rPr>
          <w:sz w:val="28"/>
        </w:rPr>
        <w:t>оценивать</w:t>
      </w:r>
      <w:r>
        <w:rPr>
          <w:spacing w:val="-2"/>
          <w:sz w:val="28"/>
        </w:rPr>
        <w:t xml:space="preserve"> </w:t>
      </w:r>
      <w:r>
        <w:rPr>
          <w:sz w:val="28"/>
        </w:rPr>
        <w:t>свое</w:t>
      </w:r>
      <w:r>
        <w:rPr>
          <w:spacing w:val="-5"/>
          <w:sz w:val="28"/>
        </w:rPr>
        <w:t xml:space="preserve"> </w:t>
      </w:r>
      <w:r>
        <w:rPr>
          <w:sz w:val="28"/>
        </w:rPr>
        <w:t>поведение и</w:t>
      </w:r>
      <w:r>
        <w:rPr>
          <w:spacing w:val="80"/>
          <w:w w:val="150"/>
          <w:sz w:val="28"/>
        </w:rPr>
        <w:t xml:space="preserve"> </w:t>
      </w:r>
      <w:r>
        <w:rPr>
          <w:sz w:val="28"/>
        </w:rPr>
        <w:t>поступки,</w:t>
      </w:r>
      <w:r>
        <w:rPr>
          <w:spacing w:val="80"/>
          <w:w w:val="150"/>
          <w:sz w:val="28"/>
        </w:rPr>
        <w:t xml:space="preserve"> </w:t>
      </w:r>
      <w:r>
        <w:rPr>
          <w:sz w:val="28"/>
        </w:rPr>
        <w:t>поведение</w:t>
      </w:r>
      <w:r>
        <w:rPr>
          <w:spacing w:val="78"/>
          <w:w w:val="150"/>
          <w:sz w:val="28"/>
        </w:rPr>
        <w:t xml:space="preserve"> </w:t>
      </w:r>
      <w:r>
        <w:rPr>
          <w:sz w:val="28"/>
        </w:rPr>
        <w:t>и</w:t>
      </w:r>
      <w:r>
        <w:rPr>
          <w:spacing w:val="74"/>
          <w:w w:val="150"/>
          <w:sz w:val="28"/>
        </w:rPr>
        <w:t xml:space="preserve"> </w:t>
      </w:r>
      <w:r>
        <w:rPr>
          <w:sz w:val="28"/>
        </w:rPr>
        <w:t>поступки</w:t>
      </w:r>
      <w:r>
        <w:rPr>
          <w:spacing w:val="80"/>
          <w:w w:val="150"/>
          <w:sz w:val="28"/>
        </w:rPr>
        <w:t xml:space="preserve"> </w:t>
      </w:r>
      <w:r>
        <w:rPr>
          <w:sz w:val="28"/>
        </w:rPr>
        <w:t>других</w:t>
      </w:r>
      <w:r>
        <w:rPr>
          <w:spacing w:val="77"/>
          <w:w w:val="150"/>
          <w:sz w:val="28"/>
        </w:rPr>
        <w:t xml:space="preserve"> </w:t>
      </w:r>
      <w:r>
        <w:rPr>
          <w:sz w:val="28"/>
        </w:rPr>
        <w:t>людей</w:t>
      </w:r>
      <w:r>
        <w:rPr>
          <w:spacing w:val="80"/>
          <w:w w:val="150"/>
          <w:sz w:val="28"/>
        </w:rPr>
        <w:t xml:space="preserve"> </w:t>
      </w:r>
      <w:r>
        <w:rPr>
          <w:sz w:val="28"/>
        </w:rPr>
        <w:t>с</w:t>
      </w:r>
      <w:r>
        <w:rPr>
          <w:spacing w:val="78"/>
          <w:w w:val="150"/>
          <w:sz w:val="28"/>
        </w:rPr>
        <w:t xml:space="preserve"> </w:t>
      </w:r>
      <w:r>
        <w:rPr>
          <w:sz w:val="28"/>
        </w:rPr>
        <w:t>позиции</w:t>
      </w:r>
      <w:r>
        <w:rPr>
          <w:spacing w:val="80"/>
          <w:w w:val="150"/>
          <w:sz w:val="28"/>
        </w:rPr>
        <w:t xml:space="preserve"> </w:t>
      </w:r>
      <w:r>
        <w:rPr>
          <w:sz w:val="28"/>
        </w:rPr>
        <w:t>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963D5EE" w14:textId="77777777" w:rsidR="0038323F" w:rsidRDefault="0038323F" w:rsidP="00D05DF9">
      <w:pPr>
        <w:pStyle w:val="aa"/>
        <w:widowControl w:val="0"/>
        <w:numPr>
          <w:ilvl w:val="0"/>
          <w:numId w:val="157"/>
        </w:numPr>
        <w:tabs>
          <w:tab w:val="left" w:pos="1159"/>
        </w:tabs>
        <w:autoSpaceDE w:val="0"/>
        <w:autoSpaceDN w:val="0"/>
        <w:spacing w:before="121" w:after="0" w:line="360" w:lineRule="auto"/>
        <w:ind w:right="146" w:firstLine="706"/>
        <w:contextualSpacing w:val="0"/>
        <w:jc w:val="both"/>
        <w:rPr>
          <w:sz w:val="28"/>
        </w:rPr>
      </w:pPr>
      <w:r>
        <w:rPr>
          <w:b/>
          <w:sz w:val="28"/>
        </w:rPr>
        <w:t xml:space="preserve">Эстетическое воспитание: </w:t>
      </w:r>
      <w:r>
        <w:rPr>
          <w:sz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w:t>
      </w:r>
      <w:r>
        <w:rPr>
          <w:spacing w:val="40"/>
          <w:sz w:val="28"/>
        </w:rPr>
        <w:t xml:space="preserve"> </w:t>
      </w:r>
      <w:r>
        <w:rPr>
          <w:sz w:val="28"/>
        </w:rPr>
        <w:t>и</w:t>
      </w:r>
      <w:r>
        <w:rPr>
          <w:spacing w:val="40"/>
          <w:sz w:val="28"/>
        </w:rPr>
        <w:t xml:space="preserve"> </w:t>
      </w:r>
      <w:r>
        <w:rPr>
          <w:sz w:val="28"/>
        </w:rPr>
        <w:t>самовыражения;</w:t>
      </w:r>
      <w:r>
        <w:rPr>
          <w:spacing w:val="40"/>
          <w:sz w:val="28"/>
        </w:rPr>
        <w:t xml:space="preserve"> </w:t>
      </w:r>
      <w:r>
        <w:rPr>
          <w:sz w:val="28"/>
        </w:rPr>
        <w:t>понимание ценности</w:t>
      </w:r>
      <w:r>
        <w:rPr>
          <w:spacing w:val="40"/>
          <w:sz w:val="28"/>
        </w:rPr>
        <w:t xml:space="preserve"> </w:t>
      </w:r>
      <w:r>
        <w:rPr>
          <w:sz w:val="28"/>
        </w:rPr>
        <w:t>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1612D8F1" w14:textId="77777777" w:rsidR="0038323F" w:rsidRDefault="0038323F" w:rsidP="00D05DF9">
      <w:pPr>
        <w:pStyle w:val="aa"/>
        <w:widowControl w:val="0"/>
        <w:numPr>
          <w:ilvl w:val="0"/>
          <w:numId w:val="157"/>
        </w:numPr>
        <w:tabs>
          <w:tab w:val="left" w:pos="1159"/>
        </w:tabs>
        <w:autoSpaceDE w:val="0"/>
        <w:autoSpaceDN w:val="0"/>
        <w:spacing w:before="121" w:after="0" w:line="360" w:lineRule="auto"/>
        <w:ind w:right="139" w:firstLine="706"/>
        <w:contextualSpacing w:val="0"/>
        <w:jc w:val="both"/>
        <w:rPr>
          <w:sz w:val="28"/>
        </w:rPr>
      </w:pPr>
      <w:r>
        <w:rPr>
          <w:b/>
          <w:sz w:val="28"/>
        </w:rPr>
        <w:t>Физическое</w:t>
      </w:r>
      <w:r>
        <w:rPr>
          <w:b/>
          <w:spacing w:val="80"/>
          <w:w w:val="150"/>
          <w:sz w:val="28"/>
        </w:rPr>
        <w:t xml:space="preserve">  </w:t>
      </w:r>
      <w:r>
        <w:rPr>
          <w:b/>
          <w:sz w:val="28"/>
        </w:rPr>
        <w:t>воспитание,</w:t>
      </w:r>
      <w:r>
        <w:rPr>
          <w:b/>
          <w:spacing w:val="80"/>
          <w:w w:val="150"/>
          <w:sz w:val="28"/>
        </w:rPr>
        <w:t xml:space="preserve">  </w:t>
      </w:r>
      <w:r>
        <w:rPr>
          <w:b/>
          <w:sz w:val="28"/>
        </w:rPr>
        <w:t>формирование</w:t>
      </w:r>
      <w:r>
        <w:rPr>
          <w:b/>
          <w:spacing w:val="80"/>
          <w:w w:val="150"/>
          <w:sz w:val="28"/>
        </w:rPr>
        <w:t xml:space="preserve">  </w:t>
      </w:r>
      <w:r>
        <w:rPr>
          <w:b/>
          <w:sz w:val="28"/>
        </w:rPr>
        <w:t>культуры</w:t>
      </w:r>
      <w:r>
        <w:rPr>
          <w:b/>
          <w:spacing w:val="80"/>
          <w:w w:val="150"/>
          <w:sz w:val="28"/>
        </w:rPr>
        <w:t xml:space="preserve">  </w:t>
      </w:r>
      <w:r>
        <w:rPr>
          <w:b/>
          <w:sz w:val="28"/>
        </w:rPr>
        <w:t xml:space="preserve">здоровья и эмоционального благополучия: </w:t>
      </w:r>
      <w:r>
        <w:rPr>
          <w:sz w:val="28"/>
        </w:rPr>
        <w:t>осознание ценности жизни; ответственное отношение к своему здоровью и установка на здоровый образ жизни; осознание последствий и неприятие вредных</w:t>
      </w:r>
      <w:r>
        <w:rPr>
          <w:spacing w:val="-1"/>
          <w:sz w:val="28"/>
        </w:rPr>
        <w:t xml:space="preserve"> </w:t>
      </w:r>
      <w:r>
        <w:rPr>
          <w:sz w:val="28"/>
        </w:rPr>
        <w:t>привычек (употребление алкоголя, наркотиков, курение) и иных форм вреда для физического и психического здоровья; соблюдение</w:t>
      </w:r>
      <w:r>
        <w:rPr>
          <w:spacing w:val="40"/>
          <w:sz w:val="28"/>
        </w:rPr>
        <w:t xml:space="preserve"> </w:t>
      </w:r>
      <w:r>
        <w:rPr>
          <w:sz w:val="28"/>
        </w:rPr>
        <w:t>правил</w:t>
      </w:r>
      <w:r>
        <w:rPr>
          <w:spacing w:val="40"/>
          <w:sz w:val="28"/>
        </w:rPr>
        <w:t xml:space="preserve"> </w:t>
      </w:r>
      <w:r>
        <w:rPr>
          <w:sz w:val="28"/>
        </w:rPr>
        <w:t>безопасности,</w:t>
      </w:r>
      <w:r>
        <w:rPr>
          <w:spacing w:val="71"/>
          <w:sz w:val="28"/>
        </w:rPr>
        <w:t xml:space="preserve"> </w:t>
      </w:r>
      <w:r>
        <w:rPr>
          <w:sz w:val="28"/>
        </w:rPr>
        <w:t>в</w:t>
      </w:r>
      <w:r>
        <w:rPr>
          <w:spacing w:val="40"/>
          <w:sz w:val="28"/>
        </w:rPr>
        <w:t xml:space="preserve"> </w:t>
      </w:r>
      <w:r>
        <w:rPr>
          <w:sz w:val="28"/>
        </w:rPr>
        <w:t>том</w:t>
      </w:r>
      <w:r>
        <w:rPr>
          <w:spacing w:val="70"/>
          <w:sz w:val="28"/>
        </w:rPr>
        <w:t xml:space="preserve"> </w:t>
      </w:r>
      <w:r>
        <w:rPr>
          <w:sz w:val="28"/>
        </w:rPr>
        <w:t>числе</w:t>
      </w:r>
      <w:r>
        <w:rPr>
          <w:spacing w:val="40"/>
          <w:sz w:val="28"/>
        </w:rPr>
        <w:t xml:space="preserve"> </w:t>
      </w:r>
      <w:r>
        <w:rPr>
          <w:sz w:val="28"/>
        </w:rPr>
        <w:t>навыки</w:t>
      </w:r>
      <w:r>
        <w:rPr>
          <w:spacing w:val="70"/>
          <w:sz w:val="28"/>
        </w:rPr>
        <w:t xml:space="preserve"> </w:t>
      </w:r>
      <w:r>
        <w:rPr>
          <w:sz w:val="28"/>
        </w:rPr>
        <w:t>безопасного</w:t>
      </w:r>
      <w:r>
        <w:rPr>
          <w:spacing w:val="40"/>
          <w:sz w:val="28"/>
        </w:rPr>
        <w:t xml:space="preserve"> </w:t>
      </w:r>
      <w:r>
        <w:rPr>
          <w:sz w:val="28"/>
        </w:rPr>
        <w:t>поведения</w:t>
      </w:r>
      <w:r>
        <w:rPr>
          <w:spacing w:val="40"/>
          <w:sz w:val="28"/>
        </w:rPr>
        <w:t xml:space="preserve"> </w:t>
      </w:r>
      <w:r>
        <w:rPr>
          <w:sz w:val="28"/>
        </w:rPr>
        <w:t>в интернет-среде;</w:t>
      </w:r>
    </w:p>
    <w:p w14:paraId="6C1941FB" w14:textId="77777777" w:rsidR="0038323F" w:rsidRDefault="0038323F" w:rsidP="0038323F">
      <w:pPr>
        <w:pStyle w:val="a7"/>
        <w:spacing w:before="4" w:line="362" w:lineRule="auto"/>
        <w:ind w:right="146"/>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не осуждая других; сформированность навыков рефлексии, признание своего права на ошибку и такого же права другого человека.</w:t>
      </w:r>
    </w:p>
    <w:p w14:paraId="20052F60" w14:textId="77777777" w:rsidR="0038323F" w:rsidRDefault="0038323F" w:rsidP="00D05DF9">
      <w:pPr>
        <w:pStyle w:val="aa"/>
        <w:widowControl w:val="0"/>
        <w:numPr>
          <w:ilvl w:val="0"/>
          <w:numId w:val="157"/>
        </w:numPr>
        <w:tabs>
          <w:tab w:val="left" w:pos="1159"/>
        </w:tabs>
        <w:autoSpaceDE w:val="0"/>
        <w:autoSpaceDN w:val="0"/>
        <w:spacing w:before="109" w:after="0" w:line="352" w:lineRule="auto"/>
        <w:ind w:right="146" w:firstLine="706"/>
        <w:contextualSpacing w:val="0"/>
        <w:jc w:val="both"/>
        <w:rPr>
          <w:sz w:val="28"/>
        </w:rPr>
      </w:pPr>
      <w:r>
        <w:rPr>
          <w:b/>
          <w:sz w:val="28"/>
        </w:rPr>
        <w:t xml:space="preserve">Трудовое воспитание: </w:t>
      </w:r>
      <w:r>
        <w:rPr>
          <w:sz w:val="28"/>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w:t>
      </w:r>
      <w:r>
        <w:rPr>
          <w:spacing w:val="80"/>
          <w:sz w:val="28"/>
        </w:rPr>
        <w:t xml:space="preserve"> </w:t>
      </w:r>
      <w:r>
        <w:rPr>
          <w:sz w:val="28"/>
        </w:rPr>
        <w:t>и</w:t>
      </w:r>
      <w:r>
        <w:rPr>
          <w:spacing w:val="80"/>
          <w:sz w:val="28"/>
        </w:rPr>
        <w:t xml:space="preserve"> </w:t>
      </w:r>
      <w:r>
        <w:rPr>
          <w:sz w:val="28"/>
        </w:rPr>
        <w:t>самостоятельно</w:t>
      </w:r>
      <w:r>
        <w:rPr>
          <w:spacing w:val="80"/>
          <w:sz w:val="28"/>
        </w:rPr>
        <w:t xml:space="preserve"> </w:t>
      </w:r>
      <w:r>
        <w:rPr>
          <w:sz w:val="28"/>
        </w:rPr>
        <w:t>выполнять</w:t>
      </w:r>
      <w:r>
        <w:rPr>
          <w:spacing w:val="80"/>
          <w:sz w:val="28"/>
        </w:rPr>
        <w:t xml:space="preserve"> </w:t>
      </w:r>
      <w:r>
        <w:rPr>
          <w:sz w:val="28"/>
        </w:rPr>
        <w:t>такого</w:t>
      </w:r>
      <w:r>
        <w:rPr>
          <w:spacing w:val="80"/>
          <w:sz w:val="28"/>
        </w:rPr>
        <w:t xml:space="preserve"> </w:t>
      </w:r>
      <w:r>
        <w:rPr>
          <w:sz w:val="28"/>
        </w:rPr>
        <w:t>рода</w:t>
      </w:r>
      <w:r>
        <w:rPr>
          <w:spacing w:val="80"/>
          <w:sz w:val="28"/>
        </w:rPr>
        <w:t xml:space="preserve"> </w:t>
      </w:r>
      <w:r>
        <w:rPr>
          <w:sz w:val="28"/>
        </w:rPr>
        <w:t>деятельность;</w:t>
      </w:r>
      <w:r>
        <w:rPr>
          <w:spacing w:val="80"/>
          <w:sz w:val="28"/>
        </w:rPr>
        <w:t xml:space="preserve"> </w:t>
      </w:r>
      <w:r>
        <w:rPr>
          <w:sz w:val="28"/>
        </w:rPr>
        <w:t>интерес к</w:t>
      </w:r>
      <w:r>
        <w:rPr>
          <w:spacing w:val="40"/>
          <w:sz w:val="28"/>
        </w:rPr>
        <w:t xml:space="preserve"> </w:t>
      </w:r>
      <w:r>
        <w:rPr>
          <w:sz w:val="28"/>
        </w:rPr>
        <w:t>практическому</w:t>
      </w:r>
      <w:r>
        <w:rPr>
          <w:spacing w:val="40"/>
          <w:sz w:val="28"/>
        </w:rPr>
        <w:t xml:space="preserve"> </w:t>
      </w:r>
      <w:r>
        <w:rPr>
          <w:sz w:val="28"/>
        </w:rPr>
        <w:t>изучению</w:t>
      </w:r>
      <w:r>
        <w:rPr>
          <w:spacing w:val="40"/>
          <w:sz w:val="28"/>
        </w:rPr>
        <w:t xml:space="preserve"> </w:t>
      </w:r>
      <w:r>
        <w:rPr>
          <w:sz w:val="28"/>
        </w:rPr>
        <w:t>профессий</w:t>
      </w:r>
      <w:r>
        <w:rPr>
          <w:spacing w:val="40"/>
          <w:sz w:val="28"/>
        </w:rPr>
        <w:t xml:space="preserve"> </w:t>
      </w:r>
      <w:r>
        <w:rPr>
          <w:sz w:val="28"/>
        </w:rPr>
        <w:t>и</w:t>
      </w:r>
      <w:r>
        <w:rPr>
          <w:spacing w:val="40"/>
          <w:sz w:val="28"/>
        </w:rPr>
        <w:t xml:space="preserve"> </w:t>
      </w:r>
      <w:r>
        <w:rPr>
          <w:sz w:val="28"/>
        </w:rPr>
        <w:t>труда</w:t>
      </w:r>
      <w:r>
        <w:rPr>
          <w:spacing w:val="40"/>
          <w:sz w:val="28"/>
        </w:rPr>
        <w:t xml:space="preserve"> </w:t>
      </w:r>
      <w:r>
        <w:rPr>
          <w:sz w:val="28"/>
        </w:rPr>
        <w:t>различного</w:t>
      </w:r>
      <w:r>
        <w:rPr>
          <w:spacing w:val="40"/>
          <w:sz w:val="28"/>
        </w:rPr>
        <w:t xml:space="preserve"> </w:t>
      </w:r>
      <w:r>
        <w:rPr>
          <w:sz w:val="28"/>
        </w:rPr>
        <w:t>рода,</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r>
        <w:rPr>
          <w:spacing w:val="80"/>
          <w:w w:val="150"/>
          <w:sz w:val="28"/>
        </w:rPr>
        <w:t xml:space="preserve"> </w:t>
      </w:r>
      <w:r>
        <w:rPr>
          <w:sz w:val="28"/>
        </w:rPr>
        <w:t>на</w:t>
      </w:r>
      <w:r>
        <w:rPr>
          <w:spacing w:val="80"/>
          <w:sz w:val="28"/>
        </w:rPr>
        <w:t xml:space="preserve"> </w:t>
      </w:r>
      <w:r>
        <w:rPr>
          <w:sz w:val="28"/>
        </w:rPr>
        <w:t>основе</w:t>
      </w:r>
      <w:r>
        <w:rPr>
          <w:spacing w:val="80"/>
          <w:sz w:val="28"/>
        </w:rPr>
        <w:t xml:space="preserve"> </w:t>
      </w:r>
      <w:r>
        <w:rPr>
          <w:sz w:val="28"/>
        </w:rPr>
        <w:t>применения</w:t>
      </w:r>
      <w:r>
        <w:rPr>
          <w:spacing w:val="80"/>
          <w:sz w:val="28"/>
        </w:rPr>
        <w:t xml:space="preserve"> </w:t>
      </w:r>
      <w:r>
        <w:rPr>
          <w:sz w:val="28"/>
        </w:rPr>
        <w:t>изучаемого</w:t>
      </w:r>
      <w:r>
        <w:rPr>
          <w:spacing w:val="80"/>
          <w:sz w:val="28"/>
        </w:rPr>
        <w:t xml:space="preserve"> </w:t>
      </w:r>
      <w:r>
        <w:rPr>
          <w:sz w:val="28"/>
        </w:rPr>
        <w:t>предметного</w:t>
      </w:r>
      <w:r>
        <w:rPr>
          <w:spacing w:val="80"/>
          <w:sz w:val="28"/>
        </w:rPr>
        <w:t xml:space="preserve"> </w:t>
      </w:r>
      <w:r>
        <w:rPr>
          <w:sz w:val="28"/>
        </w:rPr>
        <w:t>знания;</w:t>
      </w:r>
      <w:r>
        <w:rPr>
          <w:spacing w:val="79"/>
          <w:w w:val="150"/>
          <w:sz w:val="28"/>
        </w:rPr>
        <w:t xml:space="preserve"> </w:t>
      </w:r>
      <w:r>
        <w:rPr>
          <w:sz w:val="28"/>
        </w:rPr>
        <w:t>осознание</w:t>
      </w:r>
      <w:r>
        <w:rPr>
          <w:spacing w:val="80"/>
          <w:sz w:val="28"/>
        </w:rPr>
        <w:t xml:space="preserve"> </w:t>
      </w:r>
      <w:r>
        <w:rPr>
          <w:sz w:val="28"/>
        </w:rPr>
        <w:t>важности</w:t>
      </w:r>
    </w:p>
    <w:p w14:paraId="01F72CA7" w14:textId="77777777" w:rsidR="0038323F" w:rsidRDefault="0038323F" w:rsidP="0038323F">
      <w:pPr>
        <w:pStyle w:val="aa"/>
        <w:spacing w:line="352" w:lineRule="auto"/>
        <w:rPr>
          <w:sz w:val="28"/>
        </w:rPr>
        <w:sectPr w:rsidR="0038323F">
          <w:pgSz w:w="11910" w:h="16850"/>
          <w:pgMar w:top="1060" w:right="708" w:bottom="940" w:left="992" w:header="0" w:footer="755" w:gutter="0"/>
          <w:cols w:space="720"/>
        </w:sectPr>
      </w:pPr>
    </w:p>
    <w:p w14:paraId="0278ADAE" w14:textId="77777777" w:rsidR="0038323F" w:rsidRDefault="0038323F" w:rsidP="0038323F">
      <w:pPr>
        <w:pStyle w:val="a7"/>
        <w:spacing w:before="60" w:line="355" w:lineRule="auto"/>
        <w:ind w:right="139"/>
      </w:pPr>
      <w:r>
        <w:t>обучения на протяжении всей жизни для успешной профессиональной деятельности</w:t>
      </w:r>
      <w:r>
        <w:rPr>
          <w:spacing w:val="80"/>
        </w:rPr>
        <w:t xml:space="preserve"> </w:t>
      </w:r>
      <w:r>
        <w:t>и</w:t>
      </w:r>
      <w:r>
        <w:rPr>
          <w:spacing w:val="80"/>
        </w:rPr>
        <w:t xml:space="preserve"> </w:t>
      </w:r>
      <w:r>
        <w:t>развитие</w:t>
      </w:r>
      <w:r>
        <w:rPr>
          <w:spacing w:val="80"/>
        </w:rPr>
        <w:t xml:space="preserve"> </w:t>
      </w:r>
      <w:r>
        <w:t>необходимых</w:t>
      </w:r>
      <w:r>
        <w:rPr>
          <w:spacing w:val="80"/>
        </w:rPr>
        <w:t xml:space="preserve"> </w:t>
      </w:r>
      <w:r>
        <w:t>умений</w:t>
      </w:r>
      <w:r>
        <w:rPr>
          <w:spacing w:val="80"/>
        </w:rPr>
        <w:t xml:space="preserve"> </w:t>
      </w:r>
      <w:r>
        <w:t>для</w:t>
      </w:r>
      <w:r>
        <w:rPr>
          <w:spacing w:val="80"/>
        </w:rPr>
        <w:t xml:space="preserve"> </w:t>
      </w:r>
      <w:r>
        <w:t>этого;</w:t>
      </w:r>
      <w:r>
        <w:rPr>
          <w:spacing w:val="80"/>
        </w:rPr>
        <w:t xml:space="preserve"> </w:t>
      </w:r>
      <w:r>
        <w:t>уважение</w:t>
      </w:r>
      <w:r>
        <w:rPr>
          <w:spacing w:val="80"/>
        </w:rPr>
        <w:t xml:space="preserve"> </w:t>
      </w:r>
      <w:r>
        <w:t>к</w:t>
      </w:r>
      <w:r>
        <w:rPr>
          <w:spacing w:val="80"/>
        </w:rPr>
        <w:t xml:space="preserve"> </w:t>
      </w:r>
      <w:r>
        <w:t>труду и результатам трудовой деятельности; осознанный выбор и построение индивидуальной</w:t>
      </w:r>
      <w:r>
        <w:rPr>
          <w:spacing w:val="38"/>
        </w:rPr>
        <w:t xml:space="preserve"> </w:t>
      </w:r>
      <w:r>
        <w:t>траектории</w:t>
      </w:r>
      <w:r>
        <w:rPr>
          <w:spacing w:val="38"/>
        </w:rPr>
        <w:t xml:space="preserve"> </w:t>
      </w:r>
      <w:r>
        <w:t>образования</w:t>
      </w:r>
      <w:r>
        <w:rPr>
          <w:spacing w:val="38"/>
        </w:rPr>
        <w:t xml:space="preserve"> </w:t>
      </w:r>
      <w:r>
        <w:t>и</w:t>
      </w:r>
      <w:r>
        <w:rPr>
          <w:spacing w:val="32"/>
        </w:rPr>
        <w:t xml:space="preserve"> </w:t>
      </w:r>
      <w:r>
        <w:t>жизненных</w:t>
      </w:r>
      <w:r>
        <w:rPr>
          <w:spacing w:val="34"/>
        </w:rPr>
        <w:t xml:space="preserve"> </w:t>
      </w:r>
      <w:r>
        <w:t>планов</w:t>
      </w:r>
      <w:r>
        <w:rPr>
          <w:spacing w:val="35"/>
        </w:rPr>
        <w:t xml:space="preserve"> </w:t>
      </w:r>
      <w:r>
        <w:t>с</w:t>
      </w:r>
      <w:r>
        <w:rPr>
          <w:spacing w:val="35"/>
        </w:rPr>
        <w:t xml:space="preserve"> </w:t>
      </w:r>
      <w:r>
        <w:t>учетом</w:t>
      </w:r>
      <w:r>
        <w:rPr>
          <w:spacing w:val="39"/>
        </w:rPr>
        <w:t xml:space="preserve"> </w:t>
      </w:r>
      <w:r>
        <w:t>личных и общественных интересов и потребностей.</w:t>
      </w:r>
    </w:p>
    <w:p w14:paraId="6AABA9BA" w14:textId="77777777" w:rsidR="0038323F" w:rsidRDefault="0038323F" w:rsidP="00D05DF9">
      <w:pPr>
        <w:pStyle w:val="aa"/>
        <w:widowControl w:val="0"/>
        <w:numPr>
          <w:ilvl w:val="0"/>
          <w:numId w:val="157"/>
        </w:numPr>
        <w:tabs>
          <w:tab w:val="left" w:pos="1159"/>
        </w:tabs>
        <w:autoSpaceDE w:val="0"/>
        <w:autoSpaceDN w:val="0"/>
        <w:spacing w:before="110" w:after="0" w:line="352" w:lineRule="auto"/>
        <w:ind w:right="143" w:firstLine="706"/>
        <w:contextualSpacing w:val="0"/>
        <w:jc w:val="both"/>
        <w:rPr>
          <w:sz w:val="28"/>
        </w:rPr>
      </w:pPr>
      <w:r>
        <w:rPr>
          <w:b/>
          <w:sz w:val="28"/>
        </w:rPr>
        <w:t>Экологическое</w:t>
      </w:r>
      <w:r>
        <w:rPr>
          <w:b/>
          <w:spacing w:val="75"/>
          <w:sz w:val="28"/>
        </w:rPr>
        <w:t xml:space="preserve">  </w:t>
      </w:r>
      <w:r>
        <w:rPr>
          <w:b/>
          <w:sz w:val="28"/>
        </w:rPr>
        <w:t>воспитание:</w:t>
      </w:r>
      <w:r>
        <w:rPr>
          <w:b/>
          <w:spacing w:val="80"/>
          <w:sz w:val="28"/>
        </w:rPr>
        <w:t xml:space="preserve">  </w:t>
      </w:r>
      <w:r>
        <w:rPr>
          <w:sz w:val="28"/>
        </w:rPr>
        <w:t>ориентация</w:t>
      </w:r>
      <w:r>
        <w:rPr>
          <w:spacing w:val="77"/>
          <w:sz w:val="28"/>
        </w:rPr>
        <w:t xml:space="preserve">  </w:t>
      </w:r>
      <w:r>
        <w:rPr>
          <w:sz w:val="28"/>
        </w:rPr>
        <w:t>на</w:t>
      </w:r>
      <w:r>
        <w:rPr>
          <w:spacing w:val="75"/>
          <w:sz w:val="28"/>
        </w:rPr>
        <w:t xml:space="preserve">  </w:t>
      </w:r>
      <w:r>
        <w:rPr>
          <w:sz w:val="28"/>
        </w:rPr>
        <w:t>применение</w:t>
      </w:r>
      <w:r>
        <w:rPr>
          <w:spacing w:val="75"/>
          <w:sz w:val="28"/>
        </w:rPr>
        <w:t xml:space="preserve">  </w:t>
      </w:r>
      <w:r>
        <w:rPr>
          <w:sz w:val="28"/>
        </w:rPr>
        <w:t>знаний из социальных и естественных наук для решения задач в области окружающей среды, планирование поступков и оценка возможных последствия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69B3A47" w14:textId="77777777" w:rsidR="0038323F" w:rsidRDefault="0038323F" w:rsidP="00D05DF9">
      <w:pPr>
        <w:pStyle w:val="aa"/>
        <w:widowControl w:val="0"/>
        <w:numPr>
          <w:ilvl w:val="0"/>
          <w:numId w:val="157"/>
        </w:numPr>
        <w:tabs>
          <w:tab w:val="left" w:pos="1159"/>
        </w:tabs>
        <w:autoSpaceDE w:val="0"/>
        <w:autoSpaceDN w:val="0"/>
        <w:spacing w:before="127" w:after="0" w:line="352" w:lineRule="auto"/>
        <w:ind w:right="141" w:firstLine="706"/>
        <w:contextualSpacing w:val="0"/>
        <w:jc w:val="both"/>
        <w:rPr>
          <w:sz w:val="28"/>
        </w:rPr>
      </w:pPr>
      <w:r>
        <w:rPr>
          <w:b/>
          <w:spacing w:val="-4"/>
          <w:sz w:val="28"/>
        </w:rPr>
        <w:t>Ценности</w:t>
      </w:r>
      <w:r>
        <w:rPr>
          <w:b/>
          <w:spacing w:val="-10"/>
          <w:sz w:val="28"/>
        </w:rPr>
        <w:t xml:space="preserve"> </w:t>
      </w:r>
      <w:r>
        <w:rPr>
          <w:b/>
          <w:spacing w:val="-4"/>
          <w:sz w:val="28"/>
        </w:rPr>
        <w:t>научного</w:t>
      </w:r>
      <w:r>
        <w:rPr>
          <w:b/>
          <w:spacing w:val="-11"/>
          <w:sz w:val="28"/>
        </w:rPr>
        <w:t xml:space="preserve"> </w:t>
      </w:r>
      <w:r>
        <w:rPr>
          <w:b/>
          <w:spacing w:val="-4"/>
          <w:sz w:val="28"/>
        </w:rPr>
        <w:t xml:space="preserve">познания: </w:t>
      </w:r>
      <w:r>
        <w:rPr>
          <w:spacing w:val="-4"/>
          <w:sz w:val="28"/>
        </w:rPr>
        <w:t>ориентация</w:t>
      </w:r>
      <w:r>
        <w:rPr>
          <w:spacing w:val="-6"/>
          <w:sz w:val="28"/>
        </w:rPr>
        <w:t xml:space="preserve"> </w:t>
      </w:r>
      <w:r>
        <w:rPr>
          <w:spacing w:val="-4"/>
          <w:sz w:val="28"/>
        </w:rPr>
        <w:t>в</w:t>
      </w:r>
      <w:r>
        <w:rPr>
          <w:spacing w:val="-9"/>
          <w:sz w:val="28"/>
        </w:rPr>
        <w:t xml:space="preserve"> </w:t>
      </w:r>
      <w:r>
        <w:rPr>
          <w:spacing w:val="-4"/>
          <w:sz w:val="28"/>
        </w:rPr>
        <w:t>деятельности</w:t>
      </w:r>
      <w:r>
        <w:rPr>
          <w:spacing w:val="-6"/>
          <w:sz w:val="28"/>
        </w:rPr>
        <w:t xml:space="preserve"> </w:t>
      </w:r>
      <w:r>
        <w:rPr>
          <w:spacing w:val="-4"/>
          <w:sz w:val="28"/>
        </w:rPr>
        <w:t xml:space="preserve">на современную </w:t>
      </w:r>
      <w:r>
        <w:rPr>
          <w:sz w:val="28"/>
        </w:rPr>
        <w:t>систему</w:t>
      </w:r>
      <w:r>
        <w:rPr>
          <w:spacing w:val="-11"/>
          <w:sz w:val="28"/>
        </w:rPr>
        <w:t xml:space="preserve"> </w:t>
      </w:r>
      <w:r>
        <w:rPr>
          <w:sz w:val="28"/>
        </w:rPr>
        <w:t>научных</w:t>
      </w:r>
      <w:r>
        <w:rPr>
          <w:spacing w:val="-11"/>
          <w:sz w:val="28"/>
        </w:rPr>
        <w:t xml:space="preserve"> </w:t>
      </w:r>
      <w:r>
        <w:rPr>
          <w:sz w:val="28"/>
        </w:rPr>
        <w:t>представлений</w:t>
      </w:r>
      <w:r>
        <w:rPr>
          <w:spacing w:val="-5"/>
          <w:sz w:val="28"/>
        </w:rPr>
        <w:t xml:space="preserve"> </w:t>
      </w:r>
      <w:r>
        <w:rPr>
          <w:sz w:val="28"/>
        </w:rPr>
        <w:t>об</w:t>
      </w:r>
      <w:r>
        <w:rPr>
          <w:spacing w:val="-5"/>
          <w:sz w:val="28"/>
        </w:rPr>
        <w:t xml:space="preserve"> </w:t>
      </w:r>
      <w:r>
        <w:rPr>
          <w:sz w:val="28"/>
        </w:rPr>
        <w:t>основных</w:t>
      </w:r>
      <w:r>
        <w:rPr>
          <w:spacing w:val="-7"/>
          <w:sz w:val="28"/>
        </w:rPr>
        <w:t xml:space="preserve"> </w:t>
      </w:r>
      <w:r>
        <w:rPr>
          <w:sz w:val="28"/>
        </w:rPr>
        <w:t>закономерностях</w:t>
      </w:r>
      <w:r>
        <w:rPr>
          <w:spacing w:val="-7"/>
          <w:sz w:val="28"/>
        </w:rPr>
        <w:t xml:space="preserve"> </w:t>
      </w:r>
      <w:r>
        <w:rPr>
          <w:sz w:val="28"/>
        </w:rPr>
        <w:t>развития</w:t>
      </w:r>
      <w:r>
        <w:rPr>
          <w:spacing w:val="-9"/>
          <w:sz w:val="28"/>
        </w:rPr>
        <w:t xml:space="preserve"> </w:t>
      </w:r>
      <w:r>
        <w:rPr>
          <w:sz w:val="28"/>
        </w:rPr>
        <w:t>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w:t>
      </w:r>
      <w:r>
        <w:rPr>
          <w:spacing w:val="80"/>
          <w:sz w:val="28"/>
        </w:rPr>
        <w:t xml:space="preserve"> </w:t>
      </w:r>
      <w:r>
        <w:rPr>
          <w:sz w:val="28"/>
        </w:rPr>
        <w:t>основными</w:t>
      </w:r>
      <w:r>
        <w:rPr>
          <w:spacing w:val="80"/>
          <w:sz w:val="28"/>
        </w:rPr>
        <w:t xml:space="preserve"> </w:t>
      </w:r>
      <w:r>
        <w:rPr>
          <w:sz w:val="28"/>
        </w:rPr>
        <w:t>навыками</w:t>
      </w:r>
      <w:r>
        <w:rPr>
          <w:spacing w:val="80"/>
          <w:sz w:val="28"/>
        </w:rPr>
        <w:t xml:space="preserve"> </w:t>
      </w:r>
      <w:r>
        <w:rPr>
          <w:sz w:val="28"/>
        </w:rPr>
        <w:t>исследовательской</w:t>
      </w:r>
      <w:r>
        <w:rPr>
          <w:spacing w:val="80"/>
          <w:sz w:val="28"/>
        </w:rPr>
        <w:t xml:space="preserve"> </w:t>
      </w:r>
      <w:r>
        <w:rPr>
          <w:sz w:val="28"/>
        </w:rPr>
        <w:t>деятельности;</w:t>
      </w:r>
      <w:r>
        <w:rPr>
          <w:spacing w:val="80"/>
          <w:sz w:val="28"/>
        </w:rPr>
        <w:t xml:space="preserve"> </w:t>
      </w:r>
      <w:r>
        <w:rPr>
          <w:sz w:val="28"/>
        </w:rPr>
        <w:t xml:space="preserve">установка </w:t>
      </w:r>
      <w:r>
        <w:rPr>
          <w:spacing w:val="-2"/>
          <w:sz w:val="28"/>
        </w:rPr>
        <w:t>на</w:t>
      </w:r>
      <w:r>
        <w:rPr>
          <w:spacing w:val="-13"/>
          <w:sz w:val="28"/>
        </w:rPr>
        <w:t xml:space="preserve"> </w:t>
      </w:r>
      <w:r>
        <w:rPr>
          <w:spacing w:val="-2"/>
          <w:sz w:val="28"/>
        </w:rPr>
        <w:t>осмысление</w:t>
      </w:r>
      <w:r>
        <w:rPr>
          <w:spacing w:val="-11"/>
          <w:sz w:val="28"/>
        </w:rPr>
        <w:t xml:space="preserve"> </w:t>
      </w:r>
      <w:r>
        <w:rPr>
          <w:spacing w:val="-2"/>
          <w:sz w:val="28"/>
        </w:rPr>
        <w:t>опыта,</w:t>
      </w:r>
      <w:r>
        <w:rPr>
          <w:spacing w:val="-14"/>
          <w:sz w:val="28"/>
        </w:rPr>
        <w:t xml:space="preserve"> </w:t>
      </w:r>
      <w:r>
        <w:rPr>
          <w:spacing w:val="-2"/>
          <w:sz w:val="28"/>
        </w:rPr>
        <w:t>наблюдений,</w:t>
      </w:r>
      <w:r>
        <w:rPr>
          <w:spacing w:val="-8"/>
          <w:sz w:val="28"/>
        </w:rPr>
        <w:t xml:space="preserve"> </w:t>
      </w:r>
      <w:r>
        <w:rPr>
          <w:spacing w:val="-2"/>
          <w:sz w:val="28"/>
        </w:rPr>
        <w:t>поступков</w:t>
      </w:r>
      <w:r>
        <w:rPr>
          <w:spacing w:val="-16"/>
          <w:sz w:val="28"/>
        </w:rPr>
        <w:t xml:space="preserve"> </w:t>
      </w:r>
      <w:r>
        <w:rPr>
          <w:spacing w:val="-2"/>
          <w:sz w:val="28"/>
        </w:rPr>
        <w:t>и</w:t>
      </w:r>
      <w:r>
        <w:rPr>
          <w:spacing w:val="-8"/>
          <w:sz w:val="28"/>
        </w:rPr>
        <w:t xml:space="preserve"> </w:t>
      </w:r>
      <w:r>
        <w:rPr>
          <w:spacing w:val="-2"/>
          <w:sz w:val="28"/>
        </w:rPr>
        <w:t>стремление</w:t>
      </w:r>
      <w:r>
        <w:rPr>
          <w:spacing w:val="-11"/>
          <w:sz w:val="28"/>
        </w:rPr>
        <w:t xml:space="preserve"> </w:t>
      </w:r>
      <w:r>
        <w:rPr>
          <w:spacing w:val="-2"/>
          <w:sz w:val="28"/>
        </w:rPr>
        <w:t>совершенствовать</w:t>
      </w:r>
      <w:r>
        <w:rPr>
          <w:spacing w:val="-14"/>
          <w:sz w:val="28"/>
        </w:rPr>
        <w:t xml:space="preserve"> </w:t>
      </w:r>
      <w:r>
        <w:rPr>
          <w:spacing w:val="-2"/>
          <w:sz w:val="28"/>
        </w:rPr>
        <w:t xml:space="preserve">пути </w:t>
      </w:r>
      <w:r>
        <w:rPr>
          <w:sz w:val="28"/>
        </w:rPr>
        <w:t>достижения</w:t>
      </w:r>
      <w:r>
        <w:rPr>
          <w:spacing w:val="-18"/>
          <w:sz w:val="28"/>
        </w:rPr>
        <w:t xml:space="preserve"> </w:t>
      </w:r>
      <w:r>
        <w:rPr>
          <w:sz w:val="28"/>
        </w:rPr>
        <w:t>индивидуального</w:t>
      </w:r>
      <w:r>
        <w:rPr>
          <w:spacing w:val="-17"/>
          <w:sz w:val="28"/>
        </w:rPr>
        <w:t xml:space="preserve"> </w:t>
      </w:r>
      <w:r>
        <w:rPr>
          <w:sz w:val="28"/>
        </w:rPr>
        <w:t>и</w:t>
      </w:r>
      <w:r>
        <w:rPr>
          <w:spacing w:val="-18"/>
          <w:sz w:val="28"/>
        </w:rPr>
        <w:t xml:space="preserve"> </w:t>
      </w:r>
      <w:r>
        <w:rPr>
          <w:sz w:val="28"/>
        </w:rPr>
        <w:t>коллективного</w:t>
      </w:r>
      <w:r>
        <w:rPr>
          <w:spacing w:val="-17"/>
          <w:sz w:val="28"/>
        </w:rPr>
        <w:t xml:space="preserve"> </w:t>
      </w:r>
      <w:r>
        <w:rPr>
          <w:sz w:val="28"/>
        </w:rPr>
        <w:t>благополучия.</w:t>
      </w:r>
    </w:p>
    <w:p w14:paraId="1C1795B4" w14:textId="77777777" w:rsidR="0038323F" w:rsidRDefault="0038323F" w:rsidP="0038323F">
      <w:pPr>
        <w:spacing w:before="123" w:line="355" w:lineRule="auto"/>
        <w:ind w:left="138" w:right="147" w:firstLine="706"/>
        <w:jc w:val="both"/>
        <w:rPr>
          <w:sz w:val="28"/>
        </w:rPr>
      </w:pPr>
      <w:r>
        <w:rPr>
          <w:sz w:val="28"/>
        </w:rPr>
        <w:t>Личностные</w:t>
      </w:r>
      <w:r>
        <w:rPr>
          <w:spacing w:val="80"/>
          <w:w w:val="150"/>
          <w:sz w:val="28"/>
        </w:rPr>
        <w:t xml:space="preserve"> </w:t>
      </w:r>
      <w:r>
        <w:rPr>
          <w:sz w:val="28"/>
        </w:rPr>
        <w:t>результаты,</w:t>
      </w:r>
      <w:r>
        <w:rPr>
          <w:spacing w:val="40"/>
          <w:sz w:val="28"/>
        </w:rPr>
        <w:t xml:space="preserve">  </w:t>
      </w:r>
      <w:r>
        <w:rPr>
          <w:sz w:val="28"/>
        </w:rPr>
        <w:t>обеспечивающие</w:t>
      </w:r>
      <w:r>
        <w:rPr>
          <w:spacing w:val="40"/>
          <w:sz w:val="28"/>
        </w:rPr>
        <w:t xml:space="preserve">  </w:t>
      </w:r>
      <w:r>
        <w:rPr>
          <w:b/>
          <w:sz w:val="28"/>
        </w:rPr>
        <w:t>адаптацию</w:t>
      </w:r>
      <w:r>
        <w:rPr>
          <w:b/>
          <w:spacing w:val="40"/>
          <w:sz w:val="28"/>
        </w:rPr>
        <w:t xml:space="preserve">  </w:t>
      </w:r>
      <w:r>
        <w:rPr>
          <w:b/>
          <w:sz w:val="28"/>
        </w:rPr>
        <w:t>обучающегося</w:t>
      </w:r>
      <w:r>
        <w:rPr>
          <w:b/>
          <w:spacing w:val="40"/>
          <w:sz w:val="28"/>
        </w:rPr>
        <w:t xml:space="preserve"> </w:t>
      </w:r>
      <w:r>
        <w:rPr>
          <w:b/>
          <w:sz w:val="28"/>
        </w:rPr>
        <w:t>к изменяющимся условиям социальной и природной среды</w:t>
      </w:r>
      <w:r>
        <w:rPr>
          <w:sz w:val="28"/>
        </w:rPr>
        <w:t>:</w:t>
      </w:r>
    </w:p>
    <w:p w14:paraId="4FD6E10C" w14:textId="77777777" w:rsidR="0038323F" w:rsidRDefault="0038323F" w:rsidP="0038323F">
      <w:pPr>
        <w:pStyle w:val="a7"/>
        <w:spacing w:line="352" w:lineRule="auto"/>
        <w:ind w:right="1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w:t>
      </w:r>
      <w:r>
        <w:rPr>
          <w:spacing w:val="-12"/>
        </w:rPr>
        <w:t xml:space="preserve"> </w:t>
      </w:r>
      <w:r>
        <w:t>взаимодействовать</w:t>
      </w:r>
      <w:r>
        <w:rPr>
          <w:spacing w:val="-6"/>
        </w:rPr>
        <w:t xml:space="preserve"> </w:t>
      </w:r>
      <w:r>
        <w:t>в</w:t>
      </w:r>
      <w:r>
        <w:rPr>
          <w:spacing w:val="-9"/>
        </w:rPr>
        <w:t xml:space="preserve"> </w:t>
      </w:r>
      <w:r>
        <w:t>условиях</w:t>
      </w:r>
      <w:r>
        <w:rPr>
          <w:spacing w:val="-16"/>
        </w:rPr>
        <w:t xml:space="preserve"> </w:t>
      </w:r>
      <w:r>
        <w:t>неопределенности,</w:t>
      </w:r>
      <w:r>
        <w:rPr>
          <w:spacing w:val="-10"/>
        </w:rPr>
        <w:t xml:space="preserve"> </w:t>
      </w:r>
      <w:r>
        <w:t>открытость</w:t>
      </w:r>
      <w:r>
        <w:rPr>
          <w:spacing w:val="-6"/>
        </w:rPr>
        <w:t xml:space="preserve"> </w:t>
      </w:r>
      <w:r>
        <w:t>опыту и знаниям других;</w:t>
      </w:r>
    </w:p>
    <w:p w14:paraId="01846E38" w14:textId="77777777" w:rsidR="0038323F" w:rsidRDefault="0038323F" w:rsidP="0038323F">
      <w:pPr>
        <w:pStyle w:val="a7"/>
        <w:spacing w:line="352" w:lineRule="auto"/>
        <w:sectPr w:rsidR="0038323F">
          <w:pgSz w:w="11910" w:h="16850"/>
          <w:pgMar w:top="1060" w:right="708" w:bottom="940" w:left="992" w:header="0" w:footer="755" w:gutter="0"/>
          <w:cols w:space="720"/>
        </w:sectPr>
      </w:pPr>
    </w:p>
    <w:p w14:paraId="5084FA30" w14:textId="77777777" w:rsidR="0038323F" w:rsidRDefault="0038323F" w:rsidP="0038323F">
      <w:pPr>
        <w:pStyle w:val="a7"/>
        <w:tabs>
          <w:tab w:val="left" w:pos="1252"/>
          <w:tab w:val="left" w:pos="1591"/>
          <w:tab w:val="left" w:pos="1994"/>
          <w:tab w:val="left" w:pos="2238"/>
          <w:tab w:val="left" w:pos="2339"/>
          <w:tab w:val="left" w:pos="2994"/>
          <w:tab w:val="left" w:pos="3116"/>
          <w:tab w:val="left" w:pos="3893"/>
          <w:tab w:val="left" w:pos="4806"/>
          <w:tab w:val="left" w:pos="4972"/>
          <w:tab w:val="left" w:pos="6122"/>
          <w:tab w:val="left" w:pos="6468"/>
          <w:tab w:val="left" w:pos="6864"/>
          <w:tab w:val="left" w:pos="7511"/>
          <w:tab w:val="left" w:pos="7712"/>
          <w:tab w:val="left" w:pos="8582"/>
          <w:tab w:val="left" w:pos="8956"/>
        </w:tabs>
        <w:spacing w:before="67" w:line="350" w:lineRule="auto"/>
        <w:ind w:right="141"/>
        <w:jc w:val="right"/>
      </w:pPr>
      <w:r>
        <w:t>способность</w:t>
      </w:r>
      <w:r>
        <w:rPr>
          <w:spacing w:val="40"/>
        </w:rPr>
        <w:t xml:space="preserve"> </w:t>
      </w:r>
      <w:r>
        <w:t>действовать</w:t>
      </w:r>
      <w:r>
        <w:rPr>
          <w:spacing w:val="40"/>
        </w:rPr>
        <w:t xml:space="preserve"> </w:t>
      </w:r>
      <w:r>
        <w:t>в</w:t>
      </w:r>
      <w:r>
        <w:rPr>
          <w:spacing w:val="40"/>
        </w:rPr>
        <w:t xml:space="preserve"> </w:t>
      </w:r>
      <w:r>
        <w:t>условиях</w:t>
      </w:r>
      <w:r>
        <w:rPr>
          <w:spacing w:val="36"/>
        </w:rPr>
        <w:t xml:space="preserve"> </w:t>
      </w:r>
      <w:r>
        <w:t>неопределенности,</w:t>
      </w:r>
      <w:r>
        <w:rPr>
          <w:spacing w:val="40"/>
        </w:rPr>
        <w:t xml:space="preserve"> </w:t>
      </w:r>
      <w:r>
        <w:t>открытость</w:t>
      </w:r>
      <w:r>
        <w:rPr>
          <w:spacing w:val="40"/>
        </w:rPr>
        <w:t xml:space="preserve"> </w:t>
      </w:r>
      <w:r>
        <w:t>опыту и знаниям других, повышать</w:t>
      </w:r>
      <w:r>
        <w:rPr>
          <w:spacing w:val="30"/>
        </w:rPr>
        <w:t xml:space="preserve"> </w:t>
      </w:r>
      <w:r>
        <w:t xml:space="preserve">уровень своей компетентности через практическую </w:t>
      </w:r>
      <w:r>
        <w:rPr>
          <w:spacing w:val="-2"/>
        </w:rPr>
        <w:t>деятельность,</w:t>
      </w:r>
      <w:r>
        <w:tab/>
      </w:r>
      <w:r>
        <w:rPr>
          <w:spacing w:val="-10"/>
        </w:rPr>
        <w:t>в</w:t>
      </w:r>
      <w:r>
        <w:tab/>
      </w:r>
      <w:r>
        <w:tab/>
      </w:r>
      <w:r>
        <w:rPr>
          <w:spacing w:val="-4"/>
        </w:rPr>
        <w:t>том</w:t>
      </w:r>
      <w:r>
        <w:tab/>
      </w:r>
      <w:r>
        <w:rPr>
          <w:spacing w:val="-4"/>
        </w:rPr>
        <w:t>числе</w:t>
      </w:r>
      <w:r>
        <w:tab/>
      </w:r>
      <w:r>
        <w:rPr>
          <w:spacing w:val="-2"/>
        </w:rPr>
        <w:t>умение</w:t>
      </w:r>
      <w:r>
        <w:tab/>
      </w:r>
      <w:r>
        <w:tab/>
      </w:r>
      <w:r>
        <w:rPr>
          <w:spacing w:val="-2"/>
        </w:rPr>
        <w:t>учиться</w:t>
      </w:r>
      <w:r>
        <w:tab/>
      </w:r>
      <w:r>
        <w:rPr>
          <w:spacing w:val="-10"/>
        </w:rPr>
        <w:t>у</w:t>
      </w:r>
      <w:r>
        <w:tab/>
      </w:r>
      <w:r>
        <w:rPr>
          <w:spacing w:val="-2"/>
        </w:rPr>
        <w:t>других</w:t>
      </w:r>
      <w:r>
        <w:tab/>
      </w:r>
      <w:r>
        <w:rPr>
          <w:spacing w:val="-2"/>
        </w:rPr>
        <w:t>людей;</w:t>
      </w:r>
      <w:r>
        <w:tab/>
      </w:r>
      <w:r>
        <w:rPr>
          <w:spacing w:val="-2"/>
        </w:rPr>
        <w:t xml:space="preserve">приобретать </w:t>
      </w:r>
      <w:r>
        <w:t>в</w:t>
      </w:r>
      <w:r>
        <w:rPr>
          <w:spacing w:val="-6"/>
        </w:rPr>
        <w:t xml:space="preserve"> </w:t>
      </w:r>
      <w:r>
        <w:t>совместной</w:t>
      </w:r>
      <w:r>
        <w:rPr>
          <w:spacing w:val="-3"/>
        </w:rPr>
        <w:t xml:space="preserve"> </w:t>
      </w:r>
      <w:r>
        <w:t>деятельности</w:t>
      </w:r>
      <w:r>
        <w:rPr>
          <w:spacing w:val="-3"/>
        </w:rPr>
        <w:t xml:space="preserve"> </w:t>
      </w:r>
      <w:r>
        <w:t>новые</w:t>
      </w:r>
      <w:r>
        <w:rPr>
          <w:spacing w:val="-5"/>
        </w:rPr>
        <w:t xml:space="preserve"> </w:t>
      </w:r>
      <w:r>
        <w:t>знания,</w:t>
      </w:r>
      <w:r>
        <w:rPr>
          <w:spacing w:val="-2"/>
        </w:rPr>
        <w:t xml:space="preserve"> </w:t>
      </w:r>
      <w:r>
        <w:t>навыки</w:t>
      </w:r>
      <w:r>
        <w:rPr>
          <w:spacing w:val="-3"/>
        </w:rPr>
        <w:t xml:space="preserve"> </w:t>
      </w:r>
      <w:r>
        <w:t>и</w:t>
      </w:r>
      <w:r>
        <w:rPr>
          <w:spacing w:val="-3"/>
        </w:rPr>
        <w:t xml:space="preserve"> </w:t>
      </w:r>
      <w:r>
        <w:t>компетенции</w:t>
      </w:r>
      <w:r>
        <w:rPr>
          <w:spacing w:val="-3"/>
        </w:rPr>
        <w:t xml:space="preserve"> </w:t>
      </w:r>
      <w:r>
        <w:t>из</w:t>
      </w:r>
      <w:r>
        <w:rPr>
          <w:spacing w:val="-6"/>
        </w:rPr>
        <w:t xml:space="preserve"> </w:t>
      </w:r>
      <w:r>
        <w:t>опыта</w:t>
      </w:r>
      <w:r>
        <w:rPr>
          <w:spacing w:val="-5"/>
        </w:rPr>
        <w:t xml:space="preserve"> </w:t>
      </w:r>
      <w:r>
        <w:t>других; навык выявления и связывания образов, способность формирования новых</w:t>
      </w:r>
      <w:r>
        <w:rPr>
          <w:spacing w:val="40"/>
        </w:rPr>
        <w:t xml:space="preserve"> </w:t>
      </w:r>
      <w:r>
        <w:rPr>
          <w:spacing w:val="-2"/>
        </w:rPr>
        <w:t>знаний,</w:t>
      </w:r>
      <w:r>
        <w:tab/>
      </w:r>
      <w:r>
        <w:rPr>
          <w:spacing w:val="-10"/>
        </w:rPr>
        <w:t>в</w:t>
      </w:r>
      <w:r>
        <w:tab/>
      </w:r>
      <w:r>
        <w:rPr>
          <w:spacing w:val="-4"/>
        </w:rPr>
        <w:t>том</w:t>
      </w:r>
      <w:r>
        <w:tab/>
      </w:r>
      <w:r>
        <w:rPr>
          <w:spacing w:val="-4"/>
        </w:rPr>
        <w:t>числе</w:t>
      </w:r>
      <w:r>
        <w:tab/>
      </w:r>
      <w:r>
        <w:tab/>
      </w:r>
      <w:r>
        <w:rPr>
          <w:spacing w:val="-2"/>
        </w:rPr>
        <w:t>способность</w:t>
      </w:r>
      <w:r>
        <w:tab/>
      </w:r>
      <w:r>
        <w:rPr>
          <w:spacing w:val="-2"/>
        </w:rPr>
        <w:t>формулировать</w:t>
      </w:r>
      <w:r>
        <w:tab/>
      </w:r>
      <w:r>
        <w:rPr>
          <w:spacing w:val="-2"/>
        </w:rPr>
        <w:t>идеи,</w:t>
      </w:r>
      <w:r>
        <w:tab/>
      </w:r>
      <w:r>
        <w:tab/>
      </w:r>
      <w:r>
        <w:rPr>
          <w:spacing w:val="-2"/>
        </w:rPr>
        <w:t>понятия,</w:t>
      </w:r>
      <w:r>
        <w:tab/>
      </w:r>
      <w:r>
        <w:rPr>
          <w:spacing w:val="-2"/>
        </w:rPr>
        <w:t xml:space="preserve">гипотезы </w:t>
      </w:r>
      <w:r>
        <w:t>об</w:t>
      </w:r>
      <w:r>
        <w:rPr>
          <w:spacing w:val="40"/>
        </w:rPr>
        <w:t xml:space="preserve"> </w:t>
      </w:r>
      <w:r>
        <w:t>объектах</w:t>
      </w:r>
      <w:r>
        <w:rPr>
          <w:spacing w:val="40"/>
        </w:rPr>
        <w:t xml:space="preserve"> </w:t>
      </w:r>
      <w:r>
        <w:t>и</w:t>
      </w:r>
      <w:r>
        <w:rPr>
          <w:spacing w:val="40"/>
        </w:rPr>
        <w:t xml:space="preserve"> </w:t>
      </w:r>
      <w:r>
        <w:t>явлениях,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ранее</w:t>
      </w:r>
      <w:r>
        <w:rPr>
          <w:spacing w:val="40"/>
        </w:rPr>
        <w:t xml:space="preserve"> </w:t>
      </w:r>
      <w:r>
        <w:t>неизвестных,</w:t>
      </w:r>
      <w:r>
        <w:rPr>
          <w:spacing w:val="77"/>
        </w:rPr>
        <w:t xml:space="preserve"> </w:t>
      </w:r>
      <w:r>
        <w:t>осознавать</w:t>
      </w:r>
      <w:r>
        <w:rPr>
          <w:spacing w:val="80"/>
        </w:rPr>
        <w:t xml:space="preserve"> </w:t>
      </w:r>
      <w:r>
        <w:t>дефицит</w:t>
      </w:r>
      <w:r>
        <w:rPr>
          <w:spacing w:val="40"/>
        </w:rPr>
        <w:t xml:space="preserve"> </w:t>
      </w:r>
      <w:r>
        <w:t>собственных</w:t>
      </w:r>
      <w:r>
        <w:rPr>
          <w:spacing w:val="80"/>
        </w:rPr>
        <w:t xml:space="preserve"> </w:t>
      </w:r>
      <w:r>
        <w:t>знаний</w:t>
      </w:r>
      <w:r>
        <w:rPr>
          <w:spacing w:val="80"/>
        </w:rPr>
        <w:t xml:space="preserve"> </w:t>
      </w:r>
      <w:r>
        <w:t>и</w:t>
      </w:r>
      <w:r>
        <w:rPr>
          <w:spacing w:val="80"/>
        </w:rPr>
        <w:t xml:space="preserve"> </w:t>
      </w:r>
      <w:r>
        <w:t>компетентностей,</w:t>
      </w:r>
      <w:r>
        <w:rPr>
          <w:spacing w:val="80"/>
        </w:rPr>
        <w:t xml:space="preserve"> </w:t>
      </w:r>
      <w:r>
        <w:t>планировать</w:t>
      </w:r>
      <w:r>
        <w:rPr>
          <w:spacing w:val="80"/>
        </w:rPr>
        <w:t xml:space="preserve"> </w:t>
      </w:r>
      <w:r>
        <w:t>свое</w:t>
      </w:r>
      <w:r>
        <w:rPr>
          <w:spacing w:val="80"/>
        </w:rPr>
        <w:t xml:space="preserve"> </w:t>
      </w:r>
      <w:r>
        <w:t>развитие;</w:t>
      </w:r>
      <w:r>
        <w:rPr>
          <w:spacing w:val="80"/>
        </w:rPr>
        <w:t xml:space="preserve"> </w:t>
      </w:r>
      <w:r>
        <w:t>умение распознавать</w:t>
      </w:r>
      <w:r>
        <w:rPr>
          <w:spacing w:val="-13"/>
        </w:rPr>
        <w:t xml:space="preserve"> </w:t>
      </w:r>
      <w:r>
        <w:t>конкретные</w:t>
      </w:r>
      <w:r>
        <w:rPr>
          <w:spacing w:val="-16"/>
        </w:rPr>
        <w:t xml:space="preserve"> </w:t>
      </w:r>
      <w:r>
        <w:t>примеры</w:t>
      </w:r>
      <w:r>
        <w:rPr>
          <w:spacing w:val="-15"/>
        </w:rPr>
        <w:t xml:space="preserve"> </w:t>
      </w:r>
      <w:r>
        <w:t>понятия</w:t>
      </w:r>
      <w:r>
        <w:rPr>
          <w:spacing w:val="-13"/>
        </w:rPr>
        <w:t xml:space="preserve"> </w:t>
      </w:r>
      <w:r>
        <w:t>по</w:t>
      </w:r>
      <w:r>
        <w:rPr>
          <w:spacing w:val="-17"/>
        </w:rPr>
        <w:t xml:space="preserve"> </w:t>
      </w:r>
      <w:r>
        <w:t>характерным</w:t>
      </w:r>
      <w:r>
        <w:rPr>
          <w:spacing w:val="-12"/>
        </w:rPr>
        <w:t xml:space="preserve"> </w:t>
      </w:r>
      <w:r>
        <w:t>признакам,</w:t>
      </w:r>
      <w:r>
        <w:rPr>
          <w:spacing w:val="-2"/>
        </w:rPr>
        <w:t xml:space="preserve"> </w:t>
      </w:r>
      <w:r>
        <w:t>выполнять операции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определением</w:t>
      </w:r>
      <w:r>
        <w:rPr>
          <w:spacing w:val="40"/>
        </w:rPr>
        <w:t xml:space="preserve"> </w:t>
      </w:r>
      <w:r>
        <w:t>и</w:t>
      </w:r>
      <w:r>
        <w:rPr>
          <w:spacing w:val="40"/>
        </w:rPr>
        <w:t xml:space="preserve"> </w:t>
      </w:r>
      <w:r>
        <w:t>простейшими</w:t>
      </w:r>
      <w:r>
        <w:rPr>
          <w:spacing w:val="40"/>
        </w:rPr>
        <w:t xml:space="preserve"> </w:t>
      </w:r>
      <w:r>
        <w:t>свойствами</w:t>
      </w:r>
      <w:r>
        <w:rPr>
          <w:spacing w:val="40"/>
        </w:rPr>
        <w:t xml:space="preserve"> </w:t>
      </w:r>
      <w:r>
        <w:t>понятия, конкретизировать</w:t>
      </w:r>
      <w:r>
        <w:rPr>
          <w:spacing w:val="80"/>
        </w:rPr>
        <w:t xml:space="preserve"> </w:t>
      </w:r>
      <w:r>
        <w:t>понятие</w:t>
      </w:r>
      <w:r>
        <w:rPr>
          <w:spacing w:val="80"/>
        </w:rPr>
        <w:t xml:space="preserve"> </w:t>
      </w:r>
      <w:r>
        <w:t>примерами,</w:t>
      </w:r>
      <w:r>
        <w:rPr>
          <w:spacing w:val="80"/>
        </w:rPr>
        <w:t xml:space="preserve"> </w:t>
      </w:r>
      <w:r>
        <w:t>использовать</w:t>
      </w:r>
      <w:r>
        <w:rPr>
          <w:spacing w:val="80"/>
        </w:rPr>
        <w:t xml:space="preserve"> </w:t>
      </w:r>
      <w:r>
        <w:t>понятие</w:t>
      </w:r>
      <w:r>
        <w:rPr>
          <w:spacing w:val="80"/>
        </w:rPr>
        <w:t xml:space="preserve"> </w:t>
      </w:r>
      <w:r>
        <w:t>и</w:t>
      </w:r>
      <w:r>
        <w:rPr>
          <w:spacing w:val="80"/>
        </w:rPr>
        <w:t xml:space="preserve"> </w:t>
      </w:r>
      <w:r>
        <w:t>его</w:t>
      </w:r>
      <w:r>
        <w:rPr>
          <w:spacing w:val="80"/>
        </w:rPr>
        <w:t xml:space="preserve"> </w:t>
      </w:r>
      <w:r>
        <w:t>свойства при</w:t>
      </w:r>
      <w:r>
        <w:rPr>
          <w:spacing w:val="72"/>
          <w:w w:val="150"/>
        </w:rPr>
        <w:t xml:space="preserve"> </w:t>
      </w:r>
      <w:r>
        <w:t>решении</w:t>
      </w:r>
      <w:r>
        <w:rPr>
          <w:spacing w:val="75"/>
          <w:w w:val="150"/>
        </w:rPr>
        <w:t xml:space="preserve"> </w:t>
      </w:r>
      <w:r>
        <w:t>задач</w:t>
      </w:r>
      <w:r>
        <w:rPr>
          <w:spacing w:val="69"/>
          <w:w w:val="150"/>
        </w:rPr>
        <w:t xml:space="preserve"> </w:t>
      </w:r>
      <w:r>
        <w:t>(далее</w:t>
      </w:r>
      <w:r>
        <w:rPr>
          <w:spacing w:val="78"/>
          <w:w w:val="150"/>
        </w:rPr>
        <w:t xml:space="preserve"> </w:t>
      </w:r>
      <w:r>
        <w:t>–</w:t>
      </w:r>
      <w:r>
        <w:rPr>
          <w:spacing w:val="71"/>
          <w:w w:val="150"/>
        </w:rPr>
        <w:t xml:space="preserve"> </w:t>
      </w:r>
      <w:r>
        <w:t>оперировать</w:t>
      </w:r>
      <w:r>
        <w:rPr>
          <w:spacing w:val="74"/>
          <w:w w:val="150"/>
        </w:rPr>
        <w:t xml:space="preserve"> </w:t>
      </w:r>
      <w:r>
        <w:t>понятиями),</w:t>
      </w:r>
      <w:r>
        <w:rPr>
          <w:spacing w:val="62"/>
          <w:w w:val="150"/>
        </w:rPr>
        <w:t xml:space="preserve"> </w:t>
      </w:r>
      <w:r>
        <w:t>а</w:t>
      </w:r>
      <w:r>
        <w:rPr>
          <w:spacing w:val="72"/>
          <w:w w:val="150"/>
        </w:rPr>
        <w:t xml:space="preserve"> </w:t>
      </w:r>
      <w:r>
        <w:t>также</w:t>
      </w:r>
      <w:r>
        <w:rPr>
          <w:spacing w:val="73"/>
          <w:w w:val="150"/>
        </w:rPr>
        <w:t xml:space="preserve"> </w:t>
      </w:r>
      <w:r>
        <w:rPr>
          <w:spacing w:val="-2"/>
        </w:rPr>
        <w:t>оперировать</w:t>
      </w:r>
    </w:p>
    <w:p w14:paraId="187EE4D9" w14:textId="77777777" w:rsidR="0038323F" w:rsidRDefault="0038323F" w:rsidP="0038323F">
      <w:pPr>
        <w:pStyle w:val="a7"/>
        <w:spacing w:line="350" w:lineRule="auto"/>
        <w:ind w:left="844" w:right="159" w:hanging="707"/>
      </w:pPr>
      <w:r>
        <w:t>терминами и представлениями в области концепции устойчивого развития; умение</w:t>
      </w:r>
      <w:r>
        <w:rPr>
          <w:spacing w:val="59"/>
        </w:rPr>
        <w:t xml:space="preserve">  </w:t>
      </w:r>
      <w:r>
        <w:t>анализировать</w:t>
      </w:r>
      <w:r>
        <w:rPr>
          <w:spacing w:val="62"/>
        </w:rPr>
        <w:t xml:space="preserve">  </w:t>
      </w:r>
      <w:r>
        <w:t>и</w:t>
      </w:r>
      <w:r>
        <w:rPr>
          <w:spacing w:val="62"/>
        </w:rPr>
        <w:t xml:space="preserve">  </w:t>
      </w:r>
      <w:r>
        <w:t>выявлять</w:t>
      </w:r>
      <w:r>
        <w:rPr>
          <w:spacing w:val="63"/>
        </w:rPr>
        <w:t xml:space="preserve">  </w:t>
      </w:r>
      <w:r>
        <w:t>взаимосвязи</w:t>
      </w:r>
      <w:r>
        <w:rPr>
          <w:spacing w:val="62"/>
        </w:rPr>
        <w:t xml:space="preserve">  </w:t>
      </w:r>
      <w:r>
        <w:t>природы,</w:t>
      </w:r>
      <w:r>
        <w:rPr>
          <w:spacing w:val="63"/>
        </w:rPr>
        <w:t xml:space="preserve">  </w:t>
      </w:r>
      <w:r>
        <w:rPr>
          <w:spacing w:val="-2"/>
        </w:rPr>
        <w:t>общества</w:t>
      </w:r>
    </w:p>
    <w:p w14:paraId="571E1CDE" w14:textId="77777777" w:rsidR="0038323F" w:rsidRDefault="0038323F" w:rsidP="0038323F">
      <w:pPr>
        <w:pStyle w:val="a7"/>
        <w:spacing w:before="3"/>
      </w:pPr>
      <w:r>
        <w:t>и</w:t>
      </w:r>
      <w:r>
        <w:rPr>
          <w:spacing w:val="2"/>
        </w:rPr>
        <w:t xml:space="preserve"> </w:t>
      </w:r>
      <w:r>
        <w:rPr>
          <w:spacing w:val="-2"/>
        </w:rPr>
        <w:t>экономики;</w:t>
      </w:r>
    </w:p>
    <w:p w14:paraId="394647CA" w14:textId="77777777" w:rsidR="0038323F" w:rsidRDefault="0038323F" w:rsidP="0038323F">
      <w:pPr>
        <w:pStyle w:val="a7"/>
        <w:spacing w:before="147" w:line="348" w:lineRule="auto"/>
        <w:ind w:right="155"/>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583CF3BD" w14:textId="77777777" w:rsidR="0038323F" w:rsidRDefault="0038323F" w:rsidP="0038323F">
      <w:pPr>
        <w:pStyle w:val="a7"/>
        <w:spacing w:before="2" w:line="350" w:lineRule="auto"/>
        <w:ind w:right="146"/>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w:t>
      </w:r>
      <w:r>
        <w:rPr>
          <w:spacing w:val="69"/>
        </w:rPr>
        <w:t xml:space="preserve">  </w:t>
      </w:r>
      <w:r>
        <w:t>решения</w:t>
      </w:r>
      <w:r>
        <w:rPr>
          <w:spacing w:val="70"/>
        </w:rPr>
        <w:t xml:space="preserve">  </w:t>
      </w:r>
      <w:r>
        <w:t>и</w:t>
      </w:r>
      <w:r>
        <w:rPr>
          <w:spacing w:val="70"/>
        </w:rPr>
        <w:t xml:space="preserve">  </w:t>
      </w:r>
      <w:r>
        <w:t>действия;</w:t>
      </w:r>
      <w:r>
        <w:rPr>
          <w:spacing w:val="70"/>
        </w:rPr>
        <w:t xml:space="preserve">  </w:t>
      </w:r>
      <w:r>
        <w:t>формулировать</w:t>
      </w:r>
      <w:r>
        <w:rPr>
          <w:spacing w:val="73"/>
        </w:rPr>
        <w:t xml:space="preserve">  </w:t>
      </w:r>
      <w:r>
        <w:t>и</w:t>
      </w:r>
      <w:r>
        <w:rPr>
          <w:spacing w:val="70"/>
        </w:rPr>
        <w:t xml:space="preserve">  </w:t>
      </w:r>
      <w:r>
        <w:t>оценивать</w:t>
      </w:r>
      <w:r>
        <w:rPr>
          <w:spacing w:val="70"/>
        </w:rPr>
        <w:t xml:space="preserve">  </w:t>
      </w:r>
      <w:r>
        <w:t>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55F6DF5" w14:textId="77777777" w:rsidR="0038323F" w:rsidRDefault="0038323F" w:rsidP="0038323F">
      <w:pPr>
        <w:pStyle w:val="a7"/>
        <w:spacing w:before="142"/>
        <w:ind w:left="0"/>
        <w:jc w:val="left"/>
      </w:pPr>
    </w:p>
    <w:p w14:paraId="290A10BE" w14:textId="77777777" w:rsidR="0038323F" w:rsidRDefault="0038323F" w:rsidP="0038323F">
      <w:pPr>
        <w:pStyle w:val="1"/>
        <w:spacing w:before="1"/>
        <w:jc w:val="both"/>
      </w:pPr>
      <w:r>
        <w:t>МЕТАПРЕДМЕТНЫЕ</w:t>
      </w:r>
      <w:r>
        <w:rPr>
          <w:spacing w:val="-10"/>
        </w:rPr>
        <w:t xml:space="preserve"> </w:t>
      </w:r>
      <w:r>
        <w:rPr>
          <w:spacing w:val="-2"/>
        </w:rPr>
        <w:t>РЕЗУЛЬТАТЫ</w:t>
      </w:r>
    </w:p>
    <w:p w14:paraId="02312078" w14:textId="77777777" w:rsidR="0038323F" w:rsidRDefault="0038323F" w:rsidP="0038323F">
      <w:pPr>
        <w:pStyle w:val="20"/>
        <w:spacing w:before="275"/>
        <w:ind w:left="138"/>
      </w:pPr>
      <w:r>
        <w:t>Овладение</w:t>
      </w:r>
      <w:r>
        <w:rPr>
          <w:spacing w:val="-10"/>
        </w:rPr>
        <w:t xml:space="preserve"> </w:t>
      </w:r>
      <w:r>
        <w:t>познавательными</w:t>
      </w:r>
      <w:r>
        <w:rPr>
          <w:spacing w:val="-7"/>
        </w:rPr>
        <w:t xml:space="preserve"> </w:t>
      </w:r>
      <w:r>
        <w:t>универсальными</w:t>
      </w:r>
      <w:r>
        <w:rPr>
          <w:spacing w:val="-16"/>
        </w:rPr>
        <w:t xml:space="preserve"> </w:t>
      </w:r>
      <w:r>
        <w:t>учебными</w:t>
      </w:r>
      <w:r>
        <w:rPr>
          <w:spacing w:val="-15"/>
        </w:rPr>
        <w:t xml:space="preserve"> </w:t>
      </w:r>
      <w:r>
        <w:rPr>
          <w:spacing w:val="-2"/>
        </w:rPr>
        <w:t>действиями</w:t>
      </w:r>
    </w:p>
    <w:p w14:paraId="31B74E19" w14:textId="77777777" w:rsidR="0038323F" w:rsidRDefault="0038323F" w:rsidP="0038323F">
      <w:pPr>
        <w:pStyle w:val="3"/>
        <w:spacing w:before="154"/>
        <w:jc w:val="both"/>
      </w:pPr>
      <w:r>
        <w:t>Базовые</w:t>
      </w:r>
      <w:r>
        <w:rPr>
          <w:spacing w:val="-9"/>
        </w:rPr>
        <w:t xml:space="preserve"> </w:t>
      </w:r>
      <w:r>
        <w:t>логические</w:t>
      </w:r>
      <w:r>
        <w:rPr>
          <w:spacing w:val="-8"/>
        </w:rPr>
        <w:t xml:space="preserve"> </w:t>
      </w:r>
      <w:r>
        <w:rPr>
          <w:spacing w:val="-2"/>
        </w:rPr>
        <w:t>действия:</w:t>
      </w:r>
    </w:p>
    <w:p w14:paraId="603BD8E5" w14:textId="77777777" w:rsidR="0038323F" w:rsidRDefault="0038323F" w:rsidP="0038323F">
      <w:pPr>
        <w:pStyle w:val="a7"/>
        <w:spacing w:before="139" w:line="350" w:lineRule="auto"/>
        <w:ind w:right="146"/>
      </w:pPr>
      <w:r>
        <w:t>выявлять и характеризовать существенные признаки финансовых отношений; устанавливать существенный признак классификации социальных фактов, основания для их</w:t>
      </w:r>
      <w:r>
        <w:rPr>
          <w:spacing w:val="-1"/>
        </w:rPr>
        <w:t xml:space="preserve"> </w:t>
      </w:r>
      <w:r>
        <w:t>обобщения и сравнения, критерии проводимого</w:t>
      </w:r>
      <w:r>
        <w:rPr>
          <w:spacing w:val="-1"/>
        </w:rPr>
        <w:t xml:space="preserve"> </w:t>
      </w:r>
      <w:r>
        <w:t>анализа с опорой на финансовую информацию;</w:t>
      </w:r>
    </w:p>
    <w:p w14:paraId="72FCA26E" w14:textId="77777777" w:rsidR="0038323F" w:rsidRDefault="0038323F" w:rsidP="0038323F">
      <w:pPr>
        <w:pStyle w:val="a7"/>
        <w:spacing w:line="350" w:lineRule="auto"/>
        <w:sectPr w:rsidR="0038323F">
          <w:pgSz w:w="11910" w:h="16850"/>
          <w:pgMar w:top="1060" w:right="708" w:bottom="940" w:left="992" w:header="0" w:footer="755" w:gutter="0"/>
          <w:cols w:space="720"/>
        </w:sectPr>
      </w:pPr>
    </w:p>
    <w:p w14:paraId="60F03C9C" w14:textId="77777777" w:rsidR="0038323F" w:rsidRDefault="0038323F" w:rsidP="0038323F">
      <w:pPr>
        <w:pStyle w:val="a7"/>
        <w:spacing w:before="67" w:line="364" w:lineRule="auto"/>
        <w:ind w:right="160"/>
      </w:pPr>
      <w:r>
        <w:t>с</w:t>
      </w:r>
      <w:r>
        <w:rPr>
          <w:spacing w:val="40"/>
        </w:rPr>
        <w:t xml:space="preserve"> </w:t>
      </w:r>
      <w:r>
        <w:t>учетом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 в рассматриваемых фактах, данных и наблюдениях;</w:t>
      </w:r>
    </w:p>
    <w:p w14:paraId="7B52272D" w14:textId="77777777" w:rsidR="0038323F" w:rsidRDefault="0038323F" w:rsidP="0038323F">
      <w:pPr>
        <w:pStyle w:val="a7"/>
        <w:spacing w:line="360" w:lineRule="auto"/>
        <w:ind w:left="844" w:right="163"/>
      </w:pPr>
      <w:r>
        <w:t>предлагать критерии для выявления закономерностей и противоречий; выявлять</w:t>
      </w:r>
      <w:r>
        <w:rPr>
          <w:spacing w:val="47"/>
        </w:rPr>
        <w:t xml:space="preserve">  </w:t>
      </w:r>
      <w:r>
        <w:t>дефицит</w:t>
      </w:r>
      <w:r>
        <w:rPr>
          <w:spacing w:val="47"/>
        </w:rPr>
        <w:t xml:space="preserve">  </w:t>
      </w:r>
      <w:r>
        <w:t>информации,</w:t>
      </w:r>
      <w:r>
        <w:rPr>
          <w:spacing w:val="48"/>
        </w:rPr>
        <w:t xml:space="preserve">  </w:t>
      </w:r>
      <w:r>
        <w:t>данных,</w:t>
      </w:r>
      <w:r>
        <w:rPr>
          <w:spacing w:val="47"/>
        </w:rPr>
        <w:t xml:space="preserve">  </w:t>
      </w:r>
      <w:r>
        <w:t>необходимых</w:t>
      </w:r>
      <w:r>
        <w:rPr>
          <w:spacing w:val="49"/>
        </w:rPr>
        <w:t xml:space="preserve">  </w:t>
      </w:r>
      <w:r>
        <w:t>для</w:t>
      </w:r>
      <w:r>
        <w:rPr>
          <w:spacing w:val="47"/>
        </w:rPr>
        <w:t xml:space="preserve">  </w:t>
      </w:r>
      <w:r>
        <w:rPr>
          <w:spacing w:val="-2"/>
        </w:rPr>
        <w:t>решения</w:t>
      </w:r>
    </w:p>
    <w:p w14:paraId="19B5E8E1" w14:textId="77777777" w:rsidR="0038323F" w:rsidRDefault="0038323F" w:rsidP="0038323F">
      <w:pPr>
        <w:pStyle w:val="a7"/>
        <w:spacing w:line="321" w:lineRule="exact"/>
      </w:pPr>
      <w:r>
        <w:t>поставленной</w:t>
      </w:r>
      <w:r>
        <w:rPr>
          <w:spacing w:val="-9"/>
        </w:rPr>
        <w:t xml:space="preserve"> </w:t>
      </w:r>
      <w:r>
        <w:t>задачи</w:t>
      </w:r>
      <w:r>
        <w:rPr>
          <w:spacing w:val="-2"/>
        </w:rPr>
        <w:t xml:space="preserve"> </w:t>
      </w:r>
      <w:r>
        <w:t>в</w:t>
      </w:r>
      <w:r>
        <w:rPr>
          <w:spacing w:val="-11"/>
        </w:rPr>
        <w:t xml:space="preserve"> </w:t>
      </w:r>
      <w:r>
        <w:t>сфере</w:t>
      </w:r>
      <w:r>
        <w:rPr>
          <w:spacing w:val="-9"/>
        </w:rPr>
        <w:t xml:space="preserve"> </w:t>
      </w:r>
      <w:r>
        <w:t>финансовой</w:t>
      </w:r>
      <w:r>
        <w:rPr>
          <w:spacing w:val="-6"/>
        </w:rPr>
        <w:t xml:space="preserve"> </w:t>
      </w:r>
      <w:r>
        <w:rPr>
          <w:spacing w:val="-2"/>
        </w:rPr>
        <w:t>грамотности;</w:t>
      </w:r>
    </w:p>
    <w:p w14:paraId="72B3B935" w14:textId="77777777" w:rsidR="0038323F" w:rsidRDefault="0038323F" w:rsidP="0038323F">
      <w:pPr>
        <w:pStyle w:val="a7"/>
        <w:spacing w:before="155" w:line="360" w:lineRule="auto"/>
        <w:ind w:left="844" w:right="156"/>
      </w:pPr>
      <w:r>
        <w:t>выявлять причинно-следственные связи при изучении явлений и процессов; делать</w:t>
      </w:r>
      <w:r>
        <w:rPr>
          <w:spacing w:val="67"/>
          <w:w w:val="150"/>
        </w:rPr>
        <w:t xml:space="preserve">  </w:t>
      </w:r>
      <w:r>
        <w:t>выводы</w:t>
      </w:r>
      <w:r>
        <w:rPr>
          <w:spacing w:val="69"/>
          <w:w w:val="150"/>
        </w:rPr>
        <w:t xml:space="preserve">  </w:t>
      </w:r>
      <w:r>
        <w:t>с</w:t>
      </w:r>
      <w:r>
        <w:rPr>
          <w:spacing w:val="68"/>
          <w:w w:val="150"/>
        </w:rPr>
        <w:t xml:space="preserve">  </w:t>
      </w:r>
      <w:r>
        <w:t>использованием</w:t>
      </w:r>
      <w:r>
        <w:rPr>
          <w:spacing w:val="70"/>
          <w:w w:val="150"/>
        </w:rPr>
        <w:t xml:space="preserve">  </w:t>
      </w:r>
      <w:r>
        <w:t>дедуктивных</w:t>
      </w:r>
      <w:r>
        <w:rPr>
          <w:spacing w:val="68"/>
          <w:w w:val="150"/>
        </w:rPr>
        <w:t xml:space="preserve">  </w:t>
      </w:r>
      <w:r>
        <w:t>и</w:t>
      </w:r>
      <w:r>
        <w:rPr>
          <w:spacing w:val="70"/>
          <w:w w:val="150"/>
        </w:rPr>
        <w:t xml:space="preserve">  </w:t>
      </w:r>
      <w:r>
        <w:rPr>
          <w:spacing w:val="-2"/>
        </w:rPr>
        <w:t>индуктивных</w:t>
      </w:r>
    </w:p>
    <w:p w14:paraId="73D50C4E" w14:textId="77777777" w:rsidR="0038323F" w:rsidRDefault="0038323F" w:rsidP="0038323F">
      <w:pPr>
        <w:pStyle w:val="a7"/>
        <w:spacing w:line="360" w:lineRule="auto"/>
        <w:ind w:right="161"/>
      </w:pPr>
      <w:r>
        <w:t>умозаключений,</w:t>
      </w:r>
      <w:r>
        <w:rPr>
          <w:spacing w:val="80"/>
        </w:rPr>
        <w:t xml:space="preserve">  </w:t>
      </w:r>
      <w:r>
        <w:t>умозаключений</w:t>
      </w:r>
      <w:r>
        <w:rPr>
          <w:spacing w:val="80"/>
        </w:rPr>
        <w:t xml:space="preserve">  </w:t>
      </w:r>
      <w:r>
        <w:t>по</w:t>
      </w:r>
      <w:r>
        <w:rPr>
          <w:spacing w:val="80"/>
        </w:rPr>
        <w:t xml:space="preserve">  </w:t>
      </w:r>
      <w:r>
        <w:t>аналогии,</w:t>
      </w:r>
      <w:r>
        <w:rPr>
          <w:spacing w:val="80"/>
        </w:rPr>
        <w:t xml:space="preserve">  </w:t>
      </w:r>
      <w:r>
        <w:t>формулировать</w:t>
      </w:r>
      <w:r>
        <w:rPr>
          <w:spacing w:val="80"/>
        </w:rPr>
        <w:t xml:space="preserve">  </w:t>
      </w:r>
      <w:r>
        <w:t>гипотезы о взаимосвязях;</w:t>
      </w:r>
    </w:p>
    <w:p w14:paraId="4F45F576" w14:textId="77777777" w:rsidR="0038323F" w:rsidRDefault="0038323F" w:rsidP="0038323F">
      <w:pPr>
        <w:pStyle w:val="a7"/>
        <w:spacing w:line="360" w:lineRule="auto"/>
        <w:ind w:right="150"/>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9E683B6" w14:textId="77777777" w:rsidR="0038323F" w:rsidRDefault="0038323F" w:rsidP="0038323F">
      <w:pPr>
        <w:pStyle w:val="3"/>
        <w:spacing w:before="120"/>
        <w:jc w:val="both"/>
      </w:pPr>
      <w:r>
        <w:t>Базовые</w:t>
      </w:r>
      <w:r>
        <w:rPr>
          <w:spacing w:val="-10"/>
        </w:rPr>
        <w:t xml:space="preserve"> </w:t>
      </w:r>
      <w:r>
        <w:t>исследовательские</w:t>
      </w:r>
      <w:r>
        <w:rPr>
          <w:spacing w:val="-8"/>
        </w:rPr>
        <w:t xml:space="preserve"> </w:t>
      </w:r>
      <w:r>
        <w:rPr>
          <w:spacing w:val="-2"/>
        </w:rPr>
        <w:t>действия:</w:t>
      </w:r>
    </w:p>
    <w:p w14:paraId="2B57C0C6" w14:textId="77777777" w:rsidR="0038323F" w:rsidRDefault="0038323F" w:rsidP="0038323F">
      <w:pPr>
        <w:pStyle w:val="a7"/>
        <w:spacing w:before="161" w:line="360" w:lineRule="auto"/>
        <w:ind w:left="844" w:right="153"/>
      </w:pPr>
      <w:r>
        <w:t>использовать вопросы как исследовательский инструмент познания; формулировать</w:t>
      </w:r>
      <w:r>
        <w:rPr>
          <w:spacing w:val="67"/>
          <w:w w:val="150"/>
        </w:rPr>
        <w:t xml:space="preserve">  </w:t>
      </w:r>
      <w:r>
        <w:t>вопросы,</w:t>
      </w:r>
      <w:r>
        <w:rPr>
          <w:spacing w:val="71"/>
          <w:w w:val="150"/>
        </w:rPr>
        <w:t xml:space="preserve">  </w:t>
      </w:r>
      <w:r>
        <w:t>фиксирующие</w:t>
      </w:r>
      <w:r>
        <w:rPr>
          <w:spacing w:val="68"/>
          <w:w w:val="150"/>
        </w:rPr>
        <w:t xml:space="preserve">  </w:t>
      </w:r>
      <w:r>
        <w:t>разрыв</w:t>
      </w:r>
      <w:r>
        <w:rPr>
          <w:spacing w:val="68"/>
          <w:w w:val="150"/>
        </w:rPr>
        <w:t xml:space="preserve">  </w:t>
      </w:r>
      <w:r>
        <w:t>между</w:t>
      </w:r>
      <w:r>
        <w:rPr>
          <w:spacing w:val="65"/>
          <w:w w:val="150"/>
        </w:rPr>
        <w:t xml:space="preserve">  </w:t>
      </w:r>
      <w:r>
        <w:rPr>
          <w:spacing w:val="-2"/>
        </w:rPr>
        <w:t>реальным</w:t>
      </w:r>
    </w:p>
    <w:p w14:paraId="608B35BB" w14:textId="77777777" w:rsidR="0038323F" w:rsidRDefault="0038323F" w:rsidP="0038323F">
      <w:pPr>
        <w:pStyle w:val="a7"/>
        <w:spacing w:line="360" w:lineRule="auto"/>
        <w:ind w:right="150"/>
      </w:pPr>
      <w:r>
        <w:t>и желательным состоянием ситуации, объекта, самостоятельно устанавливать искомое и данное;</w:t>
      </w:r>
    </w:p>
    <w:p w14:paraId="579943EA" w14:textId="77777777" w:rsidR="0038323F" w:rsidRDefault="0038323F" w:rsidP="0038323F">
      <w:pPr>
        <w:pStyle w:val="a7"/>
        <w:spacing w:line="364" w:lineRule="auto"/>
        <w:ind w:right="163"/>
      </w:pPr>
      <w:r>
        <w:t>формулировать гипотезу об истинности собственных суждений и суждений других, аргументировать свою позицию, мнение;</w:t>
      </w:r>
    </w:p>
    <w:p w14:paraId="2DCF40F3" w14:textId="77777777" w:rsidR="0038323F" w:rsidRDefault="0038323F" w:rsidP="0038323F">
      <w:pPr>
        <w:pStyle w:val="a7"/>
        <w:spacing w:line="360" w:lineRule="auto"/>
        <w:ind w:right="144"/>
      </w:pPr>
      <w:r>
        <w:t>проводить</w:t>
      </w:r>
      <w:r>
        <w:rPr>
          <w:spacing w:val="-12"/>
        </w:rPr>
        <w:t xml:space="preserve"> </w:t>
      </w:r>
      <w:r>
        <w:t>по</w:t>
      </w:r>
      <w:r>
        <w:rPr>
          <w:spacing w:val="-13"/>
        </w:rPr>
        <w:t xml:space="preserve"> </w:t>
      </w:r>
      <w:r>
        <w:t>самостоятельно</w:t>
      </w:r>
      <w:r>
        <w:rPr>
          <w:spacing w:val="-13"/>
        </w:rPr>
        <w:t xml:space="preserve"> </w:t>
      </w:r>
      <w:r>
        <w:t>составленному</w:t>
      </w:r>
      <w:r>
        <w:rPr>
          <w:spacing w:val="-18"/>
        </w:rPr>
        <w:t xml:space="preserve"> </w:t>
      </w:r>
      <w:r>
        <w:t>плану</w:t>
      </w:r>
      <w:r>
        <w:rPr>
          <w:spacing w:val="-12"/>
        </w:rPr>
        <w:t xml:space="preserve"> </w:t>
      </w:r>
      <w:r>
        <w:t>небольшое</w:t>
      </w:r>
      <w:r>
        <w:rPr>
          <w:spacing w:val="-13"/>
        </w:rPr>
        <w:t xml:space="preserve"> </w:t>
      </w:r>
      <w:r>
        <w:t>исследование по</w:t>
      </w:r>
      <w:r>
        <w:rPr>
          <w:spacing w:val="-1"/>
        </w:rPr>
        <w:t xml:space="preserve"> </w:t>
      </w:r>
      <w:r>
        <w:t>установлению особенностей</w:t>
      </w:r>
      <w:r>
        <w:rPr>
          <w:spacing w:val="-4"/>
        </w:rPr>
        <w:t xml:space="preserve"> </w:t>
      </w:r>
      <w:r>
        <w:t>объекта</w:t>
      </w:r>
      <w:r>
        <w:rPr>
          <w:spacing w:val="-7"/>
        </w:rPr>
        <w:t xml:space="preserve"> </w:t>
      </w:r>
      <w:r>
        <w:t>изучения,</w:t>
      </w:r>
      <w:r>
        <w:rPr>
          <w:spacing w:val="-3"/>
        </w:rPr>
        <w:t xml:space="preserve"> </w:t>
      </w:r>
      <w:r>
        <w:t>причинно-</w:t>
      </w:r>
      <w:r>
        <w:rPr>
          <w:spacing w:val="-4"/>
        </w:rPr>
        <w:t xml:space="preserve"> </w:t>
      </w:r>
      <w:r>
        <w:t>следственных</w:t>
      </w:r>
      <w:r>
        <w:rPr>
          <w:spacing w:val="-9"/>
        </w:rPr>
        <w:t xml:space="preserve"> </w:t>
      </w:r>
      <w:r>
        <w:t>связей и зависимостей объектов между собой;</w:t>
      </w:r>
    </w:p>
    <w:p w14:paraId="02FB750F" w14:textId="77777777" w:rsidR="0038323F" w:rsidRDefault="0038323F" w:rsidP="0038323F">
      <w:pPr>
        <w:pStyle w:val="a7"/>
        <w:spacing w:line="360" w:lineRule="auto"/>
        <w:ind w:right="163"/>
      </w:pPr>
      <w:r>
        <w:t>оценивать</w:t>
      </w:r>
      <w:r>
        <w:rPr>
          <w:spacing w:val="80"/>
        </w:rPr>
        <w:t xml:space="preserve"> </w:t>
      </w:r>
      <w:r>
        <w:t>на</w:t>
      </w:r>
      <w:r>
        <w:rPr>
          <w:spacing w:val="80"/>
        </w:rPr>
        <w:t xml:space="preserve"> </w:t>
      </w:r>
      <w:r>
        <w:t>применимость</w:t>
      </w:r>
      <w:r>
        <w:rPr>
          <w:spacing w:val="80"/>
        </w:rPr>
        <w:t xml:space="preserve"> </w:t>
      </w:r>
      <w:r>
        <w:t>и</w:t>
      </w:r>
      <w:r>
        <w:rPr>
          <w:spacing w:val="80"/>
        </w:rPr>
        <w:t xml:space="preserve"> </w:t>
      </w:r>
      <w:r>
        <w:t>достоверность</w:t>
      </w:r>
      <w:r>
        <w:rPr>
          <w:spacing w:val="80"/>
        </w:rPr>
        <w:t xml:space="preserve"> </w:t>
      </w:r>
      <w:r>
        <w:t>информацию,</w:t>
      </w:r>
      <w:r>
        <w:rPr>
          <w:spacing w:val="80"/>
        </w:rPr>
        <w:t xml:space="preserve"> </w:t>
      </w:r>
      <w:r>
        <w:t>полученную в ходе исследования;</w:t>
      </w:r>
    </w:p>
    <w:p w14:paraId="03C67E92" w14:textId="77777777" w:rsidR="0038323F" w:rsidRDefault="0038323F" w:rsidP="0038323F">
      <w:pPr>
        <w:pStyle w:val="a7"/>
        <w:spacing w:line="360" w:lineRule="auto"/>
        <w:ind w:right="155"/>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70F24A68" w14:textId="77777777" w:rsidR="0038323F" w:rsidRDefault="0038323F" w:rsidP="0038323F">
      <w:pPr>
        <w:pStyle w:val="a7"/>
        <w:spacing w:line="360" w:lineRule="auto"/>
        <w:ind w:right="152"/>
      </w:pPr>
      <w:r>
        <w:t>прогнозировать возможное дальнейшее развитие процессов, событий и их последствия в аналогичных или сходных ситуациях, выдвигать предположения</w:t>
      </w:r>
      <w:r>
        <w:rPr>
          <w:spacing w:val="80"/>
        </w:rPr>
        <w:t xml:space="preserve"> </w:t>
      </w:r>
      <w:r>
        <w:t>об их развитии в новых условиях и контекстах.</w:t>
      </w:r>
    </w:p>
    <w:p w14:paraId="1A1D5E6D" w14:textId="77777777" w:rsidR="0038323F" w:rsidRDefault="0038323F" w:rsidP="0038323F">
      <w:pPr>
        <w:pStyle w:val="a7"/>
        <w:spacing w:line="360" w:lineRule="auto"/>
        <w:sectPr w:rsidR="0038323F">
          <w:pgSz w:w="11910" w:h="16850"/>
          <w:pgMar w:top="1060" w:right="708" w:bottom="940" w:left="992" w:header="0" w:footer="755" w:gutter="0"/>
          <w:cols w:space="720"/>
        </w:sectPr>
      </w:pPr>
    </w:p>
    <w:p w14:paraId="73BC4074" w14:textId="77777777" w:rsidR="0038323F" w:rsidRDefault="0038323F" w:rsidP="0038323F">
      <w:pPr>
        <w:pStyle w:val="3"/>
        <w:jc w:val="both"/>
      </w:pPr>
      <w:r>
        <w:t>Работа</w:t>
      </w:r>
      <w:r>
        <w:rPr>
          <w:spacing w:val="-4"/>
        </w:rPr>
        <w:t xml:space="preserve"> </w:t>
      </w:r>
      <w:r>
        <w:t>с</w:t>
      </w:r>
      <w:r>
        <w:rPr>
          <w:spacing w:val="-1"/>
        </w:rPr>
        <w:t xml:space="preserve"> </w:t>
      </w:r>
      <w:r>
        <w:rPr>
          <w:spacing w:val="-2"/>
        </w:rPr>
        <w:t>информацией:</w:t>
      </w:r>
    </w:p>
    <w:p w14:paraId="18019F93" w14:textId="77777777" w:rsidR="0038323F" w:rsidRDefault="0038323F" w:rsidP="0038323F">
      <w:pPr>
        <w:pStyle w:val="a7"/>
        <w:spacing w:before="161" w:line="367" w:lineRule="auto"/>
        <w:ind w:right="147"/>
      </w:pPr>
      <w:r>
        <w:t>применять различные методы, инструменты и запросы при поиске и отборе информации</w:t>
      </w:r>
      <w:r>
        <w:rPr>
          <w:spacing w:val="32"/>
        </w:rPr>
        <w:t xml:space="preserve"> </w:t>
      </w:r>
      <w:r>
        <w:t>или</w:t>
      </w:r>
      <w:r>
        <w:rPr>
          <w:spacing w:val="32"/>
        </w:rPr>
        <w:t xml:space="preserve"> </w:t>
      </w:r>
      <w:r>
        <w:t>данных</w:t>
      </w:r>
      <w:r>
        <w:rPr>
          <w:spacing w:val="28"/>
        </w:rPr>
        <w:t xml:space="preserve"> </w:t>
      </w:r>
      <w:r>
        <w:t>из источников</w:t>
      </w:r>
      <w:r>
        <w:rPr>
          <w:spacing w:val="28"/>
        </w:rPr>
        <w:t xml:space="preserve"> </w:t>
      </w:r>
      <w:r>
        <w:t>с</w:t>
      </w:r>
      <w:r>
        <w:rPr>
          <w:spacing w:val="29"/>
        </w:rPr>
        <w:t xml:space="preserve"> </w:t>
      </w:r>
      <w:r>
        <w:t>учетом</w:t>
      </w:r>
      <w:r>
        <w:rPr>
          <w:spacing w:val="33"/>
        </w:rPr>
        <w:t xml:space="preserve"> </w:t>
      </w:r>
      <w:r>
        <w:t>предложенной</w:t>
      </w:r>
      <w:r>
        <w:rPr>
          <w:spacing w:val="32"/>
        </w:rPr>
        <w:t xml:space="preserve"> </w:t>
      </w:r>
      <w:r>
        <w:t>учебной</w:t>
      </w:r>
      <w:r>
        <w:rPr>
          <w:spacing w:val="32"/>
        </w:rPr>
        <w:t xml:space="preserve"> </w:t>
      </w:r>
      <w:r>
        <w:t>задачи и заданных критериев;</w:t>
      </w:r>
    </w:p>
    <w:p w14:paraId="11538094" w14:textId="77777777" w:rsidR="0038323F" w:rsidRDefault="0038323F" w:rsidP="0038323F">
      <w:pPr>
        <w:pStyle w:val="a7"/>
        <w:spacing w:line="364" w:lineRule="auto"/>
        <w:ind w:right="149"/>
      </w:pPr>
      <w:r>
        <w:t>выбирать, анализировать, систематизировать и интерпретировать информацию различных видов и форм представления;</w:t>
      </w:r>
    </w:p>
    <w:p w14:paraId="4B786DC1" w14:textId="77777777" w:rsidR="0038323F" w:rsidRDefault="0038323F" w:rsidP="0038323F">
      <w:pPr>
        <w:pStyle w:val="a7"/>
        <w:spacing w:before="6" w:line="364" w:lineRule="auto"/>
        <w:ind w:right="149"/>
      </w:pPr>
      <w:r>
        <w:t>находить</w:t>
      </w:r>
      <w:r>
        <w:rPr>
          <w:spacing w:val="40"/>
        </w:rPr>
        <w:t xml:space="preserve"> </w:t>
      </w:r>
      <w:r>
        <w:t>сходные аргументы (подтверждающие или</w:t>
      </w:r>
      <w:r>
        <w:rPr>
          <w:spacing w:val="40"/>
        </w:rPr>
        <w:t xml:space="preserve"> </w:t>
      </w:r>
      <w:r>
        <w:t>опровергающие одну</w:t>
      </w:r>
      <w:r>
        <w:rPr>
          <w:spacing w:val="40"/>
        </w:rPr>
        <w:t xml:space="preserve"> </w:t>
      </w:r>
      <w:r>
        <w:t>и ту же идею, версию) в различных информационных источниках;</w:t>
      </w:r>
    </w:p>
    <w:p w14:paraId="66176399" w14:textId="77777777" w:rsidR="0038323F" w:rsidRDefault="0038323F" w:rsidP="0038323F">
      <w:pPr>
        <w:pStyle w:val="a7"/>
        <w:spacing w:before="8" w:line="364" w:lineRule="auto"/>
        <w:ind w:left="844" w:right="154"/>
      </w:pPr>
      <w:r>
        <w:t>самостоятельно выбирать оптимальную форму представления информации; оценивать</w:t>
      </w:r>
      <w:r>
        <w:rPr>
          <w:spacing w:val="56"/>
          <w:w w:val="150"/>
        </w:rPr>
        <w:t xml:space="preserve">  </w:t>
      </w:r>
      <w:r>
        <w:t>надежность</w:t>
      </w:r>
      <w:r>
        <w:rPr>
          <w:spacing w:val="56"/>
          <w:w w:val="150"/>
        </w:rPr>
        <w:t xml:space="preserve">  </w:t>
      </w:r>
      <w:r>
        <w:t>информации</w:t>
      </w:r>
      <w:r>
        <w:rPr>
          <w:spacing w:val="56"/>
          <w:w w:val="150"/>
        </w:rPr>
        <w:t xml:space="preserve">  </w:t>
      </w:r>
      <w:r>
        <w:t>по</w:t>
      </w:r>
      <w:r>
        <w:rPr>
          <w:spacing w:val="54"/>
          <w:w w:val="150"/>
        </w:rPr>
        <w:t xml:space="preserve">  </w:t>
      </w:r>
      <w:r>
        <w:t>критериям,</w:t>
      </w:r>
      <w:r>
        <w:rPr>
          <w:spacing w:val="53"/>
          <w:w w:val="150"/>
        </w:rPr>
        <w:t xml:space="preserve">  </w:t>
      </w:r>
      <w:r>
        <w:rPr>
          <w:spacing w:val="-2"/>
        </w:rPr>
        <w:t>предложенным</w:t>
      </w:r>
    </w:p>
    <w:p w14:paraId="2A54C04C" w14:textId="77777777" w:rsidR="0038323F" w:rsidRDefault="0038323F" w:rsidP="0038323F">
      <w:pPr>
        <w:pStyle w:val="a7"/>
        <w:spacing w:before="1" w:line="369" w:lineRule="auto"/>
        <w:ind w:left="844" w:right="1682" w:hanging="707"/>
      </w:pPr>
      <w:r>
        <w:t>педагогическим</w:t>
      </w:r>
      <w:r>
        <w:rPr>
          <w:spacing w:val="-13"/>
        </w:rPr>
        <w:t xml:space="preserve"> </w:t>
      </w:r>
      <w:r>
        <w:t>работником</w:t>
      </w:r>
      <w:r>
        <w:rPr>
          <w:spacing w:val="-13"/>
        </w:rPr>
        <w:t xml:space="preserve"> </w:t>
      </w:r>
      <w:r>
        <w:t>или</w:t>
      </w:r>
      <w:r>
        <w:rPr>
          <w:spacing w:val="-14"/>
        </w:rPr>
        <w:t xml:space="preserve"> </w:t>
      </w:r>
      <w:r>
        <w:t>сформулированным</w:t>
      </w:r>
      <w:r>
        <w:rPr>
          <w:spacing w:val="-13"/>
        </w:rPr>
        <w:t xml:space="preserve"> </w:t>
      </w:r>
      <w:r>
        <w:t>самостоятельно. эффективно запоминать и систематизировать информацию.</w:t>
      </w:r>
    </w:p>
    <w:p w14:paraId="1061E3AD" w14:textId="77777777" w:rsidR="0038323F" w:rsidRDefault="0038323F" w:rsidP="0038323F">
      <w:pPr>
        <w:pStyle w:val="a7"/>
        <w:spacing w:before="163"/>
        <w:ind w:left="0"/>
        <w:jc w:val="left"/>
      </w:pPr>
    </w:p>
    <w:p w14:paraId="166822F1" w14:textId="77777777" w:rsidR="0038323F" w:rsidRDefault="0038323F" w:rsidP="0038323F">
      <w:pPr>
        <w:pStyle w:val="20"/>
        <w:ind w:left="138"/>
      </w:pPr>
      <w:r>
        <w:t>Овладение</w:t>
      </w:r>
      <w:r>
        <w:rPr>
          <w:spacing w:val="-8"/>
        </w:rPr>
        <w:t xml:space="preserve"> </w:t>
      </w:r>
      <w:r>
        <w:t>коммуникативными</w:t>
      </w:r>
      <w:r>
        <w:rPr>
          <w:spacing w:val="-11"/>
        </w:rPr>
        <w:t xml:space="preserve"> </w:t>
      </w:r>
      <w:r>
        <w:t>универсальными</w:t>
      </w:r>
      <w:r>
        <w:rPr>
          <w:spacing w:val="-11"/>
        </w:rPr>
        <w:t xml:space="preserve"> </w:t>
      </w:r>
      <w:r>
        <w:t>учебными</w:t>
      </w:r>
      <w:r>
        <w:rPr>
          <w:spacing w:val="-14"/>
        </w:rPr>
        <w:t xml:space="preserve"> </w:t>
      </w:r>
      <w:r>
        <w:rPr>
          <w:spacing w:val="-2"/>
        </w:rPr>
        <w:t>действиями</w:t>
      </w:r>
    </w:p>
    <w:p w14:paraId="341128C8" w14:textId="77777777" w:rsidR="0038323F" w:rsidRDefault="0038323F" w:rsidP="0038323F">
      <w:pPr>
        <w:pStyle w:val="3"/>
        <w:spacing w:before="183"/>
      </w:pPr>
      <w:r>
        <w:rPr>
          <w:spacing w:val="-2"/>
        </w:rPr>
        <w:t>Общение:</w:t>
      </w:r>
    </w:p>
    <w:p w14:paraId="11564119" w14:textId="77777777" w:rsidR="0038323F" w:rsidRDefault="0038323F" w:rsidP="0038323F">
      <w:pPr>
        <w:pStyle w:val="a7"/>
        <w:spacing w:before="160" w:line="367" w:lineRule="auto"/>
        <w:ind w:right="156"/>
      </w:pPr>
      <w:r>
        <w:t>воспринимать и формулировать суждения, выражать эмоции в</w:t>
      </w:r>
      <w:r>
        <w:rPr>
          <w:spacing w:val="-2"/>
        </w:rPr>
        <w:t xml:space="preserve"> </w:t>
      </w:r>
      <w:r>
        <w:t>соответствии с</w:t>
      </w:r>
      <w:r>
        <w:rPr>
          <w:spacing w:val="40"/>
        </w:rPr>
        <w:t xml:space="preserve"> </w:t>
      </w:r>
      <w:r>
        <w:t>целями</w:t>
      </w:r>
      <w:r>
        <w:rPr>
          <w:spacing w:val="40"/>
        </w:rPr>
        <w:t xml:space="preserve"> </w:t>
      </w:r>
      <w:r>
        <w:t>и</w:t>
      </w:r>
      <w:r>
        <w:rPr>
          <w:spacing w:val="40"/>
        </w:rPr>
        <w:t xml:space="preserve"> </w:t>
      </w:r>
      <w:r>
        <w:t>условиями</w:t>
      </w:r>
      <w:r>
        <w:rPr>
          <w:spacing w:val="40"/>
        </w:rPr>
        <w:t xml:space="preserve"> </w:t>
      </w:r>
      <w:r>
        <w:t>общения;</w:t>
      </w:r>
      <w:r>
        <w:rPr>
          <w:spacing w:val="40"/>
        </w:rPr>
        <w:t xml:space="preserve"> </w:t>
      </w:r>
      <w:r>
        <w:t>выражать</w:t>
      </w:r>
      <w:r>
        <w:rPr>
          <w:spacing w:val="40"/>
        </w:rPr>
        <w:t xml:space="preserve"> </w:t>
      </w:r>
      <w:r>
        <w:t>себя</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устных</w:t>
      </w:r>
      <w:r>
        <w:rPr>
          <w:spacing w:val="40"/>
        </w:rPr>
        <w:t xml:space="preserve"> </w:t>
      </w:r>
      <w:r>
        <w:t>и письменных текстах;</w:t>
      </w:r>
    </w:p>
    <w:p w14:paraId="350C17A7" w14:textId="77777777" w:rsidR="0038323F" w:rsidRDefault="0038323F" w:rsidP="0038323F">
      <w:pPr>
        <w:pStyle w:val="a7"/>
        <w:spacing w:line="367" w:lineRule="auto"/>
        <w:ind w:right="151"/>
      </w:pPr>
      <w:r>
        <w:t>распознавать невербальные средства общения, понимать значение социальных</w:t>
      </w:r>
      <w:r>
        <w:rPr>
          <w:spacing w:val="40"/>
        </w:rPr>
        <w:t xml:space="preserve"> </w:t>
      </w:r>
      <w:r>
        <w:t>знаков,</w:t>
      </w:r>
      <w:r>
        <w:rPr>
          <w:spacing w:val="40"/>
        </w:rPr>
        <w:t xml:space="preserve"> </w:t>
      </w:r>
      <w:r>
        <w:t>знать</w:t>
      </w:r>
      <w:r>
        <w:rPr>
          <w:spacing w:val="40"/>
        </w:rPr>
        <w:t xml:space="preserve"> </w:t>
      </w:r>
      <w:r>
        <w:t>и</w:t>
      </w:r>
      <w:r>
        <w:rPr>
          <w:spacing w:val="40"/>
        </w:rPr>
        <w:t xml:space="preserve"> </w:t>
      </w:r>
      <w:r>
        <w:t>распознавать</w:t>
      </w:r>
      <w:r>
        <w:rPr>
          <w:spacing w:val="40"/>
        </w:rPr>
        <w:t xml:space="preserve"> </w:t>
      </w:r>
      <w:r>
        <w:t>предпосылки</w:t>
      </w:r>
      <w:r>
        <w:rPr>
          <w:spacing w:val="40"/>
        </w:rPr>
        <w:t xml:space="preserve"> </w:t>
      </w:r>
      <w:r>
        <w:t>конфликтных</w:t>
      </w:r>
      <w:r>
        <w:rPr>
          <w:spacing w:val="40"/>
        </w:rPr>
        <w:t xml:space="preserve"> </w:t>
      </w:r>
      <w:r>
        <w:t>ситуаций и смягчать конфликты, вести переговоры;</w:t>
      </w:r>
    </w:p>
    <w:p w14:paraId="2BF424A8" w14:textId="77777777" w:rsidR="0038323F" w:rsidRDefault="0038323F" w:rsidP="0038323F">
      <w:pPr>
        <w:pStyle w:val="a7"/>
        <w:spacing w:before="5" w:line="364" w:lineRule="auto"/>
        <w:ind w:right="158"/>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 собеседнику и в корректной форме формулировать свои возражения;</w:t>
      </w:r>
    </w:p>
    <w:p w14:paraId="502F0358" w14:textId="77777777" w:rsidR="0038323F" w:rsidRDefault="0038323F" w:rsidP="0038323F">
      <w:pPr>
        <w:pStyle w:val="a7"/>
        <w:spacing w:before="1" w:line="367" w:lineRule="auto"/>
        <w:ind w:right="146"/>
      </w:pPr>
      <w:r>
        <w:t>в</w:t>
      </w:r>
      <w:r>
        <w:rPr>
          <w:spacing w:val="-18"/>
        </w:rPr>
        <w:t xml:space="preserve"> </w:t>
      </w:r>
      <w:r>
        <w:t>ходе</w:t>
      </w:r>
      <w:r>
        <w:rPr>
          <w:spacing w:val="-17"/>
        </w:rPr>
        <w:t xml:space="preserve"> </w:t>
      </w:r>
      <w:r>
        <w:t>диалога</w:t>
      </w:r>
      <w:r>
        <w:rPr>
          <w:spacing w:val="-18"/>
        </w:rPr>
        <w:t xml:space="preserve"> </w:t>
      </w:r>
      <w:r>
        <w:t>и</w:t>
      </w:r>
      <w:r>
        <w:rPr>
          <w:spacing w:val="-17"/>
        </w:rPr>
        <w:t xml:space="preserve"> </w:t>
      </w:r>
      <w:r>
        <w:t>(или)</w:t>
      </w:r>
      <w:r>
        <w:rPr>
          <w:spacing w:val="-18"/>
        </w:rPr>
        <w:t xml:space="preserve"> </w:t>
      </w:r>
      <w:r>
        <w:t>дискуссии</w:t>
      </w:r>
      <w:r>
        <w:rPr>
          <w:spacing w:val="-17"/>
        </w:rPr>
        <w:t xml:space="preserve"> </w:t>
      </w:r>
      <w:r>
        <w:t>задавать</w:t>
      </w:r>
      <w:r>
        <w:rPr>
          <w:spacing w:val="-18"/>
        </w:rPr>
        <w:t xml:space="preserve"> </w:t>
      </w:r>
      <w:r>
        <w:t>вопросы</w:t>
      </w:r>
      <w:r>
        <w:rPr>
          <w:spacing w:val="-17"/>
        </w:rPr>
        <w:t xml:space="preserve"> </w:t>
      </w:r>
      <w:r>
        <w:t>по</w:t>
      </w:r>
      <w:r>
        <w:rPr>
          <w:spacing w:val="-18"/>
        </w:rPr>
        <w:t xml:space="preserve"> </w:t>
      </w:r>
      <w:r>
        <w:t>существу</w:t>
      </w:r>
      <w:r>
        <w:rPr>
          <w:spacing w:val="-17"/>
        </w:rPr>
        <w:t xml:space="preserve"> </w:t>
      </w:r>
      <w:r>
        <w:t>обсуждаемой темы и высказывать идеи, нацеленные на решение задачи и поддержание благожелательности общения;</w:t>
      </w:r>
    </w:p>
    <w:p w14:paraId="36A0174B" w14:textId="77777777" w:rsidR="0038323F" w:rsidRDefault="0038323F" w:rsidP="0038323F">
      <w:pPr>
        <w:pStyle w:val="a7"/>
        <w:spacing w:line="369" w:lineRule="auto"/>
        <w:ind w:right="163"/>
      </w:pPr>
      <w:r>
        <w:t>сопоставлять свои суждения с суждениями других участников диалога, обнаруживать различие и сходство позиций;</w:t>
      </w:r>
    </w:p>
    <w:p w14:paraId="36AA674C" w14:textId="77777777" w:rsidR="0038323F" w:rsidRDefault="0038323F" w:rsidP="0038323F">
      <w:pPr>
        <w:pStyle w:val="a7"/>
        <w:spacing w:line="317" w:lineRule="exact"/>
        <w:ind w:left="844"/>
      </w:pPr>
      <w:r>
        <w:t>публично</w:t>
      </w:r>
      <w:r>
        <w:rPr>
          <w:spacing w:val="-15"/>
        </w:rPr>
        <w:t xml:space="preserve"> </w:t>
      </w:r>
      <w:r>
        <w:t>представлять</w:t>
      </w:r>
      <w:r>
        <w:rPr>
          <w:spacing w:val="-8"/>
        </w:rPr>
        <w:t xml:space="preserve"> </w:t>
      </w:r>
      <w:r>
        <w:t>результаты</w:t>
      </w:r>
      <w:r>
        <w:rPr>
          <w:spacing w:val="-12"/>
        </w:rPr>
        <w:t xml:space="preserve"> </w:t>
      </w:r>
      <w:r>
        <w:t>выполненного</w:t>
      </w:r>
      <w:r>
        <w:rPr>
          <w:spacing w:val="-13"/>
        </w:rPr>
        <w:t xml:space="preserve"> </w:t>
      </w:r>
      <w:r>
        <w:t>исследования,</w:t>
      </w:r>
      <w:r>
        <w:rPr>
          <w:spacing w:val="-7"/>
        </w:rPr>
        <w:t xml:space="preserve"> </w:t>
      </w:r>
      <w:r>
        <w:rPr>
          <w:spacing w:val="-2"/>
        </w:rPr>
        <w:t>проекта;</w:t>
      </w:r>
    </w:p>
    <w:p w14:paraId="42499A4A" w14:textId="77777777" w:rsidR="0038323F" w:rsidRDefault="0038323F" w:rsidP="0038323F">
      <w:pPr>
        <w:pStyle w:val="a7"/>
        <w:spacing w:line="317" w:lineRule="exact"/>
        <w:sectPr w:rsidR="0038323F">
          <w:pgSz w:w="11910" w:h="16850"/>
          <w:pgMar w:top="1060" w:right="708" w:bottom="940" w:left="992" w:header="0" w:footer="755" w:gutter="0"/>
          <w:cols w:space="720"/>
        </w:sectPr>
      </w:pPr>
    </w:p>
    <w:p w14:paraId="1CB0CDE5" w14:textId="77777777" w:rsidR="0038323F" w:rsidRDefault="0038323F" w:rsidP="0038323F">
      <w:pPr>
        <w:pStyle w:val="a7"/>
        <w:spacing w:before="67" w:line="362" w:lineRule="auto"/>
        <w:ind w:right="144"/>
      </w:pPr>
      <w:r>
        <w:t>самостоятельно выбирать формат выступления с учетом задач презентации и</w:t>
      </w:r>
      <w:r>
        <w:rPr>
          <w:spacing w:val="-12"/>
        </w:rPr>
        <w:t xml:space="preserve"> </w:t>
      </w:r>
      <w:r>
        <w:t>особенностей</w:t>
      </w:r>
      <w:r>
        <w:rPr>
          <w:spacing w:val="-12"/>
        </w:rPr>
        <w:t xml:space="preserve"> </w:t>
      </w:r>
      <w:r>
        <w:t>аудитории</w:t>
      </w:r>
      <w:r>
        <w:rPr>
          <w:spacing w:val="-12"/>
        </w:rPr>
        <w:t xml:space="preserve"> </w:t>
      </w:r>
      <w:r>
        <w:t>и</w:t>
      </w:r>
      <w:r>
        <w:rPr>
          <w:spacing w:val="-12"/>
        </w:rPr>
        <w:t xml:space="preserve"> </w:t>
      </w:r>
      <w:r>
        <w:t>в</w:t>
      </w:r>
      <w:r>
        <w:rPr>
          <w:spacing w:val="-15"/>
        </w:rPr>
        <w:t xml:space="preserve"> </w:t>
      </w:r>
      <w:r>
        <w:t>соответствии</w:t>
      </w:r>
      <w:r>
        <w:rPr>
          <w:spacing w:val="-12"/>
        </w:rPr>
        <w:t xml:space="preserve"> </w:t>
      </w:r>
      <w:r>
        <w:t>с</w:t>
      </w:r>
      <w:r>
        <w:rPr>
          <w:spacing w:val="-15"/>
        </w:rPr>
        <w:t xml:space="preserve"> </w:t>
      </w:r>
      <w:r>
        <w:t>ним</w:t>
      </w:r>
      <w:r>
        <w:rPr>
          <w:spacing w:val="-17"/>
        </w:rPr>
        <w:t xml:space="preserve"> </w:t>
      </w:r>
      <w:r>
        <w:t>составлять</w:t>
      </w:r>
      <w:r>
        <w:rPr>
          <w:spacing w:val="-11"/>
        </w:rPr>
        <w:t xml:space="preserve"> </w:t>
      </w:r>
      <w:r>
        <w:t>устные</w:t>
      </w:r>
      <w:r>
        <w:rPr>
          <w:spacing w:val="-16"/>
        </w:rPr>
        <w:t xml:space="preserve"> </w:t>
      </w:r>
      <w:r>
        <w:t>и</w:t>
      </w:r>
      <w:r>
        <w:rPr>
          <w:spacing w:val="-12"/>
        </w:rPr>
        <w:t xml:space="preserve"> </w:t>
      </w:r>
      <w:r>
        <w:t>письменные тексты с использованием иллюстративных материалов.</w:t>
      </w:r>
    </w:p>
    <w:p w14:paraId="45D788D5" w14:textId="77777777" w:rsidR="0038323F" w:rsidRDefault="0038323F" w:rsidP="0038323F">
      <w:pPr>
        <w:pStyle w:val="a7"/>
        <w:spacing w:before="150"/>
        <w:ind w:left="0"/>
        <w:jc w:val="left"/>
      </w:pPr>
    </w:p>
    <w:p w14:paraId="78A92785" w14:textId="77777777" w:rsidR="0038323F" w:rsidRDefault="0038323F" w:rsidP="0038323F">
      <w:pPr>
        <w:pStyle w:val="20"/>
        <w:spacing w:before="1"/>
        <w:ind w:left="138"/>
      </w:pPr>
      <w:r>
        <w:t>Совместная</w:t>
      </w:r>
      <w:r>
        <w:rPr>
          <w:spacing w:val="-13"/>
        </w:rPr>
        <w:t xml:space="preserve"> </w:t>
      </w:r>
      <w:r>
        <w:rPr>
          <w:spacing w:val="-2"/>
        </w:rPr>
        <w:t>деятельность:</w:t>
      </w:r>
    </w:p>
    <w:p w14:paraId="0C5E18D9" w14:textId="77777777" w:rsidR="0038323F" w:rsidRDefault="0038323F" w:rsidP="0038323F">
      <w:pPr>
        <w:pStyle w:val="a7"/>
        <w:spacing w:before="174" w:line="360" w:lineRule="auto"/>
        <w:ind w:right="15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0EBF64E" w14:textId="77777777" w:rsidR="0038323F" w:rsidRDefault="0038323F" w:rsidP="0038323F">
      <w:pPr>
        <w:pStyle w:val="a7"/>
        <w:spacing w:line="362" w:lineRule="auto"/>
        <w:ind w:right="157"/>
      </w:pPr>
      <w:r>
        <w:t>принимать цель совместной деятельности, коллективно строить действия</w:t>
      </w:r>
      <w:r>
        <w:rPr>
          <w:spacing w:val="80"/>
        </w:rPr>
        <w:t xml:space="preserve"> </w:t>
      </w:r>
      <w:r>
        <w:t>по</w:t>
      </w:r>
      <w:r>
        <w:rPr>
          <w:spacing w:val="80"/>
          <w:w w:val="150"/>
        </w:rPr>
        <w:t xml:space="preserve"> </w:t>
      </w:r>
      <w:r>
        <w:t>ее</w:t>
      </w:r>
      <w:r>
        <w:rPr>
          <w:spacing w:val="80"/>
          <w:w w:val="150"/>
        </w:rPr>
        <w:t xml:space="preserve"> </w:t>
      </w:r>
      <w:r>
        <w:t>достижению:</w:t>
      </w:r>
      <w:r>
        <w:rPr>
          <w:spacing w:val="80"/>
          <w:w w:val="150"/>
        </w:rPr>
        <w:t xml:space="preserve"> </w:t>
      </w:r>
      <w:r>
        <w:t>распределять</w:t>
      </w:r>
      <w:r>
        <w:rPr>
          <w:spacing w:val="80"/>
          <w:w w:val="150"/>
        </w:rPr>
        <w:t xml:space="preserve"> </w:t>
      </w:r>
      <w:r>
        <w:t>роли,</w:t>
      </w:r>
      <w:r>
        <w:rPr>
          <w:spacing w:val="80"/>
          <w:w w:val="150"/>
        </w:rPr>
        <w:t xml:space="preserve"> </w:t>
      </w:r>
      <w:r>
        <w:t>договариваться,</w:t>
      </w:r>
      <w:r>
        <w:rPr>
          <w:spacing w:val="80"/>
          <w:w w:val="150"/>
        </w:rPr>
        <w:t xml:space="preserve"> </w:t>
      </w:r>
      <w:r>
        <w:t>обсуждать</w:t>
      </w:r>
      <w:r>
        <w:rPr>
          <w:spacing w:val="80"/>
          <w:w w:val="150"/>
        </w:rPr>
        <w:t xml:space="preserve"> </w:t>
      </w:r>
      <w:r>
        <w:t>процесс и результат совместной работы;</w:t>
      </w:r>
    </w:p>
    <w:p w14:paraId="4754CE06" w14:textId="77777777" w:rsidR="0038323F" w:rsidRDefault="0038323F" w:rsidP="0038323F">
      <w:pPr>
        <w:pStyle w:val="a7"/>
        <w:spacing w:line="360" w:lineRule="auto"/>
        <w:ind w:right="163"/>
      </w:pPr>
      <w:r>
        <w:t>уметь обобщать мнения нескольких людей, проявлять готовность руководить, выполнять поручения, подчиняться;</w:t>
      </w:r>
    </w:p>
    <w:p w14:paraId="1B70A528" w14:textId="77777777" w:rsidR="0038323F" w:rsidRDefault="0038323F" w:rsidP="0038323F">
      <w:pPr>
        <w:pStyle w:val="a7"/>
        <w:spacing w:line="360" w:lineRule="auto"/>
        <w:ind w:right="155"/>
      </w:pPr>
      <w:r>
        <w:t>планировать</w:t>
      </w:r>
      <w:r>
        <w:rPr>
          <w:spacing w:val="80"/>
          <w:w w:val="150"/>
        </w:rPr>
        <w:t xml:space="preserve"> </w:t>
      </w:r>
      <w:r>
        <w:t>организацию</w:t>
      </w:r>
      <w:r>
        <w:rPr>
          <w:spacing w:val="80"/>
          <w:w w:val="150"/>
        </w:rPr>
        <w:t xml:space="preserve"> </w:t>
      </w:r>
      <w:r>
        <w:t>совместной</w:t>
      </w:r>
      <w:r>
        <w:rPr>
          <w:spacing w:val="80"/>
          <w:w w:val="150"/>
        </w:rPr>
        <w:t xml:space="preserve"> </w:t>
      </w:r>
      <w:r>
        <w:t>работы,</w:t>
      </w:r>
      <w:r>
        <w:rPr>
          <w:spacing w:val="80"/>
          <w:w w:val="150"/>
        </w:rPr>
        <w:t xml:space="preserve"> </w:t>
      </w:r>
      <w:r>
        <w:t>определять</w:t>
      </w:r>
      <w:r>
        <w:rPr>
          <w:spacing w:val="80"/>
          <w:w w:val="150"/>
        </w:rPr>
        <w:t xml:space="preserve"> </w:t>
      </w:r>
      <w:r>
        <w:t>свою</w:t>
      </w:r>
      <w:r>
        <w:rPr>
          <w:spacing w:val="80"/>
          <w:w w:val="150"/>
        </w:rPr>
        <w:t xml:space="preserve"> </w:t>
      </w:r>
      <w:r>
        <w:t>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B7CB55D" w14:textId="77777777" w:rsidR="0038323F" w:rsidRDefault="0038323F" w:rsidP="0038323F">
      <w:pPr>
        <w:pStyle w:val="a7"/>
        <w:spacing w:line="360" w:lineRule="auto"/>
        <w:ind w:right="148"/>
      </w:pPr>
      <w:r>
        <w:t>выполнять</w:t>
      </w:r>
      <w:r>
        <w:rPr>
          <w:spacing w:val="-18"/>
        </w:rPr>
        <w:t xml:space="preserve"> </w:t>
      </w:r>
      <w:r>
        <w:t>свою</w:t>
      </w:r>
      <w:r>
        <w:rPr>
          <w:spacing w:val="-16"/>
        </w:rPr>
        <w:t xml:space="preserve"> </w:t>
      </w:r>
      <w:r>
        <w:t>часть</w:t>
      </w:r>
      <w:r>
        <w:rPr>
          <w:spacing w:val="-15"/>
        </w:rPr>
        <w:t xml:space="preserve"> </w:t>
      </w:r>
      <w:r>
        <w:t>работы,</w:t>
      </w:r>
      <w:r>
        <w:rPr>
          <w:spacing w:val="-15"/>
        </w:rPr>
        <w:t xml:space="preserve"> </w:t>
      </w:r>
      <w:r>
        <w:t>достигать</w:t>
      </w:r>
      <w:r>
        <w:rPr>
          <w:spacing w:val="-15"/>
        </w:rPr>
        <w:t xml:space="preserve"> </w:t>
      </w:r>
      <w:r>
        <w:t>качественного</w:t>
      </w:r>
      <w:r>
        <w:rPr>
          <w:spacing w:val="-18"/>
        </w:rPr>
        <w:t xml:space="preserve"> </w:t>
      </w:r>
      <w:r>
        <w:t>результата</w:t>
      </w:r>
      <w:r>
        <w:rPr>
          <w:spacing w:val="-17"/>
        </w:rPr>
        <w:t xml:space="preserve"> </w:t>
      </w:r>
      <w:r>
        <w:t>по</w:t>
      </w:r>
      <w:r>
        <w:rPr>
          <w:spacing w:val="-18"/>
        </w:rPr>
        <w:t xml:space="preserve"> </w:t>
      </w:r>
      <w:r>
        <w:t>своему направлению и координировать свои действия с другими членами команды;</w:t>
      </w:r>
    </w:p>
    <w:p w14:paraId="0A4695B8" w14:textId="77777777" w:rsidR="0038323F" w:rsidRDefault="0038323F" w:rsidP="0038323F">
      <w:pPr>
        <w:pStyle w:val="a7"/>
        <w:spacing w:line="360" w:lineRule="auto"/>
        <w:ind w:right="15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w:t>
      </w:r>
      <w:r>
        <w:rPr>
          <w:spacing w:val="80"/>
        </w:rPr>
        <w:t xml:space="preserve">  </w:t>
      </w:r>
      <w:r>
        <w:t>разделять</w:t>
      </w:r>
      <w:r>
        <w:rPr>
          <w:spacing w:val="80"/>
        </w:rPr>
        <w:t xml:space="preserve">  </w:t>
      </w:r>
      <w:r>
        <w:t>сферу</w:t>
      </w:r>
      <w:r>
        <w:rPr>
          <w:spacing w:val="80"/>
        </w:rPr>
        <w:t xml:space="preserve">  </w:t>
      </w:r>
      <w:r>
        <w:t>ответственности</w:t>
      </w:r>
      <w:r>
        <w:rPr>
          <w:spacing w:val="80"/>
        </w:rPr>
        <w:t xml:space="preserve">  </w:t>
      </w:r>
      <w:r>
        <w:t>и</w:t>
      </w:r>
      <w:r>
        <w:rPr>
          <w:spacing w:val="80"/>
        </w:rPr>
        <w:t xml:space="preserve">  </w:t>
      </w:r>
      <w:r>
        <w:t>проявлять</w:t>
      </w:r>
      <w:r>
        <w:rPr>
          <w:spacing w:val="80"/>
        </w:rPr>
        <w:t xml:space="preserve">  </w:t>
      </w:r>
      <w:r>
        <w:t>готовность к предоставлению отчета перед группой.</w:t>
      </w:r>
    </w:p>
    <w:p w14:paraId="50EA5AA8" w14:textId="77777777" w:rsidR="0038323F" w:rsidRDefault="0038323F" w:rsidP="0038323F">
      <w:pPr>
        <w:pStyle w:val="a7"/>
        <w:spacing w:before="159"/>
        <w:ind w:left="0"/>
        <w:jc w:val="left"/>
      </w:pPr>
    </w:p>
    <w:p w14:paraId="49A4BC51" w14:textId="77777777" w:rsidR="0038323F" w:rsidRDefault="0038323F" w:rsidP="0038323F">
      <w:pPr>
        <w:pStyle w:val="20"/>
        <w:ind w:left="138"/>
      </w:pPr>
      <w:r>
        <w:t>Овладение</w:t>
      </w:r>
      <w:r>
        <w:rPr>
          <w:spacing w:val="-15"/>
        </w:rPr>
        <w:t xml:space="preserve"> </w:t>
      </w:r>
      <w:r>
        <w:t>регулятивными</w:t>
      </w:r>
      <w:r>
        <w:rPr>
          <w:spacing w:val="-13"/>
        </w:rPr>
        <w:t xml:space="preserve"> </w:t>
      </w:r>
      <w:r>
        <w:t>универсальными</w:t>
      </w:r>
      <w:r>
        <w:rPr>
          <w:spacing w:val="-14"/>
        </w:rPr>
        <w:t xml:space="preserve"> </w:t>
      </w:r>
      <w:r>
        <w:t>учебными</w:t>
      </w:r>
      <w:r>
        <w:rPr>
          <w:spacing w:val="-13"/>
        </w:rPr>
        <w:t xml:space="preserve"> </w:t>
      </w:r>
      <w:r>
        <w:rPr>
          <w:spacing w:val="-2"/>
        </w:rPr>
        <w:t>действиями</w:t>
      </w:r>
    </w:p>
    <w:p w14:paraId="4FD94EBC" w14:textId="77777777" w:rsidR="0038323F" w:rsidRDefault="0038323F" w:rsidP="0038323F">
      <w:pPr>
        <w:pStyle w:val="3"/>
        <w:spacing w:before="161"/>
      </w:pPr>
      <w:r>
        <w:rPr>
          <w:spacing w:val="-2"/>
        </w:rPr>
        <w:t>Самоорганизация:</w:t>
      </w:r>
    </w:p>
    <w:p w14:paraId="5EAE5DEF" w14:textId="77777777" w:rsidR="0038323F" w:rsidRDefault="0038323F" w:rsidP="0038323F">
      <w:pPr>
        <w:pStyle w:val="a7"/>
        <w:spacing w:before="168" w:line="360" w:lineRule="auto"/>
        <w:ind w:left="844"/>
        <w:jc w:val="left"/>
      </w:pPr>
      <w:r>
        <w:t>выявлять проблемы для решения в жизненных и учебных ситуациях; ориентироваться</w:t>
      </w:r>
      <w:r>
        <w:rPr>
          <w:spacing w:val="-18"/>
        </w:rPr>
        <w:t xml:space="preserve"> </w:t>
      </w:r>
      <w:r>
        <w:t>в</w:t>
      </w:r>
      <w:r>
        <w:rPr>
          <w:spacing w:val="-17"/>
        </w:rPr>
        <w:t xml:space="preserve"> </w:t>
      </w:r>
      <w:r>
        <w:t>различных</w:t>
      </w:r>
      <w:r>
        <w:rPr>
          <w:spacing w:val="-18"/>
        </w:rPr>
        <w:t xml:space="preserve"> </w:t>
      </w:r>
      <w:r>
        <w:t>подходах</w:t>
      </w:r>
      <w:r>
        <w:rPr>
          <w:spacing w:val="-17"/>
        </w:rPr>
        <w:t xml:space="preserve"> </w:t>
      </w:r>
      <w:r>
        <w:t>принятия</w:t>
      </w:r>
      <w:r>
        <w:rPr>
          <w:spacing w:val="-18"/>
        </w:rPr>
        <w:t xml:space="preserve"> </w:t>
      </w:r>
      <w:r>
        <w:t>решений</w:t>
      </w:r>
      <w:r>
        <w:rPr>
          <w:spacing w:val="-17"/>
        </w:rPr>
        <w:t xml:space="preserve"> </w:t>
      </w:r>
      <w:r>
        <w:t>(индивидуальное,</w:t>
      </w:r>
    </w:p>
    <w:p w14:paraId="62567948" w14:textId="77777777" w:rsidR="0038323F" w:rsidRDefault="0038323F" w:rsidP="0038323F">
      <w:pPr>
        <w:pStyle w:val="a7"/>
        <w:spacing w:line="321" w:lineRule="exact"/>
        <w:jc w:val="left"/>
      </w:pPr>
      <w:r>
        <w:t>принятие</w:t>
      </w:r>
      <w:r>
        <w:rPr>
          <w:spacing w:val="-10"/>
        </w:rPr>
        <w:t xml:space="preserve"> </w:t>
      </w:r>
      <w:r>
        <w:t>решения</w:t>
      </w:r>
      <w:r>
        <w:rPr>
          <w:spacing w:val="-4"/>
        </w:rPr>
        <w:t xml:space="preserve"> </w:t>
      </w:r>
      <w:r>
        <w:t>в</w:t>
      </w:r>
      <w:r>
        <w:rPr>
          <w:spacing w:val="-8"/>
        </w:rPr>
        <w:t xml:space="preserve"> </w:t>
      </w:r>
      <w:r>
        <w:t>группе,</w:t>
      </w:r>
      <w:r>
        <w:rPr>
          <w:spacing w:val="-3"/>
        </w:rPr>
        <w:t xml:space="preserve"> </w:t>
      </w:r>
      <w:r>
        <w:t>принятие</w:t>
      </w:r>
      <w:r>
        <w:rPr>
          <w:spacing w:val="-7"/>
        </w:rPr>
        <w:t xml:space="preserve"> </w:t>
      </w:r>
      <w:r>
        <w:t>решений</w:t>
      </w:r>
      <w:r>
        <w:rPr>
          <w:spacing w:val="-5"/>
        </w:rPr>
        <w:t xml:space="preserve"> </w:t>
      </w:r>
      <w:r>
        <w:t>в</w:t>
      </w:r>
      <w:r>
        <w:rPr>
          <w:spacing w:val="-7"/>
        </w:rPr>
        <w:t xml:space="preserve"> </w:t>
      </w:r>
      <w:r>
        <w:rPr>
          <w:spacing w:val="-2"/>
        </w:rPr>
        <w:t>группе);</w:t>
      </w:r>
    </w:p>
    <w:p w14:paraId="2A77A8BB" w14:textId="77777777" w:rsidR="0038323F" w:rsidRDefault="0038323F" w:rsidP="0038323F">
      <w:pPr>
        <w:pStyle w:val="a7"/>
        <w:spacing w:line="321" w:lineRule="exact"/>
        <w:jc w:val="left"/>
        <w:sectPr w:rsidR="0038323F">
          <w:pgSz w:w="11910" w:h="16850"/>
          <w:pgMar w:top="1060" w:right="708" w:bottom="940" w:left="992" w:header="0" w:footer="755" w:gutter="0"/>
          <w:cols w:space="720"/>
        </w:sectPr>
      </w:pPr>
    </w:p>
    <w:p w14:paraId="4B90E526" w14:textId="77777777" w:rsidR="0038323F" w:rsidRDefault="0038323F" w:rsidP="0038323F">
      <w:pPr>
        <w:pStyle w:val="a7"/>
        <w:spacing w:before="60" w:line="355" w:lineRule="auto"/>
        <w:ind w:right="140"/>
      </w:pPr>
      <w:r>
        <w:t>самостоятельно составлять алгоритм решения задачи (или его часть), выбирать</w:t>
      </w:r>
      <w:r>
        <w:rPr>
          <w:spacing w:val="80"/>
          <w:w w:val="150"/>
        </w:rPr>
        <w:t xml:space="preserve"> </w:t>
      </w:r>
      <w:r>
        <w:t>способ</w:t>
      </w:r>
      <w:r>
        <w:rPr>
          <w:spacing w:val="80"/>
          <w:w w:val="150"/>
        </w:rPr>
        <w:t xml:space="preserve"> </w:t>
      </w:r>
      <w:r>
        <w:t>решения</w:t>
      </w:r>
      <w:r>
        <w:rPr>
          <w:spacing w:val="80"/>
          <w:w w:val="150"/>
        </w:rPr>
        <w:t xml:space="preserve"> </w:t>
      </w:r>
      <w:r>
        <w:t>учебной</w:t>
      </w:r>
      <w:r>
        <w:rPr>
          <w:spacing w:val="80"/>
          <w:w w:val="150"/>
        </w:rPr>
        <w:t xml:space="preserve"> </w:t>
      </w:r>
      <w:r>
        <w:t>задачи</w:t>
      </w:r>
      <w:r>
        <w:rPr>
          <w:spacing w:val="80"/>
          <w:w w:val="150"/>
        </w:rPr>
        <w:t xml:space="preserve"> </w:t>
      </w:r>
      <w:r>
        <w:t>с</w:t>
      </w:r>
      <w:r>
        <w:rPr>
          <w:spacing w:val="80"/>
          <w:w w:val="150"/>
        </w:rPr>
        <w:t xml:space="preserve"> </w:t>
      </w:r>
      <w:r>
        <w:t>учетом</w:t>
      </w:r>
      <w:r>
        <w:rPr>
          <w:spacing w:val="80"/>
          <w:w w:val="150"/>
        </w:rPr>
        <w:t xml:space="preserve"> </w:t>
      </w:r>
      <w:r>
        <w:t>имеющихся</w:t>
      </w:r>
      <w:r>
        <w:rPr>
          <w:spacing w:val="80"/>
          <w:w w:val="150"/>
        </w:rPr>
        <w:t xml:space="preserve"> </w:t>
      </w:r>
      <w:r>
        <w:t>ресурсов</w:t>
      </w:r>
      <w:r>
        <w:rPr>
          <w:spacing w:val="80"/>
        </w:rPr>
        <w:t xml:space="preserve"> </w:t>
      </w:r>
      <w:r>
        <w:t>и собственных возможностей, аргументировать предлагаемые варианты решений;</w:t>
      </w:r>
    </w:p>
    <w:p w14:paraId="10B3CD22" w14:textId="77777777" w:rsidR="0038323F" w:rsidRDefault="0038323F" w:rsidP="0038323F">
      <w:pPr>
        <w:pStyle w:val="a7"/>
        <w:spacing w:line="350" w:lineRule="auto"/>
        <w:ind w:right="146"/>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CD13B29" w14:textId="77777777" w:rsidR="0038323F" w:rsidRDefault="0038323F" w:rsidP="0038323F">
      <w:pPr>
        <w:pStyle w:val="a7"/>
        <w:spacing w:before="6"/>
        <w:ind w:left="844"/>
      </w:pPr>
      <w:r>
        <w:t>делать</w:t>
      </w:r>
      <w:r>
        <w:rPr>
          <w:spacing w:val="-9"/>
        </w:rPr>
        <w:t xml:space="preserve"> </w:t>
      </w:r>
      <w:r>
        <w:t>выбор</w:t>
      </w:r>
      <w:r>
        <w:rPr>
          <w:spacing w:val="-10"/>
        </w:rPr>
        <w:t xml:space="preserve"> </w:t>
      </w:r>
      <w:r>
        <w:t>и</w:t>
      </w:r>
      <w:r>
        <w:rPr>
          <w:spacing w:val="-6"/>
        </w:rPr>
        <w:t xml:space="preserve"> </w:t>
      </w:r>
      <w:r>
        <w:t>брать</w:t>
      </w:r>
      <w:r>
        <w:rPr>
          <w:spacing w:val="-7"/>
        </w:rPr>
        <w:t xml:space="preserve"> </w:t>
      </w:r>
      <w:r>
        <w:t>ответственность</w:t>
      </w:r>
      <w:r>
        <w:rPr>
          <w:spacing w:val="-6"/>
        </w:rPr>
        <w:t xml:space="preserve"> </w:t>
      </w:r>
      <w:r>
        <w:t>за</w:t>
      </w:r>
      <w:r>
        <w:rPr>
          <w:spacing w:val="-8"/>
        </w:rPr>
        <w:t xml:space="preserve"> </w:t>
      </w:r>
      <w:r>
        <w:rPr>
          <w:spacing w:val="-2"/>
        </w:rPr>
        <w:t>решение.</w:t>
      </w:r>
    </w:p>
    <w:p w14:paraId="61D77B5E" w14:textId="77777777" w:rsidR="0038323F" w:rsidRDefault="0038323F" w:rsidP="0038323F">
      <w:pPr>
        <w:pStyle w:val="3"/>
        <w:spacing w:before="283"/>
      </w:pPr>
      <w:r>
        <w:rPr>
          <w:spacing w:val="-2"/>
        </w:rPr>
        <w:t>Самоконтроль:</w:t>
      </w:r>
    </w:p>
    <w:p w14:paraId="22A4BF6F" w14:textId="77777777" w:rsidR="0038323F" w:rsidRDefault="0038323F" w:rsidP="0038323F">
      <w:pPr>
        <w:pStyle w:val="a7"/>
        <w:spacing w:before="154" w:line="348" w:lineRule="auto"/>
        <w:ind w:left="844" w:right="1030"/>
        <w:jc w:val="left"/>
      </w:pPr>
      <w:r>
        <w:t>владеть</w:t>
      </w:r>
      <w:r>
        <w:rPr>
          <w:spacing w:val="-9"/>
        </w:rPr>
        <w:t xml:space="preserve"> </w:t>
      </w:r>
      <w:r>
        <w:t>способами</w:t>
      </w:r>
      <w:r>
        <w:rPr>
          <w:spacing w:val="-9"/>
        </w:rPr>
        <w:t xml:space="preserve"> </w:t>
      </w:r>
      <w:r>
        <w:t>самоконтроля,</w:t>
      </w:r>
      <w:r>
        <w:rPr>
          <w:spacing w:val="-8"/>
        </w:rPr>
        <w:t xml:space="preserve"> </w:t>
      </w:r>
      <w:r>
        <w:t>самомотивации</w:t>
      </w:r>
      <w:r>
        <w:rPr>
          <w:spacing w:val="-9"/>
        </w:rPr>
        <w:t xml:space="preserve"> </w:t>
      </w:r>
      <w:r>
        <w:t>и</w:t>
      </w:r>
      <w:r>
        <w:rPr>
          <w:spacing w:val="-9"/>
        </w:rPr>
        <w:t xml:space="preserve"> </w:t>
      </w:r>
      <w:r>
        <w:t>рефлексии; давать оценку ситуации и предлагать план ее изменения;</w:t>
      </w:r>
    </w:p>
    <w:p w14:paraId="2550C996" w14:textId="77777777" w:rsidR="0038323F" w:rsidRDefault="0038323F" w:rsidP="0038323F">
      <w:pPr>
        <w:pStyle w:val="a7"/>
        <w:spacing w:before="9" w:line="355" w:lineRule="auto"/>
        <w:ind w:right="147"/>
      </w:pPr>
      <w:r>
        <w:t>учитывать контекст и предвидеть трудности,</w:t>
      </w:r>
      <w:r>
        <w:rPr>
          <w:spacing w:val="40"/>
        </w:rPr>
        <w:t xml:space="preserve"> </w:t>
      </w:r>
      <w:r>
        <w:t>которые могут</w:t>
      </w:r>
      <w:r>
        <w:rPr>
          <w:spacing w:val="40"/>
        </w:rPr>
        <w:t xml:space="preserve"> </w:t>
      </w:r>
      <w:r>
        <w:t>возникнуть</w:t>
      </w:r>
      <w:r>
        <w:rPr>
          <w:spacing w:val="40"/>
        </w:rPr>
        <w:t xml:space="preserve"> </w:t>
      </w:r>
      <w:r>
        <w:t xml:space="preserve">при решении учебной задачи, адаптировать решение к меняющимся </w:t>
      </w:r>
      <w:r>
        <w:rPr>
          <w:spacing w:val="-2"/>
        </w:rPr>
        <w:t>обстоятельствам;</w:t>
      </w:r>
    </w:p>
    <w:p w14:paraId="2752452D" w14:textId="77777777" w:rsidR="0038323F" w:rsidRDefault="0038323F" w:rsidP="0038323F">
      <w:pPr>
        <w:pStyle w:val="a7"/>
        <w:spacing w:line="352" w:lineRule="auto"/>
        <w:ind w:right="158"/>
      </w:pPr>
      <w:r>
        <w:t xml:space="preserve">объяснять причины достижения (недостижения) результатов деятельности, </w:t>
      </w:r>
      <w:r>
        <w:rPr>
          <w:spacing w:val="-2"/>
        </w:rPr>
        <w:t>давать</w:t>
      </w:r>
      <w:r>
        <w:rPr>
          <w:spacing w:val="-7"/>
        </w:rPr>
        <w:t xml:space="preserve"> </w:t>
      </w:r>
      <w:r>
        <w:rPr>
          <w:spacing w:val="-2"/>
        </w:rPr>
        <w:t>оценку</w:t>
      </w:r>
      <w:r>
        <w:rPr>
          <w:spacing w:val="-16"/>
        </w:rPr>
        <w:t xml:space="preserve"> </w:t>
      </w:r>
      <w:r>
        <w:rPr>
          <w:spacing w:val="-2"/>
        </w:rPr>
        <w:t>приобретенному</w:t>
      </w:r>
      <w:r>
        <w:rPr>
          <w:spacing w:val="-15"/>
        </w:rPr>
        <w:t xml:space="preserve"> </w:t>
      </w:r>
      <w:r>
        <w:rPr>
          <w:spacing w:val="-2"/>
        </w:rPr>
        <w:t>опыту, уметь</w:t>
      </w:r>
      <w:r>
        <w:rPr>
          <w:spacing w:val="-4"/>
        </w:rPr>
        <w:t xml:space="preserve"> </w:t>
      </w:r>
      <w:r>
        <w:rPr>
          <w:spacing w:val="-2"/>
        </w:rPr>
        <w:t>находить</w:t>
      </w:r>
      <w:r>
        <w:rPr>
          <w:spacing w:val="-4"/>
        </w:rPr>
        <w:t xml:space="preserve"> </w:t>
      </w:r>
      <w:r>
        <w:rPr>
          <w:spacing w:val="-2"/>
        </w:rPr>
        <w:t>позитивное</w:t>
      </w:r>
      <w:r>
        <w:rPr>
          <w:spacing w:val="-8"/>
        </w:rPr>
        <w:t xml:space="preserve"> </w:t>
      </w:r>
      <w:r>
        <w:rPr>
          <w:spacing w:val="-2"/>
        </w:rPr>
        <w:t>в</w:t>
      </w:r>
      <w:r>
        <w:rPr>
          <w:spacing w:val="-9"/>
        </w:rPr>
        <w:t xml:space="preserve"> </w:t>
      </w:r>
      <w:r>
        <w:rPr>
          <w:spacing w:val="-2"/>
        </w:rPr>
        <w:t>произошедшей ситуации;</w:t>
      </w:r>
    </w:p>
    <w:p w14:paraId="1A34A658" w14:textId="77777777" w:rsidR="0038323F" w:rsidRDefault="0038323F" w:rsidP="0038323F">
      <w:pPr>
        <w:pStyle w:val="a7"/>
        <w:spacing w:line="355" w:lineRule="auto"/>
        <w:ind w:right="161"/>
      </w:pPr>
      <w:r>
        <w:t>вносить коррективы в деятельность на основе новых обстоятельств, изменившихся ситуаций, установленных ошибок, возникших трудностей;</w:t>
      </w:r>
    </w:p>
    <w:p w14:paraId="70DE2D05" w14:textId="77777777" w:rsidR="0038323F" w:rsidRDefault="0038323F" w:rsidP="0038323F">
      <w:pPr>
        <w:pStyle w:val="a7"/>
        <w:spacing w:line="313" w:lineRule="exact"/>
        <w:ind w:left="844"/>
      </w:pPr>
      <w:r>
        <w:t>оценивать</w:t>
      </w:r>
      <w:r>
        <w:rPr>
          <w:spacing w:val="-8"/>
        </w:rPr>
        <w:t xml:space="preserve"> </w:t>
      </w:r>
      <w:r>
        <w:t>соответствие</w:t>
      </w:r>
      <w:r>
        <w:rPr>
          <w:spacing w:val="-9"/>
        </w:rPr>
        <w:t xml:space="preserve"> </w:t>
      </w:r>
      <w:r>
        <w:t>результата</w:t>
      </w:r>
      <w:r>
        <w:rPr>
          <w:spacing w:val="-9"/>
        </w:rPr>
        <w:t xml:space="preserve"> </w:t>
      </w:r>
      <w:r>
        <w:t>цели</w:t>
      </w:r>
      <w:r>
        <w:rPr>
          <w:spacing w:val="-6"/>
        </w:rPr>
        <w:t xml:space="preserve"> </w:t>
      </w:r>
      <w:r>
        <w:t>и</w:t>
      </w:r>
      <w:r>
        <w:rPr>
          <w:spacing w:val="-5"/>
        </w:rPr>
        <w:t xml:space="preserve"> </w:t>
      </w:r>
      <w:r>
        <w:rPr>
          <w:spacing w:val="-2"/>
        </w:rPr>
        <w:t>условиям.</w:t>
      </w:r>
    </w:p>
    <w:p w14:paraId="16721BB8" w14:textId="77777777" w:rsidR="0038323F" w:rsidRDefault="0038323F" w:rsidP="0038323F">
      <w:pPr>
        <w:pStyle w:val="3"/>
        <w:spacing w:before="279"/>
      </w:pPr>
      <w:r>
        <w:t>Эмоциональный</w:t>
      </w:r>
      <w:r>
        <w:rPr>
          <w:spacing w:val="-12"/>
        </w:rPr>
        <w:t xml:space="preserve"> </w:t>
      </w:r>
      <w:r>
        <w:rPr>
          <w:spacing w:val="-2"/>
        </w:rPr>
        <w:t>интеллект:</w:t>
      </w:r>
    </w:p>
    <w:p w14:paraId="329E21E9" w14:textId="77777777" w:rsidR="0038323F" w:rsidRDefault="0038323F" w:rsidP="0038323F">
      <w:pPr>
        <w:pStyle w:val="a7"/>
        <w:spacing w:before="153" w:line="355" w:lineRule="auto"/>
        <w:jc w:val="left"/>
      </w:pPr>
      <w:r>
        <w:t>различать,</w:t>
      </w:r>
      <w:r>
        <w:rPr>
          <w:spacing w:val="80"/>
        </w:rPr>
        <w:t xml:space="preserve"> </w:t>
      </w:r>
      <w:r>
        <w:t>называть</w:t>
      </w:r>
      <w:r>
        <w:rPr>
          <w:spacing w:val="80"/>
        </w:rPr>
        <w:t xml:space="preserve"> </w:t>
      </w:r>
      <w:r>
        <w:t>и</w:t>
      </w:r>
      <w:r>
        <w:rPr>
          <w:spacing w:val="80"/>
        </w:rPr>
        <w:t xml:space="preserve"> </w:t>
      </w:r>
      <w:r>
        <w:t>управлять</w:t>
      </w:r>
      <w:r>
        <w:rPr>
          <w:spacing w:val="80"/>
        </w:rPr>
        <w:t xml:space="preserve"> </w:t>
      </w:r>
      <w:r>
        <w:t>собственными</w:t>
      </w:r>
      <w:r>
        <w:rPr>
          <w:spacing w:val="80"/>
        </w:rPr>
        <w:t xml:space="preserve"> </w:t>
      </w:r>
      <w:r>
        <w:t>эмоциями</w:t>
      </w:r>
      <w:r>
        <w:rPr>
          <w:spacing w:val="80"/>
        </w:rPr>
        <w:t xml:space="preserve"> </w:t>
      </w:r>
      <w:r>
        <w:t>и</w:t>
      </w:r>
      <w:r>
        <w:rPr>
          <w:spacing w:val="80"/>
        </w:rPr>
        <w:t xml:space="preserve"> </w:t>
      </w:r>
      <w:r>
        <w:t>эмоциями других; выявлять и анализировать причины эмоций;</w:t>
      </w:r>
    </w:p>
    <w:p w14:paraId="7787A6BB" w14:textId="77777777" w:rsidR="0038323F" w:rsidRDefault="0038323F" w:rsidP="0038323F">
      <w:pPr>
        <w:pStyle w:val="a7"/>
        <w:spacing w:line="355" w:lineRule="auto"/>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rPr>
          <w:spacing w:val="-2"/>
        </w:rPr>
        <w:t>другого;</w:t>
      </w:r>
    </w:p>
    <w:p w14:paraId="2A1451E4" w14:textId="77777777" w:rsidR="0038323F" w:rsidRDefault="0038323F" w:rsidP="0038323F">
      <w:pPr>
        <w:pStyle w:val="a7"/>
        <w:spacing w:line="320" w:lineRule="exact"/>
        <w:ind w:left="844"/>
        <w:jc w:val="left"/>
      </w:pPr>
      <w:r>
        <w:t>регулировать</w:t>
      </w:r>
      <w:r>
        <w:rPr>
          <w:spacing w:val="-11"/>
        </w:rPr>
        <w:t xml:space="preserve"> </w:t>
      </w:r>
      <w:r>
        <w:t>способ</w:t>
      </w:r>
      <w:r>
        <w:rPr>
          <w:spacing w:val="-11"/>
        </w:rPr>
        <w:t xml:space="preserve"> </w:t>
      </w:r>
      <w:r>
        <w:t>выражения</w:t>
      </w:r>
      <w:r>
        <w:rPr>
          <w:spacing w:val="-10"/>
        </w:rPr>
        <w:t xml:space="preserve"> </w:t>
      </w:r>
      <w:r>
        <w:rPr>
          <w:spacing w:val="-2"/>
        </w:rPr>
        <w:t>эмоций.</w:t>
      </w:r>
    </w:p>
    <w:p w14:paraId="68965857" w14:textId="77777777" w:rsidR="0038323F" w:rsidRDefault="0038323F" w:rsidP="0038323F">
      <w:pPr>
        <w:pStyle w:val="3"/>
        <w:spacing w:before="274"/>
      </w:pPr>
      <w:r>
        <w:t>Принятие</w:t>
      </w:r>
      <w:r>
        <w:rPr>
          <w:spacing w:val="-5"/>
        </w:rPr>
        <w:t xml:space="preserve"> </w:t>
      </w:r>
      <w:r>
        <w:t>себя</w:t>
      </w:r>
      <w:r>
        <w:rPr>
          <w:spacing w:val="-2"/>
        </w:rPr>
        <w:t xml:space="preserve"> </w:t>
      </w:r>
      <w:r>
        <w:t xml:space="preserve">и </w:t>
      </w:r>
      <w:r>
        <w:rPr>
          <w:spacing w:val="-2"/>
        </w:rPr>
        <w:t>других:</w:t>
      </w:r>
    </w:p>
    <w:p w14:paraId="6AC7EA81" w14:textId="77777777" w:rsidR="0038323F" w:rsidRDefault="0038323F" w:rsidP="0038323F">
      <w:pPr>
        <w:pStyle w:val="a7"/>
        <w:spacing w:before="153" w:line="348" w:lineRule="auto"/>
        <w:ind w:right="67"/>
        <w:jc w:val="left"/>
      </w:pP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его</w:t>
      </w:r>
      <w:r>
        <w:rPr>
          <w:spacing w:val="40"/>
        </w:rPr>
        <w:t xml:space="preserve"> </w:t>
      </w:r>
      <w:r>
        <w:t>мнению;</w:t>
      </w:r>
      <w:r>
        <w:rPr>
          <w:spacing w:val="40"/>
        </w:rPr>
        <w:t xml:space="preserve"> </w:t>
      </w:r>
      <w:r>
        <w:t>признавать</w:t>
      </w:r>
      <w:r>
        <w:rPr>
          <w:spacing w:val="40"/>
        </w:rPr>
        <w:t xml:space="preserve"> </w:t>
      </w:r>
      <w:r>
        <w:t>свое право на ошибку</w:t>
      </w:r>
      <w:r>
        <w:rPr>
          <w:spacing w:val="-4"/>
        </w:rPr>
        <w:t xml:space="preserve"> </w:t>
      </w:r>
      <w:r>
        <w:t>и такое же право другого; принимать себя и других, не осуждая;</w:t>
      </w:r>
    </w:p>
    <w:p w14:paraId="127C3C18" w14:textId="77777777" w:rsidR="0038323F" w:rsidRDefault="0038323F" w:rsidP="0038323F">
      <w:pPr>
        <w:pStyle w:val="a7"/>
        <w:spacing w:before="10"/>
        <w:ind w:left="844"/>
        <w:jc w:val="left"/>
      </w:pPr>
      <w:r>
        <w:t>открытость</w:t>
      </w:r>
      <w:r>
        <w:rPr>
          <w:spacing w:val="-4"/>
        </w:rPr>
        <w:t xml:space="preserve"> </w:t>
      </w:r>
      <w:r>
        <w:t>себе</w:t>
      </w:r>
      <w:r>
        <w:rPr>
          <w:spacing w:val="-7"/>
        </w:rPr>
        <w:t xml:space="preserve"> </w:t>
      </w:r>
      <w:r>
        <w:t>и</w:t>
      </w:r>
      <w:r>
        <w:rPr>
          <w:spacing w:val="-3"/>
        </w:rPr>
        <w:t xml:space="preserve"> </w:t>
      </w:r>
      <w:r>
        <w:rPr>
          <w:spacing w:val="-2"/>
        </w:rPr>
        <w:t>другим;</w:t>
      </w:r>
    </w:p>
    <w:p w14:paraId="431A277B" w14:textId="77777777" w:rsidR="0038323F" w:rsidRDefault="0038323F" w:rsidP="0038323F">
      <w:pPr>
        <w:pStyle w:val="a7"/>
        <w:spacing w:before="154"/>
        <w:ind w:left="844"/>
        <w:jc w:val="left"/>
      </w:pPr>
      <w:r>
        <w:t>осознавать</w:t>
      </w:r>
      <w:r>
        <w:rPr>
          <w:spacing w:val="-11"/>
        </w:rPr>
        <w:t xml:space="preserve"> </w:t>
      </w:r>
      <w:r>
        <w:t>невозможность</w:t>
      </w:r>
      <w:r>
        <w:rPr>
          <w:spacing w:val="-8"/>
        </w:rPr>
        <w:t xml:space="preserve"> </w:t>
      </w:r>
      <w:r>
        <w:t>контролировать</w:t>
      </w:r>
      <w:r>
        <w:rPr>
          <w:spacing w:val="-9"/>
        </w:rPr>
        <w:t xml:space="preserve"> </w:t>
      </w:r>
      <w:r>
        <w:t>все</w:t>
      </w:r>
      <w:r>
        <w:rPr>
          <w:spacing w:val="-10"/>
        </w:rPr>
        <w:t xml:space="preserve"> </w:t>
      </w:r>
      <w:r>
        <w:rPr>
          <w:spacing w:val="-2"/>
        </w:rPr>
        <w:t>вокруг.</w:t>
      </w:r>
    </w:p>
    <w:p w14:paraId="5D696D74" w14:textId="77777777" w:rsidR="0038323F" w:rsidRDefault="0038323F" w:rsidP="0038323F">
      <w:pPr>
        <w:pStyle w:val="a7"/>
        <w:jc w:val="left"/>
        <w:sectPr w:rsidR="0038323F">
          <w:pgSz w:w="11910" w:h="16850"/>
          <w:pgMar w:top="1060" w:right="708" w:bottom="940" w:left="992" w:header="0" w:footer="755" w:gutter="0"/>
          <w:cols w:space="720"/>
        </w:sectPr>
      </w:pPr>
    </w:p>
    <w:p w14:paraId="3098D7D4" w14:textId="77777777" w:rsidR="0038323F" w:rsidRDefault="0038323F" w:rsidP="0038323F">
      <w:pPr>
        <w:pStyle w:val="1"/>
        <w:spacing w:before="60"/>
      </w:pPr>
      <w:r>
        <w:t>ПРЕДМЕТНЫЕ</w:t>
      </w:r>
      <w:r>
        <w:rPr>
          <w:spacing w:val="-5"/>
        </w:rPr>
        <w:t xml:space="preserve"> </w:t>
      </w:r>
      <w:r>
        <w:rPr>
          <w:spacing w:val="-2"/>
        </w:rPr>
        <w:t>РЕЗУЛЬТАТЫ</w:t>
      </w:r>
    </w:p>
    <w:p w14:paraId="729CADF0" w14:textId="77777777" w:rsidR="0038323F" w:rsidRDefault="0038323F" w:rsidP="0038323F">
      <w:pPr>
        <w:pStyle w:val="a7"/>
        <w:spacing w:before="291" w:line="360" w:lineRule="auto"/>
        <w:ind w:right="136"/>
      </w:pPr>
      <w:r>
        <w:t>Предметные результаты освоения рабочей программы курса внеурочной деятельности</w:t>
      </w:r>
      <w:r>
        <w:rPr>
          <w:spacing w:val="80"/>
          <w:w w:val="150"/>
        </w:rPr>
        <w:t xml:space="preserve"> </w:t>
      </w:r>
      <w:r>
        <w:t>««Основы</w:t>
      </w:r>
      <w:r>
        <w:rPr>
          <w:spacing w:val="80"/>
          <w:w w:val="150"/>
        </w:rPr>
        <w:t xml:space="preserve"> </w:t>
      </w:r>
      <w:r>
        <w:t>финансовой</w:t>
      </w:r>
      <w:r>
        <w:rPr>
          <w:spacing w:val="80"/>
          <w:w w:val="150"/>
        </w:rPr>
        <w:t xml:space="preserve"> </w:t>
      </w:r>
      <w:r>
        <w:t>грамотности.</w:t>
      </w:r>
      <w:r>
        <w:rPr>
          <w:spacing w:val="80"/>
          <w:w w:val="150"/>
        </w:rPr>
        <w:t xml:space="preserve"> </w:t>
      </w:r>
      <w:r>
        <w:t>Финансовая</w:t>
      </w:r>
      <w:r>
        <w:rPr>
          <w:spacing w:val="80"/>
          <w:w w:val="150"/>
        </w:rPr>
        <w:t xml:space="preserve"> </w:t>
      </w:r>
      <w:r>
        <w:t>культура»»</w:t>
      </w:r>
      <w:r>
        <w:rPr>
          <w:spacing w:val="80"/>
          <w:w w:val="150"/>
        </w:rPr>
        <w:t xml:space="preserve"> </w:t>
      </w:r>
      <w:r>
        <w:t>на уровне основного общего образования:</w:t>
      </w:r>
    </w:p>
    <w:p w14:paraId="7FC9CCCA" w14:textId="77777777" w:rsidR="0038323F" w:rsidRDefault="0038323F" w:rsidP="00D05DF9">
      <w:pPr>
        <w:pStyle w:val="aa"/>
        <w:widowControl w:val="0"/>
        <w:numPr>
          <w:ilvl w:val="0"/>
          <w:numId w:val="156"/>
        </w:numPr>
        <w:tabs>
          <w:tab w:val="left" w:pos="1267"/>
        </w:tabs>
        <w:autoSpaceDE w:val="0"/>
        <w:autoSpaceDN w:val="0"/>
        <w:spacing w:after="0" w:line="360" w:lineRule="auto"/>
        <w:ind w:right="144" w:firstLine="706"/>
        <w:contextualSpacing w:val="0"/>
        <w:jc w:val="both"/>
        <w:rPr>
          <w:sz w:val="28"/>
        </w:rPr>
      </w:pPr>
      <w:r>
        <w:rPr>
          <w:sz w:val="28"/>
        </w:rPr>
        <w:t>освоение</w:t>
      </w:r>
      <w:r>
        <w:rPr>
          <w:spacing w:val="80"/>
          <w:w w:val="150"/>
          <w:sz w:val="28"/>
        </w:rPr>
        <w:t xml:space="preserve"> </w:t>
      </w:r>
      <w:r>
        <w:rPr>
          <w:sz w:val="28"/>
        </w:rPr>
        <w:t>и</w:t>
      </w:r>
      <w:r>
        <w:rPr>
          <w:spacing w:val="80"/>
          <w:w w:val="150"/>
          <w:sz w:val="28"/>
        </w:rPr>
        <w:t xml:space="preserve"> </w:t>
      </w:r>
      <w:r>
        <w:rPr>
          <w:sz w:val="28"/>
        </w:rPr>
        <w:t>применение</w:t>
      </w:r>
      <w:r>
        <w:rPr>
          <w:spacing w:val="80"/>
          <w:w w:val="150"/>
          <w:sz w:val="28"/>
        </w:rPr>
        <w:t xml:space="preserve"> </w:t>
      </w:r>
      <w:r>
        <w:rPr>
          <w:sz w:val="28"/>
        </w:rPr>
        <w:t>системы</w:t>
      </w:r>
      <w:r>
        <w:rPr>
          <w:spacing w:val="80"/>
          <w:w w:val="150"/>
          <w:sz w:val="28"/>
        </w:rPr>
        <w:t xml:space="preserve"> </w:t>
      </w:r>
      <w:r>
        <w:rPr>
          <w:sz w:val="28"/>
        </w:rPr>
        <w:t>знаний</w:t>
      </w:r>
      <w:r>
        <w:rPr>
          <w:spacing w:val="80"/>
          <w:w w:val="150"/>
          <w:sz w:val="28"/>
        </w:rPr>
        <w:t xml:space="preserve"> </w:t>
      </w:r>
      <w:r>
        <w:rPr>
          <w:sz w:val="28"/>
        </w:rPr>
        <w:t>о</w:t>
      </w:r>
      <w:r>
        <w:rPr>
          <w:spacing w:val="80"/>
          <w:w w:val="150"/>
          <w:sz w:val="28"/>
        </w:rPr>
        <w:t xml:space="preserve"> </w:t>
      </w:r>
      <w:r>
        <w:rPr>
          <w:sz w:val="28"/>
        </w:rPr>
        <w:t>роли</w:t>
      </w:r>
      <w:r>
        <w:rPr>
          <w:spacing w:val="80"/>
          <w:w w:val="150"/>
          <w:sz w:val="28"/>
        </w:rPr>
        <w:t xml:space="preserve"> </w:t>
      </w:r>
      <w:r>
        <w:rPr>
          <w:sz w:val="28"/>
        </w:rPr>
        <w:t>и</w:t>
      </w:r>
      <w:r>
        <w:rPr>
          <w:spacing w:val="80"/>
          <w:w w:val="150"/>
          <w:sz w:val="28"/>
        </w:rPr>
        <w:t xml:space="preserve"> </w:t>
      </w:r>
      <w:r>
        <w:rPr>
          <w:sz w:val="28"/>
        </w:rPr>
        <w:t>формах</w:t>
      </w:r>
      <w:r>
        <w:rPr>
          <w:spacing w:val="80"/>
          <w:w w:val="150"/>
          <w:sz w:val="28"/>
        </w:rPr>
        <w:t xml:space="preserve"> </w:t>
      </w:r>
      <w:r>
        <w:rPr>
          <w:sz w:val="28"/>
        </w:rPr>
        <w:t>денег</w:t>
      </w:r>
      <w:r>
        <w:rPr>
          <w:spacing w:val="40"/>
          <w:sz w:val="28"/>
        </w:rPr>
        <w:t xml:space="preserve"> </w:t>
      </w:r>
      <w:r>
        <w:rPr>
          <w:sz w:val="28"/>
        </w:rPr>
        <w:t>в цифровом обществе; личном финансовом планировании, жизненных целях, семейном и личном бюджете; российской национальной валюте, национальной платежной системе; государственном бюджете, налогах, правомерном налоговом поведении,</w:t>
      </w:r>
      <w:r>
        <w:rPr>
          <w:spacing w:val="-3"/>
          <w:sz w:val="28"/>
        </w:rPr>
        <w:t xml:space="preserve"> </w:t>
      </w:r>
      <w:r>
        <w:rPr>
          <w:sz w:val="28"/>
        </w:rPr>
        <w:t>государственных</w:t>
      </w:r>
      <w:r>
        <w:rPr>
          <w:spacing w:val="-9"/>
          <w:sz w:val="28"/>
        </w:rPr>
        <w:t xml:space="preserve"> </w:t>
      </w:r>
      <w:r>
        <w:rPr>
          <w:sz w:val="28"/>
        </w:rPr>
        <w:t>гарантиях</w:t>
      </w:r>
      <w:r>
        <w:rPr>
          <w:spacing w:val="-9"/>
          <w:sz w:val="28"/>
        </w:rPr>
        <w:t xml:space="preserve"> </w:t>
      </w:r>
      <w:r>
        <w:rPr>
          <w:sz w:val="28"/>
        </w:rPr>
        <w:t>социальной</w:t>
      </w:r>
      <w:r>
        <w:rPr>
          <w:spacing w:val="-4"/>
          <w:sz w:val="28"/>
        </w:rPr>
        <w:t xml:space="preserve"> </w:t>
      </w:r>
      <w:r>
        <w:rPr>
          <w:sz w:val="28"/>
        </w:rPr>
        <w:t>защиты и</w:t>
      </w:r>
      <w:r>
        <w:rPr>
          <w:spacing w:val="-4"/>
          <w:sz w:val="28"/>
        </w:rPr>
        <w:t xml:space="preserve"> </w:t>
      </w:r>
      <w:r>
        <w:rPr>
          <w:sz w:val="28"/>
        </w:rPr>
        <w:t>помощи</w:t>
      </w:r>
      <w:r>
        <w:rPr>
          <w:spacing w:val="-4"/>
          <w:sz w:val="28"/>
        </w:rPr>
        <w:t xml:space="preserve"> </w:t>
      </w:r>
      <w:r>
        <w:rPr>
          <w:sz w:val="28"/>
        </w:rPr>
        <w:t>российским семьям; банках и их функциях, банковских вкладах; инфляции и ее последствиях; человеческом капитале; роли наемного труда; роли предпринимательства и его видах;</w:t>
      </w:r>
      <w:r>
        <w:rPr>
          <w:spacing w:val="-18"/>
          <w:sz w:val="28"/>
        </w:rPr>
        <w:t xml:space="preserve"> </w:t>
      </w:r>
      <w:r>
        <w:rPr>
          <w:sz w:val="28"/>
        </w:rPr>
        <w:t>основах</w:t>
      </w:r>
      <w:r>
        <w:rPr>
          <w:spacing w:val="-17"/>
          <w:sz w:val="28"/>
        </w:rPr>
        <w:t xml:space="preserve"> </w:t>
      </w:r>
      <w:r>
        <w:rPr>
          <w:sz w:val="28"/>
        </w:rPr>
        <w:t>инвестирования,</w:t>
      </w:r>
      <w:r>
        <w:rPr>
          <w:spacing w:val="-18"/>
          <w:sz w:val="28"/>
        </w:rPr>
        <w:t xml:space="preserve"> </w:t>
      </w:r>
      <w:r>
        <w:rPr>
          <w:sz w:val="28"/>
        </w:rPr>
        <w:t>страхования,</w:t>
      </w:r>
      <w:r>
        <w:rPr>
          <w:spacing w:val="-17"/>
          <w:sz w:val="28"/>
        </w:rPr>
        <w:t xml:space="preserve"> </w:t>
      </w:r>
      <w:r>
        <w:rPr>
          <w:sz w:val="28"/>
        </w:rPr>
        <w:t>пенсионного</w:t>
      </w:r>
      <w:r>
        <w:rPr>
          <w:spacing w:val="-18"/>
          <w:sz w:val="28"/>
        </w:rPr>
        <w:t xml:space="preserve"> </w:t>
      </w:r>
      <w:r>
        <w:rPr>
          <w:sz w:val="28"/>
        </w:rPr>
        <w:t>обеспечения;</w:t>
      </w:r>
      <w:r>
        <w:rPr>
          <w:spacing w:val="-17"/>
          <w:sz w:val="28"/>
        </w:rPr>
        <w:t xml:space="preserve"> </w:t>
      </w:r>
      <w:r>
        <w:rPr>
          <w:sz w:val="28"/>
        </w:rPr>
        <w:t>цифровых услугах,</w:t>
      </w:r>
      <w:r>
        <w:rPr>
          <w:spacing w:val="-18"/>
          <w:sz w:val="28"/>
        </w:rPr>
        <w:t xml:space="preserve"> </w:t>
      </w:r>
      <w:r>
        <w:rPr>
          <w:sz w:val="28"/>
        </w:rPr>
        <w:t>рисках</w:t>
      </w:r>
      <w:r>
        <w:rPr>
          <w:spacing w:val="-17"/>
          <w:sz w:val="28"/>
        </w:rPr>
        <w:t xml:space="preserve"> </w:t>
      </w:r>
      <w:r>
        <w:rPr>
          <w:sz w:val="28"/>
        </w:rPr>
        <w:t>и</w:t>
      </w:r>
      <w:r>
        <w:rPr>
          <w:spacing w:val="-18"/>
          <w:sz w:val="28"/>
        </w:rPr>
        <w:t xml:space="preserve"> </w:t>
      </w:r>
      <w:r>
        <w:rPr>
          <w:sz w:val="28"/>
        </w:rPr>
        <w:t>способах</w:t>
      </w:r>
      <w:r>
        <w:rPr>
          <w:spacing w:val="-17"/>
          <w:sz w:val="28"/>
        </w:rPr>
        <w:t xml:space="preserve"> </w:t>
      </w:r>
      <w:r>
        <w:rPr>
          <w:sz w:val="28"/>
        </w:rPr>
        <w:t>защиты</w:t>
      </w:r>
      <w:r>
        <w:rPr>
          <w:spacing w:val="-18"/>
          <w:sz w:val="28"/>
        </w:rPr>
        <w:t xml:space="preserve"> </w:t>
      </w:r>
      <w:r>
        <w:rPr>
          <w:sz w:val="28"/>
        </w:rPr>
        <w:t>и</w:t>
      </w:r>
      <w:r>
        <w:rPr>
          <w:spacing w:val="-17"/>
          <w:sz w:val="28"/>
        </w:rPr>
        <w:t xml:space="preserve"> </w:t>
      </w:r>
      <w:r>
        <w:rPr>
          <w:sz w:val="28"/>
        </w:rPr>
        <w:t>обеспечения</w:t>
      </w:r>
      <w:r>
        <w:rPr>
          <w:spacing w:val="-18"/>
          <w:sz w:val="28"/>
        </w:rPr>
        <w:t xml:space="preserve"> </w:t>
      </w:r>
      <w:r>
        <w:rPr>
          <w:sz w:val="28"/>
        </w:rPr>
        <w:t>безопасности</w:t>
      </w:r>
      <w:r>
        <w:rPr>
          <w:spacing w:val="-17"/>
          <w:sz w:val="28"/>
        </w:rPr>
        <w:t xml:space="preserve"> </w:t>
      </w:r>
      <w:r>
        <w:rPr>
          <w:sz w:val="28"/>
        </w:rPr>
        <w:t>при</w:t>
      </w:r>
      <w:r>
        <w:rPr>
          <w:spacing w:val="-18"/>
          <w:sz w:val="28"/>
        </w:rPr>
        <w:t xml:space="preserve"> </w:t>
      </w:r>
      <w:r>
        <w:rPr>
          <w:sz w:val="28"/>
        </w:rPr>
        <w:t>использовании цифровых финансовых услуг; видах финансового мошенничества; защите прав потребителей финансовых услуг;</w:t>
      </w:r>
    </w:p>
    <w:p w14:paraId="7BC26447" w14:textId="77777777" w:rsidR="0038323F" w:rsidRDefault="0038323F" w:rsidP="00D05DF9">
      <w:pPr>
        <w:pStyle w:val="aa"/>
        <w:widowControl w:val="0"/>
        <w:numPr>
          <w:ilvl w:val="0"/>
          <w:numId w:val="156"/>
        </w:numPr>
        <w:tabs>
          <w:tab w:val="left" w:pos="1267"/>
        </w:tabs>
        <w:autoSpaceDE w:val="0"/>
        <w:autoSpaceDN w:val="0"/>
        <w:spacing w:before="2" w:after="0" w:line="360" w:lineRule="auto"/>
        <w:ind w:right="140" w:firstLine="706"/>
        <w:contextualSpacing w:val="0"/>
        <w:jc w:val="both"/>
        <w:rPr>
          <w:sz w:val="28"/>
        </w:rPr>
      </w:pPr>
      <w:r>
        <w:rPr>
          <w:sz w:val="28"/>
        </w:rPr>
        <w:t>умение характеризовать традиционные российские духовно- нравственные ценности (в том числе защита человеческой жизни, прав и свобод человека,</w:t>
      </w:r>
      <w:r>
        <w:rPr>
          <w:spacing w:val="80"/>
          <w:w w:val="150"/>
          <w:sz w:val="28"/>
        </w:rPr>
        <w:t xml:space="preserve"> </w:t>
      </w:r>
      <w:r>
        <w:rPr>
          <w:sz w:val="28"/>
        </w:rPr>
        <w:t>семья,</w:t>
      </w:r>
      <w:r>
        <w:rPr>
          <w:spacing w:val="80"/>
          <w:w w:val="150"/>
          <w:sz w:val="28"/>
        </w:rPr>
        <w:t xml:space="preserve"> </w:t>
      </w:r>
      <w:r>
        <w:rPr>
          <w:sz w:val="28"/>
        </w:rPr>
        <w:t>созидательный</w:t>
      </w:r>
      <w:r>
        <w:rPr>
          <w:spacing w:val="80"/>
          <w:w w:val="150"/>
          <w:sz w:val="28"/>
        </w:rPr>
        <w:t xml:space="preserve"> </w:t>
      </w:r>
      <w:r>
        <w:rPr>
          <w:sz w:val="28"/>
        </w:rPr>
        <w:t>труд,</w:t>
      </w:r>
      <w:r>
        <w:rPr>
          <w:spacing w:val="80"/>
          <w:w w:val="150"/>
          <w:sz w:val="28"/>
        </w:rPr>
        <w:t xml:space="preserve"> </w:t>
      </w:r>
      <w:r>
        <w:rPr>
          <w:sz w:val="28"/>
        </w:rPr>
        <w:t>служение</w:t>
      </w:r>
      <w:r>
        <w:rPr>
          <w:spacing w:val="80"/>
          <w:w w:val="150"/>
          <w:sz w:val="28"/>
        </w:rPr>
        <w:t xml:space="preserve"> </w:t>
      </w:r>
      <w:r>
        <w:rPr>
          <w:sz w:val="28"/>
        </w:rPr>
        <w:t>Отечеству,</w:t>
      </w:r>
      <w:r>
        <w:rPr>
          <w:spacing w:val="80"/>
          <w:w w:val="150"/>
          <w:sz w:val="28"/>
        </w:rPr>
        <w:t xml:space="preserve"> </w:t>
      </w:r>
      <w:r>
        <w:rPr>
          <w:sz w:val="28"/>
        </w:rPr>
        <w:t>нормы</w:t>
      </w:r>
      <w:r>
        <w:rPr>
          <w:spacing w:val="80"/>
          <w:w w:val="150"/>
          <w:sz w:val="28"/>
        </w:rPr>
        <w:t xml:space="preserve"> </w:t>
      </w:r>
      <w:r>
        <w:rPr>
          <w:sz w:val="28"/>
        </w:rPr>
        <w:t>морали</w:t>
      </w:r>
      <w:r>
        <w:rPr>
          <w:spacing w:val="80"/>
          <w:sz w:val="28"/>
        </w:rPr>
        <w:t xml:space="preserve"> </w:t>
      </w:r>
      <w:r>
        <w:rPr>
          <w:sz w:val="28"/>
        </w:rPr>
        <w:t>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14:paraId="6B8E0495" w14:textId="77777777" w:rsidR="0038323F" w:rsidRDefault="0038323F" w:rsidP="00D05DF9">
      <w:pPr>
        <w:pStyle w:val="aa"/>
        <w:widowControl w:val="0"/>
        <w:numPr>
          <w:ilvl w:val="0"/>
          <w:numId w:val="156"/>
        </w:numPr>
        <w:tabs>
          <w:tab w:val="left" w:pos="1267"/>
        </w:tabs>
        <w:autoSpaceDE w:val="0"/>
        <w:autoSpaceDN w:val="0"/>
        <w:spacing w:before="5" w:after="0" w:line="360" w:lineRule="auto"/>
        <w:ind w:right="153" w:firstLine="706"/>
        <w:contextualSpacing w:val="0"/>
        <w:jc w:val="both"/>
        <w:rPr>
          <w:sz w:val="28"/>
        </w:rPr>
      </w:pPr>
      <w:r>
        <w:rPr>
          <w:sz w:val="28"/>
        </w:rPr>
        <w:t>умение приводить примеры (в том числе моделировать ситуации) действий участников финансовых отношений; государственной социальной помощи российским семьям; использования сбережений, изменения стоимости активов;</w:t>
      </w:r>
      <w:r>
        <w:rPr>
          <w:spacing w:val="-3"/>
          <w:sz w:val="28"/>
        </w:rPr>
        <w:t xml:space="preserve"> </w:t>
      </w:r>
      <w:r>
        <w:rPr>
          <w:sz w:val="28"/>
        </w:rPr>
        <w:t>способов</w:t>
      </w:r>
      <w:r>
        <w:rPr>
          <w:spacing w:val="-7"/>
          <w:sz w:val="28"/>
        </w:rPr>
        <w:t xml:space="preserve"> </w:t>
      </w:r>
      <w:r>
        <w:rPr>
          <w:sz w:val="28"/>
        </w:rPr>
        <w:t>защиты</w:t>
      </w:r>
      <w:r>
        <w:rPr>
          <w:spacing w:val="-5"/>
          <w:sz w:val="28"/>
        </w:rPr>
        <w:t xml:space="preserve"> </w:t>
      </w:r>
      <w:r>
        <w:rPr>
          <w:sz w:val="28"/>
        </w:rPr>
        <w:t>персональных</w:t>
      </w:r>
      <w:r>
        <w:rPr>
          <w:spacing w:val="-8"/>
          <w:sz w:val="28"/>
        </w:rPr>
        <w:t xml:space="preserve"> </w:t>
      </w:r>
      <w:r>
        <w:rPr>
          <w:sz w:val="28"/>
        </w:rPr>
        <w:t>данных,</w:t>
      </w:r>
      <w:r>
        <w:rPr>
          <w:spacing w:val="-3"/>
          <w:sz w:val="28"/>
        </w:rPr>
        <w:t xml:space="preserve"> </w:t>
      </w:r>
      <w:r>
        <w:rPr>
          <w:sz w:val="28"/>
        </w:rPr>
        <w:t>использования</w:t>
      </w:r>
      <w:r>
        <w:rPr>
          <w:spacing w:val="-3"/>
          <w:sz w:val="28"/>
        </w:rPr>
        <w:t xml:space="preserve"> </w:t>
      </w:r>
      <w:r>
        <w:rPr>
          <w:sz w:val="28"/>
        </w:rPr>
        <w:t>банковских</w:t>
      </w:r>
      <w:r>
        <w:rPr>
          <w:spacing w:val="-8"/>
          <w:sz w:val="28"/>
        </w:rPr>
        <w:t xml:space="preserve"> </w:t>
      </w:r>
      <w:r>
        <w:rPr>
          <w:sz w:val="28"/>
        </w:rPr>
        <w:t>карт; налогов; выбора депозитов и иных финансовых инструментов; кредитов; государственных электронных услуг;</w:t>
      </w:r>
    </w:p>
    <w:p w14:paraId="4252ADA8" w14:textId="77777777" w:rsidR="0038323F" w:rsidRDefault="0038323F" w:rsidP="00D05DF9">
      <w:pPr>
        <w:pStyle w:val="aa"/>
        <w:widowControl w:val="0"/>
        <w:numPr>
          <w:ilvl w:val="0"/>
          <w:numId w:val="156"/>
        </w:numPr>
        <w:tabs>
          <w:tab w:val="left" w:pos="1267"/>
        </w:tabs>
        <w:autoSpaceDE w:val="0"/>
        <w:autoSpaceDN w:val="0"/>
        <w:spacing w:after="0" w:line="360" w:lineRule="auto"/>
        <w:ind w:right="151" w:firstLine="706"/>
        <w:contextualSpacing w:val="0"/>
        <w:jc w:val="both"/>
        <w:rPr>
          <w:sz w:val="28"/>
        </w:rPr>
      </w:pPr>
      <w:r>
        <w:rPr>
          <w:sz w:val="28"/>
        </w:rPr>
        <w:t>обладать умениями, раскрывающими грамотное и ответственное поведение</w:t>
      </w:r>
      <w:r>
        <w:rPr>
          <w:spacing w:val="40"/>
          <w:sz w:val="28"/>
        </w:rPr>
        <w:t xml:space="preserve"> </w:t>
      </w:r>
      <w:r>
        <w:rPr>
          <w:sz w:val="28"/>
        </w:rPr>
        <w:t>в</w:t>
      </w:r>
      <w:r>
        <w:rPr>
          <w:spacing w:val="40"/>
          <w:sz w:val="28"/>
        </w:rPr>
        <w:t xml:space="preserve"> </w:t>
      </w:r>
      <w:r>
        <w:rPr>
          <w:sz w:val="28"/>
        </w:rPr>
        <w:t>сфере</w:t>
      </w:r>
      <w:r>
        <w:rPr>
          <w:spacing w:val="40"/>
          <w:sz w:val="28"/>
        </w:rPr>
        <w:t xml:space="preserve"> </w:t>
      </w:r>
      <w:r>
        <w:rPr>
          <w:sz w:val="28"/>
        </w:rPr>
        <w:t>финансов:</w:t>
      </w:r>
      <w:r>
        <w:rPr>
          <w:spacing w:val="40"/>
          <w:sz w:val="28"/>
        </w:rPr>
        <w:t xml:space="preserve"> </w:t>
      </w:r>
      <w:r>
        <w:rPr>
          <w:sz w:val="28"/>
        </w:rPr>
        <w:t>составлять</w:t>
      </w:r>
      <w:r>
        <w:rPr>
          <w:spacing w:val="40"/>
          <w:sz w:val="28"/>
        </w:rPr>
        <w:t xml:space="preserve"> </w:t>
      </w:r>
      <w:r>
        <w:rPr>
          <w:sz w:val="28"/>
        </w:rPr>
        <w:t>личный</w:t>
      </w:r>
      <w:r>
        <w:rPr>
          <w:spacing w:val="40"/>
          <w:sz w:val="28"/>
        </w:rPr>
        <w:t xml:space="preserve"> </w:t>
      </w:r>
      <w:r>
        <w:rPr>
          <w:sz w:val="28"/>
        </w:rPr>
        <w:t>финансовый</w:t>
      </w:r>
      <w:r>
        <w:rPr>
          <w:spacing w:val="40"/>
          <w:sz w:val="28"/>
        </w:rPr>
        <w:t xml:space="preserve"> </w:t>
      </w:r>
      <w:r>
        <w:rPr>
          <w:sz w:val="28"/>
        </w:rPr>
        <w:t>план,</w:t>
      </w:r>
      <w:r>
        <w:rPr>
          <w:spacing w:val="40"/>
          <w:sz w:val="28"/>
        </w:rPr>
        <w:t xml:space="preserve"> </w:t>
      </w:r>
      <w:r>
        <w:rPr>
          <w:sz w:val="28"/>
        </w:rPr>
        <w:t>связанный</w:t>
      </w:r>
      <w:r>
        <w:rPr>
          <w:spacing w:val="40"/>
          <w:sz w:val="28"/>
        </w:rPr>
        <w:t xml:space="preserve"> </w:t>
      </w:r>
      <w:r>
        <w:rPr>
          <w:sz w:val="28"/>
        </w:rPr>
        <w:t>с</w:t>
      </w:r>
      <w:r>
        <w:rPr>
          <w:spacing w:val="40"/>
          <w:sz w:val="28"/>
        </w:rPr>
        <w:t xml:space="preserve"> </w:t>
      </w:r>
      <w:r>
        <w:rPr>
          <w:sz w:val="28"/>
        </w:rPr>
        <w:t>конкретными</w:t>
      </w:r>
      <w:r>
        <w:rPr>
          <w:spacing w:val="40"/>
          <w:sz w:val="28"/>
        </w:rPr>
        <w:t xml:space="preserve"> </w:t>
      </w:r>
      <w:r>
        <w:rPr>
          <w:sz w:val="28"/>
        </w:rPr>
        <w:t>финансовыми</w:t>
      </w:r>
      <w:r>
        <w:rPr>
          <w:spacing w:val="40"/>
          <w:sz w:val="28"/>
        </w:rPr>
        <w:t xml:space="preserve"> </w:t>
      </w:r>
      <w:r>
        <w:rPr>
          <w:sz w:val="28"/>
        </w:rPr>
        <w:t>целями,</w:t>
      </w:r>
      <w:r>
        <w:rPr>
          <w:spacing w:val="40"/>
          <w:sz w:val="28"/>
        </w:rPr>
        <w:t xml:space="preserve"> </w:t>
      </w:r>
      <w:r>
        <w:rPr>
          <w:sz w:val="28"/>
        </w:rPr>
        <w:t>определять</w:t>
      </w:r>
      <w:r>
        <w:rPr>
          <w:spacing w:val="40"/>
          <w:sz w:val="28"/>
        </w:rPr>
        <w:t xml:space="preserve"> </w:t>
      </w:r>
      <w:r>
        <w:rPr>
          <w:sz w:val="28"/>
        </w:rPr>
        <w:t>пути</w:t>
      </w:r>
      <w:r>
        <w:rPr>
          <w:spacing w:val="40"/>
          <w:sz w:val="28"/>
        </w:rPr>
        <w:t xml:space="preserve"> </w:t>
      </w:r>
      <w:r>
        <w:rPr>
          <w:sz w:val="28"/>
        </w:rPr>
        <w:t>достижения</w:t>
      </w:r>
      <w:r>
        <w:rPr>
          <w:spacing w:val="40"/>
          <w:sz w:val="28"/>
        </w:rPr>
        <w:t xml:space="preserve"> </w:t>
      </w:r>
      <w:r>
        <w:rPr>
          <w:sz w:val="28"/>
        </w:rPr>
        <w:t>этих</w:t>
      </w:r>
      <w:r>
        <w:rPr>
          <w:spacing w:val="40"/>
          <w:sz w:val="28"/>
        </w:rPr>
        <w:t xml:space="preserve"> </w:t>
      </w:r>
      <w:r>
        <w:rPr>
          <w:sz w:val="28"/>
        </w:rPr>
        <w:t>целей</w:t>
      </w:r>
    </w:p>
    <w:p w14:paraId="78DCE4AA" w14:textId="77777777" w:rsidR="0038323F" w:rsidRDefault="0038323F" w:rsidP="0038323F">
      <w:pPr>
        <w:pStyle w:val="aa"/>
        <w:spacing w:line="360" w:lineRule="auto"/>
        <w:rPr>
          <w:sz w:val="28"/>
        </w:rPr>
        <w:sectPr w:rsidR="0038323F">
          <w:pgSz w:w="11910" w:h="16850"/>
          <w:pgMar w:top="1060" w:right="708" w:bottom="940" w:left="992" w:header="0" w:footer="755" w:gutter="0"/>
          <w:cols w:space="720"/>
        </w:sectPr>
      </w:pPr>
    </w:p>
    <w:p w14:paraId="4D3D3768" w14:textId="77777777" w:rsidR="0038323F" w:rsidRDefault="0038323F" w:rsidP="0038323F">
      <w:pPr>
        <w:pStyle w:val="a7"/>
        <w:spacing w:before="67" w:line="360" w:lineRule="auto"/>
        <w:ind w:right="143"/>
      </w:pPr>
      <w:r>
        <w:t>и прогнозировать сроки их достижения; предпринимать меры предосторожности при использовании различных видов денег и операциях с ними; оценивать полезность</w:t>
      </w:r>
      <w:r>
        <w:rPr>
          <w:spacing w:val="40"/>
        </w:rPr>
        <w:t xml:space="preserve">  </w:t>
      </w:r>
      <w:r>
        <w:t>приобретаемого</w:t>
      </w:r>
      <w:r>
        <w:rPr>
          <w:spacing w:val="40"/>
        </w:rPr>
        <w:t xml:space="preserve">  </w:t>
      </w:r>
      <w:r>
        <w:t>товара</w:t>
      </w:r>
      <w:r>
        <w:rPr>
          <w:spacing w:val="40"/>
        </w:rPr>
        <w:t xml:space="preserve">  </w:t>
      </w:r>
      <w:r>
        <w:t>или</w:t>
      </w:r>
      <w:r>
        <w:rPr>
          <w:spacing w:val="40"/>
        </w:rPr>
        <w:t xml:space="preserve">  </w:t>
      </w:r>
      <w:r>
        <w:t>услуги</w:t>
      </w:r>
      <w:r>
        <w:rPr>
          <w:spacing w:val="40"/>
        </w:rPr>
        <w:t xml:space="preserve">  </w:t>
      </w:r>
      <w:r>
        <w:t>с</w:t>
      </w:r>
      <w:r>
        <w:rPr>
          <w:spacing w:val="40"/>
        </w:rPr>
        <w:t xml:space="preserve">  </w:t>
      </w:r>
      <w:r>
        <w:t>его</w:t>
      </w:r>
      <w:r>
        <w:rPr>
          <w:spacing w:val="40"/>
        </w:rPr>
        <w:t xml:space="preserve">  </w:t>
      </w:r>
      <w:r>
        <w:t>ценой;</w:t>
      </w:r>
      <w:r>
        <w:rPr>
          <w:spacing w:val="40"/>
        </w:rPr>
        <w:t xml:space="preserve">  </w:t>
      </w:r>
      <w:r>
        <w:t>участвовать в составлении семейного бюджета; выделять плюсы и минусы использования заемных средств; находить информацию о товарах и услугах, в том числе финансовых, и осознавать назначение этой информации; предпринимать меры предосторожности</w:t>
      </w:r>
      <w:r>
        <w:rPr>
          <w:spacing w:val="-8"/>
        </w:rPr>
        <w:t xml:space="preserve"> </w:t>
      </w:r>
      <w:r>
        <w:t>при</w:t>
      </w:r>
      <w:r>
        <w:rPr>
          <w:spacing w:val="-8"/>
        </w:rPr>
        <w:t xml:space="preserve"> </w:t>
      </w:r>
      <w:r>
        <w:t>использовании</w:t>
      </w:r>
      <w:r>
        <w:rPr>
          <w:spacing w:val="-8"/>
        </w:rPr>
        <w:t xml:space="preserve"> </w:t>
      </w:r>
      <w:r>
        <w:t>различных</w:t>
      </w:r>
      <w:r>
        <w:rPr>
          <w:spacing w:val="-12"/>
        </w:rPr>
        <w:t xml:space="preserve"> </w:t>
      </w:r>
      <w:r>
        <w:t>видов</w:t>
      </w:r>
      <w:r>
        <w:rPr>
          <w:spacing w:val="-6"/>
        </w:rPr>
        <w:t xml:space="preserve"> </w:t>
      </w:r>
      <w:r>
        <w:t>денег</w:t>
      </w:r>
      <w:r>
        <w:rPr>
          <w:spacing w:val="-9"/>
        </w:rPr>
        <w:t xml:space="preserve"> </w:t>
      </w:r>
      <w:r>
        <w:t>и</w:t>
      </w:r>
      <w:r>
        <w:rPr>
          <w:spacing w:val="-8"/>
        </w:rPr>
        <w:t xml:space="preserve"> </w:t>
      </w:r>
      <w:r>
        <w:t>операциях</w:t>
      </w:r>
      <w:r>
        <w:rPr>
          <w:spacing w:val="-6"/>
        </w:rPr>
        <w:t xml:space="preserve"> </w:t>
      </w:r>
      <w:r>
        <w:t>с</w:t>
      </w:r>
      <w:r>
        <w:rPr>
          <w:spacing w:val="-11"/>
        </w:rPr>
        <w:t xml:space="preserve"> </w:t>
      </w:r>
      <w:r>
        <w:t>ними; прогнозировать риски, связанные с использованием финансовых продуктов, банковских услуг; обладать навыками обеспечения своей финансовой безопасности (в том числе при пользовании наличными деньгами, банковскими картами, банкоматами, обменом валют и др.);</w:t>
      </w:r>
    </w:p>
    <w:p w14:paraId="40836F1E" w14:textId="77777777" w:rsidR="0038323F" w:rsidRDefault="0038323F" w:rsidP="00D05DF9">
      <w:pPr>
        <w:pStyle w:val="aa"/>
        <w:widowControl w:val="0"/>
        <w:numPr>
          <w:ilvl w:val="0"/>
          <w:numId w:val="156"/>
        </w:numPr>
        <w:tabs>
          <w:tab w:val="left" w:pos="1267"/>
        </w:tabs>
        <w:autoSpaceDE w:val="0"/>
        <w:autoSpaceDN w:val="0"/>
        <w:spacing w:before="4" w:after="0" w:line="360" w:lineRule="auto"/>
        <w:ind w:right="145" w:firstLine="706"/>
        <w:contextualSpacing w:val="0"/>
        <w:jc w:val="both"/>
        <w:rPr>
          <w:sz w:val="28"/>
        </w:rPr>
      </w:pPr>
      <w:r>
        <w:rPr>
          <w:sz w:val="28"/>
        </w:rPr>
        <w:t>умение устанавливать и объяснять взаимосвязи между личными целями и</w:t>
      </w:r>
      <w:r>
        <w:rPr>
          <w:spacing w:val="80"/>
          <w:sz w:val="28"/>
        </w:rPr>
        <w:t xml:space="preserve"> </w:t>
      </w:r>
      <w:r>
        <w:rPr>
          <w:sz w:val="28"/>
        </w:rPr>
        <w:t>финансовым</w:t>
      </w:r>
      <w:r>
        <w:rPr>
          <w:spacing w:val="80"/>
          <w:sz w:val="28"/>
        </w:rPr>
        <w:t xml:space="preserve"> </w:t>
      </w:r>
      <w:r>
        <w:rPr>
          <w:sz w:val="28"/>
        </w:rPr>
        <w:t>планированием,</w:t>
      </w:r>
      <w:r>
        <w:rPr>
          <w:spacing w:val="80"/>
          <w:sz w:val="28"/>
        </w:rPr>
        <w:t xml:space="preserve"> </w:t>
      </w:r>
      <w:r>
        <w:rPr>
          <w:sz w:val="28"/>
        </w:rPr>
        <w:t>инвестированием;</w:t>
      </w:r>
      <w:r>
        <w:rPr>
          <w:spacing w:val="80"/>
          <w:sz w:val="28"/>
        </w:rPr>
        <w:t xml:space="preserve"> </w:t>
      </w:r>
      <w:r>
        <w:rPr>
          <w:sz w:val="28"/>
        </w:rPr>
        <w:t>формированием</w:t>
      </w:r>
      <w:r>
        <w:rPr>
          <w:spacing w:val="80"/>
          <w:sz w:val="28"/>
        </w:rPr>
        <w:t xml:space="preserve"> </w:t>
      </w:r>
      <w:r>
        <w:rPr>
          <w:sz w:val="28"/>
        </w:rPr>
        <w:t>семейного</w:t>
      </w:r>
      <w:r>
        <w:rPr>
          <w:spacing w:val="80"/>
          <w:sz w:val="28"/>
        </w:rPr>
        <w:t xml:space="preserve"> </w:t>
      </w:r>
      <w:r>
        <w:rPr>
          <w:sz w:val="28"/>
        </w:rPr>
        <w:t>и</w:t>
      </w:r>
      <w:r>
        <w:rPr>
          <w:spacing w:val="40"/>
          <w:sz w:val="28"/>
        </w:rPr>
        <w:t xml:space="preserve">  </w:t>
      </w:r>
      <w:r>
        <w:rPr>
          <w:sz w:val="28"/>
        </w:rPr>
        <w:t>личного</w:t>
      </w:r>
      <w:r>
        <w:rPr>
          <w:spacing w:val="40"/>
          <w:sz w:val="28"/>
        </w:rPr>
        <w:t xml:space="preserve">  </w:t>
      </w:r>
      <w:r>
        <w:rPr>
          <w:sz w:val="28"/>
        </w:rPr>
        <w:t>бюджета,</w:t>
      </w:r>
      <w:r>
        <w:rPr>
          <w:spacing w:val="40"/>
          <w:sz w:val="28"/>
        </w:rPr>
        <w:t xml:space="preserve">  </w:t>
      </w:r>
      <w:r>
        <w:rPr>
          <w:sz w:val="28"/>
        </w:rPr>
        <w:t>бюджетной</w:t>
      </w:r>
      <w:r>
        <w:rPr>
          <w:spacing w:val="40"/>
          <w:sz w:val="28"/>
        </w:rPr>
        <w:t xml:space="preserve">  </w:t>
      </w:r>
      <w:r>
        <w:rPr>
          <w:sz w:val="28"/>
        </w:rPr>
        <w:t>дисциплиной</w:t>
      </w:r>
      <w:r>
        <w:rPr>
          <w:spacing w:val="40"/>
          <w:sz w:val="28"/>
        </w:rPr>
        <w:t xml:space="preserve">  </w:t>
      </w:r>
      <w:r>
        <w:rPr>
          <w:sz w:val="28"/>
        </w:rPr>
        <w:t>личности;</w:t>
      </w:r>
      <w:r>
        <w:rPr>
          <w:spacing w:val="56"/>
          <w:sz w:val="28"/>
        </w:rPr>
        <w:t xml:space="preserve">  </w:t>
      </w:r>
      <w:r>
        <w:rPr>
          <w:sz w:val="28"/>
        </w:rPr>
        <w:t>роли</w:t>
      </w:r>
      <w:r>
        <w:rPr>
          <w:spacing w:val="40"/>
          <w:sz w:val="28"/>
        </w:rPr>
        <w:t xml:space="preserve">  </w:t>
      </w:r>
      <w:r>
        <w:rPr>
          <w:sz w:val="28"/>
        </w:rPr>
        <w:t>финансов</w:t>
      </w:r>
      <w:r>
        <w:rPr>
          <w:spacing w:val="80"/>
          <w:sz w:val="28"/>
        </w:rPr>
        <w:t xml:space="preserve"> </w:t>
      </w:r>
      <w:r>
        <w:rPr>
          <w:sz w:val="28"/>
        </w:rPr>
        <w:t>в обеспечении рационального и ответственного потребления ресурсов и защиты окружающей среды; государственной политикой и социальными гарантиями;</w:t>
      </w:r>
    </w:p>
    <w:p w14:paraId="0D4A9FAD" w14:textId="77777777" w:rsidR="0038323F" w:rsidRDefault="0038323F" w:rsidP="00D05DF9">
      <w:pPr>
        <w:pStyle w:val="aa"/>
        <w:widowControl w:val="0"/>
        <w:numPr>
          <w:ilvl w:val="0"/>
          <w:numId w:val="156"/>
        </w:numPr>
        <w:tabs>
          <w:tab w:val="left" w:pos="1267"/>
        </w:tabs>
        <w:autoSpaceDE w:val="0"/>
        <w:autoSpaceDN w:val="0"/>
        <w:spacing w:before="5" w:after="0" w:line="360" w:lineRule="auto"/>
        <w:ind w:right="149" w:firstLine="706"/>
        <w:contextualSpacing w:val="0"/>
        <w:jc w:val="both"/>
        <w:rPr>
          <w:sz w:val="28"/>
        </w:rPr>
      </w:pPr>
      <w:r>
        <w:rPr>
          <w:sz w:val="28"/>
        </w:rPr>
        <w:t>умение</w:t>
      </w:r>
      <w:r>
        <w:rPr>
          <w:spacing w:val="80"/>
          <w:w w:val="150"/>
          <w:sz w:val="28"/>
        </w:rPr>
        <w:t xml:space="preserve"> </w:t>
      </w:r>
      <w:r>
        <w:rPr>
          <w:sz w:val="28"/>
        </w:rPr>
        <w:t>использовать</w:t>
      </w:r>
      <w:r>
        <w:rPr>
          <w:spacing w:val="80"/>
          <w:w w:val="150"/>
          <w:sz w:val="28"/>
        </w:rPr>
        <w:t xml:space="preserve"> </w:t>
      </w:r>
      <w:r>
        <w:rPr>
          <w:sz w:val="28"/>
        </w:rPr>
        <w:t>полученные</w:t>
      </w:r>
      <w:r>
        <w:rPr>
          <w:spacing w:val="80"/>
          <w:w w:val="150"/>
          <w:sz w:val="28"/>
        </w:rPr>
        <w:t xml:space="preserve"> </w:t>
      </w:r>
      <w:r>
        <w:rPr>
          <w:sz w:val="28"/>
        </w:rPr>
        <w:t>знания</w:t>
      </w:r>
      <w:r>
        <w:rPr>
          <w:spacing w:val="80"/>
          <w:w w:val="150"/>
          <w:sz w:val="28"/>
        </w:rPr>
        <w:t xml:space="preserve"> </w:t>
      </w:r>
      <w:r>
        <w:rPr>
          <w:sz w:val="28"/>
        </w:rPr>
        <w:t>для</w:t>
      </w:r>
      <w:r>
        <w:rPr>
          <w:spacing w:val="80"/>
          <w:w w:val="150"/>
          <w:sz w:val="28"/>
        </w:rPr>
        <w:t xml:space="preserve"> </w:t>
      </w:r>
      <w:r>
        <w:rPr>
          <w:sz w:val="28"/>
        </w:rPr>
        <w:t>объяснения</w:t>
      </w:r>
      <w:r>
        <w:rPr>
          <w:spacing w:val="80"/>
          <w:w w:val="150"/>
          <w:sz w:val="28"/>
        </w:rPr>
        <w:t xml:space="preserve"> </w:t>
      </w:r>
      <w:r>
        <w:rPr>
          <w:sz w:val="28"/>
        </w:rPr>
        <w:t>(устного и</w:t>
      </w:r>
      <w:r>
        <w:rPr>
          <w:spacing w:val="68"/>
          <w:sz w:val="28"/>
        </w:rPr>
        <w:t xml:space="preserve">  </w:t>
      </w:r>
      <w:r>
        <w:rPr>
          <w:sz w:val="28"/>
        </w:rPr>
        <w:t>письменного)</w:t>
      </w:r>
      <w:r>
        <w:rPr>
          <w:spacing w:val="67"/>
          <w:sz w:val="28"/>
        </w:rPr>
        <w:t xml:space="preserve">  </w:t>
      </w:r>
      <w:r>
        <w:rPr>
          <w:sz w:val="28"/>
        </w:rPr>
        <w:t>сущности,</w:t>
      </w:r>
      <w:r>
        <w:rPr>
          <w:spacing w:val="69"/>
          <w:sz w:val="28"/>
        </w:rPr>
        <w:t xml:space="preserve">  </w:t>
      </w:r>
      <w:r>
        <w:rPr>
          <w:sz w:val="28"/>
        </w:rPr>
        <w:t>взаимосвязей</w:t>
      </w:r>
      <w:r>
        <w:rPr>
          <w:spacing w:val="68"/>
          <w:sz w:val="28"/>
        </w:rPr>
        <w:t xml:space="preserve">  </w:t>
      </w:r>
      <w:r>
        <w:rPr>
          <w:sz w:val="28"/>
        </w:rPr>
        <w:t>явлений,</w:t>
      </w:r>
      <w:r>
        <w:rPr>
          <w:spacing w:val="68"/>
          <w:sz w:val="28"/>
        </w:rPr>
        <w:t xml:space="preserve">  </w:t>
      </w:r>
      <w:r>
        <w:rPr>
          <w:sz w:val="28"/>
        </w:rPr>
        <w:t>процессов,</w:t>
      </w:r>
      <w:r>
        <w:rPr>
          <w:spacing w:val="68"/>
          <w:sz w:val="28"/>
        </w:rPr>
        <w:t xml:space="preserve">  </w:t>
      </w:r>
      <w:r>
        <w:rPr>
          <w:sz w:val="28"/>
        </w:rPr>
        <w:t>связанных с</w:t>
      </w:r>
      <w:r>
        <w:rPr>
          <w:spacing w:val="-16"/>
          <w:sz w:val="28"/>
        </w:rPr>
        <w:t xml:space="preserve"> </w:t>
      </w:r>
      <w:r>
        <w:rPr>
          <w:sz w:val="28"/>
        </w:rPr>
        <w:t>использованием</w:t>
      </w:r>
      <w:r>
        <w:rPr>
          <w:spacing w:val="-12"/>
          <w:sz w:val="28"/>
        </w:rPr>
        <w:t xml:space="preserve"> </w:t>
      </w:r>
      <w:r>
        <w:rPr>
          <w:sz w:val="28"/>
        </w:rPr>
        <w:t>финансов,</w:t>
      </w:r>
      <w:r>
        <w:rPr>
          <w:spacing w:val="-12"/>
          <w:sz w:val="28"/>
        </w:rPr>
        <w:t xml:space="preserve"> </w:t>
      </w:r>
      <w:r>
        <w:rPr>
          <w:sz w:val="28"/>
        </w:rPr>
        <w:t>в</w:t>
      </w:r>
      <w:r>
        <w:rPr>
          <w:spacing w:val="-16"/>
          <w:sz w:val="28"/>
        </w:rPr>
        <w:t xml:space="preserve"> </w:t>
      </w:r>
      <w:r>
        <w:rPr>
          <w:sz w:val="28"/>
        </w:rPr>
        <w:t>том</w:t>
      </w:r>
      <w:r>
        <w:rPr>
          <w:spacing w:val="-12"/>
          <w:sz w:val="28"/>
        </w:rPr>
        <w:t xml:space="preserve"> </w:t>
      </w:r>
      <w:r>
        <w:rPr>
          <w:sz w:val="28"/>
        </w:rPr>
        <w:t>числе</w:t>
      </w:r>
      <w:r>
        <w:rPr>
          <w:spacing w:val="-16"/>
          <w:sz w:val="28"/>
        </w:rPr>
        <w:t xml:space="preserve"> </w:t>
      </w:r>
      <w:r>
        <w:rPr>
          <w:sz w:val="28"/>
        </w:rPr>
        <w:t>для</w:t>
      </w:r>
      <w:r>
        <w:rPr>
          <w:spacing w:val="-13"/>
          <w:sz w:val="28"/>
        </w:rPr>
        <w:t xml:space="preserve"> </w:t>
      </w:r>
      <w:r>
        <w:rPr>
          <w:sz w:val="28"/>
        </w:rPr>
        <w:t>аргументированного</w:t>
      </w:r>
      <w:r>
        <w:rPr>
          <w:spacing w:val="-16"/>
          <w:sz w:val="28"/>
        </w:rPr>
        <w:t xml:space="preserve"> </w:t>
      </w:r>
      <w:r>
        <w:rPr>
          <w:sz w:val="28"/>
        </w:rPr>
        <w:t>объяснения</w:t>
      </w:r>
      <w:r>
        <w:rPr>
          <w:spacing w:val="-13"/>
          <w:sz w:val="28"/>
        </w:rPr>
        <w:t xml:space="preserve"> </w:t>
      </w:r>
      <w:r>
        <w:rPr>
          <w:sz w:val="28"/>
        </w:rPr>
        <w:t xml:space="preserve">роли информации и финансовых технологий в современном мире при использовании финансов; социальной и личной значимости здорового образа жизни, рационального финансового поведения, роли непрерывного образования, опасности наркомании и алкоголизма для человека и общества; необходимости </w:t>
      </w:r>
      <w:r>
        <w:rPr>
          <w:spacing w:val="-2"/>
          <w:sz w:val="28"/>
        </w:rPr>
        <w:t>правомерного</w:t>
      </w:r>
      <w:r>
        <w:rPr>
          <w:spacing w:val="-3"/>
          <w:sz w:val="28"/>
        </w:rPr>
        <w:t xml:space="preserve"> </w:t>
      </w:r>
      <w:r>
        <w:rPr>
          <w:spacing w:val="-2"/>
          <w:sz w:val="28"/>
        </w:rPr>
        <w:t>налогового</w:t>
      </w:r>
      <w:r>
        <w:rPr>
          <w:spacing w:val="-3"/>
          <w:sz w:val="28"/>
        </w:rPr>
        <w:t xml:space="preserve"> </w:t>
      </w:r>
      <w:r>
        <w:rPr>
          <w:spacing w:val="-2"/>
          <w:sz w:val="28"/>
        </w:rPr>
        <w:t>поведения, противодействия коррупции;</w:t>
      </w:r>
      <w:r>
        <w:rPr>
          <w:spacing w:val="-5"/>
          <w:sz w:val="28"/>
        </w:rPr>
        <w:t xml:space="preserve"> </w:t>
      </w:r>
      <w:r>
        <w:rPr>
          <w:spacing w:val="-2"/>
          <w:sz w:val="28"/>
        </w:rPr>
        <w:t xml:space="preserve">для осмысления </w:t>
      </w:r>
      <w:r>
        <w:rPr>
          <w:sz w:val="28"/>
        </w:rPr>
        <w:t>личного социального опыта при исполнении типичных для несовершеннолетнего социальных ролей при вступлении в финансовые отношения;</w:t>
      </w:r>
    </w:p>
    <w:p w14:paraId="02DC7828" w14:textId="77777777" w:rsidR="0038323F" w:rsidRDefault="0038323F" w:rsidP="00D05DF9">
      <w:pPr>
        <w:pStyle w:val="aa"/>
        <w:widowControl w:val="0"/>
        <w:numPr>
          <w:ilvl w:val="0"/>
          <w:numId w:val="156"/>
        </w:numPr>
        <w:tabs>
          <w:tab w:val="left" w:pos="1267"/>
        </w:tabs>
        <w:autoSpaceDE w:val="0"/>
        <w:autoSpaceDN w:val="0"/>
        <w:spacing w:before="4" w:after="0" w:line="360" w:lineRule="auto"/>
        <w:ind w:right="138" w:firstLine="706"/>
        <w:contextualSpacing w:val="0"/>
        <w:jc w:val="both"/>
        <w:rPr>
          <w:sz w:val="28"/>
        </w:rPr>
      </w:pPr>
      <w:r>
        <w:rPr>
          <w:sz w:val="28"/>
        </w:rPr>
        <w:t>умение</w:t>
      </w:r>
      <w:r>
        <w:rPr>
          <w:spacing w:val="40"/>
          <w:sz w:val="28"/>
        </w:rPr>
        <w:t xml:space="preserve"> </w:t>
      </w:r>
      <w:r>
        <w:rPr>
          <w:sz w:val="28"/>
        </w:rPr>
        <w:t>с</w:t>
      </w:r>
      <w:r>
        <w:rPr>
          <w:spacing w:val="40"/>
          <w:sz w:val="28"/>
        </w:rPr>
        <w:t xml:space="preserve"> </w:t>
      </w:r>
      <w:r>
        <w:rPr>
          <w:sz w:val="28"/>
        </w:rPr>
        <w:t>опорой</w:t>
      </w:r>
      <w:r>
        <w:rPr>
          <w:spacing w:val="40"/>
          <w:sz w:val="28"/>
        </w:rPr>
        <w:t xml:space="preserve"> </w:t>
      </w:r>
      <w:r>
        <w:rPr>
          <w:sz w:val="28"/>
        </w:rPr>
        <w:t>на</w:t>
      </w:r>
      <w:r>
        <w:rPr>
          <w:spacing w:val="40"/>
          <w:sz w:val="28"/>
        </w:rPr>
        <w:t xml:space="preserve"> </w:t>
      </w:r>
      <w:r>
        <w:rPr>
          <w:sz w:val="28"/>
        </w:rPr>
        <w:t>финансовые</w:t>
      </w:r>
      <w:r>
        <w:rPr>
          <w:spacing w:val="40"/>
          <w:sz w:val="28"/>
        </w:rPr>
        <w:t xml:space="preserve"> </w:t>
      </w:r>
      <w:r>
        <w:rPr>
          <w:sz w:val="28"/>
        </w:rPr>
        <w:t>знания,</w:t>
      </w:r>
      <w:r>
        <w:rPr>
          <w:spacing w:val="40"/>
          <w:sz w:val="28"/>
        </w:rPr>
        <w:t xml:space="preserve"> </w:t>
      </w:r>
      <w:r>
        <w:rPr>
          <w:sz w:val="28"/>
        </w:rPr>
        <w:t>факты</w:t>
      </w:r>
      <w:r>
        <w:rPr>
          <w:spacing w:val="40"/>
          <w:sz w:val="28"/>
        </w:rPr>
        <w:t xml:space="preserve"> </w:t>
      </w:r>
      <w:r>
        <w:rPr>
          <w:sz w:val="28"/>
        </w:rPr>
        <w:t>общественной</w:t>
      </w:r>
      <w:r>
        <w:rPr>
          <w:spacing w:val="40"/>
          <w:sz w:val="28"/>
        </w:rPr>
        <w:t xml:space="preserve"> </w:t>
      </w:r>
      <w:r>
        <w:rPr>
          <w:sz w:val="28"/>
        </w:rPr>
        <w:t>жизни</w:t>
      </w:r>
      <w:r>
        <w:rPr>
          <w:spacing w:val="80"/>
          <w:sz w:val="28"/>
        </w:rPr>
        <w:t xml:space="preserve"> </w:t>
      </w:r>
      <w:r>
        <w:rPr>
          <w:sz w:val="28"/>
        </w:rPr>
        <w:t>и личный социальный опыт определять и аргументировать с точки зрения социальных ценностей и норм свое отношение к финансовым явлениям, налогам, роли государства в поддержке молодежи;</w:t>
      </w:r>
    </w:p>
    <w:p w14:paraId="5EFA54DF" w14:textId="77777777" w:rsidR="0038323F" w:rsidRDefault="0038323F" w:rsidP="0038323F">
      <w:pPr>
        <w:pStyle w:val="aa"/>
        <w:spacing w:line="360" w:lineRule="auto"/>
        <w:rPr>
          <w:sz w:val="28"/>
        </w:rPr>
        <w:sectPr w:rsidR="0038323F">
          <w:pgSz w:w="11910" w:h="16850"/>
          <w:pgMar w:top="1060" w:right="708" w:bottom="940" w:left="992" w:header="0" w:footer="755" w:gutter="0"/>
          <w:cols w:space="720"/>
        </w:sectPr>
      </w:pPr>
    </w:p>
    <w:p w14:paraId="4496CDA6" w14:textId="77777777" w:rsidR="0038323F" w:rsidRDefault="0038323F" w:rsidP="00D05DF9">
      <w:pPr>
        <w:pStyle w:val="aa"/>
        <w:widowControl w:val="0"/>
        <w:numPr>
          <w:ilvl w:val="0"/>
          <w:numId w:val="156"/>
        </w:numPr>
        <w:tabs>
          <w:tab w:val="left" w:pos="1267"/>
        </w:tabs>
        <w:autoSpaceDE w:val="0"/>
        <w:autoSpaceDN w:val="0"/>
        <w:spacing w:before="60" w:after="0" w:line="355" w:lineRule="auto"/>
        <w:ind w:right="148" w:firstLine="706"/>
        <w:contextualSpacing w:val="0"/>
        <w:jc w:val="both"/>
        <w:rPr>
          <w:sz w:val="28"/>
        </w:rPr>
      </w:pPr>
      <w:r>
        <w:rPr>
          <w:sz w:val="28"/>
        </w:rPr>
        <w:t>умение</w:t>
      </w:r>
      <w:r>
        <w:rPr>
          <w:spacing w:val="61"/>
          <w:sz w:val="28"/>
        </w:rPr>
        <w:t xml:space="preserve">  </w:t>
      </w:r>
      <w:r>
        <w:rPr>
          <w:sz w:val="28"/>
        </w:rPr>
        <w:t>решать</w:t>
      </w:r>
      <w:r>
        <w:rPr>
          <w:spacing w:val="40"/>
          <w:sz w:val="28"/>
        </w:rPr>
        <w:t xml:space="preserve">  </w:t>
      </w:r>
      <w:r>
        <w:rPr>
          <w:sz w:val="28"/>
        </w:rPr>
        <w:t>в</w:t>
      </w:r>
      <w:r>
        <w:rPr>
          <w:spacing w:val="61"/>
          <w:sz w:val="28"/>
        </w:rPr>
        <w:t xml:space="preserve">  </w:t>
      </w:r>
      <w:r>
        <w:rPr>
          <w:sz w:val="28"/>
        </w:rPr>
        <w:t>рамках</w:t>
      </w:r>
      <w:r>
        <w:rPr>
          <w:spacing w:val="60"/>
          <w:sz w:val="28"/>
        </w:rPr>
        <w:t xml:space="preserve">  </w:t>
      </w:r>
      <w:r>
        <w:rPr>
          <w:sz w:val="28"/>
        </w:rPr>
        <w:t>изученного</w:t>
      </w:r>
      <w:r>
        <w:rPr>
          <w:spacing w:val="60"/>
          <w:sz w:val="28"/>
        </w:rPr>
        <w:t xml:space="preserve">  </w:t>
      </w:r>
      <w:r>
        <w:rPr>
          <w:sz w:val="28"/>
        </w:rPr>
        <w:t>материала</w:t>
      </w:r>
      <w:r>
        <w:rPr>
          <w:spacing w:val="40"/>
          <w:sz w:val="28"/>
        </w:rPr>
        <w:t xml:space="preserve">  </w:t>
      </w:r>
      <w:r>
        <w:rPr>
          <w:sz w:val="28"/>
        </w:rPr>
        <w:t>познавательные и</w:t>
      </w:r>
      <w:r>
        <w:rPr>
          <w:spacing w:val="80"/>
          <w:w w:val="150"/>
          <w:sz w:val="28"/>
        </w:rPr>
        <w:t xml:space="preserve"> </w:t>
      </w:r>
      <w:r>
        <w:rPr>
          <w:sz w:val="28"/>
        </w:rPr>
        <w:t>практические</w:t>
      </w:r>
      <w:r>
        <w:rPr>
          <w:spacing w:val="80"/>
          <w:w w:val="150"/>
          <w:sz w:val="28"/>
        </w:rPr>
        <w:t xml:space="preserve"> </w:t>
      </w:r>
      <w:r>
        <w:rPr>
          <w:sz w:val="28"/>
        </w:rPr>
        <w:t>финансовые</w:t>
      </w:r>
      <w:r>
        <w:rPr>
          <w:spacing w:val="40"/>
          <w:sz w:val="28"/>
        </w:rPr>
        <w:t xml:space="preserve">  </w:t>
      </w:r>
      <w:r>
        <w:rPr>
          <w:sz w:val="28"/>
        </w:rPr>
        <w:t>задачи,</w:t>
      </w:r>
      <w:r>
        <w:rPr>
          <w:spacing w:val="80"/>
          <w:w w:val="150"/>
          <w:sz w:val="28"/>
        </w:rPr>
        <w:t xml:space="preserve"> </w:t>
      </w:r>
      <w:r>
        <w:rPr>
          <w:sz w:val="28"/>
        </w:rPr>
        <w:t>отражающие</w:t>
      </w:r>
      <w:r>
        <w:rPr>
          <w:spacing w:val="80"/>
          <w:w w:val="150"/>
          <w:sz w:val="28"/>
        </w:rPr>
        <w:t xml:space="preserve"> </w:t>
      </w:r>
      <w:r>
        <w:rPr>
          <w:sz w:val="28"/>
        </w:rPr>
        <w:t>выполнение</w:t>
      </w:r>
      <w:r>
        <w:rPr>
          <w:spacing w:val="80"/>
          <w:w w:val="150"/>
          <w:sz w:val="28"/>
        </w:rPr>
        <w:t xml:space="preserve"> </w:t>
      </w:r>
      <w:r>
        <w:rPr>
          <w:sz w:val="28"/>
        </w:rPr>
        <w:t>типичных</w:t>
      </w:r>
      <w:r>
        <w:rPr>
          <w:spacing w:val="80"/>
          <w:sz w:val="28"/>
        </w:rPr>
        <w:t xml:space="preserve"> </w:t>
      </w:r>
      <w:r>
        <w:rPr>
          <w:sz w:val="28"/>
        </w:rPr>
        <w:t>для несовершеннолетнего социальных ролей, типичные социальные взаимодействия в сфере финансов;</w:t>
      </w:r>
    </w:p>
    <w:p w14:paraId="685C3397" w14:textId="77777777" w:rsidR="0038323F" w:rsidRDefault="0038323F" w:rsidP="00D05DF9">
      <w:pPr>
        <w:pStyle w:val="aa"/>
        <w:widowControl w:val="0"/>
        <w:numPr>
          <w:ilvl w:val="0"/>
          <w:numId w:val="156"/>
        </w:numPr>
        <w:tabs>
          <w:tab w:val="left" w:pos="1267"/>
        </w:tabs>
        <w:autoSpaceDE w:val="0"/>
        <w:autoSpaceDN w:val="0"/>
        <w:spacing w:after="0" w:line="352" w:lineRule="auto"/>
        <w:ind w:right="146" w:firstLine="706"/>
        <w:contextualSpacing w:val="0"/>
        <w:jc w:val="both"/>
        <w:rPr>
          <w:sz w:val="28"/>
        </w:rPr>
      </w:pPr>
      <w:r>
        <w:rPr>
          <w:sz w:val="28"/>
        </w:rPr>
        <w:t>овладение смысловым чтением текстов по финансовой тематике, в том числе извлечений из законодательства Российской Федерации;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4342357" w14:textId="77777777" w:rsidR="0038323F" w:rsidRDefault="0038323F" w:rsidP="00D05DF9">
      <w:pPr>
        <w:pStyle w:val="aa"/>
        <w:widowControl w:val="0"/>
        <w:numPr>
          <w:ilvl w:val="0"/>
          <w:numId w:val="156"/>
        </w:numPr>
        <w:tabs>
          <w:tab w:val="left" w:pos="1411"/>
        </w:tabs>
        <w:autoSpaceDE w:val="0"/>
        <w:autoSpaceDN w:val="0"/>
        <w:spacing w:after="0" w:line="352" w:lineRule="auto"/>
        <w:ind w:right="149" w:firstLine="706"/>
        <w:contextualSpacing w:val="0"/>
        <w:jc w:val="both"/>
        <w:rPr>
          <w:sz w:val="28"/>
        </w:rPr>
      </w:pPr>
      <w:r>
        <w:rPr>
          <w:sz w:val="28"/>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4F3C8145" w14:textId="77777777" w:rsidR="0038323F" w:rsidRDefault="0038323F" w:rsidP="00D05DF9">
      <w:pPr>
        <w:pStyle w:val="aa"/>
        <w:widowControl w:val="0"/>
        <w:numPr>
          <w:ilvl w:val="0"/>
          <w:numId w:val="156"/>
        </w:numPr>
        <w:tabs>
          <w:tab w:val="left" w:pos="1411"/>
        </w:tabs>
        <w:autoSpaceDE w:val="0"/>
        <w:autoSpaceDN w:val="0"/>
        <w:spacing w:before="1" w:after="0" w:line="352" w:lineRule="auto"/>
        <w:ind w:right="132" w:firstLine="706"/>
        <w:contextualSpacing w:val="0"/>
        <w:jc w:val="both"/>
        <w:rPr>
          <w:sz w:val="28"/>
        </w:rPr>
      </w:pPr>
      <w:r>
        <w:rPr>
          <w:sz w:val="28"/>
        </w:rPr>
        <w:t>умение</w:t>
      </w:r>
      <w:r>
        <w:rPr>
          <w:spacing w:val="-10"/>
          <w:sz w:val="28"/>
        </w:rPr>
        <w:t xml:space="preserve"> </w:t>
      </w:r>
      <w:r>
        <w:rPr>
          <w:sz w:val="28"/>
        </w:rPr>
        <w:t>анализировать,</w:t>
      </w:r>
      <w:r>
        <w:rPr>
          <w:spacing w:val="-7"/>
          <w:sz w:val="28"/>
        </w:rPr>
        <w:t xml:space="preserve"> </w:t>
      </w:r>
      <w:r>
        <w:rPr>
          <w:sz w:val="28"/>
        </w:rPr>
        <w:t>обобщать,</w:t>
      </w:r>
      <w:r>
        <w:rPr>
          <w:spacing w:val="-7"/>
          <w:sz w:val="28"/>
        </w:rPr>
        <w:t xml:space="preserve"> </w:t>
      </w:r>
      <w:r>
        <w:rPr>
          <w:sz w:val="28"/>
        </w:rPr>
        <w:t>систематизировать,</w:t>
      </w:r>
      <w:r>
        <w:rPr>
          <w:spacing w:val="-7"/>
          <w:sz w:val="28"/>
        </w:rPr>
        <w:t xml:space="preserve"> </w:t>
      </w:r>
      <w:r>
        <w:rPr>
          <w:sz w:val="28"/>
        </w:rPr>
        <w:t>конкретизировать и критически оценивать социальную информацию, включая экономико- статистическую,</w:t>
      </w:r>
      <w:r>
        <w:rPr>
          <w:spacing w:val="-11"/>
          <w:sz w:val="28"/>
        </w:rPr>
        <w:t xml:space="preserve"> </w:t>
      </w:r>
      <w:r>
        <w:rPr>
          <w:sz w:val="28"/>
        </w:rPr>
        <w:t>из</w:t>
      </w:r>
      <w:r>
        <w:rPr>
          <w:spacing w:val="-14"/>
          <w:sz w:val="28"/>
        </w:rPr>
        <w:t xml:space="preserve"> </w:t>
      </w:r>
      <w:r>
        <w:rPr>
          <w:sz w:val="28"/>
        </w:rPr>
        <w:t>адаптированных</w:t>
      </w:r>
      <w:r>
        <w:rPr>
          <w:spacing w:val="-15"/>
          <w:sz w:val="28"/>
        </w:rPr>
        <w:t xml:space="preserve"> </w:t>
      </w:r>
      <w:r>
        <w:rPr>
          <w:sz w:val="28"/>
        </w:rPr>
        <w:t>источников</w:t>
      </w:r>
      <w:r>
        <w:rPr>
          <w:spacing w:val="-14"/>
          <w:sz w:val="28"/>
        </w:rPr>
        <w:t xml:space="preserve"> </w:t>
      </w:r>
      <w:r>
        <w:rPr>
          <w:sz w:val="28"/>
        </w:rPr>
        <w:t>(в</w:t>
      </w:r>
      <w:r>
        <w:rPr>
          <w:spacing w:val="-14"/>
          <w:sz w:val="28"/>
        </w:rPr>
        <w:t xml:space="preserve"> </w:t>
      </w:r>
      <w:r>
        <w:rPr>
          <w:sz w:val="28"/>
        </w:rPr>
        <w:t>том</w:t>
      </w:r>
      <w:r>
        <w:rPr>
          <w:spacing w:val="-11"/>
          <w:sz w:val="28"/>
        </w:rPr>
        <w:t xml:space="preserve"> </w:t>
      </w:r>
      <w:r>
        <w:rPr>
          <w:sz w:val="28"/>
        </w:rPr>
        <w:t>числе</w:t>
      </w:r>
      <w:r>
        <w:rPr>
          <w:spacing w:val="-14"/>
          <w:sz w:val="28"/>
        </w:rPr>
        <w:t xml:space="preserve"> </w:t>
      </w:r>
      <w:r>
        <w:rPr>
          <w:sz w:val="28"/>
        </w:rPr>
        <w:t>учебных</w:t>
      </w:r>
      <w:r>
        <w:rPr>
          <w:spacing w:val="-15"/>
          <w:sz w:val="28"/>
        </w:rPr>
        <w:t xml:space="preserve"> </w:t>
      </w:r>
      <w:r>
        <w:rPr>
          <w:sz w:val="28"/>
        </w:rPr>
        <w:t>материалов) и</w:t>
      </w:r>
      <w:r>
        <w:rPr>
          <w:spacing w:val="80"/>
          <w:sz w:val="28"/>
        </w:rPr>
        <w:t xml:space="preserve"> </w:t>
      </w:r>
      <w:r>
        <w:rPr>
          <w:sz w:val="28"/>
        </w:rPr>
        <w:t>публикаций</w:t>
      </w:r>
      <w:r>
        <w:rPr>
          <w:spacing w:val="80"/>
          <w:sz w:val="28"/>
        </w:rPr>
        <w:t xml:space="preserve"> </w:t>
      </w:r>
      <w:r>
        <w:rPr>
          <w:sz w:val="28"/>
        </w:rPr>
        <w:t>СМИ,</w:t>
      </w:r>
      <w:r>
        <w:rPr>
          <w:spacing w:val="80"/>
          <w:sz w:val="28"/>
        </w:rPr>
        <w:t xml:space="preserve"> </w:t>
      </w:r>
      <w:r>
        <w:rPr>
          <w:sz w:val="28"/>
        </w:rPr>
        <w:t>соотносить</w:t>
      </w:r>
      <w:r>
        <w:rPr>
          <w:spacing w:val="80"/>
          <w:sz w:val="28"/>
        </w:rPr>
        <w:t xml:space="preserve"> </w:t>
      </w:r>
      <w:r>
        <w:rPr>
          <w:sz w:val="28"/>
        </w:rPr>
        <w:t>ее</w:t>
      </w:r>
      <w:r>
        <w:rPr>
          <w:spacing w:val="80"/>
          <w:sz w:val="28"/>
        </w:rPr>
        <w:t xml:space="preserve"> </w:t>
      </w:r>
      <w:r>
        <w:rPr>
          <w:sz w:val="28"/>
        </w:rPr>
        <w:t>с</w:t>
      </w:r>
      <w:r>
        <w:rPr>
          <w:spacing w:val="80"/>
          <w:sz w:val="28"/>
        </w:rPr>
        <w:t xml:space="preserve"> </w:t>
      </w:r>
      <w:r>
        <w:rPr>
          <w:sz w:val="28"/>
        </w:rPr>
        <w:t>собственными</w:t>
      </w:r>
      <w:r>
        <w:rPr>
          <w:spacing w:val="80"/>
          <w:sz w:val="28"/>
        </w:rPr>
        <w:t xml:space="preserve"> </w:t>
      </w:r>
      <w:r>
        <w:rPr>
          <w:sz w:val="28"/>
        </w:rPr>
        <w:t>знаниями</w:t>
      </w:r>
      <w:r>
        <w:rPr>
          <w:spacing w:val="80"/>
          <w:sz w:val="28"/>
        </w:rPr>
        <w:t xml:space="preserve"> </w:t>
      </w:r>
      <w:r>
        <w:rPr>
          <w:sz w:val="28"/>
        </w:rPr>
        <w:t>о</w:t>
      </w:r>
      <w:r>
        <w:rPr>
          <w:spacing w:val="80"/>
          <w:sz w:val="28"/>
        </w:rPr>
        <w:t xml:space="preserve"> </w:t>
      </w:r>
      <w:r>
        <w:rPr>
          <w:sz w:val="28"/>
        </w:rPr>
        <w:t>моральном</w:t>
      </w:r>
      <w:r>
        <w:rPr>
          <w:spacing w:val="80"/>
          <w:w w:val="150"/>
          <w:sz w:val="28"/>
        </w:rPr>
        <w:t xml:space="preserve"> </w:t>
      </w:r>
      <w:r>
        <w:rPr>
          <w:sz w:val="28"/>
        </w:rPr>
        <w:t xml:space="preserve">и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sz w:val="28"/>
        </w:rPr>
        <w:t>аргументами;</w:t>
      </w:r>
    </w:p>
    <w:p w14:paraId="5F38048A" w14:textId="77777777" w:rsidR="0038323F" w:rsidRDefault="0038323F" w:rsidP="00D05DF9">
      <w:pPr>
        <w:pStyle w:val="aa"/>
        <w:widowControl w:val="0"/>
        <w:numPr>
          <w:ilvl w:val="0"/>
          <w:numId w:val="156"/>
        </w:numPr>
        <w:tabs>
          <w:tab w:val="left" w:pos="1411"/>
        </w:tabs>
        <w:autoSpaceDE w:val="0"/>
        <w:autoSpaceDN w:val="0"/>
        <w:spacing w:after="0" w:line="352" w:lineRule="auto"/>
        <w:ind w:right="141" w:firstLine="706"/>
        <w:contextualSpacing w:val="0"/>
        <w:jc w:val="both"/>
        <w:rPr>
          <w:sz w:val="28"/>
        </w:rPr>
      </w:pPr>
      <w:r>
        <w:rPr>
          <w:sz w:val="28"/>
        </w:rPr>
        <w:t>умение</w:t>
      </w:r>
      <w:r>
        <w:rPr>
          <w:spacing w:val="40"/>
          <w:sz w:val="28"/>
        </w:rPr>
        <w:t xml:space="preserve"> </w:t>
      </w:r>
      <w:r>
        <w:rPr>
          <w:sz w:val="28"/>
        </w:rPr>
        <w:t>оценивать</w:t>
      </w:r>
      <w:r>
        <w:rPr>
          <w:spacing w:val="40"/>
          <w:sz w:val="28"/>
        </w:rPr>
        <w:t xml:space="preserve"> </w:t>
      </w:r>
      <w:r>
        <w:rPr>
          <w:sz w:val="28"/>
        </w:rPr>
        <w:t>собственные</w:t>
      </w:r>
      <w:r>
        <w:rPr>
          <w:spacing w:val="40"/>
          <w:sz w:val="28"/>
        </w:rPr>
        <w:t xml:space="preserve"> </w:t>
      </w:r>
      <w:r>
        <w:rPr>
          <w:sz w:val="28"/>
        </w:rPr>
        <w:t>поступки</w:t>
      </w:r>
      <w:r>
        <w:rPr>
          <w:spacing w:val="40"/>
          <w:sz w:val="28"/>
        </w:rPr>
        <w:t xml:space="preserve"> </w:t>
      </w:r>
      <w:r>
        <w:rPr>
          <w:sz w:val="28"/>
        </w:rPr>
        <w:t>и</w:t>
      </w:r>
      <w:r>
        <w:rPr>
          <w:spacing w:val="40"/>
          <w:sz w:val="28"/>
        </w:rPr>
        <w:t xml:space="preserve"> </w:t>
      </w:r>
      <w:r>
        <w:rPr>
          <w:sz w:val="28"/>
        </w:rPr>
        <w:t>поведение</w:t>
      </w:r>
      <w:r>
        <w:rPr>
          <w:spacing w:val="40"/>
          <w:sz w:val="28"/>
        </w:rPr>
        <w:t xml:space="preserve"> </w:t>
      </w:r>
      <w:r>
        <w:rPr>
          <w:sz w:val="28"/>
        </w:rPr>
        <w:t>других</w:t>
      </w:r>
      <w:r>
        <w:rPr>
          <w:spacing w:val="40"/>
          <w:sz w:val="28"/>
        </w:rPr>
        <w:t xml:space="preserve"> </w:t>
      </w:r>
      <w:r>
        <w:rPr>
          <w:sz w:val="28"/>
        </w:rPr>
        <w:t>людей</w:t>
      </w:r>
      <w:r>
        <w:rPr>
          <w:spacing w:val="40"/>
          <w:sz w:val="28"/>
        </w:rPr>
        <w:t xml:space="preserve"> </w:t>
      </w:r>
      <w:r>
        <w:rPr>
          <w:sz w:val="28"/>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312FF1F" w14:textId="77777777" w:rsidR="0038323F" w:rsidRDefault="0038323F" w:rsidP="00D05DF9">
      <w:pPr>
        <w:pStyle w:val="aa"/>
        <w:widowControl w:val="0"/>
        <w:numPr>
          <w:ilvl w:val="0"/>
          <w:numId w:val="156"/>
        </w:numPr>
        <w:tabs>
          <w:tab w:val="left" w:pos="1411"/>
        </w:tabs>
        <w:autoSpaceDE w:val="0"/>
        <w:autoSpaceDN w:val="0"/>
        <w:spacing w:before="5" w:after="0" w:line="352" w:lineRule="auto"/>
        <w:ind w:right="143" w:firstLine="706"/>
        <w:contextualSpacing w:val="0"/>
        <w:jc w:val="both"/>
        <w:rPr>
          <w:sz w:val="28"/>
        </w:rPr>
      </w:pPr>
      <w:r>
        <w:rPr>
          <w:sz w:val="28"/>
        </w:rPr>
        <w:t>приобретение</w:t>
      </w:r>
      <w:r>
        <w:rPr>
          <w:spacing w:val="-1"/>
          <w:sz w:val="28"/>
        </w:rPr>
        <w:t xml:space="preserve"> </w:t>
      </w:r>
      <w:r>
        <w:rPr>
          <w:sz w:val="28"/>
        </w:rPr>
        <w:t>опыта</w:t>
      </w:r>
      <w:r>
        <w:rPr>
          <w:spacing w:val="-1"/>
          <w:sz w:val="28"/>
        </w:rPr>
        <w:t xml:space="preserve"> </w:t>
      </w:r>
      <w:r>
        <w:rPr>
          <w:sz w:val="28"/>
        </w:rPr>
        <w:t>использования полученных</w:t>
      </w:r>
      <w:r>
        <w:rPr>
          <w:spacing w:val="-2"/>
          <w:sz w:val="28"/>
        </w:rPr>
        <w:t xml:space="preserve"> </w:t>
      </w:r>
      <w:r>
        <w:rPr>
          <w:sz w:val="28"/>
        </w:rPr>
        <w:t>знаний по финансовой грамотности,</w:t>
      </w:r>
      <w:r>
        <w:rPr>
          <w:spacing w:val="80"/>
          <w:sz w:val="28"/>
        </w:rPr>
        <w:t xml:space="preserve"> </w:t>
      </w:r>
      <w:r>
        <w:rPr>
          <w:sz w:val="28"/>
        </w:rPr>
        <w:t>в</w:t>
      </w:r>
      <w:r>
        <w:rPr>
          <w:spacing w:val="80"/>
          <w:sz w:val="28"/>
        </w:rPr>
        <w:t xml:space="preserve"> </w:t>
      </w:r>
      <w:r>
        <w:rPr>
          <w:sz w:val="28"/>
        </w:rPr>
        <w:t>практической</w:t>
      </w:r>
      <w:r>
        <w:rPr>
          <w:spacing w:val="80"/>
          <w:sz w:val="28"/>
        </w:rPr>
        <w:t xml:space="preserve"> </w:t>
      </w:r>
      <w:r>
        <w:rPr>
          <w:sz w:val="28"/>
        </w:rPr>
        <w:t>(включая</w:t>
      </w:r>
      <w:r>
        <w:rPr>
          <w:spacing w:val="80"/>
          <w:sz w:val="28"/>
        </w:rPr>
        <w:t xml:space="preserve"> </w:t>
      </w:r>
      <w:r>
        <w:rPr>
          <w:sz w:val="28"/>
        </w:rPr>
        <w:t>выполнение</w:t>
      </w:r>
      <w:r>
        <w:rPr>
          <w:spacing w:val="80"/>
          <w:sz w:val="28"/>
        </w:rPr>
        <w:t xml:space="preserve"> </w:t>
      </w:r>
      <w:r>
        <w:rPr>
          <w:sz w:val="28"/>
        </w:rPr>
        <w:t>проектов</w:t>
      </w:r>
      <w:r>
        <w:rPr>
          <w:spacing w:val="80"/>
          <w:sz w:val="28"/>
        </w:rPr>
        <w:t xml:space="preserve"> </w:t>
      </w:r>
      <w:r>
        <w:rPr>
          <w:sz w:val="28"/>
        </w:rPr>
        <w:t>индивидуально</w:t>
      </w:r>
      <w:r>
        <w:rPr>
          <w:spacing w:val="40"/>
          <w:sz w:val="28"/>
        </w:rPr>
        <w:t xml:space="preserve"> </w:t>
      </w:r>
      <w:r>
        <w:rPr>
          <w:sz w:val="28"/>
        </w:rPr>
        <w:t>и</w:t>
      </w:r>
      <w:r>
        <w:rPr>
          <w:spacing w:val="64"/>
          <w:w w:val="150"/>
          <w:sz w:val="28"/>
        </w:rPr>
        <w:t xml:space="preserve">  </w:t>
      </w:r>
      <w:r>
        <w:rPr>
          <w:sz w:val="28"/>
        </w:rPr>
        <w:t>в</w:t>
      </w:r>
      <w:r>
        <w:rPr>
          <w:spacing w:val="63"/>
          <w:w w:val="150"/>
          <w:sz w:val="28"/>
        </w:rPr>
        <w:t xml:space="preserve">  </w:t>
      </w:r>
      <w:r>
        <w:rPr>
          <w:sz w:val="28"/>
        </w:rPr>
        <w:t>группе)</w:t>
      </w:r>
      <w:r>
        <w:rPr>
          <w:spacing w:val="64"/>
          <w:w w:val="150"/>
          <w:sz w:val="28"/>
        </w:rPr>
        <w:t xml:space="preserve">  </w:t>
      </w:r>
      <w:r>
        <w:rPr>
          <w:sz w:val="28"/>
        </w:rPr>
        <w:t>деятельности,</w:t>
      </w:r>
      <w:r>
        <w:rPr>
          <w:spacing w:val="65"/>
          <w:w w:val="150"/>
          <w:sz w:val="28"/>
        </w:rPr>
        <w:t xml:space="preserve">  </w:t>
      </w:r>
      <w:r>
        <w:rPr>
          <w:sz w:val="28"/>
        </w:rPr>
        <w:t>в</w:t>
      </w:r>
      <w:r>
        <w:rPr>
          <w:spacing w:val="63"/>
          <w:w w:val="150"/>
          <w:sz w:val="28"/>
        </w:rPr>
        <w:t xml:space="preserve">  </w:t>
      </w:r>
      <w:r>
        <w:rPr>
          <w:sz w:val="28"/>
        </w:rPr>
        <w:t>повседневной</w:t>
      </w:r>
      <w:r>
        <w:rPr>
          <w:spacing w:val="64"/>
          <w:w w:val="150"/>
          <w:sz w:val="28"/>
        </w:rPr>
        <w:t xml:space="preserve">  </w:t>
      </w:r>
      <w:r>
        <w:rPr>
          <w:sz w:val="28"/>
        </w:rPr>
        <w:t>жизни</w:t>
      </w:r>
      <w:r>
        <w:rPr>
          <w:spacing w:val="64"/>
          <w:w w:val="150"/>
          <w:sz w:val="28"/>
        </w:rPr>
        <w:t xml:space="preserve">  </w:t>
      </w:r>
      <w:r>
        <w:rPr>
          <w:sz w:val="28"/>
        </w:rPr>
        <w:t>для</w:t>
      </w:r>
      <w:r>
        <w:rPr>
          <w:spacing w:val="64"/>
          <w:w w:val="150"/>
          <w:sz w:val="28"/>
        </w:rPr>
        <w:t xml:space="preserve">  </w:t>
      </w:r>
      <w:r>
        <w:rPr>
          <w:sz w:val="28"/>
        </w:rPr>
        <w:t>реализации и</w:t>
      </w:r>
      <w:r>
        <w:rPr>
          <w:spacing w:val="-3"/>
          <w:sz w:val="28"/>
        </w:rPr>
        <w:t xml:space="preserve"> </w:t>
      </w:r>
      <w:r>
        <w:rPr>
          <w:sz w:val="28"/>
        </w:rPr>
        <w:t>защиты</w:t>
      </w:r>
      <w:r>
        <w:rPr>
          <w:spacing w:val="-5"/>
          <w:sz w:val="28"/>
        </w:rPr>
        <w:t xml:space="preserve"> </w:t>
      </w:r>
      <w:r>
        <w:rPr>
          <w:sz w:val="28"/>
        </w:rPr>
        <w:t>прав</w:t>
      </w:r>
      <w:r>
        <w:rPr>
          <w:spacing w:val="-6"/>
          <w:sz w:val="28"/>
        </w:rPr>
        <w:t xml:space="preserve"> </w:t>
      </w:r>
      <w:r>
        <w:rPr>
          <w:sz w:val="28"/>
        </w:rPr>
        <w:t>человека</w:t>
      </w:r>
      <w:r>
        <w:rPr>
          <w:spacing w:val="-5"/>
          <w:sz w:val="28"/>
        </w:rPr>
        <w:t xml:space="preserve"> </w:t>
      </w:r>
      <w:r>
        <w:rPr>
          <w:sz w:val="28"/>
        </w:rPr>
        <w:t>и</w:t>
      </w:r>
      <w:r>
        <w:rPr>
          <w:spacing w:val="-3"/>
          <w:sz w:val="28"/>
        </w:rPr>
        <w:t xml:space="preserve"> </w:t>
      </w:r>
      <w:r>
        <w:rPr>
          <w:sz w:val="28"/>
        </w:rPr>
        <w:t>гражданина,</w:t>
      </w:r>
      <w:r>
        <w:rPr>
          <w:spacing w:val="-2"/>
          <w:sz w:val="28"/>
        </w:rPr>
        <w:t xml:space="preserve"> </w:t>
      </w:r>
      <w:r>
        <w:rPr>
          <w:sz w:val="28"/>
        </w:rPr>
        <w:t>прав</w:t>
      </w:r>
      <w:r>
        <w:rPr>
          <w:spacing w:val="-6"/>
          <w:sz w:val="28"/>
        </w:rPr>
        <w:t xml:space="preserve"> </w:t>
      </w:r>
      <w:r>
        <w:rPr>
          <w:sz w:val="28"/>
        </w:rPr>
        <w:t>потребителя</w:t>
      </w:r>
      <w:r>
        <w:rPr>
          <w:spacing w:val="-3"/>
          <w:sz w:val="28"/>
        </w:rPr>
        <w:t xml:space="preserve"> </w:t>
      </w:r>
      <w:r>
        <w:rPr>
          <w:sz w:val="28"/>
        </w:rPr>
        <w:t>(в</w:t>
      </w:r>
      <w:r>
        <w:rPr>
          <w:spacing w:val="-6"/>
          <w:sz w:val="28"/>
        </w:rPr>
        <w:t xml:space="preserve"> </w:t>
      </w:r>
      <w:r>
        <w:rPr>
          <w:sz w:val="28"/>
        </w:rPr>
        <w:t>том</w:t>
      </w:r>
      <w:r>
        <w:rPr>
          <w:spacing w:val="-2"/>
          <w:sz w:val="28"/>
        </w:rPr>
        <w:t xml:space="preserve"> </w:t>
      </w:r>
      <w:r>
        <w:rPr>
          <w:sz w:val="28"/>
        </w:rPr>
        <w:t>числе</w:t>
      </w:r>
      <w:r>
        <w:rPr>
          <w:spacing w:val="-5"/>
          <w:sz w:val="28"/>
        </w:rPr>
        <w:t xml:space="preserve"> </w:t>
      </w:r>
      <w:r>
        <w:rPr>
          <w:sz w:val="28"/>
        </w:rPr>
        <w:t>потребителя финансовых</w:t>
      </w:r>
      <w:r>
        <w:rPr>
          <w:spacing w:val="40"/>
          <w:sz w:val="28"/>
        </w:rPr>
        <w:t xml:space="preserve">  </w:t>
      </w:r>
      <w:r>
        <w:rPr>
          <w:sz w:val="28"/>
        </w:rPr>
        <w:t>услуг)</w:t>
      </w:r>
      <w:r>
        <w:rPr>
          <w:spacing w:val="40"/>
          <w:sz w:val="28"/>
        </w:rPr>
        <w:t xml:space="preserve">  </w:t>
      </w:r>
      <w:r>
        <w:rPr>
          <w:sz w:val="28"/>
        </w:rPr>
        <w:t>и</w:t>
      </w:r>
      <w:r>
        <w:rPr>
          <w:spacing w:val="40"/>
          <w:sz w:val="28"/>
        </w:rPr>
        <w:t xml:space="preserve">  </w:t>
      </w:r>
      <w:r>
        <w:rPr>
          <w:sz w:val="28"/>
        </w:rPr>
        <w:t>осознанного</w:t>
      </w:r>
      <w:r>
        <w:rPr>
          <w:spacing w:val="40"/>
          <w:sz w:val="28"/>
        </w:rPr>
        <w:t xml:space="preserve">  </w:t>
      </w:r>
      <w:r>
        <w:rPr>
          <w:sz w:val="28"/>
        </w:rPr>
        <w:t>выполнения</w:t>
      </w:r>
      <w:r>
        <w:rPr>
          <w:spacing w:val="40"/>
          <w:sz w:val="28"/>
        </w:rPr>
        <w:t xml:space="preserve">  </w:t>
      </w:r>
      <w:r>
        <w:rPr>
          <w:sz w:val="28"/>
        </w:rPr>
        <w:t>гражданских</w:t>
      </w:r>
      <w:r>
        <w:rPr>
          <w:spacing w:val="40"/>
          <w:sz w:val="28"/>
        </w:rPr>
        <w:t xml:space="preserve">  </w:t>
      </w:r>
      <w:r>
        <w:rPr>
          <w:sz w:val="28"/>
        </w:rPr>
        <w:t>обязанностей;</w:t>
      </w:r>
    </w:p>
    <w:p w14:paraId="0AD20BB3" w14:textId="77777777" w:rsidR="0038323F" w:rsidRDefault="0038323F" w:rsidP="0038323F">
      <w:pPr>
        <w:pStyle w:val="aa"/>
        <w:spacing w:line="352" w:lineRule="auto"/>
        <w:rPr>
          <w:sz w:val="28"/>
        </w:rPr>
        <w:sectPr w:rsidR="0038323F">
          <w:pgSz w:w="11910" w:h="16850"/>
          <w:pgMar w:top="1060" w:right="708" w:bottom="940" w:left="992" w:header="0" w:footer="755" w:gutter="0"/>
          <w:cols w:space="720"/>
        </w:sectPr>
      </w:pPr>
    </w:p>
    <w:p w14:paraId="371797CA" w14:textId="77777777" w:rsidR="0038323F" w:rsidRDefault="0038323F" w:rsidP="0038323F">
      <w:pPr>
        <w:pStyle w:val="a7"/>
        <w:spacing w:before="60" w:line="355" w:lineRule="auto"/>
        <w:ind w:right="153"/>
      </w:pPr>
      <w:r>
        <w:t>для</w:t>
      </w:r>
      <w:r>
        <w:rPr>
          <w:spacing w:val="-1"/>
        </w:rPr>
        <w:t xml:space="preserve"> </w:t>
      </w:r>
      <w:r>
        <w:t>анализа</w:t>
      </w:r>
      <w:r>
        <w:rPr>
          <w:spacing w:val="-4"/>
        </w:rPr>
        <w:t xml:space="preserve"> </w:t>
      </w:r>
      <w:r>
        <w:t>потребления</w:t>
      </w:r>
      <w:r>
        <w:rPr>
          <w:spacing w:val="-1"/>
        </w:rPr>
        <w:t xml:space="preserve"> </w:t>
      </w:r>
      <w:r>
        <w:t>домашнего</w:t>
      </w:r>
      <w:r>
        <w:rPr>
          <w:spacing w:val="-5"/>
        </w:rPr>
        <w:t xml:space="preserve"> </w:t>
      </w:r>
      <w:r>
        <w:t>хозяйства;</w:t>
      </w:r>
      <w:r>
        <w:rPr>
          <w:spacing w:val="-1"/>
        </w:rPr>
        <w:t xml:space="preserve"> </w:t>
      </w:r>
      <w:r>
        <w:t>составления</w:t>
      </w:r>
      <w:r>
        <w:rPr>
          <w:spacing w:val="-1"/>
        </w:rPr>
        <w:t xml:space="preserve"> </w:t>
      </w:r>
      <w:r>
        <w:t>личного</w:t>
      </w:r>
      <w:r>
        <w:rPr>
          <w:spacing w:val="-5"/>
        </w:rPr>
        <w:t xml:space="preserve"> </w:t>
      </w:r>
      <w:r>
        <w:t>финансового плана;</w:t>
      </w:r>
      <w:r>
        <w:rPr>
          <w:spacing w:val="80"/>
          <w:w w:val="150"/>
        </w:rPr>
        <w:t xml:space="preserve">  </w:t>
      </w:r>
      <w:r>
        <w:t>для</w:t>
      </w:r>
      <w:r>
        <w:rPr>
          <w:spacing w:val="80"/>
          <w:w w:val="150"/>
        </w:rPr>
        <w:t xml:space="preserve">  </w:t>
      </w:r>
      <w:r>
        <w:t>выбора</w:t>
      </w:r>
      <w:r>
        <w:rPr>
          <w:spacing w:val="80"/>
          <w:w w:val="150"/>
        </w:rPr>
        <w:t xml:space="preserve">  </w:t>
      </w:r>
      <w:r>
        <w:t>профессии</w:t>
      </w:r>
      <w:r>
        <w:rPr>
          <w:spacing w:val="80"/>
          <w:w w:val="150"/>
        </w:rPr>
        <w:t xml:space="preserve">  </w:t>
      </w:r>
      <w:r>
        <w:t>и</w:t>
      </w:r>
      <w:r>
        <w:rPr>
          <w:spacing w:val="80"/>
          <w:w w:val="150"/>
        </w:rPr>
        <w:t xml:space="preserve">  </w:t>
      </w:r>
      <w:r>
        <w:t>оценки</w:t>
      </w:r>
      <w:r>
        <w:rPr>
          <w:spacing w:val="80"/>
          <w:w w:val="150"/>
        </w:rPr>
        <w:t xml:space="preserve">  </w:t>
      </w:r>
      <w:r>
        <w:t>собственных</w:t>
      </w:r>
      <w:r>
        <w:rPr>
          <w:spacing w:val="80"/>
          <w:w w:val="150"/>
        </w:rPr>
        <w:t xml:space="preserve">  </w:t>
      </w:r>
      <w:r>
        <w:t>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1F26EEFA" w14:textId="77777777" w:rsidR="0038323F" w:rsidRDefault="0038323F" w:rsidP="00D05DF9">
      <w:pPr>
        <w:pStyle w:val="aa"/>
        <w:widowControl w:val="0"/>
        <w:numPr>
          <w:ilvl w:val="0"/>
          <w:numId w:val="156"/>
        </w:numPr>
        <w:tabs>
          <w:tab w:val="left" w:pos="1411"/>
        </w:tabs>
        <w:autoSpaceDE w:val="0"/>
        <w:autoSpaceDN w:val="0"/>
        <w:spacing w:after="0" w:line="355" w:lineRule="auto"/>
        <w:ind w:right="144" w:firstLine="706"/>
        <w:contextualSpacing w:val="0"/>
        <w:jc w:val="both"/>
        <w:rPr>
          <w:sz w:val="28"/>
        </w:rPr>
      </w:pPr>
      <w:r>
        <w:rPr>
          <w:sz w:val="28"/>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33AAA5C4" w14:textId="77777777" w:rsidR="0038323F" w:rsidRDefault="0038323F" w:rsidP="0038323F">
      <w:pPr>
        <w:pStyle w:val="a7"/>
        <w:spacing w:before="130"/>
        <w:ind w:left="0"/>
        <w:jc w:val="left"/>
      </w:pPr>
    </w:p>
    <w:p w14:paraId="34A62BD7" w14:textId="77777777" w:rsidR="0038323F" w:rsidRDefault="0038323F" w:rsidP="00D05DF9">
      <w:pPr>
        <w:pStyle w:val="20"/>
        <w:keepNext w:val="0"/>
        <w:keepLines w:val="0"/>
        <w:widowControl w:val="0"/>
        <w:numPr>
          <w:ilvl w:val="0"/>
          <w:numId w:val="158"/>
        </w:numPr>
        <w:tabs>
          <w:tab w:val="left" w:pos="1058"/>
        </w:tabs>
        <w:autoSpaceDE w:val="0"/>
        <w:autoSpaceDN w:val="0"/>
        <w:spacing w:before="0" w:line="240" w:lineRule="auto"/>
        <w:jc w:val="both"/>
      </w:pPr>
      <w:r>
        <w:rPr>
          <w:spacing w:val="-2"/>
        </w:rPr>
        <w:t>класс</w:t>
      </w:r>
    </w:p>
    <w:p w14:paraId="65ECB690" w14:textId="77777777" w:rsidR="0038323F" w:rsidRDefault="0038323F" w:rsidP="0038323F">
      <w:pPr>
        <w:pStyle w:val="a7"/>
        <w:spacing w:before="160" w:line="360" w:lineRule="auto"/>
        <w:ind w:right="154"/>
      </w:pPr>
      <w:r>
        <w:t>Осваивать и применять знания о видах страхования; об управлении финансовыми рисками; природе страхования; об ответственности за нарушение прав участника страховой сделки; банках и их функциях; микрозаймах; небанковских организациях;</w:t>
      </w:r>
    </w:p>
    <w:p w14:paraId="45249BE3" w14:textId="77777777" w:rsidR="0038323F" w:rsidRDefault="0038323F" w:rsidP="0038323F">
      <w:pPr>
        <w:pStyle w:val="a7"/>
        <w:spacing w:line="360" w:lineRule="auto"/>
        <w:ind w:right="149"/>
      </w:pPr>
      <w:r>
        <w:t>определять</w:t>
      </w:r>
      <w:r>
        <w:rPr>
          <w:spacing w:val="-18"/>
        </w:rPr>
        <w:t xml:space="preserve"> </w:t>
      </w:r>
      <w:r>
        <w:t>и</w:t>
      </w:r>
      <w:r>
        <w:rPr>
          <w:spacing w:val="-17"/>
        </w:rPr>
        <w:t xml:space="preserve"> </w:t>
      </w:r>
      <w:r>
        <w:t>аргументировать</w:t>
      </w:r>
      <w:r>
        <w:rPr>
          <w:spacing w:val="-18"/>
        </w:rPr>
        <w:t xml:space="preserve"> </w:t>
      </w:r>
      <w:r>
        <w:t>необходимость</w:t>
      </w:r>
      <w:r>
        <w:rPr>
          <w:spacing w:val="-17"/>
        </w:rPr>
        <w:t xml:space="preserve"> </w:t>
      </w:r>
      <w:r>
        <w:t>получения</w:t>
      </w:r>
      <w:r>
        <w:rPr>
          <w:spacing w:val="-18"/>
        </w:rPr>
        <w:t xml:space="preserve"> </w:t>
      </w:r>
      <w:r>
        <w:t>кредитов;</w:t>
      </w:r>
      <w:r>
        <w:rPr>
          <w:spacing w:val="-17"/>
        </w:rPr>
        <w:t xml:space="preserve"> </w:t>
      </w:r>
      <w:r>
        <w:t>выявлять отличия займа от кредита;</w:t>
      </w:r>
    </w:p>
    <w:p w14:paraId="287D2AAF" w14:textId="77777777" w:rsidR="0038323F" w:rsidRDefault="0038323F" w:rsidP="0038323F">
      <w:pPr>
        <w:pStyle w:val="a7"/>
        <w:spacing w:line="362" w:lineRule="auto"/>
        <w:ind w:right="147"/>
      </w:pPr>
      <w:r>
        <w:t>решать задачи по управлению финансовыми рисками, их прогнозированию и оценке финансовых услуг и инструментов, в том числе при пользовании цифровыми</w:t>
      </w:r>
      <w:r>
        <w:rPr>
          <w:spacing w:val="40"/>
        </w:rPr>
        <w:t xml:space="preserve"> </w:t>
      </w:r>
      <w:r>
        <w:t>ресурсами;</w:t>
      </w:r>
      <w:r>
        <w:rPr>
          <w:spacing w:val="40"/>
        </w:rPr>
        <w:t xml:space="preserve"> </w:t>
      </w:r>
      <w:r>
        <w:t>рассчитывать</w:t>
      </w:r>
      <w:r>
        <w:rPr>
          <w:spacing w:val="40"/>
        </w:rPr>
        <w:t xml:space="preserve"> </w:t>
      </w:r>
      <w:r>
        <w:t>размер</w:t>
      </w:r>
      <w:r>
        <w:rPr>
          <w:spacing w:val="40"/>
        </w:rPr>
        <w:t xml:space="preserve"> </w:t>
      </w:r>
      <w:r>
        <w:t>финансовой</w:t>
      </w:r>
      <w:r>
        <w:rPr>
          <w:spacing w:val="40"/>
        </w:rPr>
        <w:t xml:space="preserve"> </w:t>
      </w:r>
      <w:r>
        <w:t>подушки</w:t>
      </w:r>
      <w:r>
        <w:rPr>
          <w:spacing w:val="40"/>
        </w:rPr>
        <w:t xml:space="preserve"> </w:t>
      </w:r>
      <w:r>
        <w:rPr>
          <w:spacing w:val="-2"/>
        </w:rPr>
        <w:t>безопасности;</w:t>
      </w:r>
    </w:p>
    <w:p w14:paraId="64DB3F88" w14:textId="77777777" w:rsidR="0038323F" w:rsidRDefault="0038323F" w:rsidP="0038323F">
      <w:pPr>
        <w:pStyle w:val="a7"/>
        <w:spacing w:line="360" w:lineRule="auto"/>
        <w:ind w:right="141"/>
      </w:pPr>
      <w:r>
        <w:t>характеризовать поручительство, рефинансирование, комиссии банков, мобильные приложения банков;</w:t>
      </w:r>
    </w:p>
    <w:p w14:paraId="4A213AF1" w14:textId="77777777" w:rsidR="0038323F" w:rsidRDefault="0038323F" w:rsidP="0038323F">
      <w:pPr>
        <w:pStyle w:val="a7"/>
        <w:spacing w:line="360" w:lineRule="auto"/>
        <w:ind w:right="147"/>
      </w:pPr>
      <w:r>
        <w:t>устанавливать</w:t>
      </w:r>
      <w:r>
        <w:rPr>
          <w:spacing w:val="40"/>
        </w:rPr>
        <w:t xml:space="preserve">  </w:t>
      </w:r>
      <w:r>
        <w:t>и</w:t>
      </w:r>
      <w:r>
        <w:rPr>
          <w:spacing w:val="40"/>
        </w:rPr>
        <w:t xml:space="preserve">  </w:t>
      </w:r>
      <w:r>
        <w:t>объяснять</w:t>
      </w:r>
      <w:r>
        <w:rPr>
          <w:spacing w:val="40"/>
        </w:rPr>
        <w:t xml:space="preserve">  </w:t>
      </w:r>
      <w:r>
        <w:t>взаимосвязи</w:t>
      </w:r>
      <w:r>
        <w:rPr>
          <w:spacing w:val="40"/>
        </w:rPr>
        <w:t xml:space="preserve">  </w:t>
      </w:r>
      <w:r>
        <w:t>между</w:t>
      </w:r>
      <w:r>
        <w:rPr>
          <w:spacing w:val="40"/>
        </w:rPr>
        <w:t xml:space="preserve">  </w:t>
      </w:r>
      <w:r>
        <w:t>банковским</w:t>
      </w:r>
      <w:r>
        <w:rPr>
          <w:spacing w:val="40"/>
        </w:rPr>
        <w:t xml:space="preserve">  </w:t>
      </w:r>
      <w:r>
        <w:t>вкладом и системой страхования вкладов; инфляцией и платежеспособностью населения; микрозаймами в микрофинансовых</w:t>
      </w:r>
      <w:r>
        <w:rPr>
          <w:spacing w:val="-1"/>
        </w:rPr>
        <w:t xml:space="preserve"> </w:t>
      </w:r>
      <w:r>
        <w:t>организациях, потребительских</w:t>
      </w:r>
      <w:r>
        <w:rPr>
          <w:spacing w:val="-1"/>
        </w:rPr>
        <w:t xml:space="preserve"> </w:t>
      </w:r>
      <w:r>
        <w:t xml:space="preserve">кооперативах, </w:t>
      </w:r>
      <w:r>
        <w:rPr>
          <w:spacing w:val="-2"/>
        </w:rPr>
        <w:t>ломбардах;</w:t>
      </w:r>
    </w:p>
    <w:p w14:paraId="77DF1706" w14:textId="77777777" w:rsidR="0038323F" w:rsidRDefault="0038323F" w:rsidP="0038323F">
      <w:pPr>
        <w:pStyle w:val="a7"/>
        <w:spacing w:line="360" w:lineRule="auto"/>
        <w:ind w:right="145"/>
      </w:pPr>
      <w:r>
        <w:t>приводить примеры условий депозитов, банковских услуг, банковских операций, в том числе валютных операций;</w:t>
      </w:r>
    </w:p>
    <w:p w14:paraId="44833B76" w14:textId="77777777" w:rsidR="0038323F" w:rsidRDefault="0038323F" w:rsidP="0038323F">
      <w:pPr>
        <w:pStyle w:val="a7"/>
        <w:spacing w:line="360" w:lineRule="auto"/>
        <w:ind w:right="153"/>
      </w:pPr>
      <w:r>
        <w:t>решать</w:t>
      </w:r>
      <w:r>
        <w:rPr>
          <w:spacing w:val="31"/>
        </w:rPr>
        <w:t xml:space="preserve"> </w:t>
      </w:r>
      <w:r>
        <w:t>задачи</w:t>
      </w:r>
      <w:r>
        <w:rPr>
          <w:spacing w:val="31"/>
        </w:rPr>
        <w:t xml:space="preserve"> </w:t>
      </w:r>
      <w:r>
        <w:t>на проценты по кредитам, микрозаймам; проявлять</w:t>
      </w:r>
      <w:r>
        <w:rPr>
          <w:spacing w:val="32"/>
        </w:rPr>
        <w:t xml:space="preserve"> </w:t>
      </w:r>
      <w:r>
        <w:t>интерес</w:t>
      </w:r>
      <w:r>
        <w:rPr>
          <w:spacing w:val="40"/>
        </w:rPr>
        <w:t xml:space="preserve"> </w:t>
      </w:r>
      <w:r>
        <w:t>к существующим в цифровой среде инструментам, помогающим осуществлять вычисления, связанные с вкладами и кредитами;</w:t>
      </w:r>
    </w:p>
    <w:p w14:paraId="798D087D" w14:textId="77777777" w:rsidR="0038323F" w:rsidRDefault="0038323F" w:rsidP="0038323F">
      <w:pPr>
        <w:pStyle w:val="a7"/>
        <w:spacing w:line="360" w:lineRule="auto"/>
        <w:ind w:right="150"/>
      </w:pPr>
      <w:r>
        <w:t>овладевать смысловым чтением финансовых документов, в том числе договоров банковского вклада, кредитного договора; выделять основную информацию в договоре по заимствованию средств (размер и периодичность платежей, общую сумму возврата, полную стоимость кредита и др.);</w:t>
      </w:r>
    </w:p>
    <w:p w14:paraId="328B8F75" w14:textId="77777777" w:rsidR="0038323F" w:rsidRDefault="0038323F" w:rsidP="0038323F">
      <w:pPr>
        <w:pStyle w:val="a7"/>
        <w:spacing w:before="67" w:line="362" w:lineRule="auto"/>
        <w:ind w:right="148"/>
      </w:pPr>
      <w:r>
        <w:t>искать и извлекать информацию о паевых инвестиционных фондах; защите при работе с цифровыми устройствами; определять отличия мошеннических предложений от подлинных инвестиционных продуктов;</w:t>
      </w:r>
    </w:p>
    <w:p w14:paraId="2F0B52A6" w14:textId="77777777" w:rsidR="0038323F" w:rsidRDefault="0038323F" w:rsidP="0038323F">
      <w:pPr>
        <w:pStyle w:val="a7"/>
        <w:spacing w:line="319" w:lineRule="exact"/>
        <w:ind w:left="844"/>
      </w:pPr>
      <w:r>
        <w:t>искать</w:t>
      </w:r>
      <w:r>
        <w:rPr>
          <w:spacing w:val="-8"/>
        </w:rPr>
        <w:t xml:space="preserve"> </w:t>
      </w:r>
      <w:r>
        <w:t>и</w:t>
      </w:r>
      <w:r>
        <w:rPr>
          <w:spacing w:val="-5"/>
        </w:rPr>
        <w:t xml:space="preserve"> </w:t>
      </w:r>
      <w:r>
        <w:t>извлекать</w:t>
      </w:r>
      <w:r>
        <w:rPr>
          <w:spacing w:val="-6"/>
        </w:rPr>
        <w:t xml:space="preserve"> </w:t>
      </w:r>
      <w:r>
        <w:t>информацию</w:t>
      </w:r>
      <w:r>
        <w:rPr>
          <w:spacing w:val="-7"/>
        </w:rPr>
        <w:t xml:space="preserve"> </w:t>
      </w:r>
      <w:r>
        <w:t>о</w:t>
      </w:r>
      <w:r>
        <w:rPr>
          <w:spacing w:val="-10"/>
        </w:rPr>
        <w:t xml:space="preserve"> </w:t>
      </w:r>
      <w:r>
        <w:t>цифровом</w:t>
      </w:r>
      <w:r>
        <w:rPr>
          <w:spacing w:val="-4"/>
        </w:rPr>
        <w:t xml:space="preserve"> </w:t>
      </w:r>
      <w:r>
        <w:rPr>
          <w:spacing w:val="-2"/>
        </w:rPr>
        <w:t>банкинге;</w:t>
      </w:r>
    </w:p>
    <w:p w14:paraId="606E674B" w14:textId="77777777" w:rsidR="0038323F" w:rsidRDefault="0038323F" w:rsidP="0038323F">
      <w:pPr>
        <w:pStyle w:val="a7"/>
        <w:spacing w:before="161" w:line="360" w:lineRule="auto"/>
        <w:ind w:right="148"/>
      </w:pPr>
      <w:r>
        <w:t>анализировать, обобщать, систематизировать информацию по кредитной истории, о видах банковских карт и их функциях;</w:t>
      </w:r>
    </w:p>
    <w:p w14:paraId="067DA2E8" w14:textId="77777777" w:rsidR="0038323F" w:rsidRDefault="0038323F" w:rsidP="0038323F">
      <w:pPr>
        <w:pStyle w:val="a7"/>
        <w:spacing w:line="360" w:lineRule="auto"/>
        <w:ind w:right="157"/>
      </w:pPr>
      <w:r>
        <w:t>принимать грамотные решения относительно целесообразности обращения за займом и/или кредитом; обращаться за консультацией по займам (в том числе кредитам)</w:t>
      </w:r>
      <w:r>
        <w:rPr>
          <w:spacing w:val="-10"/>
        </w:rPr>
        <w:t xml:space="preserve"> </w:t>
      </w:r>
      <w:r>
        <w:t>и</w:t>
      </w:r>
      <w:r>
        <w:rPr>
          <w:spacing w:val="-15"/>
        </w:rPr>
        <w:t xml:space="preserve"> </w:t>
      </w:r>
      <w:r>
        <w:t>сберегательным</w:t>
      </w:r>
      <w:r>
        <w:rPr>
          <w:spacing w:val="-8"/>
        </w:rPr>
        <w:t xml:space="preserve"> </w:t>
      </w:r>
      <w:r>
        <w:t>продуктам</w:t>
      </w:r>
      <w:r>
        <w:rPr>
          <w:spacing w:val="-8"/>
        </w:rPr>
        <w:t xml:space="preserve"> </w:t>
      </w:r>
      <w:r>
        <w:t>в</w:t>
      </w:r>
      <w:r>
        <w:rPr>
          <w:spacing w:val="-12"/>
        </w:rPr>
        <w:t xml:space="preserve"> </w:t>
      </w:r>
      <w:r>
        <w:t>надежные,</w:t>
      </w:r>
      <w:r>
        <w:rPr>
          <w:spacing w:val="-8"/>
        </w:rPr>
        <w:t xml:space="preserve"> </w:t>
      </w:r>
      <w:r>
        <w:t>информированные</w:t>
      </w:r>
      <w:r>
        <w:rPr>
          <w:spacing w:val="-11"/>
        </w:rPr>
        <w:t xml:space="preserve"> </w:t>
      </w:r>
      <w:r>
        <w:t>источники до принятия финансовых решений;</w:t>
      </w:r>
    </w:p>
    <w:p w14:paraId="1CDF5F06" w14:textId="77777777" w:rsidR="0038323F" w:rsidRDefault="0038323F" w:rsidP="0038323F">
      <w:pPr>
        <w:pStyle w:val="a7"/>
        <w:spacing w:line="360" w:lineRule="auto"/>
        <w:ind w:right="156"/>
      </w:pPr>
      <w:r>
        <w:t>приобретать</w:t>
      </w:r>
      <w:r>
        <w:rPr>
          <w:spacing w:val="-7"/>
        </w:rPr>
        <w:t xml:space="preserve"> </w:t>
      </w:r>
      <w:r>
        <w:t>опыт</w:t>
      </w:r>
      <w:r>
        <w:rPr>
          <w:spacing w:val="-8"/>
        </w:rPr>
        <w:t xml:space="preserve"> </w:t>
      </w:r>
      <w:r>
        <w:t>совместной</w:t>
      </w:r>
      <w:r>
        <w:rPr>
          <w:spacing w:val="-7"/>
        </w:rPr>
        <w:t xml:space="preserve"> </w:t>
      </w:r>
      <w:r>
        <w:t>деятельности</w:t>
      </w:r>
      <w:r>
        <w:rPr>
          <w:spacing w:val="-7"/>
        </w:rPr>
        <w:t xml:space="preserve"> </w:t>
      </w:r>
      <w:r>
        <w:t>в</w:t>
      </w:r>
      <w:r>
        <w:rPr>
          <w:spacing w:val="-10"/>
        </w:rPr>
        <w:t xml:space="preserve"> </w:t>
      </w:r>
      <w:r>
        <w:t>учебных</w:t>
      </w:r>
      <w:r>
        <w:rPr>
          <w:spacing w:val="-11"/>
        </w:rPr>
        <w:t xml:space="preserve"> </w:t>
      </w:r>
      <w:r>
        <w:t>группах</w:t>
      </w:r>
      <w:r>
        <w:rPr>
          <w:spacing w:val="-11"/>
        </w:rPr>
        <w:t xml:space="preserve"> </w:t>
      </w:r>
      <w:r>
        <w:t>при</w:t>
      </w:r>
      <w:r>
        <w:rPr>
          <w:spacing w:val="-7"/>
        </w:rPr>
        <w:t xml:space="preserve"> </w:t>
      </w:r>
      <w:r>
        <w:t>решении финансовых задач, осуществлении проектной деятельности.</w:t>
      </w:r>
    </w:p>
    <w:p w14:paraId="404D1A42" w14:textId="77777777" w:rsidR="0038323F" w:rsidRDefault="0038323F" w:rsidP="0038323F">
      <w:pPr>
        <w:pStyle w:val="a7"/>
        <w:spacing w:before="165"/>
        <w:ind w:left="0"/>
        <w:jc w:val="left"/>
      </w:pPr>
    </w:p>
    <w:p w14:paraId="68F52ED7" w14:textId="77777777" w:rsidR="0038323F" w:rsidRDefault="0038323F" w:rsidP="0038323F">
      <w:pPr>
        <w:rPr>
          <w:b/>
          <w:bCs/>
          <w:sz w:val="28"/>
          <w:szCs w:val="28"/>
        </w:rPr>
      </w:pPr>
      <w:r>
        <w:br w:type="page"/>
      </w:r>
    </w:p>
    <w:p w14:paraId="1CB3FCBA" w14:textId="77777777" w:rsidR="0038323F" w:rsidRDefault="0038323F" w:rsidP="0038323F"/>
    <w:p w14:paraId="4B69B767" w14:textId="77777777" w:rsidR="0038323F" w:rsidRDefault="0038323F" w:rsidP="0038323F"/>
    <w:p w14:paraId="31ADC60E" w14:textId="77777777" w:rsidR="0038323F" w:rsidRDefault="0038323F" w:rsidP="0038323F"/>
    <w:p w14:paraId="7293E68B" w14:textId="77777777" w:rsidR="0038323F" w:rsidRPr="007763CD" w:rsidRDefault="0038323F" w:rsidP="0038323F">
      <w:pPr>
        <w:sectPr w:rsidR="0038323F" w:rsidRPr="007763CD" w:rsidSect="006446E9">
          <w:type w:val="continuous"/>
          <w:pgSz w:w="11906" w:h="16838"/>
          <w:pgMar w:top="1134" w:right="1134" w:bottom="1134" w:left="1134" w:header="709" w:footer="709" w:gutter="0"/>
          <w:cols w:space="708"/>
          <w:docGrid w:linePitch="360"/>
        </w:sectPr>
      </w:pPr>
    </w:p>
    <w:p w14:paraId="3FF329E9" w14:textId="1B327F9B" w:rsidR="0038323F" w:rsidRPr="002238B0" w:rsidRDefault="0038323F" w:rsidP="0038323F">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1.22</w:t>
      </w:r>
      <w:r w:rsidRPr="002238B0">
        <w:rPr>
          <w:rFonts w:ascii="Times New Roman" w:hAnsi="Times New Roman" w:cs="Times New Roman"/>
          <w:b/>
          <w:sz w:val="28"/>
          <w:szCs w:val="28"/>
        </w:rPr>
        <w:t xml:space="preserve"> Раб</w:t>
      </w:r>
      <w:r>
        <w:rPr>
          <w:rFonts w:ascii="Times New Roman" w:hAnsi="Times New Roman" w:cs="Times New Roman"/>
          <w:b/>
          <w:sz w:val="28"/>
          <w:szCs w:val="28"/>
        </w:rPr>
        <w:t>очая программа курса по выбору 10</w:t>
      </w:r>
      <w:r w:rsidRPr="002238B0">
        <w:rPr>
          <w:rFonts w:ascii="Times New Roman" w:hAnsi="Times New Roman" w:cs="Times New Roman"/>
          <w:b/>
          <w:sz w:val="28"/>
          <w:szCs w:val="28"/>
        </w:rPr>
        <w:t xml:space="preserve"> класс «</w:t>
      </w:r>
      <w:r>
        <w:rPr>
          <w:rFonts w:ascii="Times New Roman" w:hAnsi="Times New Roman" w:cs="Times New Roman"/>
          <w:b/>
          <w:sz w:val="28"/>
          <w:szCs w:val="28"/>
        </w:rPr>
        <w:t>Основы финансовой грамотности</w:t>
      </w:r>
      <w:r w:rsidRPr="002238B0">
        <w:rPr>
          <w:rFonts w:ascii="Times New Roman" w:hAnsi="Times New Roman" w:cs="Times New Roman"/>
          <w:b/>
          <w:sz w:val="28"/>
          <w:szCs w:val="28"/>
        </w:rPr>
        <w:t>»</w:t>
      </w:r>
    </w:p>
    <w:p w14:paraId="6E9BAE47" w14:textId="77777777" w:rsidR="0038323F" w:rsidRPr="007763CD" w:rsidRDefault="0038323F" w:rsidP="0038323F">
      <w:pPr>
        <w:sectPr w:rsidR="0038323F" w:rsidRPr="007763CD" w:rsidSect="006446E9">
          <w:type w:val="continuous"/>
          <w:pgSz w:w="11906" w:h="16838"/>
          <w:pgMar w:top="1134" w:right="1134" w:bottom="1134" w:left="1134" w:header="709" w:footer="709" w:gutter="0"/>
          <w:cols w:space="708"/>
          <w:docGrid w:linePitch="360"/>
        </w:sectPr>
      </w:pPr>
    </w:p>
    <w:p w14:paraId="0E2A3242" w14:textId="03D6BDC9" w:rsidR="007763CD" w:rsidRDefault="007763CD" w:rsidP="007763CD"/>
    <w:p w14:paraId="7EF4A376"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ВВЕДЕНИЕ В КУРС «ФИНАНСОВАЯ ГРАМОТНОСТЬ»</w:t>
      </w:r>
    </w:p>
    <w:p w14:paraId="0A2FDB35"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Базовые понятия и знания: ф</w:t>
      </w:r>
      <w:r>
        <w:rPr>
          <w:rFonts w:ascii="Times New Roman" w:hAnsi="Times New Roman" w:cs="Times New Roman"/>
          <w:sz w:val="24"/>
          <w:szCs w:val="24"/>
        </w:rPr>
        <w:t>инансовая грамотность, финансо</w:t>
      </w:r>
      <w:r w:rsidRPr="007179CE">
        <w:rPr>
          <w:rFonts w:ascii="Times New Roman" w:hAnsi="Times New Roman" w:cs="Times New Roman"/>
          <w:sz w:val="24"/>
          <w:szCs w:val="24"/>
        </w:rPr>
        <w:t>вое благополучие.</w:t>
      </w:r>
    </w:p>
    <w:p w14:paraId="68F9451C"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Личностные характеристики и установки:</w:t>
      </w:r>
    </w:p>
    <w:p w14:paraId="3DDD409A"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понимание последствий п</w:t>
      </w:r>
      <w:r>
        <w:rPr>
          <w:rFonts w:ascii="Times New Roman" w:hAnsi="Times New Roman" w:cs="Times New Roman"/>
          <w:sz w:val="24"/>
          <w:szCs w:val="24"/>
        </w:rPr>
        <w:t xml:space="preserve">ринятия безграмотных финансовых </w:t>
      </w:r>
      <w:r w:rsidRPr="007179CE">
        <w:rPr>
          <w:rFonts w:ascii="Times New Roman" w:hAnsi="Times New Roman" w:cs="Times New Roman"/>
          <w:sz w:val="24"/>
          <w:szCs w:val="24"/>
        </w:rPr>
        <w:t>решений;</w:t>
      </w:r>
    </w:p>
    <w:p w14:paraId="6C043054"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понимание необходимости д</w:t>
      </w:r>
      <w:r>
        <w:rPr>
          <w:rFonts w:ascii="Times New Roman" w:hAnsi="Times New Roman" w:cs="Times New Roman"/>
          <w:sz w:val="24"/>
          <w:szCs w:val="24"/>
        </w:rPr>
        <w:t>ействовать грамотно при взаимо</w:t>
      </w:r>
      <w:r w:rsidRPr="007179CE">
        <w:rPr>
          <w:rFonts w:ascii="Times New Roman" w:hAnsi="Times New Roman" w:cs="Times New Roman"/>
          <w:sz w:val="24"/>
          <w:szCs w:val="24"/>
        </w:rPr>
        <w:t>действии с финансовыми организациями;</w:t>
      </w:r>
    </w:p>
    <w:p w14:paraId="77BF054B"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понимание взаимосвязи фина</w:t>
      </w:r>
      <w:r>
        <w:rPr>
          <w:rFonts w:ascii="Times New Roman" w:hAnsi="Times New Roman" w:cs="Times New Roman"/>
          <w:sz w:val="24"/>
          <w:szCs w:val="24"/>
        </w:rPr>
        <w:t>нсовой грамотности и благополу</w:t>
      </w:r>
      <w:r w:rsidRPr="007179CE">
        <w:rPr>
          <w:rFonts w:ascii="Times New Roman" w:hAnsi="Times New Roman" w:cs="Times New Roman"/>
          <w:sz w:val="24"/>
          <w:szCs w:val="24"/>
        </w:rPr>
        <w:t>чия человека и семьи.</w:t>
      </w:r>
    </w:p>
    <w:p w14:paraId="763AF4F8" w14:textId="77777777" w:rsidR="0055346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xml:space="preserve">Компетенции: оценка финансового </w:t>
      </w:r>
      <w:r>
        <w:rPr>
          <w:rFonts w:ascii="Times New Roman" w:hAnsi="Times New Roman" w:cs="Times New Roman"/>
          <w:sz w:val="24"/>
          <w:szCs w:val="24"/>
        </w:rPr>
        <w:t xml:space="preserve">поведения с точки зрения </w:t>
      </w:r>
      <w:r w:rsidRPr="007179CE">
        <w:rPr>
          <w:rFonts w:ascii="Times New Roman" w:hAnsi="Times New Roman" w:cs="Times New Roman"/>
          <w:sz w:val="24"/>
          <w:szCs w:val="24"/>
        </w:rPr>
        <w:t>финансовых и других последствий.</w:t>
      </w:r>
    </w:p>
    <w:p w14:paraId="4ED4CF7F"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МОДУЛЬ 1. БАНКИ: ЧЕМ ОНИ МОГУТ БЫТЬ ПОЛЕЗНЫ</w:t>
      </w:r>
    </w:p>
    <w:p w14:paraId="55290949"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В ЖИЗНИ</w:t>
      </w:r>
    </w:p>
    <w:p w14:paraId="225620AB"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Базовые понятия и знания:</w:t>
      </w:r>
    </w:p>
    <w:p w14:paraId="5D301038"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банк, коммерческие банки, Ц</w:t>
      </w:r>
      <w:r>
        <w:rPr>
          <w:rFonts w:ascii="Times New Roman" w:hAnsi="Times New Roman" w:cs="Times New Roman"/>
          <w:sz w:val="24"/>
          <w:szCs w:val="24"/>
        </w:rPr>
        <w:t>ентральный банк, механизм взаи</w:t>
      </w:r>
      <w:r w:rsidRPr="007179CE">
        <w:rPr>
          <w:rFonts w:ascii="Times New Roman" w:hAnsi="Times New Roman" w:cs="Times New Roman"/>
          <w:sz w:val="24"/>
          <w:szCs w:val="24"/>
        </w:rPr>
        <w:t>модействия Центрального банка и коммерческих банков, пассивн</w:t>
      </w:r>
      <w:r>
        <w:rPr>
          <w:rFonts w:ascii="Times New Roman" w:hAnsi="Times New Roman" w:cs="Times New Roman"/>
          <w:sz w:val="24"/>
          <w:szCs w:val="24"/>
        </w:rPr>
        <w:t xml:space="preserve">ые </w:t>
      </w:r>
      <w:r w:rsidRPr="007179CE">
        <w:rPr>
          <w:rFonts w:ascii="Times New Roman" w:hAnsi="Times New Roman" w:cs="Times New Roman"/>
          <w:sz w:val="24"/>
          <w:szCs w:val="24"/>
        </w:rPr>
        <w:t>и активные операции банка, кредитор,</w:t>
      </w:r>
      <w:r>
        <w:rPr>
          <w:rFonts w:ascii="Times New Roman" w:hAnsi="Times New Roman" w:cs="Times New Roman"/>
          <w:sz w:val="24"/>
          <w:szCs w:val="24"/>
        </w:rPr>
        <w:t xml:space="preserve"> заёмщик, банковский счёт, про</w:t>
      </w:r>
      <w:r w:rsidRPr="007179CE">
        <w:rPr>
          <w:rFonts w:ascii="Times New Roman" w:hAnsi="Times New Roman" w:cs="Times New Roman"/>
          <w:sz w:val="24"/>
          <w:szCs w:val="24"/>
        </w:rPr>
        <w:t>центная ставка, номинальный и ре</w:t>
      </w:r>
      <w:r>
        <w:rPr>
          <w:rFonts w:ascii="Times New Roman" w:hAnsi="Times New Roman" w:cs="Times New Roman"/>
          <w:sz w:val="24"/>
          <w:szCs w:val="24"/>
        </w:rPr>
        <w:t>альный процент, простой и слож</w:t>
      </w:r>
      <w:r w:rsidRPr="007179CE">
        <w:rPr>
          <w:rFonts w:ascii="Times New Roman" w:hAnsi="Times New Roman" w:cs="Times New Roman"/>
          <w:sz w:val="24"/>
          <w:szCs w:val="24"/>
        </w:rPr>
        <w:t>ный процент, банковская карта, банкомат;</w:t>
      </w:r>
    </w:p>
    <w:p w14:paraId="17EB14DB" w14:textId="77777777" w:rsidR="0055346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вклад, типы вкладов, доход по вкладу, вклад до востребования,</w:t>
      </w:r>
      <w:r>
        <w:rPr>
          <w:rFonts w:ascii="Times New Roman" w:hAnsi="Times New Roman" w:cs="Times New Roman"/>
          <w:sz w:val="24"/>
          <w:szCs w:val="24"/>
        </w:rPr>
        <w:t xml:space="preserve"> </w:t>
      </w:r>
      <w:r w:rsidRPr="007179CE">
        <w:rPr>
          <w:rFonts w:ascii="Times New Roman" w:hAnsi="Times New Roman" w:cs="Times New Roman"/>
          <w:sz w:val="24"/>
          <w:szCs w:val="24"/>
        </w:rPr>
        <w:t>срочный вклад, депозит, типы депо</w:t>
      </w:r>
      <w:r>
        <w:rPr>
          <w:rFonts w:ascii="Times New Roman" w:hAnsi="Times New Roman" w:cs="Times New Roman"/>
          <w:sz w:val="24"/>
          <w:szCs w:val="24"/>
        </w:rPr>
        <w:t xml:space="preserve">зитов, агентство по страхованию </w:t>
      </w:r>
      <w:r w:rsidRPr="007179CE">
        <w:rPr>
          <w:rFonts w:ascii="Times New Roman" w:hAnsi="Times New Roman" w:cs="Times New Roman"/>
          <w:sz w:val="24"/>
          <w:szCs w:val="24"/>
        </w:rPr>
        <w:t>вкладов, сберегательная книжка (им</w:t>
      </w:r>
      <w:r>
        <w:rPr>
          <w:rFonts w:ascii="Times New Roman" w:hAnsi="Times New Roman" w:cs="Times New Roman"/>
          <w:sz w:val="24"/>
          <w:szCs w:val="24"/>
        </w:rPr>
        <w:t>енная, на предъявителя), сбере</w:t>
      </w:r>
      <w:r w:rsidRPr="007179CE">
        <w:rPr>
          <w:rFonts w:ascii="Times New Roman" w:hAnsi="Times New Roman" w:cs="Times New Roman"/>
          <w:sz w:val="24"/>
          <w:szCs w:val="24"/>
        </w:rPr>
        <w:t>гательный сертификат;</w:t>
      </w:r>
    </w:p>
    <w:p w14:paraId="308BC73D"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кредит, типы кредитов, кре</w:t>
      </w:r>
      <w:r>
        <w:rPr>
          <w:rFonts w:ascii="Times New Roman" w:hAnsi="Times New Roman" w:cs="Times New Roman"/>
          <w:sz w:val="24"/>
          <w:szCs w:val="24"/>
        </w:rPr>
        <w:t>дитный договор, кредитная исто</w:t>
      </w:r>
      <w:r w:rsidRPr="007179CE">
        <w:rPr>
          <w:rFonts w:ascii="Times New Roman" w:hAnsi="Times New Roman" w:cs="Times New Roman"/>
          <w:sz w:val="24"/>
          <w:szCs w:val="24"/>
        </w:rPr>
        <w:t>рия, автокредит, договор залога, образовател</w:t>
      </w:r>
      <w:r>
        <w:rPr>
          <w:rFonts w:ascii="Times New Roman" w:hAnsi="Times New Roman" w:cs="Times New Roman"/>
          <w:sz w:val="24"/>
          <w:szCs w:val="24"/>
        </w:rPr>
        <w:t>ьный кредит, потреби</w:t>
      </w:r>
      <w:r w:rsidRPr="007179CE">
        <w:rPr>
          <w:rFonts w:ascii="Times New Roman" w:hAnsi="Times New Roman" w:cs="Times New Roman"/>
          <w:sz w:val="24"/>
          <w:szCs w:val="24"/>
        </w:rPr>
        <w:t>тельский кредит, аннуитетный пла</w:t>
      </w:r>
      <w:r>
        <w:rPr>
          <w:rFonts w:ascii="Times New Roman" w:hAnsi="Times New Roman" w:cs="Times New Roman"/>
          <w:sz w:val="24"/>
          <w:szCs w:val="24"/>
        </w:rPr>
        <w:t xml:space="preserve">тёж, дифференцированный платёж, </w:t>
      </w:r>
      <w:r w:rsidRPr="007179CE">
        <w:rPr>
          <w:rFonts w:ascii="Times New Roman" w:hAnsi="Times New Roman" w:cs="Times New Roman"/>
          <w:sz w:val="24"/>
          <w:szCs w:val="24"/>
        </w:rPr>
        <w:t>обеспечение кредита, полная стоимо</w:t>
      </w:r>
      <w:r>
        <w:rPr>
          <w:rFonts w:ascii="Times New Roman" w:hAnsi="Times New Roman" w:cs="Times New Roman"/>
          <w:sz w:val="24"/>
          <w:szCs w:val="24"/>
        </w:rPr>
        <w:t>сть кредита, недвижимость, ипо</w:t>
      </w:r>
      <w:r w:rsidRPr="007179CE">
        <w:rPr>
          <w:rFonts w:ascii="Times New Roman" w:hAnsi="Times New Roman" w:cs="Times New Roman"/>
          <w:sz w:val="24"/>
          <w:szCs w:val="24"/>
        </w:rPr>
        <w:t>тека, первоначальный взнос;</w:t>
      </w:r>
    </w:p>
    <w:p w14:paraId="7D67330B" w14:textId="77777777" w:rsidR="0055346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управление благосостоянием</w:t>
      </w:r>
      <w:r>
        <w:rPr>
          <w:rFonts w:ascii="Times New Roman" w:hAnsi="Times New Roman" w:cs="Times New Roman"/>
          <w:sz w:val="24"/>
          <w:szCs w:val="24"/>
        </w:rPr>
        <w:t>, инвестирование, программы и</w:t>
      </w:r>
      <w:r w:rsidRPr="007179CE">
        <w:rPr>
          <w:rFonts w:ascii="Times New Roman" w:hAnsi="Times New Roman" w:cs="Times New Roman"/>
          <w:sz w:val="24"/>
          <w:szCs w:val="24"/>
        </w:rPr>
        <w:t>вестирования в драгоценные металлы</w:t>
      </w:r>
      <w:r>
        <w:rPr>
          <w:rFonts w:ascii="Times New Roman" w:hAnsi="Times New Roman" w:cs="Times New Roman"/>
          <w:sz w:val="24"/>
          <w:szCs w:val="24"/>
        </w:rPr>
        <w:t xml:space="preserve"> и ценные бумаги, брокер, порт</w:t>
      </w:r>
      <w:r w:rsidRPr="007179CE">
        <w:rPr>
          <w:rFonts w:ascii="Times New Roman" w:hAnsi="Times New Roman" w:cs="Times New Roman"/>
          <w:sz w:val="24"/>
          <w:szCs w:val="24"/>
        </w:rPr>
        <w:t>фель инвестиций.</w:t>
      </w:r>
    </w:p>
    <w:p w14:paraId="7B1E1C90"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Личностные характеристики и установки:</w:t>
      </w:r>
    </w:p>
    <w:p w14:paraId="4D3AABFC"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понимание принципа функ</w:t>
      </w:r>
      <w:r>
        <w:rPr>
          <w:rFonts w:ascii="Times New Roman" w:hAnsi="Times New Roman" w:cs="Times New Roman"/>
          <w:sz w:val="24"/>
          <w:szCs w:val="24"/>
        </w:rPr>
        <w:t xml:space="preserve">ционирования любого банка, сути </w:t>
      </w:r>
      <w:r w:rsidRPr="007179CE">
        <w:rPr>
          <w:rFonts w:ascii="Times New Roman" w:hAnsi="Times New Roman" w:cs="Times New Roman"/>
          <w:sz w:val="24"/>
          <w:szCs w:val="24"/>
        </w:rPr>
        <w:t xml:space="preserve">банковских вкладов, зависимости </w:t>
      </w:r>
      <w:r>
        <w:rPr>
          <w:rFonts w:ascii="Times New Roman" w:hAnsi="Times New Roman" w:cs="Times New Roman"/>
          <w:sz w:val="24"/>
          <w:szCs w:val="24"/>
        </w:rPr>
        <w:t xml:space="preserve">доходности по вкладам от многих </w:t>
      </w:r>
      <w:r w:rsidRPr="007179CE">
        <w:rPr>
          <w:rFonts w:ascii="Times New Roman" w:hAnsi="Times New Roman" w:cs="Times New Roman"/>
          <w:sz w:val="24"/>
          <w:szCs w:val="24"/>
        </w:rPr>
        <w:t>условий, связи процентной ставки по вкладу и инфляции;</w:t>
      </w:r>
    </w:p>
    <w:p w14:paraId="5EE4BD22"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понимание различий между дебетовой и кредитной картой;</w:t>
      </w:r>
    </w:p>
    <w:p w14:paraId="0838B259"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понимание сути кредита, осно</w:t>
      </w:r>
      <w:r>
        <w:rPr>
          <w:rFonts w:ascii="Times New Roman" w:hAnsi="Times New Roman" w:cs="Times New Roman"/>
          <w:sz w:val="24"/>
          <w:szCs w:val="24"/>
        </w:rPr>
        <w:t>вных условий кредитования и ос</w:t>
      </w:r>
      <w:r w:rsidRPr="007179CE">
        <w:rPr>
          <w:rFonts w:ascii="Times New Roman" w:hAnsi="Times New Roman" w:cs="Times New Roman"/>
          <w:sz w:val="24"/>
          <w:szCs w:val="24"/>
        </w:rPr>
        <w:t>нования, почему кредит даётся под проценты;</w:t>
      </w:r>
    </w:p>
    <w:p w14:paraId="021EB084"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понимание необходимости оц</w:t>
      </w:r>
      <w:r>
        <w:rPr>
          <w:rFonts w:ascii="Times New Roman" w:hAnsi="Times New Roman" w:cs="Times New Roman"/>
          <w:sz w:val="24"/>
          <w:szCs w:val="24"/>
        </w:rPr>
        <w:t>енки своего финансового состоя</w:t>
      </w:r>
      <w:r w:rsidRPr="007179CE">
        <w:rPr>
          <w:rFonts w:ascii="Times New Roman" w:hAnsi="Times New Roman" w:cs="Times New Roman"/>
          <w:sz w:val="24"/>
          <w:szCs w:val="24"/>
        </w:rPr>
        <w:t>ния и возникновения дополнительн</w:t>
      </w:r>
      <w:r>
        <w:rPr>
          <w:rFonts w:ascii="Times New Roman" w:hAnsi="Times New Roman" w:cs="Times New Roman"/>
          <w:sz w:val="24"/>
          <w:szCs w:val="24"/>
        </w:rPr>
        <w:t>ой финансовой нагрузки при взя</w:t>
      </w:r>
      <w:r w:rsidRPr="007179CE">
        <w:rPr>
          <w:rFonts w:ascii="Times New Roman" w:hAnsi="Times New Roman" w:cs="Times New Roman"/>
          <w:sz w:val="24"/>
          <w:szCs w:val="24"/>
        </w:rPr>
        <w:t>тии кредита;</w:t>
      </w:r>
    </w:p>
    <w:p w14:paraId="6E66638F"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понимание финансовой ответс</w:t>
      </w:r>
      <w:r>
        <w:rPr>
          <w:rFonts w:ascii="Times New Roman" w:hAnsi="Times New Roman" w:cs="Times New Roman"/>
          <w:sz w:val="24"/>
          <w:szCs w:val="24"/>
        </w:rPr>
        <w:t xml:space="preserve">твенности при взятии ипотечного </w:t>
      </w:r>
      <w:r w:rsidRPr="007179CE">
        <w:rPr>
          <w:rFonts w:ascii="Times New Roman" w:hAnsi="Times New Roman" w:cs="Times New Roman"/>
          <w:sz w:val="24"/>
          <w:szCs w:val="24"/>
        </w:rPr>
        <w:t>кредита и последствий, к которым м</w:t>
      </w:r>
      <w:r>
        <w:rPr>
          <w:rFonts w:ascii="Times New Roman" w:hAnsi="Times New Roman" w:cs="Times New Roman"/>
          <w:sz w:val="24"/>
          <w:szCs w:val="24"/>
        </w:rPr>
        <w:t>ожет привести неисполнение сво</w:t>
      </w:r>
      <w:r w:rsidRPr="007179CE">
        <w:rPr>
          <w:rFonts w:ascii="Times New Roman" w:hAnsi="Times New Roman" w:cs="Times New Roman"/>
          <w:sz w:val="24"/>
          <w:szCs w:val="24"/>
        </w:rPr>
        <w:t>их кредитных обязательств;</w:t>
      </w:r>
    </w:p>
    <w:p w14:paraId="69065A36" w14:textId="77777777" w:rsidR="0055346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знание факторов, позволяющих уменьшить финансовые риски.</w:t>
      </w:r>
    </w:p>
    <w:p w14:paraId="33BFC4BA"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Умения:</w:t>
      </w:r>
    </w:p>
    <w:p w14:paraId="5EEAD7C1"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различать срочные вклады и в</w:t>
      </w:r>
      <w:r>
        <w:rPr>
          <w:rFonts w:ascii="Times New Roman" w:hAnsi="Times New Roman" w:cs="Times New Roman"/>
          <w:sz w:val="24"/>
          <w:szCs w:val="24"/>
        </w:rPr>
        <w:t>клады до востребования, рассчи</w:t>
      </w:r>
      <w:r w:rsidRPr="007179CE">
        <w:rPr>
          <w:rFonts w:ascii="Times New Roman" w:hAnsi="Times New Roman" w:cs="Times New Roman"/>
          <w:sz w:val="24"/>
          <w:szCs w:val="24"/>
        </w:rPr>
        <w:t>тывать доходность вкладов, сравнивать</w:t>
      </w:r>
      <w:r>
        <w:rPr>
          <w:rFonts w:ascii="Times New Roman" w:hAnsi="Times New Roman" w:cs="Times New Roman"/>
          <w:sz w:val="24"/>
          <w:szCs w:val="24"/>
        </w:rPr>
        <w:t xml:space="preserve"> ставку по вкладу с уровнем ин</w:t>
      </w:r>
      <w:r w:rsidRPr="007179CE">
        <w:rPr>
          <w:rFonts w:ascii="Times New Roman" w:hAnsi="Times New Roman" w:cs="Times New Roman"/>
          <w:sz w:val="24"/>
          <w:szCs w:val="24"/>
        </w:rPr>
        <w:t>фляции;</w:t>
      </w:r>
    </w:p>
    <w:p w14:paraId="7263EC30"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рассчитывать реальный банк</w:t>
      </w:r>
      <w:r>
        <w:rPr>
          <w:rFonts w:ascii="Times New Roman" w:hAnsi="Times New Roman" w:cs="Times New Roman"/>
          <w:sz w:val="24"/>
          <w:szCs w:val="24"/>
        </w:rPr>
        <w:t>овский процент, простой и слож</w:t>
      </w:r>
      <w:r w:rsidRPr="007179CE">
        <w:rPr>
          <w:rFonts w:ascii="Times New Roman" w:hAnsi="Times New Roman" w:cs="Times New Roman"/>
          <w:sz w:val="24"/>
          <w:szCs w:val="24"/>
        </w:rPr>
        <w:t>ный процент;</w:t>
      </w:r>
    </w:p>
    <w:p w14:paraId="7E68EEE9"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читать (т. е. понимать) догово</w:t>
      </w:r>
      <w:r>
        <w:rPr>
          <w:rFonts w:ascii="Times New Roman" w:hAnsi="Times New Roman" w:cs="Times New Roman"/>
          <w:sz w:val="24"/>
          <w:szCs w:val="24"/>
        </w:rPr>
        <w:t>ры по депозитам и кредитные до</w:t>
      </w:r>
      <w:r w:rsidRPr="007179CE">
        <w:rPr>
          <w:rFonts w:ascii="Times New Roman" w:hAnsi="Times New Roman" w:cs="Times New Roman"/>
          <w:sz w:val="24"/>
          <w:szCs w:val="24"/>
        </w:rPr>
        <w:t>говоры;</w:t>
      </w:r>
    </w:p>
    <w:p w14:paraId="1AA25C0E"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различать виды кредитов, соот</w:t>
      </w:r>
      <w:r>
        <w:rPr>
          <w:rFonts w:ascii="Times New Roman" w:hAnsi="Times New Roman" w:cs="Times New Roman"/>
          <w:sz w:val="24"/>
          <w:szCs w:val="24"/>
        </w:rPr>
        <w:t>носить вид кредита с целью кре</w:t>
      </w:r>
      <w:r w:rsidRPr="007179CE">
        <w:rPr>
          <w:rFonts w:ascii="Times New Roman" w:hAnsi="Times New Roman" w:cs="Times New Roman"/>
          <w:sz w:val="24"/>
          <w:szCs w:val="24"/>
        </w:rPr>
        <w:t>дита;</w:t>
      </w:r>
    </w:p>
    <w:p w14:paraId="61B23EDB"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xml:space="preserve">• рассчитывать объём выплат по </w:t>
      </w:r>
      <w:r>
        <w:rPr>
          <w:rFonts w:ascii="Times New Roman" w:hAnsi="Times New Roman" w:cs="Times New Roman"/>
          <w:sz w:val="24"/>
          <w:szCs w:val="24"/>
        </w:rPr>
        <w:t>кредиту и полную стоимость кре</w:t>
      </w:r>
      <w:r w:rsidRPr="007179CE">
        <w:rPr>
          <w:rFonts w:ascii="Times New Roman" w:hAnsi="Times New Roman" w:cs="Times New Roman"/>
          <w:sz w:val="24"/>
          <w:szCs w:val="24"/>
        </w:rPr>
        <w:t>дита, рассчитывать стоимость кредита в случае досрочног</w:t>
      </w:r>
      <w:r>
        <w:rPr>
          <w:rFonts w:ascii="Times New Roman" w:hAnsi="Times New Roman" w:cs="Times New Roman"/>
          <w:sz w:val="24"/>
          <w:szCs w:val="24"/>
        </w:rPr>
        <w:t xml:space="preserve">о погашения, </w:t>
      </w:r>
      <w:r w:rsidRPr="007179CE">
        <w:rPr>
          <w:rFonts w:ascii="Times New Roman" w:hAnsi="Times New Roman" w:cs="Times New Roman"/>
          <w:sz w:val="24"/>
          <w:szCs w:val="24"/>
        </w:rPr>
        <w:t>пользоваться кредитным калькулятором и калькулятором вкладов;</w:t>
      </w:r>
    </w:p>
    <w:p w14:paraId="0E223320" w14:textId="77777777" w:rsidR="0055346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xml:space="preserve">• рассчитывать выплаты по </w:t>
      </w:r>
      <w:r>
        <w:rPr>
          <w:rFonts w:ascii="Times New Roman" w:hAnsi="Times New Roman" w:cs="Times New Roman"/>
          <w:sz w:val="24"/>
          <w:szCs w:val="24"/>
        </w:rPr>
        <w:t xml:space="preserve">ипотечному кредиту на различные </w:t>
      </w:r>
      <w:r w:rsidRPr="007179CE">
        <w:rPr>
          <w:rFonts w:ascii="Times New Roman" w:hAnsi="Times New Roman" w:cs="Times New Roman"/>
          <w:sz w:val="24"/>
          <w:szCs w:val="24"/>
        </w:rPr>
        <w:t>сроки;</w:t>
      </w:r>
    </w:p>
    <w:p w14:paraId="511004C0"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рассчитывать размер упла</w:t>
      </w:r>
      <w:r>
        <w:rPr>
          <w:rFonts w:ascii="Times New Roman" w:hAnsi="Times New Roman" w:cs="Times New Roman"/>
          <w:sz w:val="24"/>
          <w:szCs w:val="24"/>
        </w:rPr>
        <w:t xml:space="preserve">чиваемых процентов по кредитной </w:t>
      </w:r>
      <w:r w:rsidRPr="007179CE">
        <w:rPr>
          <w:rFonts w:ascii="Times New Roman" w:hAnsi="Times New Roman" w:cs="Times New Roman"/>
          <w:sz w:val="24"/>
          <w:szCs w:val="24"/>
        </w:rPr>
        <w:t>карте;</w:t>
      </w:r>
    </w:p>
    <w:p w14:paraId="6E932771"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пользоваться банкоматом;</w:t>
      </w:r>
    </w:p>
    <w:p w14:paraId="1E5D1742"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находить в сети Интернет и</w:t>
      </w:r>
      <w:r>
        <w:rPr>
          <w:rFonts w:ascii="Times New Roman" w:hAnsi="Times New Roman" w:cs="Times New Roman"/>
          <w:sz w:val="24"/>
          <w:szCs w:val="24"/>
        </w:rPr>
        <w:t>нформацию о программах инвести</w:t>
      </w:r>
      <w:r w:rsidRPr="007179CE">
        <w:rPr>
          <w:rFonts w:ascii="Times New Roman" w:hAnsi="Times New Roman" w:cs="Times New Roman"/>
          <w:sz w:val="24"/>
          <w:szCs w:val="24"/>
        </w:rPr>
        <w:t>рования;</w:t>
      </w:r>
    </w:p>
    <w:p w14:paraId="74520688" w14:textId="77777777" w:rsidR="0055346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находить актуальную информац</w:t>
      </w:r>
      <w:r>
        <w:rPr>
          <w:rFonts w:ascii="Times New Roman" w:hAnsi="Times New Roman" w:cs="Times New Roman"/>
          <w:sz w:val="24"/>
          <w:szCs w:val="24"/>
        </w:rPr>
        <w:t>ию на сайте Банка России и сай</w:t>
      </w:r>
      <w:r w:rsidRPr="007179CE">
        <w:rPr>
          <w:rFonts w:ascii="Times New Roman" w:hAnsi="Times New Roman" w:cs="Times New Roman"/>
          <w:sz w:val="24"/>
          <w:szCs w:val="24"/>
        </w:rPr>
        <w:t>тах коммерческих банков, находит</w:t>
      </w:r>
      <w:r>
        <w:rPr>
          <w:rFonts w:ascii="Times New Roman" w:hAnsi="Times New Roman" w:cs="Times New Roman"/>
          <w:sz w:val="24"/>
          <w:szCs w:val="24"/>
        </w:rPr>
        <w:t xml:space="preserve">ь и интерпретировать информацию </w:t>
      </w:r>
      <w:r w:rsidRPr="007179CE">
        <w:rPr>
          <w:rFonts w:ascii="Times New Roman" w:hAnsi="Times New Roman" w:cs="Times New Roman"/>
          <w:sz w:val="24"/>
          <w:szCs w:val="24"/>
        </w:rPr>
        <w:t>о рейтинге банков.</w:t>
      </w:r>
    </w:p>
    <w:p w14:paraId="09D17B28"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Компетенции:</w:t>
      </w:r>
    </w:p>
    <w:p w14:paraId="446E68CD"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оценка надёжности банка, сравнение условий по депозитам</w:t>
      </w:r>
    </w:p>
    <w:p w14:paraId="5AB74DF2" w14:textId="77777777" w:rsidR="0055346E" w:rsidRPr="007179CE" w:rsidRDefault="0055346E" w:rsidP="0055346E">
      <w:pPr>
        <w:rPr>
          <w:rFonts w:ascii="Times New Roman" w:hAnsi="Times New Roman" w:cs="Times New Roman"/>
          <w:sz w:val="24"/>
          <w:szCs w:val="24"/>
        </w:rPr>
      </w:pPr>
      <w:r>
        <w:rPr>
          <w:rFonts w:ascii="Times New Roman" w:hAnsi="Times New Roman" w:cs="Times New Roman"/>
          <w:sz w:val="24"/>
          <w:szCs w:val="24"/>
        </w:rPr>
        <w:t xml:space="preserve"> </w:t>
      </w:r>
      <w:r w:rsidRPr="007179CE">
        <w:rPr>
          <w:rFonts w:ascii="Times New Roman" w:hAnsi="Times New Roman" w:cs="Times New Roman"/>
          <w:sz w:val="24"/>
          <w:szCs w:val="24"/>
        </w:rPr>
        <w:t>и кредитам для выбора оптимальног</w:t>
      </w:r>
      <w:r>
        <w:rPr>
          <w:rFonts w:ascii="Times New Roman" w:hAnsi="Times New Roman" w:cs="Times New Roman"/>
          <w:sz w:val="24"/>
          <w:szCs w:val="24"/>
        </w:rPr>
        <w:t>о варианта с целью решения сво</w:t>
      </w:r>
      <w:r w:rsidRPr="007179CE">
        <w:rPr>
          <w:rFonts w:ascii="Times New Roman" w:hAnsi="Times New Roman" w:cs="Times New Roman"/>
          <w:sz w:val="24"/>
          <w:szCs w:val="24"/>
        </w:rPr>
        <w:t>их финансовых задач;</w:t>
      </w:r>
    </w:p>
    <w:p w14:paraId="45363613"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xml:space="preserve">• поиск видов вкладов и </w:t>
      </w:r>
      <w:r>
        <w:rPr>
          <w:rFonts w:ascii="Times New Roman" w:hAnsi="Times New Roman" w:cs="Times New Roman"/>
          <w:sz w:val="24"/>
          <w:szCs w:val="24"/>
        </w:rPr>
        <w:t xml:space="preserve">анализ вариантов решения задачи </w:t>
      </w:r>
      <w:r w:rsidRPr="007179CE">
        <w:rPr>
          <w:rFonts w:ascii="Times New Roman" w:hAnsi="Times New Roman" w:cs="Times New Roman"/>
          <w:sz w:val="24"/>
          <w:szCs w:val="24"/>
        </w:rPr>
        <w:t>выбору конкретного вклада в конкретном банке;</w:t>
      </w:r>
    </w:p>
    <w:p w14:paraId="4BC545BA"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сравнение и оценка условий кредита;</w:t>
      </w:r>
    </w:p>
    <w:p w14:paraId="6A10CDB4"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оценка необходимости приоб</w:t>
      </w:r>
      <w:r>
        <w:rPr>
          <w:rFonts w:ascii="Times New Roman" w:hAnsi="Times New Roman" w:cs="Times New Roman"/>
          <w:sz w:val="24"/>
          <w:szCs w:val="24"/>
        </w:rPr>
        <w:t xml:space="preserve">ретения жилья в ипотеку и выбор </w:t>
      </w:r>
      <w:r w:rsidRPr="007179CE">
        <w:rPr>
          <w:rFonts w:ascii="Times New Roman" w:hAnsi="Times New Roman" w:cs="Times New Roman"/>
          <w:sz w:val="24"/>
          <w:szCs w:val="24"/>
        </w:rPr>
        <w:t>подходящего варианта;</w:t>
      </w:r>
    </w:p>
    <w:p w14:paraId="21B06A21"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пользование разнообразны</w:t>
      </w:r>
      <w:r>
        <w:rPr>
          <w:rFonts w:ascii="Times New Roman" w:hAnsi="Times New Roman" w:cs="Times New Roman"/>
          <w:sz w:val="24"/>
          <w:szCs w:val="24"/>
        </w:rPr>
        <w:t>ми финансовыми услугами, предо</w:t>
      </w:r>
      <w:r w:rsidRPr="007179CE">
        <w:rPr>
          <w:rFonts w:ascii="Times New Roman" w:hAnsi="Times New Roman" w:cs="Times New Roman"/>
          <w:sz w:val="24"/>
          <w:szCs w:val="24"/>
        </w:rPr>
        <w:t>ставляемыми банками, в целях повышения благосостояния семьи;</w:t>
      </w:r>
    </w:p>
    <w:p w14:paraId="07E43182"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xml:space="preserve">• принятие решения о необходимости инвестирования или </w:t>
      </w:r>
      <w:r>
        <w:rPr>
          <w:rFonts w:ascii="Times New Roman" w:hAnsi="Times New Roman" w:cs="Times New Roman"/>
          <w:sz w:val="24"/>
          <w:szCs w:val="24"/>
        </w:rPr>
        <w:t>кре</w:t>
      </w:r>
      <w:r w:rsidRPr="007179CE">
        <w:rPr>
          <w:rFonts w:ascii="Times New Roman" w:hAnsi="Times New Roman" w:cs="Times New Roman"/>
          <w:sz w:val="24"/>
          <w:szCs w:val="24"/>
        </w:rPr>
        <w:t>дитования.</w:t>
      </w:r>
    </w:p>
    <w:p w14:paraId="584C0092"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МОДУЛЬ 2. ФОНДОВЫЙ И ВАЛЮТНЫЙ РЫНКИ:</w:t>
      </w:r>
    </w:p>
    <w:p w14:paraId="76BED1A7" w14:textId="77777777" w:rsidR="0055346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КАК ИХ ИСПОЛЬЗОВАТЬ ДЛЯ РОСТА ДОХОДОВ</w:t>
      </w:r>
    </w:p>
    <w:p w14:paraId="117DF419"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Базовые понятия и знания:</w:t>
      </w:r>
    </w:p>
    <w:p w14:paraId="280A2372"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фондовый рынок, мех</w:t>
      </w:r>
      <w:r>
        <w:rPr>
          <w:rFonts w:ascii="Times New Roman" w:hAnsi="Times New Roman" w:cs="Times New Roman"/>
          <w:sz w:val="24"/>
          <w:szCs w:val="24"/>
        </w:rPr>
        <w:t>анизм функционирования фондово</w:t>
      </w:r>
      <w:r w:rsidRPr="007179CE">
        <w:rPr>
          <w:rFonts w:ascii="Times New Roman" w:hAnsi="Times New Roman" w:cs="Times New Roman"/>
          <w:sz w:val="24"/>
          <w:szCs w:val="24"/>
        </w:rPr>
        <w:t>го рынка, фондовая биржа, субъекты (участники) фондового рынка</w:t>
      </w:r>
      <w:r>
        <w:rPr>
          <w:rFonts w:ascii="Times New Roman" w:hAnsi="Times New Roman" w:cs="Times New Roman"/>
          <w:sz w:val="24"/>
          <w:szCs w:val="24"/>
        </w:rPr>
        <w:t xml:space="preserve"> </w:t>
      </w:r>
      <w:r w:rsidRPr="007179CE">
        <w:rPr>
          <w:rFonts w:ascii="Times New Roman" w:hAnsi="Times New Roman" w:cs="Times New Roman"/>
          <w:sz w:val="24"/>
          <w:szCs w:val="24"/>
        </w:rPr>
        <w:t>и суть их деятельности;</w:t>
      </w:r>
    </w:p>
    <w:p w14:paraId="27FEA761"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xml:space="preserve">• различные виды ценных бумаг </w:t>
      </w:r>
      <w:r>
        <w:rPr>
          <w:rFonts w:ascii="Times New Roman" w:hAnsi="Times New Roman" w:cs="Times New Roman"/>
          <w:sz w:val="24"/>
          <w:szCs w:val="24"/>
        </w:rPr>
        <w:t>и их отличия друг от друга, ак</w:t>
      </w:r>
      <w:r w:rsidRPr="007179CE">
        <w:rPr>
          <w:rFonts w:ascii="Times New Roman" w:hAnsi="Times New Roman" w:cs="Times New Roman"/>
          <w:sz w:val="24"/>
          <w:szCs w:val="24"/>
        </w:rPr>
        <w:t>ции, облигации, эмиссия ценных бумаг;</w:t>
      </w:r>
    </w:p>
    <w:p w14:paraId="6F67FB58"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возможность участия физиче</w:t>
      </w:r>
      <w:r>
        <w:rPr>
          <w:rFonts w:ascii="Times New Roman" w:hAnsi="Times New Roman" w:cs="Times New Roman"/>
          <w:sz w:val="24"/>
          <w:szCs w:val="24"/>
        </w:rPr>
        <w:t xml:space="preserve">ских лиц в игре на рынке ценных </w:t>
      </w:r>
      <w:r w:rsidRPr="007179CE">
        <w:rPr>
          <w:rFonts w:ascii="Times New Roman" w:hAnsi="Times New Roman" w:cs="Times New Roman"/>
          <w:sz w:val="24"/>
          <w:szCs w:val="24"/>
        </w:rPr>
        <w:t>бумаг, правила выбора профессиона</w:t>
      </w:r>
      <w:r>
        <w:rPr>
          <w:rFonts w:ascii="Times New Roman" w:hAnsi="Times New Roman" w:cs="Times New Roman"/>
          <w:sz w:val="24"/>
          <w:szCs w:val="24"/>
        </w:rPr>
        <w:t>льного агента, депозитарий, ди</w:t>
      </w:r>
      <w:r w:rsidRPr="007179CE">
        <w:rPr>
          <w:rFonts w:ascii="Times New Roman" w:hAnsi="Times New Roman" w:cs="Times New Roman"/>
          <w:sz w:val="24"/>
          <w:szCs w:val="24"/>
        </w:rPr>
        <w:t>лер, доверительный управляющий, брокер;</w:t>
      </w:r>
    </w:p>
    <w:p w14:paraId="03224746" w14:textId="77777777" w:rsidR="0055346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прямые инвестиции, инвести</w:t>
      </w:r>
      <w:r>
        <w:rPr>
          <w:rFonts w:ascii="Times New Roman" w:hAnsi="Times New Roman" w:cs="Times New Roman"/>
          <w:sz w:val="24"/>
          <w:szCs w:val="24"/>
        </w:rPr>
        <w:t>ционный портфель, виды инвести</w:t>
      </w:r>
      <w:r w:rsidRPr="007179CE">
        <w:rPr>
          <w:rFonts w:ascii="Times New Roman" w:hAnsi="Times New Roman" w:cs="Times New Roman"/>
          <w:sz w:val="24"/>
          <w:szCs w:val="24"/>
        </w:rPr>
        <w:t>ционных портфелей, виды инвесторов;</w:t>
      </w:r>
    </w:p>
    <w:p w14:paraId="5514F5E9"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Личностные характеристики и установки:</w:t>
      </w:r>
    </w:p>
    <w:p w14:paraId="202ACF4E"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понимание утверждения, что</w:t>
      </w:r>
      <w:r>
        <w:rPr>
          <w:rFonts w:ascii="Times New Roman" w:hAnsi="Times New Roman" w:cs="Times New Roman"/>
          <w:sz w:val="24"/>
          <w:szCs w:val="24"/>
        </w:rPr>
        <w:t xml:space="preserve"> деньги могут работать и прино</w:t>
      </w:r>
      <w:r w:rsidRPr="007179CE">
        <w:rPr>
          <w:rFonts w:ascii="Times New Roman" w:hAnsi="Times New Roman" w:cs="Times New Roman"/>
          <w:sz w:val="24"/>
          <w:szCs w:val="24"/>
        </w:rPr>
        <w:t>сить доход;</w:t>
      </w:r>
    </w:p>
    <w:p w14:paraId="255F9DC8"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понимание рискованн</w:t>
      </w:r>
      <w:r>
        <w:rPr>
          <w:rFonts w:ascii="Times New Roman" w:hAnsi="Times New Roman" w:cs="Times New Roman"/>
          <w:sz w:val="24"/>
          <w:szCs w:val="24"/>
        </w:rPr>
        <w:t xml:space="preserve">ости операций на фондовом рынке </w:t>
      </w:r>
      <w:r w:rsidRPr="007179CE">
        <w:rPr>
          <w:rFonts w:ascii="Times New Roman" w:hAnsi="Times New Roman" w:cs="Times New Roman"/>
          <w:sz w:val="24"/>
          <w:szCs w:val="24"/>
        </w:rPr>
        <w:t>и условия, что их осуществление треб</w:t>
      </w:r>
      <w:r>
        <w:rPr>
          <w:rFonts w:ascii="Times New Roman" w:hAnsi="Times New Roman" w:cs="Times New Roman"/>
          <w:sz w:val="24"/>
          <w:szCs w:val="24"/>
        </w:rPr>
        <w:t>ует знания устройства этого фи</w:t>
      </w:r>
      <w:r w:rsidRPr="007179CE">
        <w:rPr>
          <w:rFonts w:ascii="Times New Roman" w:hAnsi="Times New Roman" w:cs="Times New Roman"/>
          <w:sz w:val="24"/>
          <w:szCs w:val="24"/>
        </w:rPr>
        <w:t>нансового механизма, а не спонтанных решений;</w:t>
      </w:r>
    </w:p>
    <w:p w14:paraId="6034CF35"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понимание того, что инвес</w:t>
      </w:r>
      <w:r>
        <w:rPr>
          <w:rFonts w:ascii="Times New Roman" w:hAnsi="Times New Roman" w:cs="Times New Roman"/>
          <w:sz w:val="24"/>
          <w:szCs w:val="24"/>
        </w:rPr>
        <w:t xml:space="preserve">тиционные риски выше, чем риски </w:t>
      </w:r>
      <w:r w:rsidRPr="007179CE">
        <w:rPr>
          <w:rFonts w:ascii="Times New Roman" w:hAnsi="Times New Roman" w:cs="Times New Roman"/>
          <w:sz w:val="24"/>
          <w:szCs w:val="24"/>
        </w:rPr>
        <w:t>по банковским вкладам.</w:t>
      </w:r>
    </w:p>
    <w:p w14:paraId="64FDFE04"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Умения:</w:t>
      </w:r>
    </w:p>
    <w:p w14:paraId="7F06D084"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xml:space="preserve">• искать и интерпретировать </w:t>
      </w:r>
      <w:r>
        <w:rPr>
          <w:rFonts w:ascii="Times New Roman" w:hAnsi="Times New Roman" w:cs="Times New Roman"/>
          <w:sz w:val="24"/>
          <w:szCs w:val="24"/>
        </w:rPr>
        <w:t>актуальную информацию по фондо</w:t>
      </w:r>
      <w:r w:rsidRPr="007179CE">
        <w:rPr>
          <w:rFonts w:ascii="Times New Roman" w:hAnsi="Times New Roman" w:cs="Times New Roman"/>
          <w:sz w:val="24"/>
          <w:szCs w:val="24"/>
        </w:rPr>
        <w:t>вому рынку;</w:t>
      </w:r>
    </w:p>
    <w:p w14:paraId="437A5BD4"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различать виды ценных бумаг;</w:t>
      </w:r>
    </w:p>
    <w:p w14:paraId="4821A1DE"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xml:space="preserve">• сравнивать котировки акций </w:t>
      </w:r>
      <w:r>
        <w:rPr>
          <w:rFonts w:ascii="Times New Roman" w:hAnsi="Times New Roman" w:cs="Times New Roman"/>
          <w:sz w:val="24"/>
          <w:szCs w:val="24"/>
        </w:rPr>
        <w:t>во времени, рассчитывать доход</w:t>
      </w:r>
      <w:r w:rsidRPr="007179CE">
        <w:rPr>
          <w:rFonts w:ascii="Times New Roman" w:hAnsi="Times New Roman" w:cs="Times New Roman"/>
          <w:sz w:val="24"/>
          <w:szCs w:val="24"/>
        </w:rPr>
        <w:t>ность акций (при известных показателях);</w:t>
      </w:r>
    </w:p>
    <w:p w14:paraId="4D4B90EC" w14:textId="77777777" w:rsidR="0055346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рассчитывать курс валют.</w:t>
      </w:r>
    </w:p>
    <w:p w14:paraId="67038E51"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Компетенции:</w:t>
      </w:r>
    </w:p>
    <w:p w14:paraId="0E779870"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оценка необходимости исп</w:t>
      </w:r>
      <w:r>
        <w:rPr>
          <w:rFonts w:ascii="Times New Roman" w:hAnsi="Times New Roman" w:cs="Times New Roman"/>
          <w:sz w:val="24"/>
          <w:szCs w:val="24"/>
        </w:rPr>
        <w:t>ользования ценных бумаг как фи</w:t>
      </w:r>
      <w:r w:rsidRPr="007179CE">
        <w:rPr>
          <w:rFonts w:ascii="Times New Roman" w:hAnsi="Times New Roman" w:cs="Times New Roman"/>
          <w:sz w:val="24"/>
          <w:szCs w:val="24"/>
        </w:rPr>
        <w:t>нансового инструмента в зависим</w:t>
      </w:r>
      <w:r>
        <w:rPr>
          <w:rFonts w:ascii="Times New Roman" w:hAnsi="Times New Roman" w:cs="Times New Roman"/>
          <w:sz w:val="24"/>
          <w:szCs w:val="24"/>
        </w:rPr>
        <w:t xml:space="preserve">ости от жизненных обстоятельств </w:t>
      </w:r>
      <w:r w:rsidRPr="007179CE">
        <w:rPr>
          <w:rFonts w:ascii="Times New Roman" w:hAnsi="Times New Roman" w:cs="Times New Roman"/>
          <w:sz w:val="24"/>
          <w:szCs w:val="24"/>
        </w:rPr>
        <w:t>и общеэкономической ситуации в стране;</w:t>
      </w:r>
    </w:p>
    <w:p w14:paraId="1D1FC074"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выбор оптимального варианта инвес</w:t>
      </w:r>
      <w:r>
        <w:rPr>
          <w:rFonts w:ascii="Times New Roman" w:hAnsi="Times New Roman" w:cs="Times New Roman"/>
          <w:sz w:val="24"/>
          <w:szCs w:val="24"/>
        </w:rPr>
        <w:t xml:space="preserve">тирования в конкретных </w:t>
      </w:r>
      <w:r w:rsidRPr="007179CE">
        <w:rPr>
          <w:rFonts w:ascii="Times New Roman" w:hAnsi="Times New Roman" w:cs="Times New Roman"/>
          <w:sz w:val="24"/>
          <w:szCs w:val="24"/>
        </w:rPr>
        <w:t>экономических ситуациях, оценка ст</w:t>
      </w:r>
      <w:r>
        <w:rPr>
          <w:rFonts w:ascii="Times New Roman" w:hAnsi="Times New Roman" w:cs="Times New Roman"/>
          <w:sz w:val="24"/>
          <w:szCs w:val="24"/>
        </w:rPr>
        <w:t>епени риска в приобретении кон</w:t>
      </w:r>
      <w:r w:rsidRPr="007179CE">
        <w:rPr>
          <w:rFonts w:ascii="Times New Roman" w:hAnsi="Times New Roman" w:cs="Times New Roman"/>
          <w:sz w:val="24"/>
          <w:szCs w:val="24"/>
        </w:rPr>
        <w:t>кретного инвестиционного продукта;</w:t>
      </w:r>
    </w:p>
    <w:p w14:paraId="6626EBB8"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выбор агента для осуществл</w:t>
      </w:r>
      <w:r>
        <w:rPr>
          <w:rFonts w:ascii="Times New Roman" w:hAnsi="Times New Roman" w:cs="Times New Roman"/>
          <w:sz w:val="24"/>
          <w:szCs w:val="24"/>
        </w:rPr>
        <w:t xml:space="preserve">ения инвестирования на фондовом </w:t>
      </w:r>
      <w:r w:rsidRPr="007179CE">
        <w:rPr>
          <w:rFonts w:ascii="Times New Roman" w:hAnsi="Times New Roman" w:cs="Times New Roman"/>
          <w:sz w:val="24"/>
          <w:szCs w:val="24"/>
        </w:rPr>
        <w:t>рынке;</w:t>
      </w:r>
    </w:p>
    <w:p w14:paraId="7E2DD9EA"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критическое отношение к</w:t>
      </w:r>
      <w:r>
        <w:rPr>
          <w:rFonts w:ascii="Times New Roman" w:hAnsi="Times New Roman" w:cs="Times New Roman"/>
          <w:sz w:val="24"/>
          <w:szCs w:val="24"/>
        </w:rPr>
        <w:t xml:space="preserve"> рекламным предложениям об уча</w:t>
      </w:r>
      <w:r w:rsidRPr="007179CE">
        <w:rPr>
          <w:rFonts w:ascii="Times New Roman" w:hAnsi="Times New Roman" w:cs="Times New Roman"/>
          <w:sz w:val="24"/>
          <w:szCs w:val="24"/>
        </w:rPr>
        <w:t>стии в деятельности фондового рынка;</w:t>
      </w:r>
    </w:p>
    <w:p w14:paraId="400DF1AD"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xml:space="preserve">• критическое отношение к </w:t>
      </w:r>
      <w:r>
        <w:rPr>
          <w:rFonts w:ascii="Times New Roman" w:hAnsi="Times New Roman" w:cs="Times New Roman"/>
          <w:sz w:val="24"/>
          <w:szCs w:val="24"/>
        </w:rPr>
        <w:t>рекламным предложениям инвести</w:t>
      </w:r>
      <w:r w:rsidRPr="007179CE">
        <w:rPr>
          <w:rFonts w:ascii="Times New Roman" w:hAnsi="Times New Roman" w:cs="Times New Roman"/>
          <w:sz w:val="24"/>
          <w:szCs w:val="24"/>
        </w:rPr>
        <w:t>ционных фондов.</w:t>
      </w:r>
    </w:p>
    <w:p w14:paraId="71FD4380"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МОДУЛЬ 3. НАЛОГИ: ПОЧЕМУ ИХ НАДО ПЛАТИТЬ</w:t>
      </w:r>
    </w:p>
    <w:p w14:paraId="1C13748C"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Базовые понятия и знания:</w:t>
      </w:r>
    </w:p>
    <w:p w14:paraId="316AD9D4"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налоги, пошлины, сборы, на</w:t>
      </w:r>
      <w:r>
        <w:rPr>
          <w:rFonts w:ascii="Times New Roman" w:hAnsi="Times New Roman" w:cs="Times New Roman"/>
          <w:sz w:val="24"/>
          <w:szCs w:val="24"/>
        </w:rPr>
        <w:t>логовая система, налогоплатель</w:t>
      </w:r>
      <w:r w:rsidRPr="007179CE">
        <w:rPr>
          <w:rFonts w:ascii="Times New Roman" w:hAnsi="Times New Roman" w:cs="Times New Roman"/>
          <w:sz w:val="24"/>
          <w:szCs w:val="24"/>
        </w:rPr>
        <w:t>щик, основания для взимания налогов</w:t>
      </w:r>
      <w:r>
        <w:rPr>
          <w:rFonts w:ascii="Times New Roman" w:hAnsi="Times New Roman" w:cs="Times New Roman"/>
          <w:sz w:val="24"/>
          <w:szCs w:val="24"/>
        </w:rPr>
        <w:t xml:space="preserve"> с граждан и фирм в России, об</w:t>
      </w:r>
      <w:r w:rsidRPr="007179CE">
        <w:rPr>
          <w:rFonts w:ascii="Times New Roman" w:hAnsi="Times New Roman" w:cs="Times New Roman"/>
          <w:sz w:val="24"/>
          <w:szCs w:val="24"/>
        </w:rPr>
        <w:t>щие принципы работы налоговой службы, налоговые органы;</w:t>
      </w:r>
    </w:p>
    <w:p w14:paraId="6B3371FB"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основные виды налогов, кото</w:t>
      </w:r>
      <w:r>
        <w:rPr>
          <w:rFonts w:ascii="Times New Roman" w:hAnsi="Times New Roman" w:cs="Times New Roman"/>
          <w:sz w:val="24"/>
          <w:szCs w:val="24"/>
        </w:rPr>
        <w:t xml:space="preserve">рые уплачивают физические лица, </w:t>
      </w:r>
      <w:r w:rsidRPr="007179CE">
        <w:rPr>
          <w:rFonts w:ascii="Times New Roman" w:hAnsi="Times New Roman" w:cs="Times New Roman"/>
          <w:sz w:val="24"/>
          <w:szCs w:val="24"/>
        </w:rPr>
        <w:t>способы постановки на налоговый учёт, ИНН, получение ИНН;</w:t>
      </w:r>
    </w:p>
    <w:p w14:paraId="2FA88D77" w14:textId="77777777" w:rsidR="0055346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налоговая декларация и в каких случаях её необходимо подавать;</w:t>
      </w:r>
    </w:p>
    <w:p w14:paraId="7047DBA1"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налоговый вычет, случаи и способы получения налогового вычета;</w:t>
      </w:r>
    </w:p>
    <w:p w14:paraId="0FC1A1AF"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пеня по налогам, штраф, признаки налогового правонарушения.</w:t>
      </w:r>
    </w:p>
    <w:p w14:paraId="12646329"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Личностные характеристики и установки:</w:t>
      </w:r>
    </w:p>
    <w:p w14:paraId="303CD24B"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понимание необходимости уплаты налогов</w:t>
      </w:r>
      <w:r>
        <w:rPr>
          <w:rFonts w:ascii="Times New Roman" w:hAnsi="Times New Roman" w:cs="Times New Roman"/>
          <w:sz w:val="24"/>
          <w:szCs w:val="24"/>
        </w:rPr>
        <w:t xml:space="preserve">, а также своих прав </w:t>
      </w:r>
      <w:r w:rsidRPr="007179CE">
        <w:rPr>
          <w:rFonts w:ascii="Times New Roman" w:hAnsi="Times New Roman" w:cs="Times New Roman"/>
          <w:sz w:val="24"/>
          <w:szCs w:val="24"/>
        </w:rPr>
        <w:t>и обязанностей в сфере налогообложения;</w:t>
      </w:r>
    </w:p>
    <w:p w14:paraId="285C5C24"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понимание целей и задач налоговой политики государства;</w:t>
      </w:r>
    </w:p>
    <w:p w14:paraId="7A47A332"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понимание различий между налогами, пошлинами и сборами;</w:t>
      </w:r>
    </w:p>
    <w:p w14:paraId="294CB85D"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понимание механизма налогового вычета;</w:t>
      </w:r>
    </w:p>
    <w:p w14:paraId="7F49A3B8"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понимание ответственности за неуплату налогов.</w:t>
      </w:r>
    </w:p>
    <w:p w14:paraId="471AC52D"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Умения:</w:t>
      </w:r>
    </w:p>
    <w:p w14:paraId="690B2896"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рассчитывать сумму уплачиваемых налогов;</w:t>
      </w:r>
    </w:p>
    <w:p w14:paraId="6C20E924"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находить информацию о местоположении инспекции ФНС;</w:t>
      </w:r>
    </w:p>
    <w:p w14:paraId="459D0470"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заполнять налоговую декларацию;</w:t>
      </w:r>
    </w:p>
    <w:p w14:paraId="33C007FE"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xml:space="preserve">• рассчитывать зарплату без </w:t>
      </w:r>
      <w:r>
        <w:rPr>
          <w:rFonts w:ascii="Times New Roman" w:hAnsi="Times New Roman" w:cs="Times New Roman"/>
          <w:sz w:val="24"/>
          <w:szCs w:val="24"/>
        </w:rPr>
        <w:t xml:space="preserve">налогового вычета и с налоговым </w:t>
      </w:r>
      <w:r w:rsidRPr="007179CE">
        <w:rPr>
          <w:rFonts w:ascii="Times New Roman" w:hAnsi="Times New Roman" w:cs="Times New Roman"/>
          <w:sz w:val="24"/>
          <w:szCs w:val="24"/>
        </w:rPr>
        <w:t>вычетом, определять размер налогового вычета;</w:t>
      </w:r>
    </w:p>
    <w:p w14:paraId="68FF63CD" w14:textId="77777777" w:rsidR="0055346E" w:rsidRPr="007179C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получать актуальную информа</w:t>
      </w:r>
      <w:r>
        <w:rPr>
          <w:rFonts w:ascii="Times New Roman" w:hAnsi="Times New Roman" w:cs="Times New Roman"/>
          <w:sz w:val="24"/>
          <w:szCs w:val="24"/>
        </w:rPr>
        <w:t xml:space="preserve">цию по задолженности или другим </w:t>
      </w:r>
      <w:r w:rsidRPr="007179CE">
        <w:rPr>
          <w:rFonts w:ascii="Times New Roman" w:hAnsi="Times New Roman" w:cs="Times New Roman"/>
          <w:sz w:val="24"/>
          <w:szCs w:val="24"/>
        </w:rPr>
        <w:t>вопросам на сайте налоговой службы и сайте государственных услуг;</w:t>
      </w:r>
    </w:p>
    <w:p w14:paraId="28A4A915" w14:textId="77777777" w:rsidR="0055346E" w:rsidRDefault="0055346E" w:rsidP="0055346E">
      <w:pPr>
        <w:ind w:firstLine="709"/>
        <w:rPr>
          <w:rFonts w:ascii="Times New Roman" w:hAnsi="Times New Roman" w:cs="Times New Roman"/>
          <w:sz w:val="24"/>
          <w:szCs w:val="24"/>
        </w:rPr>
      </w:pPr>
      <w:r w:rsidRPr="007179CE">
        <w:rPr>
          <w:rFonts w:ascii="Times New Roman" w:hAnsi="Times New Roman" w:cs="Times New Roman"/>
          <w:sz w:val="24"/>
          <w:szCs w:val="24"/>
        </w:rPr>
        <w:t>• рассчитывать размер штрафа и пени за неуплату налогов.</w:t>
      </w:r>
    </w:p>
    <w:p w14:paraId="4FF75CE6"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Компетенции:</w:t>
      </w:r>
    </w:p>
    <w:p w14:paraId="5FB3CE53"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оценка приобретаемых вещей</w:t>
      </w:r>
      <w:r>
        <w:rPr>
          <w:rFonts w:ascii="Times New Roman" w:hAnsi="Times New Roman" w:cs="Times New Roman"/>
          <w:sz w:val="24"/>
          <w:szCs w:val="24"/>
        </w:rPr>
        <w:t xml:space="preserve"> и дохода с точки зрения налого</w:t>
      </w:r>
      <w:r w:rsidRPr="00EA1B31">
        <w:rPr>
          <w:rFonts w:ascii="Times New Roman" w:hAnsi="Times New Roman" w:cs="Times New Roman"/>
          <w:sz w:val="24"/>
          <w:szCs w:val="24"/>
        </w:rPr>
        <w:t>вого бремени;</w:t>
      </w:r>
    </w:p>
    <w:p w14:paraId="0FFF4024"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взаимодействие с налоговы</w:t>
      </w:r>
      <w:r>
        <w:rPr>
          <w:rFonts w:ascii="Times New Roman" w:hAnsi="Times New Roman" w:cs="Times New Roman"/>
          <w:sz w:val="24"/>
          <w:szCs w:val="24"/>
        </w:rPr>
        <w:t>ми органами для решения налого</w:t>
      </w:r>
      <w:r w:rsidRPr="00EA1B31">
        <w:rPr>
          <w:rFonts w:ascii="Times New Roman" w:hAnsi="Times New Roman" w:cs="Times New Roman"/>
          <w:sz w:val="24"/>
          <w:szCs w:val="24"/>
        </w:rPr>
        <w:t>вых вопросов, в том числе для офор</w:t>
      </w:r>
      <w:r>
        <w:rPr>
          <w:rFonts w:ascii="Times New Roman" w:hAnsi="Times New Roman" w:cs="Times New Roman"/>
          <w:sz w:val="24"/>
          <w:szCs w:val="24"/>
        </w:rPr>
        <w:t>мления налоговых вычетов, нало</w:t>
      </w:r>
      <w:r w:rsidRPr="00EA1B31">
        <w:rPr>
          <w:rFonts w:ascii="Times New Roman" w:hAnsi="Times New Roman" w:cs="Times New Roman"/>
          <w:sz w:val="24"/>
          <w:szCs w:val="24"/>
        </w:rPr>
        <w:t>говых деклараций, получения отсрочки по уплате налогов;</w:t>
      </w:r>
    </w:p>
    <w:p w14:paraId="4E4C4D77"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быстрое реагирование на изм</w:t>
      </w:r>
      <w:r>
        <w:rPr>
          <w:rFonts w:ascii="Times New Roman" w:hAnsi="Times New Roman" w:cs="Times New Roman"/>
          <w:sz w:val="24"/>
          <w:szCs w:val="24"/>
        </w:rPr>
        <w:t>енения налогового законодатель</w:t>
      </w:r>
      <w:r w:rsidRPr="00EA1B31">
        <w:rPr>
          <w:rFonts w:ascii="Times New Roman" w:hAnsi="Times New Roman" w:cs="Times New Roman"/>
          <w:sz w:val="24"/>
          <w:szCs w:val="24"/>
        </w:rPr>
        <w:t>ства (по общим вопросам) и определе</w:t>
      </w:r>
      <w:r>
        <w:rPr>
          <w:rFonts w:ascii="Times New Roman" w:hAnsi="Times New Roman" w:cs="Times New Roman"/>
          <w:sz w:val="24"/>
          <w:szCs w:val="24"/>
        </w:rPr>
        <w:t>ние своего поведения в соответ</w:t>
      </w:r>
      <w:r w:rsidRPr="00EA1B31">
        <w:rPr>
          <w:rFonts w:ascii="Times New Roman" w:hAnsi="Times New Roman" w:cs="Times New Roman"/>
          <w:sz w:val="24"/>
          <w:szCs w:val="24"/>
        </w:rPr>
        <w:t>ствии с законодательными изменениями.</w:t>
      </w:r>
    </w:p>
    <w:p w14:paraId="6044A465"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МОДУЛЬ 4. ОБЕСПЕЧЕННАЯ СТАРОСТЬ:</w:t>
      </w:r>
    </w:p>
    <w:p w14:paraId="4463B28C"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ВОЗМОЖНОСТИ ПЕНСИОННОГО НАКОПЛЕНИЯ</w:t>
      </w:r>
    </w:p>
    <w:p w14:paraId="3FC5885D"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Базовые понятия и знания:</w:t>
      </w:r>
    </w:p>
    <w:p w14:paraId="180D3A05"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пенсия, пенсионная система</w:t>
      </w:r>
      <w:r>
        <w:rPr>
          <w:rFonts w:ascii="Times New Roman" w:hAnsi="Times New Roman" w:cs="Times New Roman"/>
          <w:sz w:val="24"/>
          <w:szCs w:val="24"/>
        </w:rPr>
        <w:t>, пенсионные накопления, пенси</w:t>
      </w:r>
      <w:r w:rsidRPr="00EA1B31">
        <w:rPr>
          <w:rFonts w:ascii="Times New Roman" w:hAnsi="Times New Roman" w:cs="Times New Roman"/>
          <w:sz w:val="24"/>
          <w:szCs w:val="24"/>
        </w:rPr>
        <w:t>онный капитал, страховой стаж, виды</w:t>
      </w:r>
      <w:r>
        <w:rPr>
          <w:rFonts w:ascii="Times New Roman" w:hAnsi="Times New Roman" w:cs="Times New Roman"/>
          <w:sz w:val="24"/>
          <w:szCs w:val="24"/>
        </w:rPr>
        <w:t xml:space="preserve"> пенсий и условия их получения, </w:t>
      </w:r>
      <w:r w:rsidRPr="00EA1B31">
        <w:rPr>
          <w:rFonts w:ascii="Times New Roman" w:hAnsi="Times New Roman" w:cs="Times New Roman"/>
          <w:sz w:val="24"/>
          <w:szCs w:val="24"/>
        </w:rPr>
        <w:t>пенсионные баллы, свидетельство о</w:t>
      </w:r>
      <w:r>
        <w:rPr>
          <w:rFonts w:ascii="Times New Roman" w:hAnsi="Times New Roman" w:cs="Times New Roman"/>
          <w:sz w:val="24"/>
          <w:szCs w:val="24"/>
        </w:rPr>
        <w:t>бязательного пенсионного накоп</w:t>
      </w:r>
      <w:r w:rsidRPr="00EA1B31">
        <w:rPr>
          <w:rFonts w:ascii="Times New Roman" w:hAnsi="Times New Roman" w:cs="Times New Roman"/>
          <w:sz w:val="24"/>
          <w:szCs w:val="24"/>
        </w:rPr>
        <w:t>ления;</w:t>
      </w:r>
    </w:p>
    <w:p w14:paraId="4E778A50"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существующие программы пенсионного накопления;</w:t>
      </w:r>
    </w:p>
    <w:p w14:paraId="5B01F740" w14:textId="77777777" w:rsidR="0055346E"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негосударственный пенсионный фонд;</w:t>
      </w:r>
    </w:p>
    <w:p w14:paraId="75774A6F"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способы финансового обес</w:t>
      </w:r>
      <w:r>
        <w:rPr>
          <w:rFonts w:ascii="Times New Roman" w:hAnsi="Times New Roman" w:cs="Times New Roman"/>
          <w:sz w:val="24"/>
          <w:szCs w:val="24"/>
        </w:rPr>
        <w:t xml:space="preserve">печения старости помимо пенсии, </w:t>
      </w:r>
      <w:r w:rsidRPr="00EA1B31">
        <w:rPr>
          <w:rFonts w:ascii="Times New Roman" w:hAnsi="Times New Roman" w:cs="Times New Roman"/>
          <w:sz w:val="24"/>
          <w:szCs w:val="24"/>
        </w:rPr>
        <w:t>в том числе от инвестирования.</w:t>
      </w:r>
    </w:p>
    <w:p w14:paraId="7C6F6BA6"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Личностные характеристики и установки:</w:t>
      </w:r>
    </w:p>
    <w:p w14:paraId="5981ABBA"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понимание различий видов пенсий и оснований их получения;</w:t>
      </w:r>
    </w:p>
    <w:p w14:paraId="5EA5D21D"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понимание условий, от которых зависит размер пенсии;</w:t>
      </w:r>
    </w:p>
    <w:p w14:paraId="1A7A90AF"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понимание важности фор</w:t>
      </w:r>
      <w:r>
        <w:rPr>
          <w:rFonts w:ascii="Times New Roman" w:hAnsi="Times New Roman" w:cs="Times New Roman"/>
          <w:sz w:val="24"/>
          <w:szCs w:val="24"/>
        </w:rPr>
        <w:t xml:space="preserve">мирования пенсионных накоплений </w:t>
      </w:r>
      <w:r w:rsidRPr="00EA1B31">
        <w:rPr>
          <w:rFonts w:ascii="Times New Roman" w:hAnsi="Times New Roman" w:cs="Times New Roman"/>
          <w:sz w:val="24"/>
          <w:szCs w:val="24"/>
        </w:rPr>
        <w:t>в России;</w:t>
      </w:r>
    </w:p>
    <w:p w14:paraId="6B0D3D7F"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понимание существования рис</w:t>
      </w:r>
      <w:r>
        <w:rPr>
          <w:rFonts w:ascii="Times New Roman" w:hAnsi="Times New Roman" w:cs="Times New Roman"/>
          <w:sz w:val="24"/>
          <w:szCs w:val="24"/>
        </w:rPr>
        <w:t>ка участия в различных пенсион</w:t>
      </w:r>
      <w:r w:rsidRPr="00EA1B31">
        <w:rPr>
          <w:rFonts w:ascii="Times New Roman" w:hAnsi="Times New Roman" w:cs="Times New Roman"/>
          <w:sz w:val="24"/>
          <w:szCs w:val="24"/>
        </w:rPr>
        <w:t>ных программах;</w:t>
      </w:r>
    </w:p>
    <w:p w14:paraId="75FD2C9E"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Умения:</w:t>
      </w:r>
    </w:p>
    <w:p w14:paraId="0CA5906E"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находить актуальную информ</w:t>
      </w:r>
      <w:r>
        <w:rPr>
          <w:rFonts w:ascii="Times New Roman" w:hAnsi="Times New Roman" w:cs="Times New Roman"/>
          <w:sz w:val="24"/>
          <w:szCs w:val="24"/>
        </w:rPr>
        <w:t>ацию на сайте Социального фонда Российской Федерации (С</w:t>
      </w:r>
      <w:r w:rsidRPr="00EA1B31">
        <w:rPr>
          <w:rFonts w:ascii="Times New Roman" w:hAnsi="Times New Roman" w:cs="Times New Roman"/>
          <w:sz w:val="24"/>
          <w:szCs w:val="24"/>
        </w:rPr>
        <w:t>ФР), а также на других интернет-ресурсах;</w:t>
      </w:r>
    </w:p>
    <w:p w14:paraId="46A27625"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рассчитывать размер пенсии п</w:t>
      </w:r>
      <w:r>
        <w:rPr>
          <w:rFonts w:ascii="Times New Roman" w:hAnsi="Times New Roman" w:cs="Times New Roman"/>
          <w:sz w:val="24"/>
          <w:szCs w:val="24"/>
        </w:rPr>
        <w:t>о формуле или пользоваться пенсионным калькулятором на сайте С</w:t>
      </w:r>
      <w:r w:rsidRPr="00EA1B31">
        <w:rPr>
          <w:rFonts w:ascii="Times New Roman" w:hAnsi="Times New Roman" w:cs="Times New Roman"/>
          <w:sz w:val="24"/>
          <w:szCs w:val="24"/>
        </w:rPr>
        <w:t>ФР;</w:t>
      </w:r>
    </w:p>
    <w:p w14:paraId="619B4D65"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рассчитывать размер прибавки</w:t>
      </w:r>
      <w:r>
        <w:rPr>
          <w:rFonts w:ascii="Times New Roman" w:hAnsi="Times New Roman" w:cs="Times New Roman"/>
          <w:sz w:val="24"/>
          <w:szCs w:val="24"/>
        </w:rPr>
        <w:t xml:space="preserve"> к пенсии от участия в програм</w:t>
      </w:r>
      <w:r w:rsidRPr="00EA1B31">
        <w:rPr>
          <w:rFonts w:ascii="Times New Roman" w:hAnsi="Times New Roman" w:cs="Times New Roman"/>
          <w:sz w:val="24"/>
          <w:szCs w:val="24"/>
        </w:rPr>
        <w:t>ме софинансирования пенсии;</w:t>
      </w:r>
    </w:p>
    <w:p w14:paraId="1DF5015F" w14:textId="77777777" w:rsidR="0055346E"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рассчитывать размер прибавк</w:t>
      </w:r>
      <w:r>
        <w:rPr>
          <w:rFonts w:ascii="Times New Roman" w:hAnsi="Times New Roman" w:cs="Times New Roman"/>
          <w:sz w:val="24"/>
          <w:szCs w:val="24"/>
        </w:rPr>
        <w:t>и к пенсии от вложения материн</w:t>
      </w:r>
      <w:r w:rsidRPr="00EA1B31">
        <w:rPr>
          <w:rFonts w:ascii="Times New Roman" w:hAnsi="Times New Roman" w:cs="Times New Roman"/>
          <w:sz w:val="24"/>
          <w:szCs w:val="24"/>
        </w:rPr>
        <w:t>ского капитала.</w:t>
      </w:r>
    </w:p>
    <w:p w14:paraId="5B425FA5" w14:textId="77777777" w:rsidR="0055346E" w:rsidRDefault="0055346E" w:rsidP="0055346E">
      <w:pPr>
        <w:ind w:firstLine="709"/>
        <w:rPr>
          <w:rFonts w:ascii="Times New Roman" w:hAnsi="Times New Roman" w:cs="Times New Roman"/>
          <w:sz w:val="24"/>
          <w:szCs w:val="24"/>
        </w:rPr>
      </w:pPr>
      <w:r>
        <w:rPr>
          <w:rFonts w:ascii="Times New Roman" w:hAnsi="Times New Roman" w:cs="Times New Roman"/>
          <w:sz w:val="24"/>
          <w:szCs w:val="24"/>
        </w:rPr>
        <w:t>Компетенции</w:t>
      </w:r>
    </w:p>
    <w:p w14:paraId="1C5C1762"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xml:space="preserve">долгосрочное планирование </w:t>
      </w:r>
      <w:r>
        <w:rPr>
          <w:rFonts w:ascii="Times New Roman" w:hAnsi="Times New Roman" w:cs="Times New Roman"/>
          <w:sz w:val="24"/>
          <w:szCs w:val="24"/>
        </w:rPr>
        <w:t>своих доходов и расходов с учё</w:t>
      </w:r>
      <w:r w:rsidRPr="00EA1B31">
        <w:rPr>
          <w:rFonts w:ascii="Times New Roman" w:hAnsi="Times New Roman" w:cs="Times New Roman"/>
          <w:sz w:val="24"/>
          <w:szCs w:val="24"/>
        </w:rPr>
        <w:t>том пенсионных накоплений;</w:t>
      </w:r>
    </w:p>
    <w:p w14:paraId="13F9C74C"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поиск способов увеличения св</w:t>
      </w:r>
      <w:r>
        <w:rPr>
          <w:rFonts w:ascii="Times New Roman" w:hAnsi="Times New Roman" w:cs="Times New Roman"/>
          <w:sz w:val="24"/>
          <w:szCs w:val="24"/>
        </w:rPr>
        <w:t>оей будущей пенсии, сопоставле</w:t>
      </w:r>
      <w:r w:rsidRPr="00EA1B31">
        <w:rPr>
          <w:rFonts w:ascii="Times New Roman" w:hAnsi="Times New Roman" w:cs="Times New Roman"/>
          <w:sz w:val="24"/>
          <w:szCs w:val="24"/>
        </w:rPr>
        <w:t>ние различных предложений по ф</w:t>
      </w:r>
      <w:r>
        <w:rPr>
          <w:rFonts w:ascii="Times New Roman" w:hAnsi="Times New Roman" w:cs="Times New Roman"/>
          <w:sz w:val="24"/>
          <w:szCs w:val="24"/>
        </w:rPr>
        <w:t>ормированию пенсионных накопле</w:t>
      </w:r>
      <w:r w:rsidRPr="00EA1B31">
        <w:rPr>
          <w:rFonts w:ascii="Times New Roman" w:hAnsi="Times New Roman" w:cs="Times New Roman"/>
          <w:sz w:val="24"/>
          <w:szCs w:val="24"/>
        </w:rPr>
        <w:t>ний и поиск оптимального варианта;</w:t>
      </w:r>
    </w:p>
    <w:p w14:paraId="705F6707"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критическое отношение к р</w:t>
      </w:r>
      <w:r>
        <w:rPr>
          <w:rFonts w:ascii="Times New Roman" w:hAnsi="Times New Roman" w:cs="Times New Roman"/>
          <w:sz w:val="24"/>
          <w:szCs w:val="24"/>
        </w:rPr>
        <w:t>екламным предложениям об увели</w:t>
      </w:r>
      <w:r w:rsidRPr="00EA1B31">
        <w:rPr>
          <w:rFonts w:ascii="Times New Roman" w:hAnsi="Times New Roman" w:cs="Times New Roman"/>
          <w:sz w:val="24"/>
          <w:szCs w:val="24"/>
        </w:rPr>
        <w:t>чении будущей пенсии.</w:t>
      </w:r>
    </w:p>
    <w:p w14:paraId="17006F22"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xml:space="preserve">МОДУЛЬ 5. </w:t>
      </w:r>
      <w:r>
        <w:rPr>
          <w:rFonts w:ascii="Times New Roman" w:hAnsi="Times New Roman" w:cs="Times New Roman"/>
          <w:sz w:val="24"/>
          <w:szCs w:val="24"/>
        </w:rPr>
        <w:t xml:space="preserve">СОБСТВЕННЫЙ БИЗНЕС: КАК СОЗДАТЬ </w:t>
      </w:r>
      <w:r w:rsidRPr="00EA1B31">
        <w:rPr>
          <w:rFonts w:ascii="Times New Roman" w:hAnsi="Times New Roman" w:cs="Times New Roman"/>
          <w:sz w:val="24"/>
          <w:szCs w:val="24"/>
        </w:rPr>
        <w:t>И НЕ ПОТЕРЯТЬ</w:t>
      </w:r>
    </w:p>
    <w:p w14:paraId="06B41AEF"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Базовые понятия и знания:</w:t>
      </w:r>
    </w:p>
    <w:p w14:paraId="467A036A"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бизнес, стартап, бизнес-ангел</w:t>
      </w:r>
      <w:r>
        <w:rPr>
          <w:rFonts w:ascii="Times New Roman" w:hAnsi="Times New Roman" w:cs="Times New Roman"/>
          <w:sz w:val="24"/>
          <w:szCs w:val="24"/>
        </w:rPr>
        <w:t>, венчурист, венчурные инвести</w:t>
      </w:r>
      <w:r w:rsidRPr="00EA1B31">
        <w:rPr>
          <w:rFonts w:ascii="Times New Roman" w:hAnsi="Times New Roman" w:cs="Times New Roman"/>
          <w:sz w:val="24"/>
          <w:szCs w:val="24"/>
        </w:rPr>
        <w:t>ции, посевной этап, дееспособность,</w:t>
      </w:r>
      <w:r>
        <w:rPr>
          <w:rFonts w:ascii="Times New Roman" w:hAnsi="Times New Roman" w:cs="Times New Roman"/>
          <w:sz w:val="24"/>
          <w:szCs w:val="24"/>
        </w:rPr>
        <w:t xml:space="preserve"> правила создания нового бизне</w:t>
      </w:r>
      <w:r w:rsidRPr="00EA1B31">
        <w:rPr>
          <w:rFonts w:ascii="Times New Roman" w:hAnsi="Times New Roman" w:cs="Times New Roman"/>
          <w:sz w:val="24"/>
          <w:szCs w:val="24"/>
        </w:rPr>
        <w:t>са, этапы жизни стартапа, бизнес-пла</w:t>
      </w:r>
      <w:r>
        <w:rPr>
          <w:rFonts w:ascii="Times New Roman" w:hAnsi="Times New Roman" w:cs="Times New Roman"/>
          <w:sz w:val="24"/>
          <w:szCs w:val="24"/>
        </w:rPr>
        <w:t>н, структура бизнес-плана, мар</w:t>
      </w:r>
      <w:r w:rsidRPr="00EA1B31">
        <w:rPr>
          <w:rFonts w:ascii="Times New Roman" w:hAnsi="Times New Roman" w:cs="Times New Roman"/>
          <w:sz w:val="24"/>
          <w:szCs w:val="24"/>
        </w:rPr>
        <w:t>кетинг, реклама, франшиза;</w:t>
      </w:r>
    </w:p>
    <w:p w14:paraId="51E1C303"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условия, при которых можно стать стартапером;</w:t>
      </w:r>
    </w:p>
    <w:p w14:paraId="5D032B32"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юридическая помощь в случае открытия собственного дела;</w:t>
      </w:r>
    </w:p>
    <w:p w14:paraId="5D9D0696" w14:textId="77777777" w:rsidR="0055346E"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xml:space="preserve">• государственные, региональные и городские программы, </w:t>
      </w:r>
      <w:r>
        <w:rPr>
          <w:rFonts w:ascii="Times New Roman" w:hAnsi="Times New Roman" w:cs="Times New Roman"/>
          <w:sz w:val="24"/>
          <w:szCs w:val="24"/>
        </w:rPr>
        <w:t>на</w:t>
      </w:r>
      <w:r w:rsidRPr="00EA1B31">
        <w:rPr>
          <w:rFonts w:ascii="Times New Roman" w:hAnsi="Times New Roman" w:cs="Times New Roman"/>
          <w:sz w:val="24"/>
          <w:szCs w:val="24"/>
        </w:rPr>
        <w:t>правленные на поддержку молодых предпринимателей.</w:t>
      </w:r>
    </w:p>
    <w:p w14:paraId="6C129822"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Личностные характеристики и установки:</w:t>
      </w:r>
    </w:p>
    <w:p w14:paraId="206342EB"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понимание сложностей в пр</w:t>
      </w:r>
      <w:r>
        <w:rPr>
          <w:rFonts w:ascii="Times New Roman" w:hAnsi="Times New Roman" w:cs="Times New Roman"/>
          <w:sz w:val="24"/>
          <w:szCs w:val="24"/>
        </w:rPr>
        <w:t>оцессе создания бизнеса, необхо</w:t>
      </w:r>
      <w:r w:rsidRPr="00EA1B31">
        <w:rPr>
          <w:rFonts w:ascii="Times New Roman" w:hAnsi="Times New Roman" w:cs="Times New Roman"/>
          <w:sz w:val="24"/>
          <w:szCs w:val="24"/>
        </w:rPr>
        <w:t>димости огромного труда и постоянного</w:t>
      </w:r>
      <w:r>
        <w:rPr>
          <w:rFonts w:ascii="Times New Roman" w:hAnsi="Times New Roman" w:cs="Times New Roman"/>
          <w:sz w:val="24"/>
          <w:szCs w:val="24"/>
        </w:rPr>
        <w:t xml:space="preserve"> самообразования для разви</w:t>
      </w:r>
      <w:r w:rsidRPr="00EA1B31">
        <w:rPr>
          <w:rFonts w:ascii="Times New Roman" w:hAnsi="Times New Roman" w:cs="Times New Roman"/>
          <w:sz w:val="24"/>
          <w:szCs w:val="24"/>
        </w:rPr>
        <w:t>тия бизнеса;</w:t>
      </w:r>
    </w:p>
    <w:p w14:paraId="1B0B00DF"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понимание рискованности</w:t>
      </w:r>
      <w:r>
        <w:rPr>
          <w:rFonts w:ascii="Times New Roman" w:hAnsi="Times New Roman" w:cs="Times New Roman"/>
          <w:sz w:val="24"/>
          <w:szCs w:val="24"/>
        </w:rPr>
        <w:t xml:space="preserve"> занятия бизнесом и возможности </w:t>
      </w:r>
      <w:r w:rsidRPr="00EA1B31">
        <w:rPr>
          <w:rFonts w:ascii="Times New Roman" w:hAnsi="Times New Roman" w:cs="Times New Roman"/>
          <w:sz w:val="24"/>
          <w:szCs w:val="24"/>
        </w:rPr>
        <w:t>потерпеть неудачу;</w:t>
      </w:r>
    </w:p>
    <w:p w14:paraId="102D3A24"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понимание необходимости</w:t>
      </w:r>
      <w:r>
        <w:rPr>
          <w:rFonts w:ascii="Times New Roman" w:hAnsi="Times New Roman" w:cs="Times New Roman"/>
          <w:sz w:val="24"/>
          <w:szCs w:val="24"/>
        </w:rPr>
        <w:t xml:space="preserve"> продуманного начала своей биз</w:t>
      </w:r>
      <w:r w:rsidRPr="00EA1B31">
        <w:rPr>
          <w:rFonts w:ascii="Times New Roman" w:hAnsi="Times New Roman" w:cs="Times New Roman"/>
          <w:sz w:val="24"/>
          <w:szCs w:val="24"/>
        </w:rPr>
        <w:t>нес-деятельности;</w:t>
      </w:r>
    </w:p>
    <w:p w14:paraId="321C235D"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понимание возможности по</w:t>
      </w:r>
      <w:r>
        <w:rPr>
          <w:rFonts w:ascii="Times New Roman" w:hAnsi="Times New Roman" w:cs="Times New Roman"/>
          <w:sz w:val="24"/>
          <w:szCs w:val="24"/>
        </w:rPr>
        <w:t xml:space="preserve">лучения материальной помощи при </w:t>
      </w:r>
      <w:r w:rsidRPr="00EA1B31">
        <w:rPr>
          <w:rFonts w:ascii="Times New Roman" w:hAnsi="Times New Roman" w:cs="Times New Roman"/>
          <w:sz w:val="24"/>
          <w:szCs w:val="24"/>
        </w:rPr>
        <w:t>создании бизнеса и основного услов</w:t>
      </w:r>
      <w:r>
        <w:rPr>
          <w:rFonts w:ascii="Times New Roman" w:hAnsi="Times New Roman" w:cs="Times New Roman"/>
          <w:sz w:val="24"/>
          <w:szCs w:val="24"/>
        </w:rPr>
        <w:t>ия её оказания (чем больше раз</w:t>
      </w:r>
      <w:r w:rsidRPr="00EA1B31">
        <w:rPr>
          <w:rFonts w:ascii="Times New Roman" w:hAnsi="Times New Roman" w:cs="Times New Roman"/>
          <w:sz w:val="24"/>
          <w:szCs w:val="24"/>
        </w:rPr>
        <w:t>мер полученной помощи, тем бол</w:t>
      </w:r>
      <w:r>
        <w:rPr>
          <w:rFonts w:ascii="Times New Roman" w:hAnsi="Times New Roman" w:cs="Times New Roman"/>
          <w:sz w:val="24"/>
          <w:szCs w:val="24"/>
        </w:rPr>
        <w:t>ьшей долей прибыли придётся де</w:t>
      </w:r>
      <w:r w:rsidRPr="00EA1B31">
        <w:rPr>
          <w:rFonts w:ascii="Times New Roman" w:hAnsi="Times New Roman" w:cs="Times New Roman"/>
          <w:sz w:val="24"/>
          <w:szCs w:val="24"/>
        </w:rPr>
        <w:t>литься с тем, кто оказывал эту помощь).</w:t>
      </w:r>
    </w:p>
    <w:p w14:paraId="7C8567AB"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Умения:</w:t>
      </w:r>
    </w:p>
    <w:p w14:paraId="24E716DD"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находить в различных и</w:t>
      </w:r>
      <w:r>
        <w:rPr>
          <w:rFonts w:ascii="Times New Roman" w:hAnsi="Times New Roman" w:cs="Times New Roman"/>
          <w:sz w:val="24"/>
          <w:szCs w:val="24"/>
        </w:rPr>
        <w:t xml:space="preserve">сточниках актуальную информацию </w:t>
      </w:r>
      <w:r w:rsidRPr="00EA1B31">
        <w:rPr>
          <w:rFonts w:ascii="Times New Roman" w:hAnsi="Times New Roman" w:cs="Times New Roman"/>
          <w:sz w:val="24"/>
          <w:szCs w:val="24"/>
        </w:rPr>
        <w:t>по организации стартапа и ведению бизнеса;</w:t>
      </w:r>
    </w:p>
    <w:p w14:paraId="5064ECFB"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составлять бизнес-план по ал</w:t>
      </w:r>
      <w:r>
        <w:rPr>
          <w:rFonts w:ascii="Times New Roman" w:hAnsi="Times New Roman" w:cs="Times New Roman"/>
          <w:sz w:val="24"/>
          <w:szCs w:val="24"/>
        </w:rPr>
        <w:t>горитму, вести простые финансо</w:t>
      </w:r>
      <w:r w:rsidRPr="00EA1B31">
        <w:rPr>
          <w:rFonts w:ascii="Times New Roman" w:hAnsi="Times New Roman" w:cs="Times New Roman"/>
          <w:sz w:val="24"/>
          <w:szCs w:val="24"/>
        </w:rPr>
        <w:t>вые расчёты, считать издержки, доход, прибыль;</w:t>
      </w:r>
    </w:p>
    <w:p w14:paraId="4AE44B13" w14:textId="77777777" w:rsidR="0055346E"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находить актуальную</w:t>
      </w:r>
      <w:r>
        <w:rPr>
          <w:rFonts w:ascii="Times New Roman" w:hAnsi="Times New Roman" w:cs="Times New Roman"/>
          <w:sz w:val="24"/>
          <w:szCs w:val="24"/>
        </w:rPr>
        <w:t xml:space="preserve"> информацию по получению помощи </w:t>
      </w:r>
      <w:r w:rsidRPr="00EA1B31">
        <w:rPr>
          <w:rFonts w:ascii="Times New Roman" w:hAnsi="Times New Roman" w:cs="Times New Roman"/>
          <w:sz w:val="24"/>
          <w:szCs w:val="24"/>
        </w:rPr>
        <w:t>в стартапах.</w:t>
      </w:r>
    </w:p>
    <w:p w14:paraId="3320F557"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Компетенции:</w:t>
      </w:r>
    </w:p>
    <w:p w14:paraId="1270D17E"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нахождение идеи для собственного дела;</w:t>
      </w:r>
    </w:p>
    <w:p w14:paraId="0D217BCF"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оценка различных юридических форм ведения бизнеса и вы-</w:t>
      </w:r>
    </w:p>
    <w:p w14:paraId="58976E0B"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бор наиболее подходящей формы для конкретного бизнеса;</w:t>
      </w:r>
    </w:p>
    <w:p w14:paraId="44657E87"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создание нестандартных решений для бизнеса;</w:t>
      </w:r>
    </w:p>
    <w:p w14:paraId="04B3D56B"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оценка предложений по созданию и ведению бизнеса;</w:t>
      </w:r>
    </w:p>
    <w:p w14:paraId="020F0B38"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планирование ведения бизнеса и изменение бизнес-плана</w:t>
      </w:r>
    </w:p>
    <w:p w14:paraId="162E104E"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в связи с меняющимися условиями.</w:t>
      </w:r>
    </w:p>
    <w:p w14:paraId="00343338" w14:textId="77777777" w:rsidR="0055346E" w:rsidRPr="00EA1B31" w:rsidRDefault="0055346E" w:rsidP="0055346E">
      <w:pPr>
        <w:ind w:firstLine="709"/>
        <w:rPr>
          <w:rFonts w:ascii="Times New Roman" w:hAnsi="Times New Roman" w:cs="Times New Roman"/>
          <w:sz w:val="24"/>
          <w:szCs w:val="24"/>
        </w:rPr>
      </w:pPr>
      <w:r>
        <w:rPr>
          <w:rFonts w:ascii="Times New Roman" w:hAnsi="Times New Roman" w:cs="Times New Roman"/>
          <w:sz w:val="24"/>
          <w:szCs w:val="24"/>
        </w:rPr>
        <w:t xml:space="preserve">МОДУЛЬ 6. РИСКИ В МИРЕ ДЕНЕГ: </w:t>
      </w:r>
      <w:r w:rsidRPr="00EA1B31">
        <w:rPr>
          <w:rFonts w:ascii="Times New Roman" w:hAnsi="Times New Roman" w:cs="Times New Roman"/>
          <w:sz w:val="24"/>
          <w:szCs w:val="24"/>
        </w:rPr>
        <w:t>КАК ЗАЩИТИТЬСЯ ОТ РАЗОРЕНИЯ</w:t>
      </w:r>
    </w:p>
    <w:p w14:paraId="6D9D9C45"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Базовые понятия и знания:</w:t>
      </w:r>
    </w:p>
    <w:p w14:paraId="5280F45C"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финансовый риск, деклараци</w:t>
      </w:r>
      <w:r>
        <w:rPr>
          <w:rFonts w:ascii="Times New Roman" w:hAnsi="Times New Roman" w:cs="Times New Roman"/>
          <w:sz w:val="24"/>
          <w:szCs w:val="24"/>
        </w:rPr>
        <w:t>я о рисках, финансовое мошенни</w:t>
      </w:r>
      <w:r w:rsidRPr="00EA1B31">
        <w:rPr>
          <w:rFonts w:ascii="Times New Roman" w:hAnsi="Times New Roman" w:cs="Times New Roman"/>
          <w:sz w:val="24"/>
          <w:szCs w:val="24"/>
        </w:rPr>
        <w:t>чество, финансовые пирамиды;</w:t>
      </w:r>
    </w:p>
    <w:p w14:paraId="382B47DC"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портфель инвестиций, доходность портфеля, упра</w:t>
      </w:r>
      <w:r>
        <w:rPr>
          <w:rFonts w:ascii="Times New Roman" w:hAnsi="Times New Roman" w:cs="Times New Roman"/>
          <w:sz w:val="24"/>
          <w:szCs w:val="24"/>
        </w:rPr>
        <w:t>вление порт</w:t>
      </w:r>
      <w:r w:rsidRPr="00EA1B31">
        <w:rPr>
          <w:rFonts w:ascii="Times New Roman" w:hAnsi="Times New Roman" w:cs="Times New Roman"/>
          <w:sz w:val="24"/>
          <w:szCs w:val="24"/>
        </w:rPr>
        <w:t>фелем, эффективный портфель;</w:t>
      </w:r>
    </w:p>
    <w:p w14:paraId="6F70A5F9" w14:textId="77777777" w:rsidR="0055346E"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финансовые риски в совр</w:t>
      </w:r>
      <w:r>
        <w:rPr>
          <w:rFonts w:ascii="Times New Roman" w:hAnsi="Times New Roman" w:cs="Times New Roman"/>
          <w:sz w:val="24"/>
          <w:szCs w:val="24"/>
        </w:rPr>
        <w:t>еменной российской действитель</w:t>
      </w:r>
      <w:r w:rsidRPr="00EA1B31">
        <w:rPr>
          <w:rFonts w:ascii="Times New Roman" w:hAnsi="Times New Roman" w:cs="Times New Roman"/>
          <w:sz w:val="24"/>
          <w:szCs w:val="24"/>
        </w:rPr>
        <w:t>ности;</w:t>
      </w:r>
    </w:p>
    <w:p w14:paraId="4F9C469B"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xml:space="preserve">• куда обращаться в случае </w:t>
      </w:r>
      <w:r>
        <w:rPr>
          <w:rFonts w:ascii="Times New Roman" w:hAnsi="Times New Roman" w:cs="Times New Roman"/>
          <w:sz w:val="24"/>
          <w:szCs w:val="24"/>
        </w:rPr>
        <w:t>потери (кражи) финансовых доку</w:t>
      </w:r>
      <w:r w:rsidRPr="00EA1B31">
        <w:rPr>
          <w:rFonts w:ascii="Times New Roman" w:hAnsi="Times New Roman" w:cs="Times New Roman"/>
          <w:sz w:val="24"/>
          <w:szCs w:val="24"/>
        </w:rPr>
        <w:t>ментов (банковской карты, сертификатов, сберкнижек и др.);</w:t>
      </w:r>
    </w:p>
    <w:p w14:paraId="394D799B"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меры ответственности госуд</w:t>
      </w:r>
      <w:r>
        <w:rPr>
          <w:rFonts w:ascii="Times New Roman" w:hAnsi="Times New Roman" w:cs="Times New Roman"/>
          <w:sz w:val="24"/>
          <w:szCs w:val="24"/>
        </w:rPr>
        <w:t>арства в случае финансового мо</w:t>
      </w:r>
      <w:r w:rsidRPr="00EA1B31">
        <w:rPr>
          <w:rFonts w:ascii="Times New Roman" w:hAnsi="Times New Roman" w:cs="Times New Roman"/>
          <w:sz w:val="24"/>
          <w:szCs w:val="24"/>
        </w:rPr>
        <w:t>шенничества.</w:t>
      </w:r>
    </w:p>
    <w:p w14:paraId="6C3F0C38"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Личностные характеристики и установки:</w:t>
      </w:r>
    </w:p>
    <w:p w14:paraId="49C4A32D"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понимание наличия финансо</w:t>
      </w:r>
      <w:r>
        <w:rPr>
          <w:rFonts w:ascii="Times New Roman" w:hAnsi="Times New Roman" w:cs="Times New Roman"/>
          <w:sz w:val="24"/>
          <w:szCs w:val="24"/>
        </w:rPr>
        <w:t>вых рисков в современной эконо</w:t>
      </w:r>
      <w:r w:rsidRPr="00EA1B31">
        <w:rPr>
          <w:rFonts w:ascii="Times New Roman" w:hAnsi="Times New Roman" w:cs="Times New Roman"/>
          <w:sz w:val="24"/>
          <w:szCs w:val="24"/>
        </w:rPr>
        <w:t>мической ситуации;</w:t>
      </w:r>
    </w:p>
    <w:p w14:paraId="17B4BF4E"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понимание необходимост</w:t>
      </w:r>
      <w:r>
        <w:rPr>
          <w:rFonts w:ascii="Times New Roman" w:hAnsi="Times New Roman" w:cs="Times New Roman"/>
          <w:sz w:val="24"/>
          <w:szCs w:val="24"/>
        </w:rPr>
        <w:t>и иметь финансовую подушку без</w:t>
      </w:r>
      <w:r w:rsidRPr="00EA1B31">
        <w:rPr>
          <w:rFonts w:ascii="Times New Roman" w:hAnsi="Times New Roman" w:cs="Times New Roman"/>
          <w:sz w:val="24"/>
          <w:szCs w:val="24"/>
        </w:rPr>
        <w:t>опасности в случае чрезвычайных и кризисных жизненных ситуаций;</w:t>
      </w:r>
    </w:p>
    <w:p w14:paraId="0C1BD188"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понимание необходимости хранить деньги в надёжном месте;</w:t>
      </w:r>
    </w:p>
    <w:p w14:paraId="2241F8BE"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понимание зависимости доход</w:t>
      </w:r>
      <w:r>
        <w:rPr>
          <w:rFonts w:ascii="Times New Roman" w:hAnsi="Times New Roman" w:cs="Times New Roman"/>
          <w:sz w:val="24"/>
          <w:szCs w:val="24"/>
        </w:rPr>
        <w:t>ности от степени риска инвести</w:t>
      </w:r>
      <w:r w:rsidRPr="00EA1B31">
        <w:rPr>
          <w:rFonts w:ascii="Times New Roman" w:hAnsi="Times New Roman" w:cs="Times New Roman"/>
          <w:sz w:val="24"/>
          <w:szCs w:val="24"/>
        </w:rPr>
        <w:t>ционных продуктов;</w:t>
      </w:r>
    </w:p>
    <w:p w14:paraId="57F05C8D"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понимание основных принци</w:t>
      </w:r>
      <w:r>
        <w:rPr>
          <w:rFonts w:ascii="Times New Roman" w:hAnsi="Times New Roman" w:cs="Times New Roman"/>
          <w:sz w:val="24"/>
          <w:szCs w:val="24"/>
        </w:rPr>
        <w:t>пов устройства финансовых пира</w:t>
      </w:r>
      <w:r w:rsidRPr="00EA1B31">
        <w:rPr>
          <w:rFonts w:ascii="Times New Roman" w:hAnsi="Times New Roman" w:cs="Times New Roman"/>
          <w:sz w:val="24"/>
          <w:szCs w:val="24"/>
        </w:rPr>
        <w:t>мид и осознания опасности участия в них.</w:t>
      </w:r>
    </w:p>
    <w:p w14:paraId="3B1B6AA9"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Умения:</w:t>
      </w:r>
    </w:p>
    <w:p w14:paraId="25D79C47"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читать (понимать) декларацию о рисках;</w:t>
      </w:r>
    </w:p>
    <w:p w14:paraId="5B932330"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защищать свою личную инфо</w:t>
      </w:r>
      <w:r>
        <w:rPr>
          <w:rFonts w:ascii="Times New Roman" w:hAnsi="Times New Roman" w:cs="Times New Roman"/>
          <w:sz w:val="24"/>
          <w:szCs w:val="24"/>
        </w:rPr>
        <w:t>рмацию в сети Интернет (пользо</w:t>
      </w:r>
      <w:r w:rsidRPr="00EA1B31">
        <w:rPr>
          <w:rFonts w:ascii="Times New Roman" w:hAnsi="Times New Roman" w:cs="Times New Roman"/>
          <w:sz w:val="24"/>
          <w:szCs w:val="24"/>
        </w:rPr>
        <w:t>ваться паролями, ПИН-кодами и др.);</w:t>
      </w:r>
    </w:p>
    <w:p w14:paraId="36B9C8A5" w14:textId="77777777" w:rsidR="0055346E"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находить актуальную информ</w:t>
      </w:r>
      <w:r>
        <w:rPr>
          <w:rFonts w:ascii="Times New Roman" w:hAnsi="Times New Roman" w:cs="Times New Roman"/>
          <w:sz w:val="24"/>
          <w:szCs w:val="24"/>
        </w:rPr>
        <w:t>ацию на сайтах компаний и госу</w:t>
      </w:r>
      <w:r w:rsidRPr="00EA1B31">
        <w:rPr>
          <w:rFonts w:ascii="Times New Roman" w:hAnsi="Times New Roman" w:cs="Times New Roman"/>
          <w:sz w:val="24"/>
          <w:szCs w:val="24"/>
        </w:rPr>
        <w:t>дарственных служб, сопоставлять п</w:t>
      </w:r>
      <w:r>
        <w:rPr>
          <w:rFonts w:ascii="Times New Roman" w:hAnsi="Times New Roman" w:cs="Times New Roman"/>
          <w:sz w:val="24"/>
          <w:szCs w:val="24"/>
        </w:rPr>
        <w:t>олученную информацию из различ</w:t>
      </w:r>
      <w:r w:rsidRPr="00EA1B31">
        <w:rPr>
          <w:rFonts w:ascii="Times New Roman" w:hAnsi="Times New Roman" w:cs="Times New Roman"/>
          <w:sz w:val="24"/>
          <w:szCs w:val="24"/>
        </w:rPr>
        <w:t>ных источников.</w:t>
      </w:r>
    </w:p>
    <w:p w14:paraId="1053447A"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Компетенции:</w:t>
      </w:r>
    </w:p>
    <w:p w14:paraId="6576AA53"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диагностирование финансового риска (потенциального или ре-</w:t>
      </w:r>
    </w:p>
    <w:p w14:paraId="1471203A"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ального) и оценка степени финансового риска;</w:t>
      </w:r>
    </w:p>
    <w:p w14:paraId="52EDFE07"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оценка рисков предлагаемых вариантов инвестирования;</w:t>
      </w:r>
    </w:p>
    <w:p w14:paraId="0F372BC9"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соотнесение рисков с дох</w:t>
      </w:r>
      <w:r>
        <w:rPr>
          <w:rFonts w:ascii="Times New Roman" w:hAnsi="Times New Roman" w:cs="Times New Roman"/>
          <w:sz w:val="24"/>
          <w:szCs w:val="24"/>
        </w:rPr>
        <w:t>одностью в одном портфеле инве</w:t>
      </w:r>
      <w:r w:rsidRPr="00EA1B31">
        <w:rPr>
          <w:rFonts w:ascii="Times New Roman" w:hAnsi="Times New Roman" w:cs="Times New Roman"/>
          <w:sz w:val="24"/>
          <w:szCs w:val="24"/>
        </w:rPr>
        <w:t>стиций;</w:t>
      </w:r>
    </w:p>
    <w:p w14:paraId="52977E4F" w14:textId="77777777" w:rsidR="0055346E" w:rsidRPr="00EA1B31"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распознавание финансовой пирамиды;</w:t>
      </w:r>
    </w:p>
    <w:p w14:paraId="18D570B2" w14:textId="77777777" w:rsidR="0055346E" w:rsidRDefault="0055346E" w:rsidP="0055346E">
      <w:pPr>
        <w:ind w:firstLine="709"/>
        <w:rPr>
          <w:rFonts w:ascii="Times New Roman" w:hAnsi="Times New Roman" w:cs="Times New Roman"/>
          <w:sz w:val="24"/>
          <w:szCs w:val="24"/>
        </w:rPr>
      </w:pPr>
      <w:r w:rsidRPr="00EA1B31">
        <w:rPr>
          <w:rFonts w:ascii="Times New Roman" w:hAnsi="Times New Roman" w:cs="Times New Roman"/>
          <w:sz w:val="24"/>
          <w:szCs w:val="24"/>
        </w:rPr>
        <w:t xml:space="preserve">• критическое отношение </w:t>
      </w:r>
      <w:r>
        <w:rPr>
          <w:rFonts w:ascii="Times New Roman" w:hAnsi="Times New Roman" w:cs="Times New Roman"/>
          <w:sz w:val="24"/>
          <w:szCs w:val="24"/>
        </w:rPr>
        <w:t>к рекламным предложениям из раз</w:t>
      </w:r>
      <w:r w:rsidRPr="00EA1B31">
        <w:rPr>
          <w:rFonts w:ascii="Times New Roman" w:hAnsi="Times New Roman" w:cs="Times New Roman"/>
          <w:sz w:val="24"/>
          <w:szCs w:val="24"/>
        </w:rPr>
        <w:t>личных источников о возможности д</w:t>
      </w:r>
      <w:r>
        <w:rPr>
          <w:rFonts w:ascii="Times New Roman" w:hAnsi="Times New Roman" w:cs="Times New Roman"/>
          <w:sz w:val="24"/>
          <w:szCs w:val="24"/>
        </w:rPr>
        <w:t>ополнительного заработка и вложения денег</w:t>
      </w:r>
    </w:p>
    <w:p w14:paraId="4F5127E4" w14:textId="77777777" w:rsidR="0055346E" w:rsidRDefault="0055346E" w:rsidP="0055346E">
      <w:pPr>
        <w:tabs>
          <w:tab w:val="left" w:pos="6675"/>
        </w:tabs>
        <w:rPr>
          <w:rFonts w:ascii="Times New Roman" w:hAnsi="Times New Roman" w:cs="Times New Roman"/>
          <w:sz w:val="24"/>
          <w:szCs w:val="24"/>
        </w:rPr>
      </w:pPr>
      <w:r>
        <w:rPr>
          <w:rFonts w:ascii="Times New Roman" w:hAnsi="Times New Roman" w:cs="Times New Roman"/>
          <w:sz w:val="24"/>
          <w:szCs w:val="24"/>
        </w:rPr>
        <w:tab/>
      </w:r>
    </w:p>
    <w:p w14:paraId="77743DC0" w14:textId="77777777" w:rsidR="0055346E" w:rsidRDefault="0055346E" w:rsidP="0055346E">
      <w:pPr>
        <w:tabs>
          <w:tab w:val="left" w:pos="6675"/>
        </w:tabs>
        <w:jc w:val="center"/>
        <w:rPr>
          <w:rFonts w:ascii="Times New Roman" w:hAnsi="Times New Roman" w:cs="Times New Roman"/>
          <w:b/>
          <w:sz w:val="24"/>
          <w:szCs w:val="24"/>
        </w:rPr>
      </w:pPr>
      <w:r w:rsidRPr="00EA1B31">
        <w:rPr>
          <w:rFonts w:ascii="Times New Roman" w:hAnsi="Times New Roman" w:cs="Times New Roman"/>
          <w:b/>
          <w:sz w:val="24"/>
          <w:szCs w:val="24"/>
        </w:rPr>
        <w:t>Планируемые результаты изучения курса</w:t>
      </w:r>
    </w:p>
    <w:p w14:paraId="4171EC7B"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Требования к личностным результатам освоения курса:</w:t>
      </w:r>
    </w:p>
    <w:p w14:paraId="4A89FCBB"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сформированность субъектно</w:t>
      </w:r>
      <w:r>
        <w:rPr>
          <w:rFonts w:ascii="Times New Roman" w:hAnsi="Times New Roman" w:cs="Times New Roman"/>
          <w:sz w:val="24"/>
          <w:szCs w:val="24"/>
        </w:rPr>
        <w:t>й позиции учащегося как способ</w:t>
      </w:r>
      <w:r w:rsidRPr="00B74285">
        <w:rPr>
          <w:rFonts w:ascii="Times New Roman" w:hAnsi="Times New Roman" w:cs="Times New Roman"/>
          <w:sz w:val="24"/>
          <w:szCs w:val="24"/>
        </w:rPr>
        <w:t>ности самостоятельно решать практ</w:t>
      </w:r>
      <w:r>
        <w:rPr>
          <w:rFonts w:ascii="Times New Roman" w:hAnsi="Times New Roman" w:cs="Times New Roman"/>
          <w:sz w:val="24"/>
          <w:szCs w:val="24"/>
        </w:rPr>
        <w:t xml:space="preserve">ические задачи в сфере финансов </w:t>
      </w:r>
      <w:r w:rsidRPr="00B74285">
        <w:rPr>
          <w:rFonts w:ascii="Times New Roman" w:hAnsi="Times New Roman" w:cs="Times New Roman"/>
          <w:sz w:val="24"/>
          <w:szCs w:val="24"/>
        </w:rPr>
        <w:t>и ответственно относиться к принимаемым на</w:t>
      </w:r>
      <w:r>
        <w:rPr>
          <w:rFonts w:ascii="Times New Roman" w:hAnsi="Times New Roman" w:cs="Times New Roman"/>
          <w:sz w:val="24"/>
          <w:szCs w:val="24"/>
        </w:rPr>
        <w:t xml:space="preserve"> себя долговым обяза</w:t>
      </w:r>
      <w:r w:rsidRPr="00B74285">
        <w:rPr>
          <w:rFonts w:ascii="Times New Roman" w:hAnsi="Times New Roman" w:cs="Times New Roman"/>
          <w:sz w:val="24"/>
          <w:szCs w:val="24"/>
        </w:rPr>
        <w:t>тельствам;</w:t>
      </w:r>
    </w:p>
    <w:p w14:paraId="2AB167CE"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сформированность мировоз</w:t>
      </w:r>
      <w:r>
        <w:rPr>
          <w:rFonts w:ascii="Times New Roman" w:hAnsi="Times New Roman" w:cs="Times New Roman"/>
          <w:sz w:val="24"/>
          <w:szCs w:val="24"/>
        </w:rPr>
        <w:t>зрения, соответствующего совре</w:t>
      </w:r>
      <w:r w:rsidRPr="00B74285">
        <w:rPr>
          <w:rFonts w:ascii="Times New Roman" w:hAnsi="Times New Roman" w:cs="Times New Roman"/>
          <w:sz w:val="24"/>
          <w:szCs w:val="24"/>
        </w:rPr>
        <w:t>менным научным представлениям о</w:t>
      </w:r>
      <w:r>
        <w:rPr>
          <w:rFonts w:ascii="Times New Roman" w:hAnsi="Times New Roman" w:cs="Times New Roman"/>
          <w:sz w:val="24"/>
          <w:szCs w:val="24"/>
        </w:rPr>
        <w:t xml:space="preserve"> финансовых институтах, процес</w:t>
      </w:r>
      <w:r w:rsidRPr="00B74285">
        <w:rPr>
          <w:rFonts w:ascii="Times New Roman" w:hAnsi="Times New Roman" w:cs="Times New Roman"/>
          <w:sz w:val="24"/>
          <w:szCs w:val="24"/>
        </w:rPr>
        <w:t>сах и услугах;</w:t>
      </w:r>
    </w:p>
    <w:p w14:paraId="72E80374"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понимание прав и обязанн</w:t>
      </w:r>
      <w:r>
        <w:rPr>
          <w:rFonts w:ascii="Times New Roman" w:hAnsi="Times New Roman" w:cs="Times New Roman"/>
          <w:sz w:val="24"/>
          <w:szCs w:val="24"/>
        </w:rPr>
        <w:t xml:space="preserve">остей, которыми наделён субъект </w:t>
      </w:r>
      <w:r w:rsidRPr="00B74285">
        <w:rPr>
          <w:rFonts w:ascii="Times New Roman" w:hAnsi="Times New Roman" w:cs="Times New Roman"/>
          <w:sz w:val="24"/>
          <w:szCs w:val="24"/>
        </w:rPr>
        <w:t>финансовых отношений, а также воз</w:t>
      </w:r>
      <w:r>
        <w:rPr>
          <w:rFonts w:ascii="Times New Roman" w:hAnsi="Times New Roman" w:cs="Times New Roman"/>
          <w:sz w:val="24"/>
          <w:szCs w:val="24"/>
        </w:rPr>
        <w:t>можностей их практического осу</w:t>
      </w:r>
      <w:r w:rsidRPr="00B74285">
        <w:rPr>
          <w:rFonts w:ascii="Times New Roman" w:hAnsi="Times New Roman" w:cs="Times New Roman"/>
          <w:sz w:val="24"/>
          <w:szCs w:val="24"/>
        </w:rPr>
        <w:t>ществления;</w:t>
      </w:r>
    </w:p>
    <w:p w14:paraId="49D96D21" w14:textId="77777777" w:rsidR="0055346E"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понимание наличия рисков</w:t>
      </w:r>
      <w:r>
        <w:rPr>
          <w:rFonts w:ascii="Times New Roman" w:hAnsi="Times New Roman" w:cs="Times New Roman"/>
          <w:sz w:val="24"/>
          <w:szCs w:val="24"/>
        </w:rPr>
        <w:t xml:space="preserve">, возникающих при использовании </w:t>
      </w:r>
      <w:r w:rsidRPr="00B74285">
        <w:rPr>
          <w:rFonts w:ascii="Times New Roman" w:hAnsi="Times New Roman" w:cs="Times New Roman"/>
          <w:sz w:val="24"/>
          <w:szCs w:val="24"/>
        </w:rPr>
        <w:t>различных финансовых инструментов.</w:t>
      </w:r>
    </w:p>
    <w:p w14:paraId="353C6BB9"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Требования к ин</w:t>
      </w:r>
      <w:r>
        <w:rPr>
          <w:rFonts w:ascii="Times New Roman" w:hAnsi="Times New Roman" w:cs="Times New Roman"/>
          <w:sz w:val="24"/>
          <w:szCs w:val="24"/>
        </w:rPr>
        <w:t xml:space="preserve">теллектуальным (метапредметным) </w:t>
      </w:r>
      <w:r w:rsidRPr="00B74285">
        <w:rPr>
          <w:rFonts w:ascii="Times New Roman" w:hAnsi="Times New Roman" w:cs="Times New Roman"/>
          <w:sz w:val="24"/>
          <w:szCs w:val="24"/>
        </w:rPr>
        <w:t>результатам освоения курса:</w:t>
      </w:r>
    </w:p>
    <w:p w14:paraId="69FD5ECA"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владение компетенциями, п</w:t>
      </w:r>
      <w:r>
        <w:rPr>
          <w:rFonts w:ascii="Times New Roman" w:hAnsi="Times New Roman" w:cs="Times New Roman"/>
          <w:sz w:val="24"/>
          <w:szCs w:val="24"/>
        </w:rPr>
        <w:t xml:space="preserve">озволяющими решать практические </w:t>
      </w:r>
      <w:r w:rsidRPr="00B74285">
        <w:rPr>
          <w:rFonts w:ascii="Times New Roman" w:hAnsi="Times New Roman" w:cs="Times New Roman"/>
          <w:sz w:val="24"/>
          <w:szCs w:val="24"/>
        </w:rPr>
        <w:t>финансовые задачи:</w:t>
      </w:r>
    </w:p>
    <w:p w14:paraId="382A4945"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анализировать практическую задачу в сфере финансов;</w:t>
      </w:r>
    </w:p>
    <w:p w14:paraId="4949A665"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ставить цели финансовой деятельности;</w:t>
      </w:r>
    </w:p>
    <w:p w14:paraId="298151BA"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планировать достижен</w:t>
      </w:r>
      <w:r>
        <w:rPr>
          <w:rFonts w:ascii="Times New Roman" w:hAnsi="Times New Roman" w:cs="Times New Roman"/>
          <w:sz w:val="24"/>
          <w:szCs w:val="24"/>
        </w:rPr>
        <w:t>ие целей, направленных на реше</w:t>
      </w:r>
      <w:r w:rsidRPr="00B74285">
        <w:rPr>
          <w:rFonts w:ascii="Times New Roman" w:hAnsi="Times New Roman" w:cs="Times New Roman"/>
          <w:sz w:val="24"/>
          <w:szCs w:val="24"/>
        </w:rPr>
        <w:t>ние финансовой задачи;</w:t>
      </w:r>
    </w:p>
    <w:p w14:paraId="612908A9"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предлагать варианты решения финансовой задачи;</w:t>
      </w:r>
    </w:p>
    <w:p w14:paraId="7E3E2F28"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xml:space="preserve">◊ оценивать варианты </w:t>
      </w:r>
      <w:r>
        <w:rPr>
          <w:rFonts w:ascii="Times New Roman" w:hAnsi="Times New Roman" w:cs="Times New Roman"/>
          <w:sz w:val="24"/>
          <w:szCs w:val="24"/>
        </w:rPr>
        <w:t>решения финансовой задачи и де</w:t>
      </w:r>
      <w:r w:rsidRPr="00B74285">
        <w:rPr>
          <w:rFonts w:ascii="Times New Roman" w:hAnsi="Times New Roman" w:cs="Times New Roman"/>
          <w:sz w:val="24"/>
          <w:szCs w:val="24"/>
        </w:rPr>
        <w:t>лать оптимальный выбор;</w:t>
      </w:r>
    </w:p>
    <w:p w14:paraId="32A403B9"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владение коммуникативными компетенциями:</w:t>
      </w:r>
    </w:p>
    <w:p w14:paraId="592FA327"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вступать в коммуника</w:t>
      </w:r>
      <w:r>
        <w:rPr>
          <w:rFonts w:ascii="Times New Roman" w:hAnsi="Times New Roman" w:cs="Times New Roman"/>
          <w:sz w:val="24"/>
          <w:szCs w:val="24"/>
        </w:rPr>
        <w:t xml:space="preserve">цию со сверстниками и учителем, </w:t>
      </w:r>
      <w:r w:rsidRPr="00B74285">
        <w:rPr>
          <w:rFonts w:ascii="Times New Roman" w:hAnsi="Times New Roman" w:cs="Times New Roman"/>
          <w:sz w:val="24"/>
          <w:szCs w:val="24"/>
        </w:rPr>
        <w:t>понимать и продвигать предлагаемые идеи;</w:t>
      </w:r>
    </w:p>
    <w:p w14:paraId="1392EBEF"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анализировать и инт</w:t>
      </w:r>
      <w:r>
        <w:rPr>
          <w:rFonts w:ascii="Times New Roman" w:hAnsi="Times New Roman" w:cs="Times New Roman"/>
          <w:sz w:val="24"/>
          <w:szCs w:val="24"/>
        </w:rPr>
        <w:t>ерпретировать финансовую инфор</w:t>
      </w:r>
      <w:r w:rsidRPr="00B74285">
        <w:rPr>
          <w:rFonts w:ascii="Times New Roman" w:hAnsi="Times New Roman" w:cs="Times New Roman"/>
          <w:sz w:val="24"/>
          <w:szCs w:val="24"/>
        </w:rPr>
        <w:t>мацию из различных источников;</w:t>
      </w:r>
    </w:p>
    <w:p w14:paraId="0671DE5C" w14:textId="77777777" w:rsidR="0055346E"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владение умением выступа</w:t>
      </w:r>
      <w:r>
        <w:rPr>
          <w:rFonts w:ascii="Times New Roman" w:hAnsi="Times New Roman" w:cs="Times New Roman"/>
          <w:sz w:val="24"/>
          <w:szCs w:val="24"/>
        </w:rPr>
        <w:t>ть в различных финансово-эконо</w:t>
      </w:r>
      <w:r w:rsidRPr="00B74285">
        <w:rPr>
          <w:rFonts w:ascii="Times New Roman" w:hAnsi="Times New Roman" w:cs="Times New Roman"/>
          <w:sz w:val="24"/>
          <w:szCs w:val="24"/>
        </w:rPr>
        <w:t>мических ролях (покупателя, осу</w:t>
      </w:r>
      <w:r>
        <w:rPr>
          <w:rFonts w:ascii="Times New Roman" w:hAnsi="Times New Roman" w:cs="Times New Roman"/>
          <w:sz w:val="24"/>
          <w:szCs w:val="24"/>
        </w:rPr>
        <w:t xml:space="preserve">ществляющего расчёт безналичным </w:t>
      </w:r>
      <w:r w:rsidRPr="00B74285">
        <w:rPr>
          <w:rFonts w:ascii="Times New Roman" w:hAnsi="Times New Roman" w:cs="Times New Roman"/>
          <w:sz w:val="24"/>
          <w:szCs w:val="24"/>
        </w:rPr>
        <w:t>и наличным способом, заёмщика,</w:t>
      </w:r>
      <w:r>
        <w:rPr>
          <w:rFonts w:ascii="Times New Roman" w:hAnsi="Times New Roman" w:cs="Times New Roman"/>
          <w:sz w:val="24"/>
          <w:szCs w:val="24"/>
        </w:rPr>
        <w:t xml:space="preserve"> вкладчика, участника фондового </w:t>
      </w:r>
      <w:r w:rsidRPr="00B74285">
        <w:rPr>
          <w:rFonts w:ascii="Times New Roman" w:hAnsi="Times New Roman" w:cs="Times New Roman"/>
          <w:sz w:val="24"/>
          <w:szCs w:val="24"/>
        </w:rPr>
        <w:t>рынка, налогоплательщика и др.);</w:t>
      </w:r>
    </w:p>
    <w:p w14:paraId="596C1B2E"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владение умением осуще</w:t>
      </w:r>
      <w:r>
        <w:rPr>
          <w:rFonts w:ascii="Times New Roman" w:hAnsi="Times New Roman" w:cs="Times New Roman"/>
          <w:sz w:val="24"/>
          <w:szCs w:val="24"/>
        </w:rPr>
        <w:t xml:space="preserve">ствлять рефлексию своей учебной </w:t>
      </w:r>
      <w:r w:rsidRPr="00B74285">
        <w:rPr>
          <w:rFonts w:ascii="Times New Roman" w:hAnsi="Times New Roman" w:cs="Times New Roman"/>
          <w:sz w:val="24"/>
          <w:szCs w:val="24"/>
        </w:rPr>
        <w:t>и практической деятельности.</w:t>
      </w:r>
    </w:p>
    <w:p w14:paraId="235B908D"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Требования к предметным результатам освоения курса:</w:t>
      </w:r>
    </w:p>
    <w:p w14:paraId="0AC526BA"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владение базовыми поняти</w:t>
      </w:r>
      <w:r>
        <w:rPr>
          <w:rFonts w:ascii="Times New Roman" w:hAnsi="Times New Roman" w:cs="Times New Roman"/>
          <w:sz w:val="24"/>
          <w:szCs w:val="24"/>
        </w:rPr>
        <w:t>ями финансовой сферы (банк, де</w:t>
      </w:r>
      <w:r w:rsidRPr="00B74285">
        <w:rPr>
          <w:rFonts w:ascii="Times New Roman" w:hAnsi="Times New Roman" w:cs="Times New Roman"/>
          <w:sz w:val="24"/>
          <w:szCs w:val="24"/>
        </w:rPr>
        <w:t>позит, кредит, портфель инвестиций,</w:t>
      </w:r>
      <w:r>
        <w:rPr>
          <w:rFonts w:ascii="Times New Roman" w:hAnsi="Times New Roman" w:cs="Times New Roman"/>
          <w:sz w:val="24"/>
          <w:szCs w:val="24"/>
        </w:rPr>
        <w:t xml:space="preserve"> страхование, страховой случай, </w:t>
      </w:r>
      <w:r w:rsidRPr="00B74285">
        <w:rPr>
          <w:rFonts w:ascii="Times New Roman" w:hAnsi="Times New Roman" w:cs="Times New Roman"/>
          <w:sz w:val="24"/>
          <w:szCs w:val="24"/>
        </w:rPr>
        <w:t>фондовый рынок, ценные бумаги,</w:t>
      </w:r>
      <w:r>
        <w:rPr>
          <w:rFonts w:ascii="Times New Roman" w:hAnsi="Times New Roman" w:cs="Times New Roman"/>
          <w:sz w:val="24"/>
          <w:szCs w:val="24"/>
        </w:rPr>
        <w:t xml:space="preserve"> акции, облигации, налоги, пош</w:t>
      </w:r>
      <w:r w:rsidRPr="00B74285">
        <w:rPr>
          <w:rFonts w:ascii="Times New Roman" w:hAnsi="Times New Roman" w:cs="Times New Roman"/>
          <w:sz w:val="24"/>
          <w:szCs w:val="24"/>
        </w:rPr>
        <w:t>лины, сборы, налоговый вычет, пеня по</w:t>
      </w:r>
      <w:r>
        <w:rPr>
          <w:rFonts w:ascii="Times New Roman" w:hAnsi="Times New Roman" w:cs="Times New Roman"/>
          <w:sz w:val="24"/>
          <w:szCs w:val="24"/>
        </w:rPr>
        <w:t xml:space="preserve"> налогам, пенсия, пенсионная </w:t>
      </w:r>
      <w:r w:rsidRPr="00B74285">
        <w:rPr>
          <w:rFonts w:ascii="Times New Roman" w:hAnsi="Times New Roman" w:cs="Times New Roman"/>
          <w:sz w:val="24"/>
          <w:szCs w:val="24"/>
        </w:rPr>
        <w:t>система, пенсионные накопления, биз</w:t>
      </w:r>
      <w:r>
        <w:rPr>
          <w:rFonts w:ascii="Times New Roman" w:hAnsi="Times New Roman" w:cs="Times New Roman"/>
          <w:sz w:val="24"/>
          <w:szCs w:val="24"/>
        </w:rPr>
        <w:t>нес, стартап, бизнес-план, биз</w:t>
      </w:r>
      <w:r w:rsidRPr="00B74285">
        <w:rPr>
          <w:rFonts w:ascii="Times New Roman" w:hAnsi="Times New Roman" w:cs="Times New Roman"/>
          <w:sz w:val="24"/>
          <w:szCs w:val="24"/>
        </w:rPr>
        <w:t>нес-ангел, венчурный предпринима</w:t>
      </w:r>
      <w:r>
        <w:rPr>
          <w:rFonts w:ascii="Times New Roman" w:hAnsi="Times New Roman" w:cs="Times New Roman"/>
          <w:sz w:val="24"/>
          <w:szCs w:val="24"/>
        </w:rPr>
        <w:t xml:space="preserve">тель, финансовое мошенничество, </w:t>
      </w:r>
      <w:r w:rsidRPr="00B74285">
        <w:rPr>
          <w:rFonts w:ascii="Times New Roman" w:hAnsi="Times New Roman" w:cs="Times New Roman"/>
          <w:sz w:val="24"/>
          <w:szCs w:val="24"/>
        </w:rPr>
        <w:t>финансовые пирамиды, финансовые риски);</w:t>
      </w:r>
    </w:p>
    <w:p w14:paraId="486B5535"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владение знаниями:</w:t>
      </w:r>
    </w:p>
    <w:p w14:paraId="58B0AF77"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об устройстве банковско</w:t>
      </w:r>
      <w:r>
        <w:rPr>
          <w:rFonts w:ascii="Times New Roman" w:hAnsi="Times New Roman" w:cs="Times New Roman"/>
          <w:sz w:val="24"/>
          <w:szCs w:val="24"/>
        </w:rPr>
        <w:t>й системы, особенностях банков</w:t>
      </w:r>
      <w:r w:rsidRPr="00B74285">
        <w:rPr>
          <w:rFonts w:ascii="Times New Roman" w:hAnsi="Times New Roman" w:cs="Times New Roman"/>
          <w:sz w:val="24"/>
          <w:szCs w:val="24"/>
        </w:rPr>
        <w:t>ских продуктов для физическ</w:t>
      </w:r>
      <w:r>
        <w:rPr>
          <w:rFonts w:ascii="Times New Roman" w:hAnsi="Times New Roman" w:cs="Times New Roman"/>
          <w:sz w:val="24"/>
          <w:szCs w:val="24"/>
        </w:rPr>
        <w:t xml:space="preserve">их лиц, правилах инвестирования </w:t>
      </w:r>
      <w:r w:rsidRPr="00B74285">
        <w:rPr>
          <w:rFonts w:ascii="Times New Roman" w:hAnsi="Times New Roman" w:cs="Times New Roman"/>
          <w:sz w:val="24"/>
          <w:szCs w:val="24"/>
        </w:rPr>
        <w:t>денежных средств в банковс</w:t>
      </w:r>
      <w:r>
        <w:rPr>
          <w:rFonts w:ascii="Times New Roman" w:hAnsi="Times New Roman" w:cs="Times New Roman"/>
          <w:sz w:val="24"/>
          <w:szCs w:val="24"/>
        </w:rPr>
        <w:t>кие продукты и привлечения кре</w:t>
      </w:r>
      <w:r w:rsidRPr="00B74285">
        <w:rPr>
          <w:rFonts w:ascii="Times New Roman" w:hAnsi="Times New Roman" w:cs="Times New Roman"/>
          <w:sz w:val="24"/>
          <w:szCs w:val="24"/>
        </w:rPr>
        <w:t>дитов;</w:t>
      </w:r>
    </w:p>
    <w:p w14:paraId="0D484093"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xml:space="preserve">◊ о структуре фондового </w:t>
      </w:r>
      <w:r>
        <w:rPr>
          <w:rFonts w:ascii="Times New Roman" w:hAnsi="Times New Roman" w:cs="Times New Roman"/>
          <w:sz w:val="24"/>
          <w:szCs w:val="24"/>
        </w:rPr>
        <w:t>рынка, основных участниках фон</w:t>
      </w:r>
      <w:r w:rsidRPr="00B74285">
        <w:rPr>
          <w:rFonts w:ascii="Times New Roman" w:hAnsi="Times New Roman" w:cs="Times New Roman"/>
          <w:sz w:val="24"/>
          <w:szCs w:val="24"/>
        </w:rPr>
        <w:t>дового рынка, ценных бу</w:t>
      </w:r>
      <w:r>
        <w:rPr>
          <w:rFonts w:ascii="Times New Roman" w:hAnsi="Times New Roman" w:cs="Times New Roman"/>
          <w:sz w:val="24"/>
          <w:szCs w:val="24"/>
        </w:rPr>
        <w:t xml:space="preserve">магах, обращающихся на фондовом </w:t>
      </w:r>
      <w:r w:rsidRPr="00B74285">
        <w:rPr>
          <w:rFonts w:ascii="Times New Roman" w:hAnsi="Times New Roman" w:cs="Times New Roman"/>
          <w:sz w:val="24"/>
          <w:szCs w:val="24"/>
        </w:rPr>
        <w:t>рынке, и особенностях инвестирования в них;</w:t>
      </w:r>
    </w:p>
    <w:p w14:paraId="27E200CD" w14:textId="77777777" w:rsidR="0055346E"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об устройстве налогово</w:t>
      </w:r>
      <w:r>
        <w:rPr>
          <w:rFonts w:ascii="Times New Roman" w:hAnsi="Times New Roman" w:cs="Times New Roman"/>
          <w:sz w:val="24"/>
          <w:szCs w:val="24"/>
        </w:rPr>
        <w:t xml:space="preserve">й системы государства, правилах </w:t>
      </w:r>
      <w:r w:rsidRPr="00B74285">
        <w:rPr>
          <w:rFonts w:ascii="Times New Roman" w:hAnsi="Times New Roman" w:cs="Times New Roman"/>
          <w:sz w:val="24"/>
          <w:szCs w:val="24"/>
        </w:rPr>
        <w:t>налогообложения граждан,</w:t>
      </w:r>
      <w:r>
        <w:rPr>
          <w:rFonts w:ascii="Times New Roman" w:hAnsi="Times New Roman" w:cs="Times New Roman"/>
          <w:sz w:val="24"/>
          <w:szCs w:val="24"/>
        </w:rPr>
        <w:t xml:space="preserve"> содержании основных личных на</w:t>
      </w:r>
      <w:r w:rsidRPr="00B74285">
        <w:rPr>
          <w:rFonts w:ascii="Times New Roman" w:hAnsi="Times New Roman" w:cs="Times New Roman"/>
          <w:sz w:val="24"/>
          <w:szCs w:val="24"/>
        </w:rPr>
        <w:t>логов, правах и обязанностях</w:t>
      </w:r>
      <w:r>
        <w:rPr>
          <w:rFonts w:ascii="Times New Roman" w:hAnsi="Times New Roman" w:cs="Times New Roman"/>
          <w:sz w:val="24"/>
          <w:szCs w:val="24"/>
        </w:rPr>
        <w:t xml:space="preserve"> налогоплательщика, последстви</w:t>
      </w:r>
      <w:r w:rsidRPr="00B74285">
        <w:rPr>
          <w:rFonts w:ascii="Times New Roman" w:hAnsi="Times New Roman" w:cs="Times New Roman"/>
          <w:sz w:val="24"/>
          <w:szCs w:val="24"/>
        </w:rPr>
        <w:t>ях в случае уклонения от уплаты налогов;</w:t>
      </w:r>
    </w:p>
    <w:p w14:paraId="24457132"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об особенностях пен</w:t>
      </w:r>
      <w:r>
        <w:rPr>
          <w:rFonts w:ascii="Times New Roman" w:hAnsi="Times New Roman" w:cs="Times New Roman"/>
          <w:sz w:val="24"/>
          <w:szCs w:val="24"/>
        </w:rPr>
        <w:t xml:space="preserve">сионной системы в России, видах </w:t>
      </w:r>
      <w:r w:rsidRPr="00B74285">
        <w:rPr>
          <w:rFonts w:ascii="Times New Roman" w:hAnsi="Times New Roman" w:cs="Times New Roman"/>
          <w:sz w:val="24"/>
          <w:szCs w:val="24"/>
        </w:rPr>
        <w:t>пенсий, факторах, опред</w:t>
      </w:r>
      <w:r>
        <w:rPr>
          <w:rFonts w:ascii="Times New Roman" w:hAnsi="Times New Roman" w:cs="Times New Roman"/>
          <w:sz w:val="24"/>
          <w:szCs w:val="24"/>
        </w:rPr>
        <w:t xml:space="preserve">еляющих размер пенсии, способах </w:t>
      </w:r>
      <w:r w:rsidRPr="00B74285">
        <w:rPr>
          <w:rFonts w:ascii="Times New Roman" w:hAnsi="Times New Roman" w:cs="Times New Roman"/>
          <w:sz w:val="24"/>
          <w:szCs w:val="24"/>
        </w:rPr>
        <w:t>формирования будущей пенсии;</w:t>
      </w:r>
    </w:p>
    <w:p w14:paraId="171451E6"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об основах функци</w:t>
      </w:r>
      <w:r>
        <w:rPr>
          <w:rFonts w:ascii="Times New Roman" w:hAnsi="Times New Roman" w:cs="Times New Roman"/>
          <w:sz w:val="24"/>
          <w:szCs w:val="24"/>
        </w:rPr>
        <w:t>онирования и организации бизне</w:t>
      </w:r>
      <w:r w:rsidRPr="00B74285">
        <w:rPr>
          <w:rFonts w:ascii="Times New Roman" w:hAnsi="Times New Roman" w:cs="Times New Roman"/>
          <w:sz w:val="24"/>
          <w:szCs w:val="24"/>
        </w:rPr>
        <w:t>са, структуре бизнес-плана, нало</w:t>
      </w:r>
      <w:r>
        <w:rPr>
          <w:rFonts w:ascii="Times New Roman" w:hAnsi="Times New Roman" w:cs="Times New Roman"/>
          <w:sz w:val="24"/>
          <w:szCs w:val="24"/>
        </w:rPr>
        <w:t xml:space="preserve">гообложении малого бизнеса </w:t>
      </w:r>
      <w:r w:rsidRPr="00B74285">
        <w:rPr>
          <w:rFonts w:ascii="Times New Roman" w:hAnsi="Times New Roman" w:cs="Times New Roman"/>
          <w:sz w:val="24"/>
          <w:szCs w:val="24"/>
        </w:rPr>
        <w:t>и источниках его финансирования;</w:t>
      </w:r>
    </w:p>
    <w:p w14:paraId="0196AA04" w14:textId="77777777" w:rsidR="0055346E" w:rsidRPr="00B74285"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о видах финансовых</w:t>
      </w:r>
      <w:r>
        <w:rPr>
          <w:rFonts w:ascii="Times New Roman" w:hAnsi="Times New Roman" w:cs="Times New Roman"/>
          <w:sz w:val="24"/>
          <w:szCs w:val="24"/>
        </w:rPr>
        <w:t xml:space="preserve"> мошенничеств и особенностях их </w:t>
      </w:r>
      <w:r w:rsidRPr="00B74285">
        <w:rPr>
          <w:rFonts w:ascii="Times New Roman" w:hAnsi="Times New Roman" w:cs="Times New Roman"/>
          <w:sz w:val="24"/>
          <w:szCs w:val="24"/>
        </w:rPr>
        <w:t>функционирования, способ</w:t>
      </w:r>
      <w:r>
        <w:rPr>
          <w:rFonts w:ascii="Times New Roman" w:hAnsi="Times New Roman" w:cs="Times New Roman"/>
          <w:sz w:val="24"/>
          <w:szCs w:val="24"/>
        </w:rPr>
        <w:t>ах идентификации финансовых мо</w:t>
      </w:r>
      <w:r w:rsidRPr="00B74285">
        <w:rPr>
          <w:rFonts w:ascii="Times New Roman" w:hAnsi="Times New Roman" w:cs="Times New Roman"/>
          <w:sz w:val="24"/>
          <w:szCs w:val="24"/>
        </w:rPr>
        <w:t>шенничеств среди предлагаемых финансовых продуктов;</w:t>
      </w:r>
    </w:p>
    <w:p w14:paraId="0C051D8B" w14:textId="77777777" w:rsidR="0055346E"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 o правилах поведения при взаимодействии с различными</w:t>
      </w:r>
      <w:r>
        <w:rPr>
          <w:rFonts w:ascii="Times New Roman" w:hAnsi="Times New Roman" w:cs="Times New Roman"/>
          <w:sz w:val="24"/>
          <w:szCs w:val="24"/>
        </w:rPr>
        <w:t xml:space="preserve"> </w:t>
      </w:r>
      <w:r w:rsidRPr="00B74285">
        <w:rPr>
          <w:rFonts w:ascii="Times New Roman" w:hAnsi="Times New Roman" w:cs="Times New Roman"/>
          <w:sz w:val="24"/>
          <w:szCs w:val="24"/>
        </w:rPr>
        <w:t>финансовыми институтами.</w:t>
      </w:r>
    </w:p>
    <w:p w14:paraId="3B4B18EB" w14:textId="77777777" w:rsidR="0055346E" w:rsidRPr="00B74285" w:rsidRDefault="0055346E" w:rsidP="0055346E">
      <w:pPr>
        <w:tabs>
          <w:tab w:val="left" w:pos="6675"/>
        </w:tabs>
        <w:rPr>
          <w:rFonts w:ascii="Times New Roman" w:hAnsi="Times New Roman" w:cs="Times New Roman"/>
          <w:b/>
          <w:iCs/>
          <w:sz w:val="24"/>
          <w:szCs w:val="24"/>
        </w:rPr>
      </w:pPr>
      <w:r w:rsidRPr="00B74285">
        <w:rPr>
          <w:rFonts w:ascii="Times New Roman" w:hAnsi="Times New Roman" w:cs="Times New Roman"/>
          <w:b/>
          <w:iCs/>
          <w:sz w:val="24"/>
          <w:szCs w:val="24"/>
        </w:rPr>
        <w:t>Формы организации занятий, основные виды деятельности</w:t>
      </w:r>
    </w:p>
    <w:p w14:paraId="4B07AFEC" w14:textId="77777777" w:rsidR="0055346E" w:rsidRDefault="0055346E" w:rsidP="0055346E">
      <w:pPr>
        <w:tabs>
          <w:tab w:val="left" w:pos="6675"/>
        </w:tabs>
        <w:rPr>
          <w:rFonts w:ascii="Times New Roman" w:hAnsi="Times New Roman" w:cs="Times New Roman"/>
          <w:sz w:val="24"/>
          <w:szCs w:val="24"/>
        </w:rPr>
      </w:pPr>
      <w:r w:rsidRPr="00B74285">
        <w:rPr>
          <w:rFonts w:ascii="Times New Roman" w:hAnsi="Times New Roman" w:cs="Times New Roman"/>
          <w:sz w:val="24"/>
          <w:szCs w:val="24"/>
        </w:rPr>
        <w:t>При проведении занятий предусмотрены такие формы работы, как беседы, дискуссии, практикумы</w:t>
      </w:r>
      <w:r>
        <w:rPr>
          <w:rFonts w:ascii="Times New Roman" w:hAnsi="Times New Roman" w:cs="Times New Roman"/>
          <w:sz w:val="24"/>
          <w:szCs w:val="24"/>
        </w:rPr>
        <w:t>, игры</w:t>
      </w:r>
      <w:r w:rsidRPr="00B74285">
        <w:rPr>
          <w:rFonts w:ascii="Times New Roman" w:hAnsi="Times New Roman" w:cs="Times New Roman"/>
          <w:sz w:val="24"/>
          <w:szCs w:val="24"/>
        </w:rPr>
        <w:t xml:space="preserve"> и др. Основные виды деятельности: работа с документами, иллюстрациями, статистическими данными, работа с дополнительной литературой, выполнение проблемных заданий, выполнение познавательных заданий, тестирование.</w:t>
      </w:r>
    </w:p>
    <w:p w14:paraId="603B7726" w14:textId="56B2421C" w:rsidR="0055346E" w:rsidRDefault="0055346E" w:rsidP="007763CD"/>
    <w:p w14:paraId="282A2DCF" w14:textId="0FCC955D" w:rsidR="0055346E" w:rsidRPr="002238B0" w:rsidRDefault="0055346E" w:rsidP="0055346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1.23</w:t>
      </w:r>
      <w:r w:rsidRPr="002238B0">
        <w:rPr>
          <w:rFonts w:ascii="Times New Roman" w:hAnsi="Times New Roman" w:cs="Times New Roman"/>
          <w:b/>
          <w:sz w:val="28"/>
          <w:szCs w:val="28"/>
        </w:rPr>
        <w:t xml:space="preserve"> Раб</w:t>
      </w:r>
      <w:r>
        <w:rPr>
          <w:rFonts w:ascii="Times New Roman" w:hAnsi="Times New Roman" w:cs="Times New Roman"/>
          <w:b/>
          <w:sz w:val="28"/>
          <w:szCs w:val="28"/>
        </w:rPr>
        <w:t>очая программа курса по выбору 8</w:t>
      </w:r>
      <w:r w:rsidRPr="002238B0">
        <w:rPr>
          <w:rFonts w:ascii="Times New Roman" w:hAnsi="Times New Roman" w:cs="Times New Roman"/>
          <w:b/>
          <w:sz w:val="28"/>
          <w:szCs w:val="28"/>
        </w:rPr>
        <w:t xml:space="preserve"> класс «</w:t>
      </w:r>
      <w:r>
        <w:rPr>
          <w:rFonts w:ascii="Times New Roman" w:hAnsi="Times New Roman" w:cs="Times New Roman"/>
          <w:b/>
          <w:sz w:val="28"/>
          <w:szCs w:val="28"/>
        </w:rPr>
        <w:t>Экология животных</w:t>
      </w:r>
      <w:r w:rsidRPr="002238B0">
        <w:rPr>
          <w:rFonts w:ascii="Times New Roman" w:hAnsi="Times New Roman" w:cs="Times New Roman"/>
          <w:b/>
          <w:sz w:val="28"/>
          <w:szCs w:val="28"/>
        </w:rPr>
        <w:t>»</w:t>
      </w:r>
    </w:p>
    <w:p w14:paraId="752C224E" w14:textId="77777777" w:rsidR="0055346E" w:rsidRPr="007763CD" w:rsidRDefault="0055346E" w:rsidP="0055346E">
      <w:pPr>
        <w:sectPr w:rsidR="0055346E" w:rsidRPr="007763CD" w:rsidSect="006446E9">
          <w:type w:val="continuous"/>
          <w:pgSz w:w="11906" w:h="16838"/>
          <w:pgMar w:top="1134" w:right="1134" w:bottom="1134" w:left="1134" w:header="709" w:footer="709" w:gutter="0"/>
          <w:cols w:space="708"/>
          <w:docGrid w:linePitch="360"/>
        </w:sectPr>
      </w:pPr>
    </w:p>
    <w:p w14:paraId="0F9F0F9B" w14:textId="64266235" w:rsidR="0055346E" w:rsidRDefault="0055346E" w:rsidP="0055346E"/>
    <w:p w14:paraId="2F926E3C" w14:textId="1F9BCB9D" w:rsidR="0055346E" w:rsidRDefault="0055346E" w:rsidP="0055346E"/>
    <w:p w14:paraId="36DF1B61" w14:textId="77777777" w:rsidR="007763CD" w:rsidRPr="0055346E" w:rsidRDefault="007763CD" w:rsidP="0055346E">
      <w:pPr>
        <w:sectPr w:rsidR="007763CD" w:rsidRPr="0055346E" w:rsidSect="006446E9">
          <w:type w:val="continuous"/>
          <w:pgSz w:w="11906" w:h="16838"/>
          <w:pgMar w:top="1134" w:right="1134" w:bottom="1134" w:left="1134" w:header="709" w:footer="709" w:gutter="0"/>
          <w:cols w:space="708"/>
          <w:docGrid w:linePitch="360"/>
        </w:sectPr>
      </w:pPr>
    </w:p>
    <w:p w14:paraId="6F04EE9B" w14:textId="77777777" w:rsidR="006446E9" w:rsidRPr="00943365" w:rsidRDefault="006446E9" w:rsidP="006446E9">
      <w:pPr>
        <w:jc w:val="both"/>
        <w:rPr>
          <w:color w:val="000000"/>
        </w:rPr>
      </w:pPr>
    </w:p>
    <w:p w14:paraId="62AA561D" w14:textId="0750B930" w:rsidR="00257C18" w:rsidRPr="002238B0" w:rsidRDefault="00257C18" w:rsidP="002238B0">
      <w:pPr>
        <w:spacing w:after="0" w:line="360" w:lineRule="auto"/>
        <w:jc w:val="both"/>
        <w:rPr>
          <w:rFonts w:ascii="Times New Roman" w:hAnsi="Times New Roman" w:cs="Times New Roman"/>
          <w:b/>
          <w:sz w:val="28"/>
          <w:szCs w:val="28"/>
        </w:rPr>
      </w:pPr>
    </w:p>
    <w:p w14:paraId="3BB68F18" w14:textId="77777777" w:rsidR="00257C18" w:rsidRDefault="00257C18" w:rsidP="00FE3117">
      <w:pPr>
        <w:spacing w:after="0" w:line="360" w:lineRule="auto"/>
        <w:ind w:firstLine="709"/>
        <w:jc w:val="both"/>
        <w:rPr>
          <w:rFonts w:ascii="Times New Roman" w:hAnsi="Times New Roman" w:cs="Times New Roman"/>
          <w:sz w:val="28"/>
          <w:szCs w:val="28"/>
        </w:rPr>
      </w:pPr>
    </w:p>
    <w:p w14:paraId="659C6F85" w14:textId="77777777" w:rsidR="00257C18" w:rsidRPr="00D64326" w:rsidRDefault="00257C18" w:rsidP="00FE3117">
      <w:pPr>
        <w:spacing w:after="0" w:line="360" w:lineRule="auto"/>
        <w:ind w:firstLine="709"/>
        <w:jc w:val="both"/>
        <w:rPr>
          <w:rFonts w:ascii="Times New Roman" w:hAnsi="Times New Roman" w:cs="Times New Roman"/>
          <w:sz w:val="28"/>
          <w:szCs w:val="28"/>
        </w:rPr>
      </w:pPr>
    </w:p>
    <w:p w14:paraId="585492AF" w14:textId="77777777" w:rsidR="00FE3117" w:rsidRDefault="00FE3117" w:rsidP="00FE3117">
      <w:pPr>
        <w:pStyle w:val="aa"/>
        <w:spacing w:line="240" w:lineRule="auto"/>
        <w:ind w:left="360"/>
        <w:jc w:val="both"/>
        <w:rPr>
          <w:rFonts w:ascii="Times New Roman" w:hAnsi="Times New Roman" w:cs="Times New Roman"/>
          <w:b/>
          <w:sz w:val="24"/>
          <w:szCs w:val="24"/>
        </w:rPr>
      </w:pPr>
    </w:p>
    <w:p w14:paraId="3F8C30F8" w14:textId="77777777" w:rsidR="00FE3117" w:rsidRDefault="00FE3117" w:rsidP="00FE3117">
      <w:pPr>
        <w:pStyle w:val="aa"/>
        <w:spacing w:line="240" w:lineRule="auto"/>
        <w:ind w:left="360"/>
        <w:jc w:val="both"/>
        <w:rPr>
          <w:rFonts w:ascii="Times New Roman" w:hAnsi="Times New Roman" w:cs="Times New Roman"/>
          <w:b/>
          <w:sz w:val="24"/>
          <w:szCs w:val="24"/>
        </w:rPr>
      </w:pPr>
    </w:p>
    <w:p w14:paraId="003F7B6E" w14:textId="77777777" w:rsidR="00FE3117" w:rsidRPr="00FE3117" w:rsidRDefault="00FE3117" w:rsidP="00FE3117">
      <w:pPr>
        <w:pStyle w:val="aa"/>
        <w:spacing w:line="240" w:lineRule="auto"/>
        <w:ind w:left="360"/>
        <w:jc w:val="both"/>
        <w:rPr>
          <w:rFonts w:ascii="Times New Roman" w:hAnsi="Times New Roman" w:cs="Times New Roman"/>
          <w:b/>
          <w:sz w:val="24"/>
          <w:szCs w:val="24"/>
        </w:rPr>
      </w:pPr>
    </w:p>
    <w:p w14:paraId="7C27713F" w14:textId="10307823" w:rsidR="00595FD9" w:rsidRPr="003B0063" w:rsidRDefault="00595FD9" w:rsidP="0063452C">
      <w:pPr>
        <w:spacing w:line="240" w:lineRule="auto"/>
        <w:contextualSpacing/>
        <w:jc w:val="both"/>
        <w:rPr>
          <w:rFonts w:ascii="Times New Roman" w:hAnsi="Times New Roman" w:cs="Times New Roman"/>
          <w:b/>
          <w:sz w:val="24"/>
          <w:szCs w:val="24"/>
        </w:rPr>
      </w:pPr>
    </w:p>
    <w:p w14:paraId="2E7D8459" w14:textId="204B1590" w:rsidR="00595FD9" w:rsidRPr="003B0063" w:rsidRDefault="00595FD9" w:rsidP="0063452C">
      <w:pPr>
        <w:spacing w:line="240" w:lineRule="auto"/>
        <w:contextualSpacing/>
        <w:jc w:val="both"/>
        <w:rPr>
          <w:rFonts w:ascii="Times New Roman" w:hAnsi="Times New Roman" w:cs="Times New Roman"/>
          <w:b/>
          <w:sz w:val="24"/>
          <w:szCs w:val="24"/>
        </w:rPr>
      </w:pPr>
    </w:p>
    <w:p w14:paraId="7B86F6DF" w14:textId="03B9C6BF" w:rsidR="00595FD9" w:rsidRPr="003B0063" w:rsidRDefault="00595FD9" w:rsidP="0063452C">
      <w:pPr>
        <w:spacing w:line="240" w:lineRule="auto"/>
        <w:contextualSpacing/>
        <w:jc w:val="both"/>
        <w:rPr>
          <w:rFonts w:ascii="Times New Roman" w:hAnsi="Times New Roman" w:cs="Times New Roman"/>
          <w:b/>
          <w:sz w:val="24"/>
          <w:szCs w:val="24"/>
        </w:rPr>
      </w:pPr>
    </w:p>
    <w:p w14:paraId="090A3913" w14:textId="683C3D68" w:rsidR="00595FD9" w:rsidRPr="003B0063" w:rsidRDefault="00595FD9" w:rsidP="0063452C">
      <w:pPr>
        <w:spacing w:line="240" w:lineRule="auto"/>
        <w:contextualSpacing/>
        <w:jc w:val="both"/>
        <w:rPr>
          <w:rFonts w:ascii="Times New Roman" w:hAnsi="Times New Roman" w:cs="Times New Roman"/>
          <w:b/>
          <w:sz w:val="24"/>
          <w:szCs w:val="24"/>
        </w:rPr>
      </w:pPr>
    </w:p>
    <w:p w14:paraId="6A0C9EC3" w14:textId="013392D5" w:rsidR="00595FD9" w:rsidRPr="003B0063" w:rsidRDefault="00595FD9" w:rsidP="0063452C">
      <w:pPr>
        <w:spacing w:line="240" w:lineRule="auto"/>
        <w:contextualSpacing/>
        <w:jc w:val="both"/>
        <w:rPr>
          <w:rFonts w:ascii="Times New Roman" w:hAnsi="Times New Roman" w:cs="Times New Roman"/>
          <w:b/>
          <w:sz w:val="24"/>
          <w:szCs w:val="24"/>
        </w:rPr>
      </w:pPr>
    </w:p>
    <w:p w14:paraId="3294AFC0" w14:textId="77777777" w:rsidR="00595FD9" w:rsidRPr="003B0063" w:rsidRDefault="00595FD9" w:rsidP="0063452C">
      <w:pPr>
        <w:spacing w:line="240" w:lineRule="auto"/>
        <w:contextualSpacing/>
        <w:jc w:val="both"/>
        <w:rPr>
          <w:rFonts w:ascii="Times New Roman" w:hAnsi="Times New Roman" w:cs="Times New Roman"/>
          <w:b/>
          <w:sz w:val="24"/>
          <w:szCs w:val="24"/>
        </w:rPr>
      </w:pPr>
    </w:p>
    <w:p w14:paraId="448311F9" w14:textId="18A6AEAF" w:rsidR="00A22A55" w:rsidRPr="003B0063" w:rsidRDefault="00A22A55" w:rsidP="00D05DF9">
      <w:pPr>
        <w:pStyle w:val="aa"/>
        <w:numPr>
          <w:ilvl w:val="1"/>
          <w:numId w:val="45"/>
        </w:numPr>
        <w:spacing w:line="240" w:lineRule="auto"/>
        <w:jc w:val="both"/>
        <w:rPr>
          <w:rFonts w:ascii="Times New Roman" w:hAnsi="Times New Roman" w:cs="Times New Roman"/>
          <w:b/>
          <w:sz w:val="24"/>
          <w:szCs w:val="24"/>
        </w:rPr>
      </w:pPr>
      <w:r w:rsidRPr="003B0063">
        <w:rPr>
          <w:rFonts w:ascii="Times New Roman" w:hAnsi="Times New Roman" w:cs="Times New Roman"/>
          <w:b/>
          <w:sz w:val="24"/>
          <w:szCs w:val="24"/>
        </w:rPr>
        <w:t>Программа формирования универсальных учебных действий.</w:t>
      </w:r>
    </w:p>
    <w:p w14:paraId="3C874C0D" w14:textId="77777777" w:rsidR="00CE0C0B" w:rsidRPr="003B0063" w:rsidRDefault="00595FD9" w:rsidP="00595FD9">
      <w:pPr>
        <w:spacing w:line="240" w:lineRule="auto"/>
        <w:jc w:val="both"/>
        <w:rPr>
          <w:rFonts w:ascii="Times New Roman" w:hAnsi="Times New Roman" w:cs="Times New Roman"/>
          <w:sz w:val="24"/>
          <w:szCs w:val="24"/>
        </w:rPr>
      </w:pPr>
      <w:r w:rsidRPr="003B0063">
        <w:rPr>
          <w:rFonts w:ascii="Times New Roman" w:hAnsi="Times New Roman" w:cs="Times New Roman"/>
          <w:b/>
          <w:bCs/>
          <w:sz w:val="24"/>
          <w:szCs w:val="24"/>
        </w:rPr>
        <w:t xml:space="preserve">Описание реализации требований формирования УУД в предметных результатах и тематическом планировании по отдельным предметным областям. </w:t>
      </w:r>
    </w:p>
    <w:p w14:paraId="3EED7050" w14:textId="77777777" w:rsidR="00CE0C0B" w:rsidRPr="003B0063" w:rsidRDefault="00595FD9" w:rsidP="00595FD9">
      <w:pPr>
        <w:spacing w:line="240" w:lineRule="auto"/>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2.2.1 Русский язык и литература. </w:t>
      </w:r>
    </w:p>
    <w:p w14:paraId="560242B7" w14:textId="77777777" w:rsidR="00CE0C0B" w:rsidRPr="003B0063" w:rsidRDefault="00595FD9" w:rsidP="00595FD9">
      <w:pPr>
        <w:spacing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универсальных учебных познавательных действий в части базовых логических действий.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Выявлять дефицит литературной и другой информации, данных, необходимых для решения поставленной учебной задачи. Устанавливать причинно-следственные связи при изучении литературных явлений и процессов, формулировать гипотезы об их взаимосвязях. Формирование универсальных учебных познавательных действий в части базовых исследовательских действий. 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Овладеть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 Формирование универсальных учебных познавательных действий в части базовых работа с информацией.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Формирование универсальных учебных коммуникативных действий.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Управлять собственными эмоциями, корректно выражать их в процессе речевого общения. Формирование универсальных учебных регулятивных действий.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p>
    <w:p w14:paraId="3742E1B3" w14:textId="4A662151" w:rsidR="00CE0C0B" w:rsidRPr="003B0063" w:rsidRDefault="00595FD9" w:rsidP="00595FD9">
      <w:pPr>
        <w:spacing w:line="240" w:lineRule="auto"/>
        <w:jc w:val="both"/>
        <w:rPr>
          <w:rFonts w:ascii="Times New Roman" w:hAnsi="Times New Roman" w:cs="Times New Roman"/>
          <w:b/>
          <w:bCs/>
          <w:sz w:val="24"/>
          <w:szCs w:val="24"/>
        </w:rPr>
      </w:pPr>
      <w:r w:rsidRPr="003B0063">
        <w:rPr>
          <w:rFonts w:ascii="Times New Roman" w:hAnsi="Times New Roman" w:cs="Times New Roman"/>
          <w:b/>
          <w:bCs/>
          <w:sz w:val="24"/>
          <w:szCs w:val="24"/>
        </w:rPr>
        <w:t>2.2.2.</w:t>
      </w:r>
      <w:r w:rsidR="00CE0C0B" w:rsidRPr="003B0063">
        <w:rPr>
          <w:rFonts w:ascii="Times New Roman" w:hAnsi="Times New Roman" w:cs="Times New Roman"/>
          <w:b/>
          <w:bCs/>
          <w:sz w:val="24"/>
          <w:szCs w:val="24"/>
        </w:rPr>
        <w:t xml:space="preserve"> </w:t>
      </w:r>
      <w:r w:rsidRPr="003B0063">
        <w:rPr>
          <w:rFonts w:ascii="Times New Roman" w:hAnsi="Times New Roman" w:cs="Times New Roman"/>
          <w:b/>
          <w:bCs/>
          <w:sz w:val="24"/>
          <w:szCs w:val="24"/>
        </w:rPr>
        <w:t>Иностранный язык.</w:t>
      </w:r>
    </w:p>
    <w:p w14:paraId="2B05FE5C" w14:textId="77777777" w:rsidR="00CE0C0B" w:rsidRPr="003B0063" w:rsidRDefault="00595FD9" w:rsidP="00595FD9">
      <w:pPr>
        <w:spacing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универсальных учебных познавательных действий в части базовых логических действий. Выявлять признаки и свойства языковых единиц и языковых явлений иностранного языка; применять изученные правила, алгоритмы. Анализировать, устанавливать аналогии, между способами выражения мысли средствами родного и иностранного языков. Сравнивать, упорядочивать, классифицировать языковые единицы и языковые явления иностранного языка, разные типы высказывания. Моделировать отношения между объектами (членами предложения, структурными единицами диалога и другие). Использовать информацию, извлеченную из несплошных текстов (таблицы, диаграммы), в собственных устных и письменных высказываниях. Выдвигать гипотезы (например, об употреблении глагола-связки в иностранном языке); обосновывать, аргументировать свои суждения, выводы. Распознавать свойства и признаки языковых единиц и языковых явлений (например, с помощью словообразовательных элементов). Сравнивать языковые единицы разного уровня (звуки, буквы, слова, речевые клише, грамматические явления, тексты и т.п.). Пользоваться классификациями (по типу чтения, по типу высказывания и другим).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Формирование универсальных учебных познавательных действий в части работы с информацией.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 Фиксировать информацию доступными средствами (в виде ключевых слов, плана). Оценивать достоверность информации, полученной из иноязычных источников. 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 Формирование универсальных учебных коммуникативных действий.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Анализировать и восстанавливать текст с опущенными в учебных целях фрагментами.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 Удерживать цель деятельности; планировать выполнение учебной задачи, выбирать и аргументировать способ деятельности. Планировать организацию совместной работы, определять свою роль, распределять задачи между членами команды, участвовать в групповых формах работы. Оказывать влияние на речевое поведение партнера (например, поощряя его продолжать поиск совместного решения поставленной задачи). Корректировать деятельность с учетом возникших трудностей, ошибок, новых данных или информации. Оценивать процесс и общий результат деятельности; анализировать и оценивать собственную работу: меру собственной самостоятельности,затруднения, дефициты, ошибки и другие. </w:t>
      </w:r>
    </w:p>
    <w:p w14:paraId="19D53331" w14:textId="77777777" w:rsidR="00CE0C0B" w:rsidRPr="003B0063" w:rsidRDefault="00595FD9" w:rsidP="00595FD9">
      <w:pPr>
        <w:spacing w:line="240" w:lineRule="auto"/>
        <w:jc w:val="both"/>
        <w:rPr>
          <w:rFonts w:ascii="Times New Roman" w:hAnsi="Times New Roman" w:cs="Times New Roman"/>
          <w:sz w:val="24"/>
          <w:szCs w:val="24"/>
        </w:rPr>
      </w:pPr>
      <w:r w:rsidRPr="003B0063">
        <w:rPr>
          <w:rFonts w:ascii="Times New Roman" w:hAnsi="Times New Roman" w:cs="Times New Roman"/>
          <w:b/>
          <w:bCs/>
          <w:sz w:val="24"/>
          <w:szCs w:val="24"/>
        </w:rPr>
        <w:t>2.2.3.Математика и информатика.</w:t>
      </w:r>
      <w:r w:rsidRPr="003B0063">
        <w:rPr>
          <w:rFonts w:ascii="Times New Roman" w:hAnsi="Times New Roman" w:cs="Times New Roman"/>
          <w:sz w:val="24"/>
          <w:szCs w:val="24"/>
        </w:rPr>
        <w:t xml:space="preserve"> </w:t>
      </w:r>
    </w:p>
    <w:p w14:paraId="60C7B601" w14:textId="77777777" w:rsidR="00CE0C0B" w:rsidRPr="003B0063" w:rsidRDefault="00595FD9" w:rsidP="00595FD9">
      <w:pPr>
        <w:spacing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универсальных учебных познавательных действий в части базовых логических действий. Выявлять качества, свойства, характеристики математических объектов. Различать свойства и признаки объектов. Сравнивать, упорядочивать, классифицировать числа, величины, выражения, формулы, графики, геометрические фигуры и другие. Устанавливать связи и отношения, проводить аналогии, распознавать зависимости между объектами. Анализировать изменения и находить закономерности. Формулировать и использовать определения понятий, теоремы; выводить следствия, строить отрицания, формулировать обратные теоремы. Использовать логические связки «и», «или», «если ..., то ...». Обобщать и конкретизировать; строить заключения от общего к частному и от частного к общему. Использовать кванторы «все», «всякий», «любой», «некоторый», «существует»; приводить пример и контрпример. Различать, распознавать верные и неверные утверждения. Выражать отношения, зависимости, правила, закономерности с помощью формул. Моделировать отношения между объектами, использовать символьные и графические модели. Воспроизводить и строить логические цепочки утверждений, прямые и от противного. Устанавливать противоречия в рассуждениях. Создавать, применять и преобразовывать знаки и символы, модели и схемы для решения учебных и познавательных задач.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Формирование универсальных учебных познавательных действий в части базовых исследовательских действий.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Доказывать, обосновывать, аргументировать свои суждения, выводы, закономерности и результаты. Дописывать выводы, результаты опытов, экспериментов, исследований, используя математический язык и символику. Оценивать надежность информации по критериям, предложенным учителем или  сформулированным самостоятельно. Формирование универсальных учебных познавательных действий в части работы с информацией. Использовать таблицы и схемы для структурированного представления информации, графические способы представления данных. Переводить вербальную информацию в графическую форму и наоборот. Выявлять недостаточность и избыточность информации, данных, необходимых для решения учебной или практической задачи. Распознавать неверную информацию, данные, утверждения; устанавливать противоречия в фактах, данных. Находить ошибки в неверных утверждениях и исправлять их. Оценивать надежность информации по критериям, предложенным учителем или сформулированным самостоятельно. Формирование универсальных учебных коммуникативных действий.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Принимать цель совместной информационной деятельности по сбору, обработке, передаче, формализации информации. Коллективно строить действия по ее достижению: распределять роли, договариваться, обсуждать процесс и результат совместной работы.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критериям, самостоятельно сформулированным участниками взаимодействия. Формирование универсальных учебных регулятивных действий. Удерживать цель деятельности. Планировать выполнение учебной задачи, выбирать и аргументировать способ деятельности. Корректировать деятельность с учетом возникших трудностей, ошибок, новых данных или информации. Анализировать и оценивать собственную работу: меру собственнойсамостоятельности, затруднения, дефициты, ошибки и другое. </w:t>
      </w:r>
    </w:p>
    <w:p w14:paraId="160D7626" w14:textId="1D7A5D35" w:rsidR="00CE0C0B" w:rsidRPr="003B0063" w:rsidRDefault="00595FD9" w:rsidP="00D05DF9">
      <w:pPr>
        <w:pStyle w:val="aa"/>
        <w:numPr>
          <w:ilvl w:val="2"/>
          <w:numId w:val="45"/>
        </w:numPr>
        <w:spacing w:line="240" w:lineRule="auto"/>
        <w:jc w:val="both"/>
        <w:rPr>
          <w:rFonts w:ascii="Times New Roman" w:hAnsi="Times New Roman" w:cs="Times New Roman"/>
          <w:sz w:val="24"/>
          <w:szCs w:val="24"/>
        </w:rPr>
      </w:pPr>
      <w:r w:rsidRPr="003B0063">
        <w:rPr>
          <w:rFonts w:ascii="Times New Roman" w:hAnsi="Times New Roman" w:cs="Times New Roman"/>
          <w:b/>
          <w:bCs/>
          <w:sz w:val="24"/>
          <w:szCs w:val="24"/>
        </w:rPr>
        <w:t>Естественнонаучные предметы.</w:t>
      </w:r>
      <w:r w:rsidRPr="003B0063">
        <w:rPr>
          <w:rFonts w:ascii="Times New Roman" w:hAnsi="Times New Roman" w:cs="Times New Roman"/>
          <w:sz w:val="24"/>
          <w:szCs w:val="24"/>
        </w:rPr>
        <w:t xml:space="preserve"> </w:t>
      </w:r>
    </w:p>
    <w:p w14:paraId="175E06D3" w14:textId="77777777" w:rsidR="00CE0C0B" w:rsidRPr="003B0063" w:rsidRDefault="00595FD9" w:rsidP="00CE0C0B">
      <w:pPr>
        <w:spacing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универсальных учебных познавательных действий в части базовых логических действий. 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 Строить простейшие модели физических явлений (в виде рисунков или схем), например: падение предмета; отражение света от зеркальной поверхности. Прогнозировать свойства веществ на основе общих химических свойств изученных классов (групп) веществ, к которым они относятся. Объяснять общности происхождения и эволюции систематических групп растений на примере сопоставления биологических растительных объектов. Формирование универсальных учебных познавательных действий в части базовых  исследовательских действий. Исследование явления теплообмена при смешивании холодной и горячей воды. Исследование процесса испарения различных жидкостей.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Формирование универсальных учебных познавательных действий в части работы с информацией. Анализировать оригинальный текст, посвященный использованию звука (или ультразвука) в технике (эхолокация, ультразвук в медицине и другие). Выполнять задания по тексту (смысловое чтение).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 Анализировать современные источники о вакцинах и вакцинировании. Обсуждать роли вакцин и лечебных сывороток для сохранения здоровья человека. Формирование универсальных учебных коммуникативных действий.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Выражать свою точку зрения на решение естественнонаучной задачи в устных и письменных текстах.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 Координировать свои действия с другими членами команды при решении задачи, выполнении естественнонаучного исследования или проекта. Оценивать свой вклад в решение естественнонаучной проблемы по критериям, самостоятельно сформулированным участниками команды. Формирование универсальных учебных регулятивных действий. Выявление проблем в жизненных и учебных ситуациях, требующих для решения проявлений естественнонаучной грамотности.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Оценка соответствия результата решения естественнонаучной проблемы поставленным целям и условиям.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14:paraId="4BE8C00A" w14:textId="77777777" w:rsidR="00CE0C0B" w:rsidRPr="003B0063" w:rsidRDefault="00595FD9" w:rsidP="00CE0C0B">
      <w:pPr>
        <w:spacing w:line="240" w:lineRule="auto"/>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2.2.5.Общественно-научные предметы. </w:t>
      </w:r>
    </w:p>
    <w:p w14:paraId="085B5123" w14:textId="77777777" w:rsidR="00CE0C0B" w:rsidRPr="003B0063" w:rsidRDefault="00595FD9" w:rsidP="00CE0C0B">
      <w:pPr>
        <w:spacing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универсальных учебных познавательных действий в части базовых логических действий. Систематизировать, классифицировать и обобщать исторические факты. Составлять синхронистические и систематические таблицы. Выявлять и характеризовать существенные признаки исторических явлений, процессов. 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 Использовать понятия и категории современного исторического знания (эпоха, цивилизация, исторический источник, исторический факт, историзм и другие). Выявлять причины и следствия исторических событий и процессов.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Соотносить результаты своего исследования с уже имеющимися данными, оценивать их значимость. Классифицировать (выделять основания, заполнять составлять схему, таблицу) виды деятельности человека:виды юридической ответственностипо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Определять конструктивные модели поведения в конфликтной ситуации, находить конструктивное разрешение конфликта. Преобразовывать статистическую и визуальную информацию о достижениях России в текст. Вносить коррективы в моделируемую экономическую деятельность на основе изменившихся ситуаций. Использовать полученные знания для публичного представления результатов своей деятельности в сфере духовной культуры. Выступать с сообщениями в соответствии с особенностями аудитории и регламентом. Устанавливать и объяснять взаимосвязи между правами человека и гражданина и обязанностями граждан. Объяснять причины смены дня и ночи и времен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 Классифицировать острова по происхождению.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Самостоятельно составлять план решения учебной географической задачи. Формирование универсальных учебных познавательных действий в части базовых исследовательских действий.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Формулировать вопросы, поиск ответов на которые необходим для прогнозирования изменения численности населения Российской Федерации в будущем. Представлять результаты фенологических наблюдений и наблюдений за погодой в различной  форме (табличной, графической, географического описания). Проводить по самостоятельно составленному плану небольшое исследование роли традиций в обществе. Исследовать несложные практические ситуации, связанные с использованием различных способов повышения эффективности производства. Формирование универсальных учебных познавательных действий в части работы с информацией.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Представлять информацию в виде кратких выводов и обобщений.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Формирование универсальных учебных коммуникативных действий. Определять характер отношений между людьми в различных исторических и современных ситуациях, событиях. Раскрывать значение совместной деятельности, сотрудничества людей в разных сферах в различные исторические эпохи. Принимать участие в обсуждении открытых (в том числе дискуссионных) вопросов истории, высказывая и аргументируя свои суждения. Осуществлять презентацию выполненной самостоятельной работы по истории, проявляя способность к диалогу с аудиторией. Оценивать собственные поступки и поведение других людей с точки зрения их соответствия правовым и нравственным нормам. Анализировать причины социальных и межличностных конфликтов, моделировать варианты выхода из конфликтной ситуации. Выражать свою точку зрения, участвовать в дискуссии.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Сравнивать результаты выполнения учебного географического проекта с исходной задачей и вклад каждого члена команды в достижение результатов. Разделять сферу ответственности. Формирование универсальных учебных регулятивных действий.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Особенности реализации основных направлений и форм учебно-исследовательской и проектной деятельности в рамках урочной и внеурочной деятельности.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УИПД может осуществляться обучающимися индивидуально и коллективно (в составе малых групп, класса).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Материально-техническое оснащение образовательного процесса должно обеспечивать возможность включения всех обучающихся в УИД. 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 Особенность учебно-исследовательской деятельности(далее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Исследовательские задачи представляют собой особый вид педагогической установки, ориентированной: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 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 обоснование актуальности исследования; планирование (проектирование) исследовательских работ (выдвижение гипотезы, постановка цели и задач), выбор необходимых средств (инструментария); собственно проведение исследования с обязательным поэтапным контролем и коррекцией результатов работ, проверка гипотезы; описание процесса исследования, оформление результатов учебноисследовательской деятельности в виде конечного продукта;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С учетом этого при организации УИД обучающихся в урочное время целесообразно ориентироваться на реализацию двух основных направлений исследований: предметные учебные исследования; междисциплинарные учебные исследования.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Формы организации исследовательской деятельности обучающихся могут быть следующие: урок-исследование; урок с использованием интерактивной беседы в исследовательском ключе;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урок-консультация; мини-исследование в рамках домашнего задания.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 Как (в каком направлении)... в какой степени... изменилось... ? Как (каким образом)... в какой степени повлияло... на... ? Какой (в чем проявилась)... насколько важной... была роль... ? Каково (в чем проявилось)... как можно оценить... значение... ? Что произойдет... как изменится..., если... ?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Основными формами представления итогов учебных исследований являются: доклад, реферат; статьи, обзоры, отчеты и заключения по итогам исследований по различным предметным областям. Особенности организации УИД в рамках внеурочной деятельности.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социально-гуманитарное; филологическое; естественнонаучное; информационно-технологическое; междисциплинарное. Основными формами организации УИД во внеурочное время являются: конференция, семинар, дискуссия, диспут; брифинг, интервью, телемост; исследовательская практика, образовательные экспедиции, походы, поездки, экскурсии; научно-исследовательское общество учащихся. Для представления итогов УИД во внеурочное время наиболее целесообразно использование следующих форм предъявления результатов: 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 Проектные задачи отличаются от исследовательских иной логикой решения, а также тем, что нацелены на формирование и развитие у обучающихся умений: определять оптимальный путь решения проблемного вопроса, прогнозировать проектный результат и оформлять его в виде реального «продукта»;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 Осуществление ПД обучающимися включает в себя ряд этапов: анализ и формулирование проблемы; формулирование темы проекта; постановка цели и задач проекта; составление плана работы; сбор информации (исследование); выполнение технологического этапа; подготовка и защита проекта; рефлексия, анализ результатов выполнения проекта, оценка качества выполнения.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С учетом этого при организации ПД обучающихся в урочное время целесообразно ориентироваться на реализацию двух основных направлений проектирования: предметные проекты; метапредметные проекты.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Какое средство поможет в решении проблемы... (опишите, объясните)? Каким должно быть средство для решения проблемы... (опишите, смоделируйте)? Как сделать средство для решения проблемы (дайте инструкцию)? Как выглядело... (опишите, реконструируйте)? Как будет выглядеть... (опишите, спрогнозируйте)? 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 В качестве основных форм организации ПД могут быть использованы: творческие мастерские; экспериментальные лаборатории; конструкторское бюро; проектные недели; практикумы. Формами представления итогов ПД во внеурочное время являются: материальный продукт (объект, макет, конструкторское изделие и другое); медийный продукт (плакат, газета, журнал, рекламная продукция, фильм и другие); публичное мероприятие (образовательное событие, социальное мероприятие (акция), театральная постановка и другие); отчетные материалы по проекту (тексты, мультимедийные продукты).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понимание проблемы, связанных с нею цели и задач; умение определить оптимальный путь решения проблемы; умение планировать и работать по плану; умение реализовать проектный замысел и оформить его в виде реального «продукта»; умение осуществлять самооценку деятельности и результата, взаимоценку деятельности в группе.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 </w:t>
      </w:r>
    </w:p>
    <w:p w14:paraId="03D105CC" w14:textId="728F4716" w:rsidR="00CE0C0B" w:rsidRPr="003B0063" w:rsidRDefault="00595FD9" w:rsidP="00D05DF9">
      <w:pPr>
        <w:pStyle w:val="aa"/>
        <w:numPr>
          <w:ilvl w:val="2"/>
          <w:numId w:val="45"/>
        </w:numPr>
        <w:spacing w:line="240" w:lineRule="auto"/>
        <w:jc w:val="both"/>
        <w:rPr>
          <w:rFonts w:ascii="Times New Roman" w:hAnsi="Times New Roman" w:cs="Times New Roman"/>
          <w:b/>
          <w:bCs/>
          <w:sz w:val="24"/>
          <w:szCs w:val="24"/>
        </w:rPr>
      </w:pPr>
      <w:r w:rsidRPr="003B0063">
        <w:rPr>
          <w:rFonts w:ascii="Times New Roman" w:hAnsi="Times New Roman" w:cs="Times New Roman"/>
          <w:b/>
          <w:bCs/>
          <w:sz w:val="24"/>
          <w:szCs w:val="24"/>
        </w:rPr>
        <w:t>Типовые задачи применения универсальных учебных действий</w:t>
      </w:r>
    </w:p>
    <w:p w14:paraId="0C296E3E" w14:textId="77777777" w:rsidR="00B35ADF" w:rsidRPr="003B0063" w:rsidRDefault="00595FD9" w:rsidP="00CE0C0B">
      <w:pPr>
        <w:spacing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 Задачи на применение УУД строятся как на материале учебных предметов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Существуют два типа заданий, связанных с УУД: - задания, позволяющие в рамках образовательной деятельности сформировать УУД; - задания, позволяющие диагностировать уровень сформированности УУД. В первом случае задание направлено на формирование целой группы связанных друг с другом УУД. Действия могут относиться как к одной категории (например, регулятивные), так и к разным. Во втором случае задание сконструировано таким образом, чтобы проявлять способность обучающегося применять какое-то конкретное универсальное учебное действие. В основной школе используются следующие типы задач: </w:t>
      </w:r>
    </w:p>
    <w:p w14:paraId="6B028F97" w14:textId="77777777" w:rsidR="00B35ADF" w:rsidRPr="003B0063" w:rsidRDefault="00595FD9" w:rsidP="00CE0C0B">
      <w:pPr>
        <w:spacing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1. Задачи, формирующие личностные универсальные учебные действия: - на личностное самоопределение; - на развитие Я-концепции; - на смыслообразование; - на мотивацию; - на нравственно-этическое оценивание. </w:t>
      </w:r>
    </w:p>
    <w:p w14:paraId="5A22B921" w14:textId="77777777" w:rsidR="00B35ADF" w:rsidRPr="003B0063" w:rsidRDefault="00595FD9" w:rsidP="00CE0C0B">
      <w:pPr>
        <w:spacing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2. Задачи, формирующие коммуникативные универсальные учебные действия: - на учет позиции партнера; - на организацию и осуществление сотрудничества; - на передачу информации и отображение предметного содержания; - тренинги коммуникативных навыков; - ролевые игры. </w:t>
      </w:r>
    </w:p>
    <w:p w14:paraId="0572219C" w14:textId="77777777" w:rsidR="00B35ADF" w:rsidRPr="003B0063" w:rsidRDefault="00595FD9" w:rsidP="00CE0C0B">
      <w:pPr>
        <w:spacing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3. Задачи, формирующие познавательные универсальные учебные действия: - на проекты на выстраивание стратегии поиска решения задач; - на сериацию, сравнение, оценивание; - на проведение эмпирического исследования; - на проведение теоретического исследования; - на смысловое чтение. </w:t>
      </w:r>
    </w:p>
    <w:p w14:paraId="7A01C373" w14:textId="77777777" w:rsidR="00B35ADF" w:rsidRPr="003B0063" w:rsidRDefault="00595FD9" w:rsidP="00CE0C0B">
      <w:pPr>
        <w:spacing w:line="240" w:lineRule="auto"/>
        <w:jc w:val="both"/>
        <w:rPr>
          <w:rFonts w:ascii="Times New Roman" w:hAnsi="Times New Roman" w:cs="Times New Roman"/>
          <w:sz w:val="24"/>
          <w:szCs w:val="24"/>
        </w:rPr>
      </w:pPr>
      <w:r w:rsidRPr="003B0063">
        <w:rPr>
          <w:rFonts w:ascii="Times New Roman" w:hAnsi="Times New Roman" w:cs="Times New Roman"/>
          <w:sz w:val="24"/>
          <w:szCs w:val="24"/>
        </w:rPr>
        <w:t>4. Задачи, формирующие регулятивные универсальные учебные действия: - на планирование; - на ориентировку в ситуации; - на прогнозирование; - на целеполагание; - на самоконтроль. Развитию регулятивных УУД способствует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Распределение материала и типовых задач по различным предметам не является жестким, начальное освоение одних и тех же УУД и закрепление освоенного происходит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Задачи на применение УУД носят как открытый, так и закрытый характер. При работе с задачами на применение УУД для оценивания результативности используются технологии «формирующего оценивания».</w:t>
      </w:r>
    </w:p>
    <w:p w14:paraId="04777952" w14:textId="77777777" w:rsidR="00B35ADF" w:rsidRPr="003B0063" w:rsidRDefault="00595FD9" w:rsidP="00CE0C0B">
      <w:pPr>
        <w:spacing w:line="240" w:lineRule="auto"/>
        <w:jc w:val="both"/>
        <w:rPr>
          <w:rFonts w:ascii="Times New Roman" w:hAnsi="Times New Roman" w:cs="Times New Roman"/>
          <w:sz w:val="24"/>
          <w:szCs w:val="24"/>
        </w:rPr>
      </w:pPr>
      <w:r w:rsidRPr="003B0063">
        <w:rPr>
          <w:rFonts w:ascii="Times New Roman" w:hAnsi="Times New Roman" w:cs="Times New Roman"/>
          <w:b/>
          <w:bCs/>
          <w:sz w:val="24"/>
          <w:szCs w:val="24"/>
        </w:rPr>
        <w:t xml:space="preserve"> 2.2.7. Описание особенностей реализации основных направлений учебноисследовательской и проектной деятельности обучающихся, а также форм организации учебно-исследовательской и проектной деятельности в рамках урочной и внеурочной деятельности по каждому из направлений</w:t>
      </w:r>
      <w:r w:rsidRPr="003B0063">
        <w:rPr>
          <w:rFonts w:ascii="Times New Roman" w:hAnsi="Times New Roman" w:cs="Times New Roman"/>
          <w:sz w:val="24"/>
          <w:szCs w:val="24"/>
        </w:rPr>
        <w:t xml:space="preserve"> </w:t>
      </w:r>
    </w:p>
    <w:p w14:paraId="78D7E00B" w14:textId="77777777" w:rsidR="00B35ADF" w:rsidRPr="003B0063" w:rsidRDefault="00595FD9" w:rsidP="00CE0C0B">
      <w:pPr>
        <w:spacing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 В ходе реализации программы реализуются следующие виды проектов (по преобладающему виду деятельности): - информационный, - исследовательский, - творческий, - социальный, - прикладной, - игровой, - инновационный. В школе реализуются проекты как в рамках одного предмета, так и в рамках нескольких; по количеству участников в проекте могут выполняться индивидуальные или групповые проекты; по срокам их выполнения - краткосрочные, среднесрочные или долгосрочные проекты. В состав участников проектной работы могут войти не только сами обучающиеся (одного или разных возрастов), но и родители, и учителя. 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(9 класса).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Используются следующие формы представления результатов проектной деятельности: - макеты, модели, рабочие установки, схемы, план-карта; - постеры, презентации; - альбомы, буклеты, брошюры, книги; - реконструкции событий; - эссе, рассказы, стихи, рисунки;  - результаты исследовательских экспедиций, обработки архивов и мемуаров; - документальные фильмы, мультфильмы; - выставки, игры, тематические вечера, концерты; - сценарии мероприятий; - веб-сайты, программное обеспечение, компакт-диски (или другие цифровые носители) и др. Результаты также представляются в ходе проведения конференций, семинаров и круглых столов. 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Учебно-исследовательская работа учащихся организована по двум направлениям: - урочная учебно-исследовательская деятельность учащихся: проблемные уро-ки; семинары; практические и лабораторные занятия, др.; -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 Учебно-исследовательская и проектная деятельность обучающихся проводится в том числе по таким направлениям, как: - исследовательское; - инженерное; - прикладное; - информационное; - социальное; - игровое; - творческое. На уроках используются следующие формы организации учебно-исследовательской деятельности: - урок-исследование, урок-лаборатория, урок-творческий отчет, урок изобретательства, урок «Удивительное рядом», урок-рассказ об ученых, урок-защита исследовательских проектов, урок-экспертиза, урок «Патент на открытие», урок открытых мыслей; -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Во внеурочной деятельности используются следующие формы организации учебноисследовательской деятельности: - исследовательская практика обучающихся; - образовательные экспедиции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 факультативные занятия, предполагающие углубленное изучение предмета; - ученическое научно-исследовательское общество; - участие обучающихся в олимпиадах, конкурсах, конференциях, предметных неделях, интеллектуальных марафонах, в том числе дистанционных. Итоги учебно-исследовательской деятельности представляются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14:paraId="7E653EC9" w14:textId="77777777" w:rsidR="00B35ADF" w:rsidRPr="003B0063" w:rsidRDefault="00595FD9" w:rsidP="00CE0C0B">
      <w:pPr>
        <w:spacing w:line="240" w:lineRule="auto"/>
        <w:jc w:val="both"/>
        <w:rPr>
          <w:rFonts w:ascii="Times New Roman" w:hAnsi="Times New Roman" w:cs="Times New Roman"/>
          <w:sz w:val="24"/>
          <w:szCs w:val="24"/>
        </w:rPr>
      </w:pPr>
      <w:r w:rsidRPr="003B0063">
        <w:rPr>
          <w:rFonts w:ascii="Times New Roman" w:hAnsi="Times New Roman" w:cs="Times New Roman"/>
          <w:b/>
          <w:bCs/>
          <w:sz w:val="24"/>
          <w:szCs w:val="24"/>
        </w:rPr>
        <w:t xml:space="preserve"> Описание содержания, видов и форм организации учебной деятельности по формированию и развитию ИКТ-компетенций</w:t>
      </w:r>
    </w:p>
    <w:p w14:paraId="1D137F40" w14:textId="77777777" w:rsidR="00B35ADF" w:rsidRPr="003B0063" w:rsidRDefault="00595FD9" w:rsidP="00CE0C0B">
      <w:pPr>
        <w:spacing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школы. В этом контексте важным направлением деятельности школы в сфере форми-рования ИКТкомпетенций становятся поддержка и развитие обучающегося. Основными формами организации учебной деятельности по формированию ИКТкомпетенции обучающихся являются: - уроки по информатике и другим предметам; - факультативы, элективные курсы; - кружки; - интегративные межпредметные проекты; - внеурочные и внешкольные активности. Видами учебной деятельности, обеспечивающих формирование ИКТ-компетенции обучающихся, являются: - выполняемые на уроках, дома и в рамках внеурочной деятельности задания, предполагающие использование электронных образовательных ресурсов; - создание и редактирование текстов; - создание и редактирование электронных таблиц; - использование средств для построения диаграмм, графиков, блок-схем, других графических объектов; - создание и редактирование презентаций; - создание и редактирование графики и фото; - создание и редактирование видео; - создание музыкальных и звуковых объектов; - поиск и анализ информации в Интернете; - моделирование, проектирование и управление; - математическая обработка и визуализация данных; - создание web-страниц и сайтов; - сетевая коммуникация между учениками и (или) учителем. Эффективное формирование ИКТ-компетенции обучающихся обеспечивается усилиями команды педагогов. </w:t>
      </w:r>
    </w:p>
    <w:p w14:paraId="67B20649" w14:textId="77777777" w:rsidR="00B35ADF" w:rsidRPr="003B0063" w:rsidRDefault="00595FD9" w:rsidP="00CE0C0B">
      <w:pPr>
        <w:spacing w:line="240" w:lineRule="auto"/>
        <w:jc w:val="both"/>
        <w:rPr>
          <w:rFonts w:ascii="Times New Roman" w:hAnsi="Times New Roman" w:cs="Times New Roman"/>
          <w:sz w:val="24"/>
          <w:szCs w:val="24"/>
        </w:rPr>
      </w:pPr>
      <w:r w:rsidRPr="003B0063">
        <w:rPr>
          <w:rFonts w:ascii="Times New Roman" w:hAnsi="Times New Roman" w:cs="Times New Roman"/>
          <w:b/>
          <w:bCs/>
          <w:sz w:val="24"/>
          <w:szCs w:val="24"/>
        </w:rPr>
        <w:t xml:space="preserve">Перечень и описание основных элементов ИКТ-компетенций и инструментов их использования </w:t>
      </w:r>
      <w:r w:rsidRPr="003B0063">
        <w:rPr>
          <w:rFonts w:ascii="Times New Roman" w:hAnsi="Times New Roman" w:cs="Times New Roman"/>
          <w:sz w:val="24"/>
          <w:szCs w:val="24"/>
        </w:rPr>
        <w:t xml:space="preserve">Основными элементами ИКТ-компетенций и инструментов их использования являются следующие. Обращение с устройствами ИКТ: - cоединение устройств ИКТ (блоки компьютера, устройства сетей, принтер, проектор, сканер, измерительные устройства и т.д.) с использованием провод-ных и беспроводных технологий; включение и выключение устройств ИКТ;  - получение информации о характеристиках компьютера; - осуществление информационного подключения к локальной сети и глобаль-ной сети Интернет; - выполнение базовых операций с основными элементами пользовательского интерфейса: работа с меню, запуск прикладных программ, обращение за справкой; -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 вывод информации на бумагу, работа с расходными материалами; -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Поиск и организация хранения информации: - использование приемов поиска информации на персональном компьютере, в информационной среде организации и в образовательном пространстве; - использование различных приемов поиска информации в Интернете (поиско-вые системы, справочные разделы, предметные рубрики); - осуществление поиска информации в сети Интернет с использованием про-стых запросов (по одному признаку); - построение запросов для поиска информации с использованием логических операций и анализ результатов поиска; - сохранение для индивидуального использования найденных в сети Интернет информационных объектов и ссылок на них; - использование различных библиотечных, в том числе электронных, каталогов для поиска необходимых книг; - поиск информации в различных базах данных, создание и заполнение баз данных, в частности, использование различных определителей; -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 Создание письменных сообщений: cоздание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Создание графических объектов: cоздание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Восприятие, использование и создание гипертекстовых и мультимедийных информационных объектов: «Чтение» таблиц, графиков, диаграмм, схем и т.д.,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Анализ информации, математическая обработка данных в исследовании: - проведение естественнонаучных и социальных измерений; - ввод результатов измерений и других цифровых данных и их обработка, в том числе статистически и с помощью визуализации; - проведение экспериментов и исследований в виртуальных лабораториях по естественным наукам, математике и информатике; - анализ результатов своей деятельности и затрачиваемых ресурсов. Моделирование, проектирование и управление: - построение с помощью компьютерных инструментов разнообразных информационныхструктур для описания объектов; - построение математических моделей изучаемых объектов и процессов; - разработка алгоритмов по управлению учебным исполнителем; - конструирование и моделирование с использованием материальных конструкторов с компьютерным управлением и обратной связью; - моделирование с использованием виртуальных конструкторов; - моделирование с использованием средств программирования; - проектирование виртуальных и реальных объектов и процессов, использова-ние системы автоматизированного проектирования. Коммуникация и социальное взаимодействие: -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 использование возможностей электронной почты для информационного об-мена; - ведение личного дневника (блога) с использованием возможностей Интернета; - работа в группе над сообщением; - участие в форумах в социальных образовательных сетях; - выступления перед аудиторией в целях представления ей результатов своей работы с помощью средств ИКТ; - соблюдение норм информационной культуры, этики и права; - уважительное отношение к частной информации и информационным правам других людей. Информационная безопасность: - осуществление защиты информации от компьютерных вирусов с помощью антивирусных программ;  - соблюдение правил безопасного поведения в Интернете; -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14:paraId="529E5D2A" w14:textId="77777777" w:rsidR="00B35ADF" w:rsidRPr="003B0063" w:rsidRDefault="00595FD9" w:rsidP="00CE0C0B">
      <w:pPr>
        <w:spacing w:line="240" w:lineRule="auto"/>
        <w:jc w:val="both"/>
        <w:rPr>
          <w:rFonts w:ascii="Times New Roman" w:hAnsi="Times New Roman" w:cs="Times New Roman"/>
          <w:sz w:val="24"/>
          <w:szCs w:val="24"/>
        </w:rPr>
      </w:pPr>
      <w:r w:rsidRPr="003B0063">
        <w:rPr>
          <w:rFonts w:ascii="Times New Roman" w:hAnsi="Times New Roman" w:cs="Times New Roman"/>
          <w:b/>
          <w:bCs/>
          <w:sz w:val="24"/>
          <w:szCs w:val="24"/>
        </w:rPr>
        <w:t xml:space="preserve">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 </w:t>
      </w:r>
    </w:p>
    <w:p w14:paraId="71FFAEBA" w14:textId="77777777" w:rsidR="00B35ADF" w:rsidRPr="003B0063" w:rsidRDefault="00595FD9" w:rsidP="00CE0C0B">
      <w:pPr>
        <w:spacing w:line="240" w:lineRule="auto"/>
        <w:jc w:val="both"/>
        <w:rPr>
          <w:rFonts w:ascii="Times New Roman" w:hAnsi="Times New Roman" w:cs="Times New Roman"/>
          <w:sz w:val="24"/>
          <w:szCs w:val="24"/>
        </w:rPr>
      </w:pPr>
      <w:r w:rsidRPr="003B0063">
        <w:rPr>
          <w:rFonts w:ascii="Times New Roman" w:hAnsi="Times New Roman" w:cs="Times New Roman"/>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школы. В рамках направления «Обращение с устройствами ИКТ» основными планируемыми результатами являются следующие - обучающийся научится: - осуществлять информационное подключение к локальной сети и глобальной сети Интернет; - получать информацию о характеристиках компьютера; -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 соединять устройства ИКТ (блоки компьютера, устройства сетей, принтер, проектор, сканер, измерительные устройства и т.д.) с использованием провод-ных и беспроводных технологий; - 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 - соблюдать требования техники безопасности, гигиены, эргономики и ресурсосбережения при работе с устройствами ИКТ. В рамках направления «Фиксация и обработка изображений и звуков» основными планируемыми результатами являются следующие - обучающийся научится: - создавать презентации на основе цифровых фотографий; - проводить обработку цифровых фотографий с использованием возможностей специальных компьютерных инструментов; - проводить обработку цифровых звукозаписей с использованием возможностей специальных компьютерных инструментов; - осуществлять видеосъемку и проводить монтаж отснятого материала с ис-пользованием возможностей специальных компьютерных инструментов. В рамках направления «Поиск и организация хранения информации» основными планируемыми результатами являются следующие - обучающийся научится: - использовать различные приемы поиска информации в Интернете (поисковые системы, справочные разделы, предметные рубрики); - строить запросы для поиска информации с использованием логических операций и анализировать результаты поиска; - использовать различные библиотечные, в том числе электронные, каталоги для поиска необходимых книг; - искать информацию в различных базах данных, создавать и заполнять базы данных, вчастности, использовать различные определители; - сохранять для индивидуального использования найденные в сети Интернет информационные объекты и ссылки на них. В рамках направления «Создание письменных сообщений» основными планируемыми результатами являются следующие - обучающийся научится: - осуществлять редактирование и структурирование текста в соответствии с его смыслом средствами текстового редактора; - форматировать текстовые документы (установка параметров страницы доку-мента;</w:t>
      </w:r>
      <w:r w:rsidR="00B35ADF" w:rsidRPr="003B0063">
        <w:rPr>
          <w:rFonts w:ascii="Times New Roman" w:hAnsi="Times New Roman" w:cs="Times New Roman"/>
          <w:sz w:val="24"/>
          <w:szCs w:val="24"/>
        </w:rPr>
        <w:t xml:space="preserve"> </w:t>
      </w:r>
      <w:r w:rsidRPr="003B0063">
        <w:rPr>
          <w:rFonts w:ascii="Times New Roman" w:hAnsi="Times New Roman" w:cs="Times New Roman"/>
          <w:sz w:val="24"/>
          <w:szCs w:val="24"/>
        </w:rPr>
        <w:t xml:space="preserve">форматирование символов и абзацев; вставка колонтитулов и номеров страниц); - вставлять в документ формулы, таблицы, списки, изображения; - участвовать в коллективном создании текстового документа; - создавать гипертекстовые документы. В рамках направления «Создание графических объектов» основными планируемыми результатами являются следующие - обучающийся научится: - создавать и редактировать изображения с помощью инструментов графиче-ского редактора; - создавать различные геометрические объекты и чертежи с использованием возможностей специальных компьютерных инструментов; -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В рамках направления «Создание музыкальных и звуковых объектов» основными планируемыми результатами являются следующие: обучающийся научится: - записывать звуковые файлы с различным качеством звучания (глубиной кодирования и частотой дискретизации); - использовать музыкальные редакторы, клавишные и кинетические синтезаторы для решения творческих задач. В рамках направления «Восприятие, использование и создание гипертекстовых и мультимедийных информационных объектов» основными планируемыми результатами являются следующие - обучающийся научится: - создавать на заданную тему мультимедийную презентацию с гиперссылками, слайды которой содержат тексты, звуки, графические изображения; -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 использовать программы-архиваторы. В рамках направления «Анализ информации, математическая обработка данных в исследовании» основными планируемыми результатами являются следующие - обучающийся научится: - проводить простые эксперименты и исследования в виртуальных лабораториях; - вводить результаты измерений и другие цифровые данные для их обработки, в том числе статистической и визуализации; - проводить эксперименты и исследования в виртуальных лабораториях по естественным наукам, математике и информатике. В рамках направления «Моделирование, проектирование и управление» основными планируемыми результатами являются следующие - обучающийся научится: - строить с помощью компьютерных инструментов разнообразные информационные структуры для описания объектов; - конструировать и моделировать с использованием материальных конструкторов с компьютерным управлением и обратной связью; - моделировать с использованием виртуальных конструкторов; - моделировать с использованием средств программирования. В рамках направления «Коммуникация и социальное взаимодействие» основ-ными планируемыми результатами являются следующие - обучающийся научится: - осуществлять образовательное взаимодействие в информационномпространстве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 использовать возможности электронной почты, Интернет-мессенджеров и социальных сетей для обучения; - вести личный дневник (блог) с использованием возможностей Интернета; - соблюдать нормы информационной культуры, этики и права; с уважением относиться к частной информации и информационным правам других людей; - осуществлять защиту от троянских вирусов, фишинговых атак, информации от компьютерных вирусов с помощью антивирусных программ; - соблюдать правила безопасного поведения в Интернете; - различать безопасные ресурсы Интернета и ресурсы, содержание которых несовместимо с задачами воспитания и образования или нежелательно. </w:t>
      </w:r>
    </w:p>
    <w:p w14:paraId="20EBA356" w14:textId="77777777" w:rsidR="00B35ADF" w:rsidRPr="003B0063" w:rsidRDefault="00595FD9" w:rsidP="00CE0C0B">
      <w:pPr>
        <w:spacing w:line="240" w:lineRule="auto"/>
        <w:jc w:val="both"/>
        <w:rPr>
          <w:rFonts w:ascii="Times New Roman" w:hAnsi="Times New Roman" w:cs="Times New Roman"/>
          <w:sz w:val="24"/>
          <w:szCs w:val="24"/>
        </w:rPr>
      </w:pPr>
      <w:r w:rsidRPr="003B0063">
        <w:rPr>
          <w:rFonts w:ascii="Times New Roman" w:hAnsi="Times New Roman" w:cs="Times New Roman"/>
          <w:b/>
          <w:bCs/>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r w:rsidRPr="003B0063">
        <w:rPr>
          <w:rFonts w:ascii="Times New Roman" w:hAnsi="Times New Roman" w:cs="Times New Roman"/>
          <w:sz w:val="24"/>
          <w:szCs w:val="24"/>
        </w:rPr>
        <w:t xml:space="preserve"> </w:t>
      </w:r>
    </w:p>
    <w:p w14:paraId="2D4B5AEE" w14:textId="77777777" w:rsidR="00B35ADF" w:rsidRPr="003B0063" w:rsidRDefault="00595FD9" w:rsidP="00CE0C0B">
      <w:pPr>
        <w:spacing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включают: - договор о сотрудничестве может основываться на оплате услуг экспертов, консультантов, научных руководителей; - 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 - 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 Взаимодействие с учебными, научными и социальными организациями вклю-чает проведение единовременного или регулярного научного семинара; научно-практических конференций; консультаций; круглых столов; вебинаров; мастер-классов, тренингов и др. </w:t>
      </w:r>
    </w:p>
    <w:p w14:paraId="625E5919" w14:textId="77777777" w:rsidR="00B35ADF" w:rsidRPr="003B0063" w:rsidRDefault="00595FD9" w:rsidP="00CE0C0B">
      <w:pPr>
        <w:spacing w:line="240" w:lineRule="auto"/>
        <w:jc w:val="both"/>
        <w:rPr>
          <w:rFonts w:ascii="Times New Roman" w:hAnsi="Times New Roman" w:cs="Times New Roman"/>
          <w:sz w:val="24"/>
          <w:szCs w:val="24"/>
        </w:rPr>
      </w:pPr>
      <w:r w:rsidRPr="003B0063">
        <w:rPr>
          <w:rFonts w:ascii="Times New Roman" w:hAnsi="Times New Roman" w:cs="Times New Roman"/>
          <w:b/>
          <w:bCs/>
          <w:sz w:val="24"/>
          <w:szCs w:val="24"/>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r w:rsidRPr="003B0063">
        <w:rPr>
          <w:rFonts w:ascii="Times New Roman" w:hAnsi="Times New Roman" w:cs="Times New Roman"/>
          <w:sz w:val="24"/>
          <w:szCs w:val="24"/>
        </w:rPr>
        <w:t xml:space="preserve"> Условия реализации основной образовательной программы, в том числе программы УУД, обеспечивают обучающимся овладение ключевыми компетенциями, включая формирование опыта проектно-исследовательской деятельности и ИКТ-компетенций. Требования к условиям включают: - укомплектованность образовательной организации педагогическими, руководящими и иными работниками; - уровень квалификации педагогических и иных работников образовательной организации; -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Педагогические кадры школы имеют необходимый уровень подготовки для реализации программы УУД, что включает в себя следующее:  - педагоги владеют представлениями о возрастных особенностях учащихся начальной, основной и старшей школы; - педагоги прошли курсы повышения квалификации, посвященные ФГОС; - педагоги участвовали в разработке собственной программы по формированию УУД и участвовали во внутришкольном семинаре, посвященном особенностям применения выбранной программы по УУД; - педагоги умеют строить образовательную деятельность в рамках учебного предмета в соответствии с особенностями формирования конкретных УУД; - педагоги умеют формировать УУД в рамках проектной, исследовательской деятельностей; - характер взаимодействия педагогов и обучающихся не противоречит пред-ставлениям об условиях формирования УУД; - педагоги владеют навыками формирующего оценивания; - педагоги владеют навыками тьюторского сопровождения обучающихся; -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14:paraId="346D476E" w14:textId="77777777" w:rsidR="00B35ADF" w:rsidRPr="003B0063" w:rsidRDefault="00595FD9" w:rsidP="00CE0C0B">
      <w:pPr>
        <w:spacing w:line="240" w:lineRule="auto"/>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2.2.3. Cистема оценки деятельности школы по формированию и развитию универсальных учебных действий </w:t>
      </w:r>
    </w:p>
    <w:p w14:paraId="1D5624EB" w14:textId="77777777" w:rsidR="00B35ADF" w:rsidRPr="003B0063" w:rsidRDefault="00595FD9" w:rsidP="00CE0C0B">
      <w:pPr>
        <w:spacing w:line="240" w:lineRule="auto"/>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Система оценки представлена в п.1.3. Целевого раздела настоящей программы. </w:t>
      </w:r>
    </w:p>
    <w:p w14:paraId="16D22DA2" w14:textId="77777777" w:rsidR="00B35ADF" w:rsidRPr="003B0063" w:rsidRDefault="00595FD9" w:rsidP="00CE0C0B">
      <w:pPr>
        <w:spacing w:line="240" w:lineRule="auto"/>
        <w:jc w:val="both"/>
        <w:rPr>
          <w:rFonts w:ascii="Times New Roman" w:hAnsi="Times New Roman" w:cs="Times New Roman"/>
          <w:sz w:val="24"/>
          <w:szCs w:val="24"/>
        </w:rPr>
      </w:pPr>
      <w:r w:rsidRPr="003B0063">
        <w:rPr>
          <w:rFonts w:ascii="Times New Roman" w:hAnsi="Times New Roman" w:cs="Times New Roman"/>
          <w:b/>
          <w:bCs/>
          <w:sz w:val="24"/>
          <w:szCs w:val="24"/>
        </w:rPr>
        <w:t>2.2.3.1. Методика и инструментарий мониторинга успешности освоения и применения обучающимися универсальных учебных действий</w:t>
      </w:r>
      <w:r w:rsidRPr="003B0063">
        <w:rPr>
          <w:rFonts w:ascii="Times New Roman" w:hAnsi="Times New Roman" w:cs="Times New Roman"/>
          <w:sz w:val="24"/>
          <w:szCs w:val="24"/>
        </w:rPr>
        <w:t xml:space="preserve"> </w:t>
      </w:r>
    </w:p>
    <w:p w14:paraId="30E9E944" w14:textId="182D6BAF" w:rsidR="00595FD9" w:rsidRPr="003B0063" w:rsidRDefault="00595FD9" w:rsidP="00CE0C0B">
      <w:pPr>
        <w:spacing w:line="240" w:lineRule="auto"/>
        <w:jc w:val="both"/>
        <w:rPr>
          <w:rFonts w:ascii="Times New Roman" w:hAnsi="Times New Roman" w:cs="Times New Roman"/>
          <w:sz w:val="24"/>
          <w:szCs w:val="24"/>
        </w:rPr>
      </w:pPr>
      <w:r w:rsidRPr="003B0063">
        <w:rPr>
          <w:rFonts w:ascii="Times New Roman" w:hAnsi="Times New Roman" w:cs="Times New Roman"/>
          <w:sz w:val="24"/>
          <w:szCs w:val="24"/>
        </w:rPr>
        <w:t>В процессе реализации мониторинга успешности освоения и применения УУД учитываются следующие этапы их освоения: - 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 неадекватный перенос учебных действий на новые виды задач (при изменении условий задачи не может самостоятельно внести коррективы в действия); -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 обобщение учебных действий на основе выявления общих принципов. Система оценки универсальных учебных действий является: - уровневой (определяются уровни владения универсальными учебными дей-ствиями); -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w:t>
      </w:r>
      <w:r w:rsidR="00B35ADF" w:rsidRPr="003B0063">
        <w:rPr>
          <w:rFonts w:ascii="Times New Roman" w:hAnsi="Times New Roman" w:cs="Times New Roman"/>
          <w:sz w:val="24"/>
          <w:szCs w:val="24"/>
        </w:rPr>
        <w:t>.</w:t>
      </w:r>
    </w:p>
    <w:p w14:paraId="1C199983" w14:textId="1D22FF33" w:rsidR="00B35ADF" w:rsidRPr="003B0063" w:rsidRDefault="00B35ADF" w:rsidP="00595FD9">
      <w:pPr>
        <w:spacing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2.2.4. Организационный раздел </w:t>
      </w:r>
    </w:p>
    <w:p w14:paraId="15D4FE68" w14:textId="3085835D" w:rsidR="00595FD9" w:rsidRPr="003B0063" w:rsidRDefault="00B35ADF" w:rsidP="00595FD9">
      <w:pPr>
        <w:spacing w:line="240" w:lineRule="auto"/>
        <w:jc w:val="both"/>
        <w:rPr>
          <w:rFonts w:ascii="Times New Roman" w:hAnsi="Times New Roman" w:cs="Times New Roman"/>
          <w:b/>
          <w:sz w:val="24"/>
          <w:szCs w:val="24"/>
        </w:rPr>
      </w:pPr>
      <w:r w:rsidRPr="003B0063">
        <w:rPr>
          <w:rFonts w:ascii="Times New Roman" w:hAnsi="Times New Roman" w:cs="Times New Roman"/>
          <w:sz w:val="24"/>
          <w:szCs w:val="24"/>
        </w:rPr>
        <w:t>Формы взаимодействия участников образовательного процесса при создании и реализации программы формирования УУД.  С целью разработки и реализации программы формирования УУД в лицее создается рабочая группа, реализующая свою деятельность по следующим направлениям: 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 определение способов межпредметной интеграции, обеспечивающей достижение данных результатов (междисциплинарный модуль, интегративные уроки и другое); определение этапов и форм постепенного усложнения деятельности учащихся по овладению УУД; разработка общего алгоритма (технологической схемы) урока, имеющего два целевых фокуса (предметный и метапредметный); 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разработка основных подходов к организации учебной деятельности по формированию и развитию ИКТ-компетенций; разработка комплекса мер по организации системы оценки деятельности образовательной организации по формированию и развитию УУД у обучающихся; разработка методики и инструментария мониторинга успешности освоения и применения обучающимися УУД;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организация и проведение систематических консультаций с педагогами- предметниками по проблемам, связанным с развитием УУД в образовательном процессе; организация и проведение методических семинаров с педагогами- предметниками и педагогами-психологами по анализу и способам минимизации рисков развития УУД у обучающихся; организация разъяснительной (просветительской работы) с родителями по проблемам развития УУД у обучающихся; организация отражения аналитических материалов о результатах работы по формированию УУД у обучающихся на сайте образовательной организации.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На подготовительном этапе команда образовательной организации может провести следующие аналитические работы: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анализировать результаты учащихся по линии развития УУД на предыдущем уровне; анализировать и обсуждать опыт применения успешных практик, в том числе с использованием информационных ресурсов образовательной организации. 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проводится обсуждение хода реализации программы на методических семинарах (возможно, с привлечением внешних консультантов из других</w:t>
      </w:r>
      <w:r w:rsidR="00425E6C" w:rsidRPr="003B0063">
        <w:rPr>
          <w:rFonts w:ascii="Times New Roman" w:hAnsi="Times New Roman" w:cs="Times New Roman"/>
          <w:sz w:val="24"/>
          <w:szCs w:val="24"/>
        </w:rPr>
        <w:t xml:space="preserve"> </w:t>
      </w:r>
      <w:r w:rsidRPr="003B0063">
        <w:rPr>
          <w:rFonts w:ascii="Times New Roman" w:hAnsi="Times New Roman" w:cs="Times New Roman"/>
          <w:sz w:val="24"/>
          <w:szCs w:val="24"/>
        </w:rPr>
        <w:t>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73121999" w14:textId="77777777" w:rsidR="009D530E" w:rsidRPr="003B0063" w:rsidRDefault="009D530E" w:rsidP="0063452C">
      <w:pPr>
        <w:spacing w:line="240" w:lineRule="auto"/>
        <w:contextualSpacing/>
        <w:jc w:val="both"/>
        <w:rPr>
          <w:rFonts w:ascii="Times New Roman" w:hAnsi="Times New Roman" w:cs="Times New Roman"/>
          <w:sz w:val="24"/>
          <w:szCs w:val="24"/>
        </w:rPr>
      </w:pPr>
    </w:p>
    <w:p w14:paraId="676C7D00" w14:textId="26F75F0A" w:rsidR="00E8587F" w:rsidRPr="003B0063" w:rsidRDefault="00E8587F" w:rsidP="00D05DF9">
      <w:pPr>
        <w:pStyle w:val="310"/>
        <w:numPr>
          <w:ilvl w:val="1"/>
          <w:numId w:val="45"/>
        </w:numPr>
        <w:tabs>
          <w:tab w:val="left" w:pos="1134"/>
        </w:tabs>
        <w:ind w:right="-1"/>
        <w:contextualSpacing/>
        <w:rPr>
          <w:color w:val="000000" w:themeColor="text1"/>
        </w:rPr>
      </w:pPr>
      <w:r w:rsidRPr="003B0063">
        <w:rPr>
          <w:color w:val="000000" w:themeColor="text1"/>
        </w:rPr>
        <w:t>Рабочая программа воспитания.</w:t>
      </w:r>
    </w:p>
    <w:p w14:paraId="266FD31A" w14:textId="77777777" w:rsidR="00425E6C" w:rsidRPr="003B0063" w:rsidRDefault="00425E6C" w:rsidP="00425E6C">
      <w:pPr>
        <w:pStyle w:val="310"/>
        <w:tabs>
          <w:tab w:val="left" w:pos="1134"/>
        </w:tabs>
        <w:ind w:left="0" w:right="-1"/>
        <w:contextualSpacing/>
        <w:rPr>
          <w:color w:val="000000" w:themeColor="text1"/>
        </w:rPr>
      </w:pPr>
    </w:p>
    <w:p w14:paraId="48044F0D" w14:textId="7B05BEA6" w:rsidR="00E8587F" w:rsidRPr="003B0063" w:rsidRDefault="00E8587F" w:rsidP="00425E6C">
      <w:pPr>
        <w:pStyle w:val="310"/>
        <w:tabs>
          <w:tab w:val="left" w:pos="1134"/>
        </w:tabs>
        <w:ind w:left="0" w:right="-1"/>
        <w:contextualSpacing/>
        <w:rPr>
          <w:color w:val="000000" w:themeColor="text1"/>
        </w:rPr>
      </w:pPr>
      <w:r w:rsidRPr="003B0063">
        <w:rPr>
          <w:color w:val="000000" w:themeColor="text1"/>
        </w:rPr>
        <w:t>Пояснительная записка.</w:t>
      </w:r>
    </w:p>
    <w:p w14:paraId="68598EB2" w14:textId="77777777" w:rsidR="00E8587F" w:rsidRPr="003B0063" w:rsidRDefault="00E8587F" w:rsidP="0063452C">
      <w:pPr>
        <w:pStyle w:val="310"/>
        <w:tabs>
          <w:tab w:val="left" w:pos="1134"/>
        </w:tabs>
        <w:ind w:left="0" w:firstLine="709"/>
        <w:contextualSpacing/>
        <w:rPr>
          <w:b w:val="0"/>
          <w:color w:val="000000" w:themeColor="text1"/>
        </w:rPr>
      </w:pPr>
      <w:r w:rsidRPr="003B0063">
        <w:rPr>
          <w:b w:val="0"/>
          <w:color w:val="000000" w:themeColor="text1"/>
        </w:rPr>
        <w:t xml:space="preserve">Рабочая программа воспитания МБОУ «Лицей №7» (далее Программа) разработана в соответствии со следующими нормативными документами и методическими рекомендациями: </w:t>
      </w:r>
    </w:p>
    <w:p w14:paraId="4EC42EDC" w14:textId="77777777" w:rsidR="00E8587F" w:rsidRPr="003B0063" w:rsidRDefault="00E8587F" w:rsidP="0063452C">
      <w:pPr>
        <w:pStyle w:val="310"/>
        <w:tabs>
          <w:tab w:val="left" w:pos="1134"/>
        </w:tabs>
        <w:ind w:left="0" w:firstLine="709"/>
        <w:contextualSpacing/>
        <w:rPr>
          <w:b w:val="0"/>
          <w:color w:val="000000" w:themeColor="text1"/>
        </w:rPr>
      </w:pPr>
      <w:r w:rsidRPr="003B0063">
        <w:rPr>
          <w:b w:val="0"/>
          <w:color w:val="000000" w:themeColor="text1"/>
        </w:rPr>
        <w:sym w:font="Symbol" w:char="F02D"/>
      </w:r>
      <w:r w:rsidRPr="003B0063">
        <w:rPr>
          <w:b w:val="0"/>
          <w:color w:val="000000" w:themeColor="text1"/>
        </w:rPr>
        <w:t xml:space="preserve"> Федеральным законом от 29.12.2012 №273 – ФЗ (ред. от 02.07.2021) «Об образовании в Российской Федерации» (с изм. и доп., вступ. в силу с 13.07.2021). </w:t>
      </w:r>
    </w:p>
    <w:p w14:paraId="574692D9" w14:textId="77777777" w:rsidR="00E8587F" w:rsidRPr="003B0063" w:rsidRDefault="00E8587F" w:rsidP="0063452C">
      <w:pPr>
        <w:pStyle w:val="310"/>
        <w:tabs>
          <w:tab w:val="left" w:pos="1134"/>
        </w:tabs>
        <w:ind w:left="0" w:firstLine="709"/>
        <w:contextualSpacing/>
        <w:rPr>
          <w:b w:val="0"/>
          <w:color w:val="000000" w:themeColor="text1"/>
        </w:rPr>
      </w:pPr>
      <w:r w:rsidRPr="003B0063">
        <w:rPr>
          <w:b w:val="0"/>
          <w:color w:val="000000" w:themeColor="text1"/>
        </w:rPr>
        <w:sym w:font="Symbol" w:char="F02D"/>
      </w:r>
      <w:r w:rsidRPr="003B0063">
        <w:rPr>
          <w:b w:val="0"/>
          <w:color w:val="000000" w:themeColor="text1"/>
        </w:rPr>
        <w:t xml:space="preserve"> Стратегией развития воспитания в Российской Федерации на период до 2025 года (утв. распоряжением Правительства РФ от 29 мая 2015 г. № 996-р) и Плана мероприятий по её реализации в 2021 — 2025 гг. (распоряжение Правительства Российской Федерации от 12 ноября 2020г. № 2945-р). </w:t>
      </w:r>
    </w:p>
    <w:p w14:paraId="497C825F" w14:textId="77777777" w:rsidR="00E8587F" w:rsidRPr="003B0063" w:rsidRDefault="00E8587F" w:rsidP="0063452C">
      <w:pPr>
        <w:pStyle w:val="310"/>
        <w:tabs>
          <w:tab w:val="left" w:pos="1134"/>
        </w:tabs>
        <w:ind w:left="0" w:firstLine="709"/>
        <w:contextualSpacing/>
        <w:rPr>
          <w:b w:val="0"/>
          <w:color w:val="000000" w:themeColor="text1"/>
        </w:rPr>
      </w:pPr>
      <w:r w:rsidRPr="003B0063">
        <w:rPr>
          <w:b w:val="0"/>
          <w:color w:val="000000" w:themeColor="text1"/>
        </w:rPr>
        <w:sym w:font="Symbol" w:char="F02D"/>
      </w:r>
      <w:r w:rsidRPr="003B0063">
        <w:rPr>
          <w:b w:val="0"/>
          <w:color w:val="000000" w:themeColor="text1"/>
        </w:rPr>
        <w:t xml:space="preserve"> Стратегии национальной безопасности Российской Федерации (Указ Президента Российской Федерации от 2 июля 2021 г. № 400). 322 </w:t>
      </w:r>
    </w:p>
    <w:p w14:paraId="48A253CC" w14:textId="77777777" w:rsidR="00E8587F" w:rsidRPr="003B0063" w:rsidRDefault="00E8587F" w:rsidP="0063452C">
      <w:pPr>
        <w:pStyle w:val="310"/>
        <w:tabs>
          <w:tab w:val="left" w:pos="1134"/>
        </w:tabs>
        <w:ind w:left="0" w:firstLine="709"/>
        <w:contextualSpacing/>
        <w:rPr>
          <w:b w:val="0"/>
          <w:i/>
          <w:color w:val="000000" w:themeColor="text1"/>
        </w:rPr>
      </w:pPr>
      <w:r w:rsidRPr="003B0063">
        <w:rPr>
          <w:b w:val="0"/>
          <w:color w:val="000000" w:themeColor="text1"/>
        </w:rPr>
        <w:sym w:font="Symbol" w:char="F02D"/>
      </w:r>
      <w:r w:rsidRPr="003B0063">
        <w:rPr>
          <w:b w:val="0"/>
          <w:color w:val="000000" w:themeColor="text1"/>
        </w:rPr>
        <w:t xml:space="preserve"> </w:t>
      </w:r>
      <w:r w:rsidRPr="003B0063">
        <w:rPr>
          <w:b w:val="0"/>
          <w:i/>
          <w:color w:val="000000" w:themeColor="text1"/>
        </w:rPr>
        <w:t xml:space="preserve">Федеральным государственным образовательным стандартом начального общего образования (Приказ Минпросвещения России от 31.05.2021 № 286 в ред. Приказа Минпросвещения России от 18.07.2022 № 569). </w:t>
      </w:r>
    </w:p>
    <w:p w14:paraId="1675986C" w14:textId="77777777" w:rsidR="00E8587F" w:rsidRPr="003B0063" w:rsidRDefault="00E8587F" w:rsidP="0063452C">
      <w:pPr>
        <w:pStyle w:val="310"/>
        <w:tabs>
          <w:tab w:val="left" w:pos="1134"/>
        </w:tabs>
        <w:ind w:left="0" w:firstLine="709"/>
        <w:contextualSpacing/>
        <w:rPr>
          <w:b w:val="0"/>
          <w:i/>
          <w:color w:val="000000" w:themeColor="text1"/>
        </w:rPr>
      </w:pPr>
      <w:r w:rsidRPr="003B0063">
        <w:rPr>
          <w:b w:val="0"/>
          <w:i/>
          <w:color w:val="000000" w:themeColor="text1"/>
        </w:rPr>
        <w:sym w:font="Symbol" w:char="F02D"/>
      </w:r>
      <w:r w:rsidRPr="003B0063">
        <w:rPr>
          <w:b w:val="0"/>
          <w:i/>
          <w:color w:val="000000" w:themeColor="text1"/>
        </w:rPr>
        <w:t xml:space="preserve"> Федеральной образовательной программой начального общего образования (Приказ Минпросвещения России от 16.11.2022 № 992. Зарегистрировано в Минюсте России 22.12.2022 № 71762).</w:t>
      </w:r>
    </w:p>
    <w:p w14:paraId="38651C82" w14:textId="77777777" w:rsidR="00E8587F" w:rsidRPr="003B0063" w:rsidRDefault="00E8587F" w:rsidP="0063452C">
      <w:pPr>
        <w:pStyle w:val="310"/>
        <w:ind w:left="0" w:right="-1" w:firstLine="567"/>
        <w:contextualSpacing/>
        <w:rPr>
          <w:b w:val="0"/>
          <w:color w:val="000000" w:themeColor="text1"/>
        </w:rPr>
      </w:pPr>
      <w:r w:rsidRPr="003B0063">
        <w:rPr>
          <w:b w:val="0"/>
          <w:color w:val="000000" w:themeColor="text1"/>
        </w:rPr>
        <w:t>Программа воспитания:</w:t>
      </w:r>
    </w:p>
    <w:p w14:paraId="1A0386B0" w14:textId="77777777" w:rsidR="00E8587F" w:rsidRPr="003B0063" w:rsidRDefault="00E8587F" w:rsidP="00D05DF9">
      <w:pPr>
        <w:pStyle w:val="310"/>
        <w:numPr>
          <w:ilvl w:val="0"/>
          <w:numId w:val="5"/>
        </w:numPr>
        <w:ind w:right="-1"/>
        <w:contextualSpacing/>
        <w:rPr>
          <w:b w:val="0"/>
          <w:color w:val="000000" w:themeColor="text1"/>
        </w:rPr>
      </w:pPr>
      <w:r w:rsidRPr="003B0063">
        <w:rPr>
          <w:b w:val="0"/>
          <w:color w:val="000000" w:themeColor="text1"/>
        </w:rPr>
        <w:t>предназначена для планирования и организации системной воспитательной деятельности;</w:t>
      </w:r>
    </w:p>
    <w:p w14:paraId="1452D127" w14:textId="77777777" w:rsidR="00E8587F" w:rsidRPr="003B0063" w:rsidRDefault="00E8587F" w:rsidP="00D05DF9">
      <w:pPr>
        <w:pStyle w:val="310"/>
        <w:numPr>
          <w:ilvl w:val="0"/>
          <w:numId w:val="5"/>
        </w:numPr>
        <w:ind w:right="-1"/>
        <w:contextualSpacing/>
        <w:rPr>
          <w:b w:val="0"/>
          <w:color w:val="000000" w:themeColor="text1"/>
        </w:rPr>
      </w:pPr>
      <w:r w:rsidRPr="003B0063">
        <w:rPr>
          <w:b w:val="0"/>
          <w:color w:val="000000" w:themeColor="text1"/>
        </w:rPr>
        <w:t>разрабатывается и утверждается с участием коллегиальных органов управления общеобразовательной организацией, в том числе Совета старшеклассников, Совета лицея.</w:t>
      </w:r>
    </w:p>
    <w:p w14:paraId="482E7605" w14:textId="77777777" w:rsidR="00E8587F" w:rsidRPr="003B0063" w:rsidRDefault="00E8587F" w:rsidP="00D05DF9">
      <w:pPr>
        <w:pStyle w:val="310"/>
        <w:numPr>
          <w:ilvl w:val="0"/>
          <w:numId w:val="5"/>
        </w:numPr>
        <w:ind w:right="-1"/>
        <w:contextualSpacing/>
        <w:rPr>
          <w:b w:val="0"/>
          <w:color w:val="000000" w:themeColor="text1"/>
        </w:rPr>
      </w:pPr>
      <w:r w:rsidRPr="003B0063">
        <w:rPr>
          <w:b w:val="0"/>
          <w:color w:val="000000" w:themeColor="text1"/>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39728824" w14:textId="77777777" w:rsidR="00E8587F" w:rsidRPr="003B0063" w:rsidRDefault="00E8587F" w:rsidP="00D05DF9">
      <w:pPr>
        <w:pStyle w:val="310"/>
        <w:numPr>
          <w:ilvl w:val="0"/>
          <w:numId w:val="5"/>
        </w:numPr>
        <w:ind w:right="-1"/>
        <w:contextualSpacing/>
        <w:rPr>
          <w:b w:val="0"/>
          <w:color w:val="000000" w:themeColor="text1"/>
        </w:rPr>
      </w:pPr>
      <w:r w:rsidRPr="003B0063">
        <w:rPr>
          <w:b w:val="0"/>
          <w:color w:val="000000" w:themeColor="text1"/>
        </w:rPr>
        <w:t>предназначена для планирования и организации системной воспитательной деятельности в образовательной организации;</w:t>
      </w:r>
    </w:p>
    <w:p w14:paraId="79DD9D40" w14:textId="77777777" w:rsidR="00E8587F" w:rsidRPr="003B0063" w:rsidRDefault="00E8587F" w:rsidP="00D05DF9">
      <w:pPr>
        <w:pStyle w:val="310"/>
        <w:numPr>
          <w:ilvl w:val="0"/>
          <w:numId w:val="5"/>
        </w:numPr>
        <w:ind w:right="-1"/>
        <w:contextualSpacing/>
        <w:rPr>
          <w:b w:val="0"/>
          <w:color w:val="000000" w:themeColor="text1"/>
        </w:rPr>
      </w:pPr>
      <w:r w:rsidRPr="003B0063">
        <w:rPr>
          <w:b w:val="0"/>
          <w:color w:val="000000" w:themeColor="text1"/>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45E687BA" w14:textId="77777777" w:rsidR="00E8587F" w:rsidRPr="003B0063" w:rsidRDefault="00E8587F" w:rsidP="00D05DF9">
      <w:pPr>
        <w:pStyle w:val="310"/>
        <w:numPr>
          <w:ilvl w:val="0"/>
          <w:numId w:val="5"/>
        </w:numPr>
        <w:ind w:right="-1"/>
        <w:contextualSpacing/>
        <w:rPr>
          <w:b w:val="0"/>
          <w:color w:val="000000" w:themeColor="text1"/>
        </w:rPr>
      </w:pPr>
      <w:r w:rsidRPr="003B0063">
        <w:rPr>
          <w:b w:val="0"/>
          <w:color w:val="000000" w:themeColor="text1"/>
        </w:rPr>
        <w:t>предусматривает историческое просвещение, формирование российской культурной и гражданской идентичности обучающихся.</w:t>
      </w:r>
    </w:p>
    <w:p w14:paraId="37F1BE91" w14:textId="77777777" w:rsidR="00E8587F" w:rsidRPr="003B0063" w:rsidRDefault="00E8587F" w:rsidP="0063452C">
      <w:pPr>
        <w:pStyle w:val="310"/>
        <w:ind w:left="720" w:right="-1"/>
        <w:contextualSpacing/>
        <w:rPr>
          <w:b w:val="0"/>
          <w:color w:val="000000" w:themeColor="text1"/>
        </w:rPr>
      </w:pPr>
    </w:p>
    <w:p w14:paraId="50288BE7" w14:textId="77777777" w:rsidR="00E8587F" w:rsidRPr="003B0063" w:rsidRDefault="00E8587F" w:rsidP="00425E6C">
      <w:pPr>
        <w:pStyle w:val="310"/>
        <w:tabs>
          <w:tab w:val="left" w:pos="1134"/>
        </w:tabs>
        <w:ind w:left="0"/>
        <w:contextualSpacing/>
        <w:rPr>
          <w:color w:val="000000" w:themeColor="text1"/>
        </w:rPr>
      </w:pPr>
      <w:r w:rsidRPr="003B0063">
        <w:rPr>
          <w:color w:val="000000" w:themeColor="text1"/>
        </w:rPr>
        <w:t>Целевой раздел.</w:t>
      </w:r>
    </w:p>
    <w:p w14:paraId="3E8C04D8" w14:textId="77777777" w:rsidR="00E8587F" w:rsidRPr="003B0063" w:rsidRDefault="00E8587F" w:rsidP="0063452C">
      <w:pPr>
        <w:pStyle w:val="310"/>
        <w:ind w:left="0" w:firstLine="709"/>
        <w:contextualSpacing/>
        <w:rPr>
          <w:b w:val="0"/>
          <w:color w:val="000000" w:themeColor="text1"/>
        </w:rPr>
      </w:pPr>
      <w:r w:rsidRPr="003B0063">
        <w:rPr>
          <w:b w:val="0"/>
          <w:color w:val="000000" w:themeColor="text1"/>
        </w:rPr>
        <w:t xml:space="preserve">Содержание воспитания обучающихся в МБОУ «Лицей №7»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1CA2A9D6" w14:textId="77777777" w:rsidR="00E8587F" w:rsidRPr="003B0063" w:rsidRDefault="00E8587F" w:rsidP="0063452C">
      <w:pPr>
        <w:pStyle w:val="310"/>
        <w:ind w:left="0" w:firstLine="567"/>
        <w:contextualSpacing/>
        <w:rPr>
          <w:b w:val="0"/>
          <w:color w:val="000000" w:themeColor="text1"/>
        </w:rPr>
      </w:pPr>
      <w:r w:rsidRPr="003B0063">
        <w:rPr>
          <w:b w:val="0"/>
          <w:color w:val="000000" w:themeColor="text1"/>
        </w:rPr>
        <w:t>Воспитательная деятельность в МБОУ «Лицей №7»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275A48A4" w14:textId="77777777" w:rsidR="00E8587F" w:rsidRPr="003B0063" w:rsidRDefault="00E8587F" w:rsidP="0063452C">
      <w:pPr>
        <w:pStyle w:val="310"/>
        <w:ind w:left="0" w:firstLine="567"/>
        <w:contextualSpacing/>
        <w:rPr>
          <w:b w:val="0"/>
          <w:color w:val="000000" w:themeColor="text1"/>
        </w:rPr>
      </w:pPr>
    </w:p>
    <w:p w14:paraId="4DA18382" w14:textId="77777777" w:rsidR="00E8587F" w:rsidRPr="003B0063" w:rsidRDefault="00E8587F" w:rsidP="0063452C">
      <w:pPr>
        <w:pStyle w:val="310"/>
        <w:ind w:left="0" w:firstLine="567"/>
        <w:contextualSpacing/>
        <w:rPr>
          <w:color w:val="000000" w:themeColor="text1"/>
        </w:rPr>
      </w:pPr>
      <w:r w:rsidRPr="003B0063">
        <w:rPr>
          <w:color w:val="000000" w:themeColor="text1"/>
        </w:rPr>
        <w:t>Цель и задачи воспитания обучающихся</w:t>
      </w:r>
    </w:p>
    <w:p w14:paraId="483EFA74" w14:textId="77777777" w:rsidR="00E8587F" w:rsidRPr="003B0063" w:rsidRDefault="00E8587F" w:rsidP="0063452C">
      <w:pPr>
        <w:pStyle w:val="310"/>
        <w:ind w:left="0" w:firstLine="567"/>
        <w:contextualSpacing/>
        <w:rPr>
          <w:color w:val="000000" w:themeColor="text1"/>
        </w:rPr>
      </w:pPr>
    </w:p>
    <w:p w14:paraId="331B0105" w14:textId="77777777" w:rsidR="00E8587F" w:rsidRPr="003B0063" w:rsidRDefault="00E8587F" w:rsidP="0063452C">
      <w:pPr>
        <w:pStyle w:val="310"/>
        <w:ind w:left="0" w:firstLine="567"/>
        <w:contextualSpacing/>
        <w:rPr>
          <w:color w:val="000000" w:themeColor="text1"/>
        </w:rPr>
      </w:pPr>
      <w:r w:rsidRPr="003B0063">
        <w:rPr>
          <w:color w:val="000000" w:themeColor="text1"/>
        </w:rPr>
        <w:t>Цель воспитания обучающихся в образовательной организации:</w:t>
      </w:r>
    </w:p>
    <w:p w14:paraId="2E02DE3B" w14:textId="77777777" w:rsidR="00E8587F" w:rsidRPr="003B0063" w:rsidRDefault="00E8587F" w:rsidP="00D05DF9">
      <w:pPr>
        <w:pStyle w:val="310"/>
        <w:numPr>
          <w:ilvl w:val="0"/>
          <w:numId w:val="6"/>
        </w:numPr>
        <w:contextualSpacing/>
        <w:rPr>
          <w:b w:val="0"/>
          <w:color w:val="000000" w:themeColor="text1"/>
        </w:rPr>
      </w:pPr>
      <w:r w:rsidRPr="003B0063">
        <w:rPr>
          <w:b w:val="0"/>
          <w:color w:val="000000" w:themeColor="text1"/>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3F1446DD" w14:textId="77777777" w:rsidR="00E8587F" w:rsidRPr="003B0063" w:rsidRDefault="00E8587F" w:rsidP="00D05DF9">
      <w:pPr>
        <w:pStyle w:val="310"/>
        <w:numPr>
          <w:ilvl w:val="0"/>
          <w:numId w:val="6"/>
        </w:numPr>
        <w:contextualSpacing/>
        <w:rPr>
          <w:b w:val="0"/>
          <w:color w:val="000000" w:themeColor="text1"/>
        </w:rPr>
      </w:pPr>
      <w:r w:rsidRPr="003B0063">
        <w:rPr>
          <w:b w:val="0"/>
          <w:color w:val="000000" w:themeColor="text1"/>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7EF666D" w14:textId="77777777" w:rsidR="00E8587F" w:rsidRPr="003B0063" w:rsidRDefault="00E8587F" w:rsidP="0063452C">
      <w:pPr>
        <w:pStyle w:val="310"/>
        <w:ind w:left="1287"/>
        <w:contextualSpacing/>
        <w:rPr>
          <w:b w:val="0"/>
          <w:color w:val="000000" w:themeColor="text1"/>
        </w:rPr>
      </w:pPr>
    </w:p>
    <w:p w14:paraId="06392AC9" w14:textId="77777777" w:rsidR="00E8587F" w:rsidRPr="003B0063" w:rsidRDefault="00E8587F" w:rsidP="0063452C">
      <w:pPr>
        <w:pStyle w:val="310"/>
        <w:ind w:left="0" w:right="-1" w:firstLine="567"/>
        <w:contextualSpacing/>
        <w:rPr>
          <w:color w:val="000000" w:themeColor="text1"/>
        </w:rPr>
      </w:pPr>
      <w:r w:rsidRPr="003B0063">
        <w:rPr>
          <w:color w:val="000000" w:themeColor="text1"/>
        </w:rPr>
        <w:t xml:space="preserve">Задачи воспитания обучающихся в МБОУ «Лицей №7»: </w:t>
      </w:r>
    </w:p>
    <w:p w14:paraId="5A2B038F" w14:textId="77777777" w:rsidR="00E8587F" w:rsidRPr="003B0063" w:rsidRDefault="00E8587F" w:rsidP="00D05DF9">
      <w:pPr>
        <w:pStyle w:val="310"/>
        <w:numPr>
          <w:ilvl w:val="0"/>
          <w:numId w:val="7"/>
        </w:numPr>
        <w:ind w:right="-1"/>
        <w:contextualSpacing/>
        <w:rPr>
          <w:b w:val="0"/>
          <w:color w:val="000000" w:themeColor="text1"/>
        </w:rPr>
      </w:pPr>
      <w:r w:rsidRPr="003B0063">
        <w:rPr>
          <w:b w:val="0"/>
          <w:color w:val="000000" w:themeColor="text1"/>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3F347B09" w14:textId="77777777" w:rsidR="00E8587F" w:rsidRPr="003B0063" w:rsidRDefault="00E8587F" w:rsidP="00D05DF9">
      <w:pPr>
        <w:pStyle w:val="310"/>
        <w:numPr>
          <w:ilvl w:val="0"/>
          <w:numId w:val="7"/>
        </w:numPr>
        <w:ind w:right="-1"/>
        <w:contextualSpacing/>
        <w:rPr>
          <w:b w:val="0"/>
          <w:color w:val="000000" w:themeColor="text1"/>
        </w:rPr>
      </w:pPr>
      <w:r w:rsidRPr="003B0063">
        <w:rPr>
          <w:b w:val="0"/>
          <w:color w:val="000000" w:themeColor="text1"/>
        </w:rPr>
        <w:t>формирование и развитие личностных отношений к этим нормам, ценностям, традициям (их освоение, принятие);</w:t>
      </w:r>
    </w:p>
    <w:p w14:paraId="5B60EC4C" w14:textId="77777777" w:rsidR="00E8587F" w:rsidRPr="003B0063" w:rsidRDefault="00E8587F" w:rsidP="00D05DF9">
      <w:pPr>
        <w:pStyle w:val="310"/>
        <w:numPr>
          <w:ilvl w:val="0"/>
          <w:numId w:val="7"/>
        </w:numPr>
        <w:ind w:right="-1"/>
        <w:contextualSpacing/>
        <w:rPr>
          <w:b w:val="0"/>
          <w:color w:val="000000" w:themeColor="text1"/>
        </w:rPr>
      </w:pPr>
      <w:r w:rsidRPr="003B0063">
        <w:rPr>
          <w:b w:val="0"/>
          <w:color w:val="000000" w:themeColor="text1"/>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30560C42" w14:textId="77777777" w:rsidR="00E8587F" w:rsidRPr="003B0063" w:rsidRDefault="00E8587F" w:rsidP="00D05DF9">
      <w:pPr>
        <w:pStyle w:val="310"/>
        <w:numPr>
          <w:ilvl w:val="0"/>
          <w:numId w:val="7"/>
        </w:numPr>
        <w:spacing w:after="240"/>
        <w:ind w:right="-1"/>
        <w:contextualSpacing/>
        <w:rPr>
          <w:b w:val="0"/>
          <w:color w:val="000000" w:themeColor="text1"/>
        </w:rPr>
      </w:pPr>
      <w:r w:rsidRPr="003B0063">
        <w:rPr>
          <w:b w:val="0"/>
          <w:color w:val="000000" w:themeColor="text1"/>
        </w:rPr>
        <w:t>достижение личностных результатов освоения общеобразовательных программ в соответствии с ФГОС ООО.</w:t>
      </w:r>
    </w:p>
    <w:p w14:paraId="702101FC" w14:textId="77777777" w:rsidR="00E8587F" w:rsidRPr="003B0063" w:rsidRDefault="00E8587F" w:rsidP="0063452C">
      <w:pPr>
        <w:pStyle w:val="310"/>
        <w:ind w:left="0" w:firstLine="709"/>
        <w:contextualSpacing/>
        <w:rPr>
          <w:color w:val="000000" w:themeColor="text1"/>
        </w:rPr>
      </w:pPr>
      <w:r w:rsidRPr="003B0063">
        <w:rPr>
          <w:color w:val="000000" w:themeColor="text1"/>
        </w:rPr>
        <w:t>Личностные результаты освоения обучающимися образовательных программ включают:</w:t>
      </w:r>
    </w:p>
    <w:p w14:paraId="3D5621B9" w14:textId="77777777" w:rsidR="00E8587F" w:rsidRPr="003B0063" w:rsidRDefault="00E8587F" w:rsidP="00D05DF9">
      <w:pPr>
        <w:pStyle w:val="310"/>
        <w:numPr>
          <w:ilvl w:val="0"/>
          <w:numId w:val="8"/>
        </w:numPr>
        <w:contextualSpacing/>
        <w:rPr>
          <w:b w:val="0"/>
          <w:color w:val="000000" w:themeColor="text1"/>
        </w:rPr>
      </w:pPr>
      <w:r w:rsidRPr="003B0063">
        <w:rPr>
          <w:b w:val="0"/>
          <w:color w:val="000000" w:themeColor="text1"/>
        </w:rPr>
        <w:t>осознание российской гражданской идентичности;</w:t>
      </w:r>
    </w:p>
    <w:p w14:paraId="2C5895BE" w14:textId="77777777" w:rsidR="00E8587F" w:rsidRPr="003B0063" w:rsidRDefault="00E8587F" w:rsidP="00D05DF9">
      <w:pPr>
        <w:pStyle w:val="310"/>
        <w:numPr>
          <w:ilvl w:val="0"/>
          <w:numId w:val="8"/>
        </w:numPr>
        <w:contextualSpacing/>
        <w:rPr>
          <w:b w:val="0"/>
          <w:color w:val="000000" w:themeColor="text1"/>
        </w:rPr>
      </w:pPr>
      <w:r w:rsidRPr="003B0063">
        <w:rPr>
          <w:b w:val="0"/>
          <w:color w:val="000000" w:themeColor="text1"/>
        </w:rPr>
        <w:t>сформированность ценностей самостоятельности и инициативы;</w:t>
      </w:r>
    </w:p>
    <w:p w14:paraId="5D756433" w14:textId="77777777" w:rsidR="00E8587F" w:rsidRPr="003B0063" w:rsidRDefault="00E8587F" w:rsidP="00D05DF9">
      <w:pPr>
        <w:pStyle w:val="310"/>
        <w:numPr>
          <w:ilvl w:val="0"/>
          <w:numId w:val="8"/>
        </w:numPr>
        <w:contextualSpacing/>
        <w:rPr>
          <w:b w:val="0"/>
          <w:color w:val="000000" w:themeColor="text1"/>
        </w:rPr>
      </w:pPr>
      <w:r w:rsidRPr="003B0063">
        <w:rPr>
          <w:b w:val="0"/>
          <w:color w:val="000000" w:themeColor="text1"/>
        </w:rPr>
        <w:t>готовность обучающихся к саморазвитию, самостоятельности и личностному самоопределению;</w:t>
      </w:r>
    </w:p>
    <w:p w14:paraId="7B91F1FC" w14:textId="77777777" w:rsidR="00E8587F" w:rsidRPr="003B0063" w:rsidRDefault="00E8587F" w:rsidP="00D05DF9">
      <w:pPr>
        <w:pStyle w:val="310"/>
        <w:numPr>
          <w:ilvl w:val="0"/>
          <w:numId w:val="8"/>
        </w:numPr>
        <w:contextualSpacing/>
        <w:rPr>
          <w:b w:val="0"/>
          <w:color w:val="000000" w:themeColor="text1"/>
        </w:rPr>
      </w:pPr>
      <w:r w:rsidRPr="003B0063">
        <w:rPr>
          <w:b w:val="0"/>
          <w:color w:val="000000" w:themeColor="text1"/>
        </w:rPr>
        <w:t>наличие мотивации к целенаправленной социально значимой деятельности;</w:t>
      </w:r>
    </w:p>
    <w:p w14:paraId="28FD3B3F" w14:textId="77777777" w:rsidR="00E8587F" w:rsidRPr="003B0063" w:rsidRDefault="00E8587F" w:rsidP="00D05DF9">
      <w:pPr>
        <w:pStyle w:val="310"/>
        <w:numPr>
          <w:ilvl w:val="0"/>
          <w:numId w:val="8"/>
        </w:numPr>
        <w:contextualSpacing/>
        <w:rPr>
          <w:b w:val="0"/>
          <w:color w:val="000000" w:themeColor="text1"/>
        </w:rPr>
      </w:pPr>
      <w:r w:rsidRPr="003B0063">
        <w:rPr>
          <w:b w:val="0"/>
          <w:color w:val="000000" w:themeColor="text1"/>
        </w:rPr>
        <w:t>сформированность внутренней позиции личности как особого ценностного отношения к себе, окружающим людям и жизни в целом.</w:t>
      </w:r>
    </w:p>
    <w:p w14:paraId="15D6AC8B" w14:textId="77777777" w:rsidR="00E8587F" w:rsidRPr="003B0063" w:rsidRDefault="00E8587F" w:rsidP="0063452C">
      <w:pPr>
        <w:pStyle w:val="310"/>
        <w:ind w:left="0" w:right="-1" w:firstLine="709"/>
        <w:contextualSpacing/>
        <w:rPr>
          <w:b w:val="0"/>
          <w:color w:val="000000" w:themeColor="text1"/>
        </w:rPr>
      </w:pPr>
      <w:r w:rsidRPr="003B0063">
        <w:rPr>
          <w:b w:val="0"/>
          <w:color w:val="000000" w:themeColor="text1"/>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67A5FD00" w14:textId="77777777" w:rsidR="00E8587F" w:rsidRPr="003B0063" w:rsidRDefault="00E8587F" w:rsidP="0063452C">
      <w:pPr>
        <w:pStyle w:val="310"/>
        <w:ind w:left="0" w:right="-1" w:firstLine="567"/>
        <w:contextualSpacing/>
        <w:rPr>
          <w:b w:val="0"/>
          <w:color w:val="000000" w:themeColor="text1"/>
        </w:rPr>
      </w:pPr>
    </w:p>
    <w:p w14:paraId="65E7E527" w14:textId="77777777" w:rsidR="00E8587F" w:rsidRPr="003B0063" w:rsidRDefault="00E8587F" w:rsidP="0063452C">
      <w:pPr>
        <w:pStyle w:val="310"/>
        <w:ind w:left="0" w:right="-1" w:firstLine="567"/>
        <w:contextualSpacing/>
        <w:rPr>
          <w:color w:val="000000" w:themeColor="text1"/>
        </w:rPr>
      </w:pPr>
      <w:r w:rsidRPr="003B0063">
        <w:rPr>
          <w:color w:val="000000" w:themeColor="text1"/>
        </w:rPr>
        <w:t>Направления воспитания</w:t>
      </w:r>
    </w:p>
    <w:p w14:paraId="0C4F088D" w14:textId="77777777" w:rsidR="00E8587F" w:rsidRPr="003B0063" w:rsidRDefault="00E8587F" w:rsidP="0063452C">
      <w:pPr>
        <w:pStyle w:val="310"/>
        <w:ind w:left="0" w:firstLine="709"/>
        <w:contextualSpacing/>
        <w:rPr>
          <w:b w:val="0"/>
          <w:color w:val="000000" w:themeColor="text1"/>
        </w:rPr>
      </w:pPr>
      <w:r w:rsidRPr="003B0063">
        <w:rPr>
          <w:b w:val="0"/>
          <w:color w:val="000000" w:themeColor="text1"/>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F07B49B" w14:textId="77777777" w:rsidR="00E8587F" w:rsidRPr="003B0063" w:rsidRDefault="00E8587F" w:rsidP="0063452C">
      <w:pPr>
        <w:pStyle w:val="310"/>
        <w:ind w:left="0" w:firstLine="709"/>
        <w:contextualSpacing/>
        <w:rPr>
          <w:b w:val="0"/>
          <w:color w:val="000000" w:themeColor="text1"/>
        </w:rPr>
      </w:pPr>
      <w:r w:rsidRPr="003B0063">
        <w:rPr>
          <w:color w:val="000000" w:themeColor="text1"/>
        </w:rPr>
        <w:t>Гражданского воспитания</w:t>
      </w:r>
      <w:r w:rsidRPr="003B0063">
        <w:rPr>
          <w:b w:val="0"/>
          <w:color w:val="000000" w:themeColor="text1"/>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5A87EAA" w14:textId="77777777" w:rsidR="00E8587F" w:rsidRPr="003B0063" w:rsidRDefault="00E8587F" w:rsidP="0063452C">
      <w:pPr>
        <w:pStyle w:val="310"/>
        <w:ind w:left="0" w:firstLine="709"/>
        <w:contextualSpacing/>
        <w:rPr>
          <w:b w:val="0"/>
          <w:color w:val="000000" w:themeColor="text1"/>
        </w:rPr>
      </w:pPr>
      <w:r w:rsidRPr="003B0063">
        <w:rPr>
          <w:color w:val="000000" w:themeColor="text1"/>
        </w:rPr>
        <w:t>Патриотического воспитания</w:t>
      </w:r>
      <w:r w:rsidRPr="003B0063">
        <w:rPr>
          <w:b w:val="0"/>
          <w:color w:val="000000" w:themeColor="text1"/>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C103039" w14:textId="77777777" w:rsidR="00E8587F" w:rsidRPr="003B0063" w:rsidRDefault="00E8587F" w:rsidP="0063452C">
      <w:pPr>
        <w:pStyle w:val="310"/>
        <w:ind w:left="0" w:firstLine="709"/>
        <w:contextualSpacing/>
        <w:rPr>
          <w:b w:val="0"/>
          <w:color w:val="000000" w:themeColor="text1"/>
        </w:rPr>
      </w:pPr>
      <w:r w:rsidRPr="003B0063">
        <w:rPr>
          <w:color w:val="000000" w:themeColor="text1"/>
        </w:rPr>
        <w:t>Духовно-нравственного воспитания</w:t>
      </w:r>
      <w:r w:rsidRPr="003B0063">
        <w:rPr>
          <w:b w:val="0"/>
          <w:color w:val="000000" w:themeColor="text1"/>
        </w:rPr>
        <w:t xml:space="preserve"> на основе духовно-</w:t>
      </w:r>
      <w:r w:rsidRPr="003B0063">
        <w:rPr>
          <w:b w:val="0"/>
          <w:color w:val="000000" w:themeColor="text1"/>
        </w:rP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416ED45" w14:textId="77777777" w:rsidR="00E8587F" w:rsidRPr="003B0063" w:rsidRDefault="00E8587F" w:rsidP="0063452C">
      <w:pPr>
        <w:pStyle w:val="310"/>
        <w:ind w:left="0" w:firstLine="709"/>
        <w:contextualSpacing/>
        <w:rPr>
          <w:b w:val="0"/>
          <w:color w:val="000000" w:themeColor="text1"/>
        </w:rPr>
      </w:pPr>
      <w:r w:rsidRPr="003B0063">
        <w:rPr>
          <w:color w:val="000000" w:themeColor="text1"/>
        </w:rPr>
        <w:t>Эстетического воспитания</w:t>
      </w:r>
      <w:r w:rsidRPr="003B0063">
        <w:rPr>
          <w:b w:val="0"/>
          <w:color w:val="000000" w:themeColor="text1"/>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E9965DB" w14:textId="77777777" w:rsidR="00E8587F" w:rsidRPr="003B0063" w:rsidRDefault="00E8587F" w:rsidP="0063452C">
      <w:pPr>
        <w:pStyle w:val="310"/>
        <w:ind w:left="0" w:firstLine="709"/>
        <w:contextualSpacing/>
        <w:rPr>
          <w:b w:val="0"/>
          <w:color w:val="000000" w:themeColor="text1"/>
        </w:rPr>
      </w:pPr>
      <w:r w:rsidRPr="003B0063">
        <w:rPr>
          <w:color w:val="000000" w:themeColor="text1"/>
        </w:rPr>
        <w:t>Физического воспитания</w:t>
      </w:r>
      <w:r w:rsidRPr="003B0063">
        <w:rPr>
          <w:b w:val="0"/>
          <w:color w:val="000000" w:themeColor="text1"/>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4DE54AB7" w14:textId="77777777" w:rsidR="00E8587F" w:rsidRPr="003B0063" w:rsidRDefault="00E8587F" w:rsidP="0063452C">
      <w:pPr>
        <w:pStyle w:val="310"/>
        <w:ind w:left="0" w:firstLine="709"/>
        <w:contextualSpacing/>
        <w:rPr>
          <w:b w:val="0"/>
          <w:color w:val="000000" w:themeColor="text1"/>
        </w:rPr>
      </w:pPr>
      <w:r w:rsidRPr="003B0063">
        <w:rPr>
          <w:color w:val="000000" w:themeColor="text1"/>
        </w:rPr>
        <w:t>Трудового воспитания</w:t>
      </w:r>
      <w:r w:rsidRPr="003B0063">
        <w:rPr>
          <w:b w:val="0"/>
          <w:color w:val="000000" w:themeColor="text1"/>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070253F" w14:textId="77777777" w:rsidR="00E8587F" w:rsidRPr="003B0063" w:rsidRDefault="00E8587F" w:rsidP="0063452C">
      <w:pPr>
        <w:pStyle w:val="310"/>
        <w:ind w:left="0" w:firstLine="709"/>
        <w:contextualSpacing/>
        <w:rPr>
          <w:b w:val="0"/>
          <w:color w:val="000000" w:themeColor="text1"/>
        </w:rPr>
      </w:pPr>
      <w:r w:rsidRPr="003B0063">
        <w:rPr>
          <w:color w:val="000000" w:themeColor="text1"/>
        </w:rPr>
        <w:t>Экологического воспитания</w:t>
      </w:r>
      <w:r w:rsidRPr="003B0063">
        <w:rPr>
          <w:b w:val="0"/>
          <w:color w:val="000000" w:themeColor="text1"/>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1951C8C4" w14:textId="77777777" w:rsidR="00E8587F" w:rsidRPr="003B0063" w:rsidRDefault="00E8587F" w:rsidP="0063452C">
      <w:pPr>
        <w:pStyle w:val="310"/>
        <w:ind w:left="0" w:firstLine="709"/>
        <w:contextualSpacing/>
        <w:rPr>
          <w:b w:val="0"/>
          <w:color w:val="000000" w:themeColor="text1"/>
        </w:rPr>
      </w:pPr>
      <w:r w:rsidRPr="003B0063">
        <w:rPr>
          <w:color w:val="000000" w:themeColor="text1"/>
        </w:rPr>
        <w:t>Ценности научного познания</w:t>
      </w:r>
      <w:r w:rsidRPr="003B0063">
        <w:rPr>
          <w:b w:val="0"/>
          <w:color w:val="000000" w:themeColor="text1"/>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718FC9D0" w14:textId="77777777" w:rsidR="00E8587F" w:rsidRPr="003B0063" w:rsidRDefault="00E8587F" w:rsidP="0063452C">
      <w:pPr>
        <w:pStyle w:val="310"/>
        <w:ind w:left="0" w:right="-1" w:firstLine="567"/>
        <w:contextualSpacing/>
        <w:rPr>
          <w:b w:val="0"/>
          <w:color w:val="000000" w:themeColor="text1"/>
        </w:rPr>
      </w:pPr>
    </w:p>
    <w:p w14:paraId="343E1CC3" w14:textId="77777777" w:rsidR="00E8587F" w:rsidRPr="003B0063" w:rsidRDefault="00E8587F" w:rsidP="0063452C">
      <w:pPr>
        <w:pStyle w:val="310"/>
        <w:ind w:left="0" w:right="-1" w:firstLine="567"/>
        <w:contextualSpacing/>
        <w:rPr>
          <w:color w:val="000000" w:themeColor="text1"/>
        </w:rPr>
      </w:pPr>
      <w:r w:rsidRPr="003B0063">
        <w:rPr>
          <w:color w:val="000000" w:themeColor="text1"/>
        </w:rPr>
        <w:t>Целевые ориентиры результатов воспитания</w:t>
      </w:r>
    </w:p>
    <w:p w14:paraId="4DE22368" w14:textId="77777777" w:rsidR="00E8587F" w:rsidRPr="003B0063" w:rsidRDefault="00E8587F" w:rsidP="0063452C">
      <w:pPr>
        <w:pStyle w:val="310"/>
        <w:ind w:left="0" w:right="-1" w:firstLine="567"/>
        <w:contextualSpacing/>
        <w:rPr>
          <w:b w:val="0"/>
          <w:color w:val="000000" w:themeColor="text1"/>
        </w:rPr>
      </w:pPr>
      <w:r w:rsidRPr="003B0063">
        <w:rPr>
          <w:b w:val="0"/>
          <w:color w:val="000000" w:themeColor="text1"/>
        </w:rPr>
        <w:t>Требования к личностным результатам освоения обучающимися ООП ООО установлены ФГОС ООО.</w:t>
      </w:r>
    </w:p>
    <w:p w14:paraId="777519F4" w14:textId="77777777" w:rsidR="00E8587F" w:rsidRPr="003B0063" w:rsidRDefault="00E8587F" w:rsidP="0063452C">
      <w:pPr>
        <w:pStyle w:val="310"/>
        <w:ind w:left="0" w:right="-1" w:firstLine="567"/>
        <w:contextualSpacing/>
        <w:rPr>
          <w:b w:val="0"/>
          <w:color w:val="000000" w:themeColor="text1"/>
        </w:rPr>
      </w:pPr>
      <w:r w:rsidRPr="003B0063">
        <w:rPr>
          <w:b w:val="0"/>
          <w:color w:val="000000" w:themeColor="text1"/>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6271A94A" w14:textId="77777777" w:rsidR="00E8587F" w:rsidRPr="003B0063" w:rsidRDefault="00E8587F" w:rsidP="0063452C">
      <w:pPr>
        <w:pStyle w:val="310"/>
        <w:spacing w:after="240"/>
        <w:ind w:left="0" w:right="-1" w:firstLine="567"/>
        <w:contextualSpacing/>
        <w:rPr>
          <w:b w:val="0"/>
          <w:color w:val="000000" w:themeColor="text1"/>
        </w:rPr>
      </w:pPr>
      <w:r w:rsidRPr="003B0063">
        <w:rPr>
          <w:b w:val="0"/>
          <w:color w:val="000000" w:themeColor="text1"/>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3D785B44" w14:textId="77777777" w:rsidR="00E8587F" w:rsidRPr="003B0063" w:rsidRDefault="00E8587F" w:rsidP="0063452C">
      <w:pPr>
        <w:pStyle w:val="310"/>
        <w:spacing w:after="240"/>
        <w:ind w:left="0" w:right="-1" w:firstLine="567"/>
        <w:contextualSpacing/>
        <w:rPr>
          <w:color w:val="000000" w:themeColor="text1"/>
        </w:rPr>
      </w:pPr>
      <w:r w:rsidRPr="003B0063">
        <w:rPr>
          <w:color w:val="000000" w:themeColor="text1"/>
        </w:rPr>
        <w:t>Целевые ориентиры результатов воспитания на уровне основного общего образования.</w:t>
      </w:r>
    </w:p>
    <w:p w14:paraId="4D52224F" w14:textId="77777777" w:rsidR="00E8587F" w:rsidRPr="003B0063" w:rsidRDefault="00E8587F" w:rsidP="0063452C">
      <w:pPr>
        <w:pStyle w:val="310"/>
        <w:ind w:left="0" w:right="-1" w:firstLine="567"/>
        <w:contextualSpacing/>
        <w:rPr>
          <w:color w:val="000000" w:themeColor="text1"/>
        </w:rPr>
      </w:pPr>
      <w:r w:rsidRPr="003B0063">
        <w:rPr>
          <w:color w:val="000000" w:themeColor="text1"/>
        </w:rPr>
        <w:t>Гражданско-патриотическое воспитание:</w:t>
      </w:r>
    </w:p>
    <w:p w14:paraId="62FB0C09" w14:textId="77777777" w:rsidR="00E8587F" w:rsidRPr="003B0063" w:rsidRDefault="00E8587F" w:rsidP="00D05DF9">
      <w:pPr>
        <w:pStyle w:val="310"/>
        <w:numPr>
          <w:ilvl w:val="0"/>
          <w:numId w:val="9"/>
        </w:numPr>
        <w:ind w:right="-1"/>
        <w:contextualSpacing/>
        <w:rPr>
          <w:b w:val="0"/>
          <w:color w:val="000000" w:themeColor="text1"/>
        </w:rPr>
      </w:pPr>
      <w:r w:rsidRPr="003B0063">
        <w:rPr>
          <w:b w:val="0"/>
          <w:color w:val="000000" w:themeColor="text1"/>
        </w:rPr>
        <w:t>знающий и любящий свою малую родину, свой край, имеющий представление о Родине – России, её территории, расположении;</w:t>
      </w:r>
    </w:p>
    <w:p w14:paraId="54099F38" w14:textId="77777777" w:rsidR="00E8587F" w:rsidRPr="003B0063" w:rsidRDefault="00E8587F" w:rsidP="00D05DF9">
      <w:pPr>
        <w:pStyle w:val="310"/>
        <w:numPr>
          <w:ilvl w:val="0"/>
          <w:numId w:val="9"/>
        </w:numPr>
        <w:ind w:right="-1"/>
        <w:contextualSpacing/>
        <w:rPr>
          <w:b w:val="0"/>
          <w:color w:val="000000" w:themeColor="text1"/>
        </w:rPr>
      </w:pPr>
      <w:r w:rsidRPr="003B0063">
        <w:rPr>
          <w:b w:val="0"/>
          <w:color w:val="000000" w:themeColor="text1"/>
        </w:rPr>
        <w:t>сознающий принадлежность к своему народу и к общности граждан России, проявляющий уважение к своему и другим народам;</w:t>
      </w:r>
    </w:p>
    <w:p w14:paraId="102DFB0B" w14:textId="77777777" w:rsidR="00E8587F" w:rsidRPr="003B0063" w:rsidRDefault="00E8587F" w:rsidP="00D05DF9">
      <w:pPr>
        <w:pStyle w:val="310"/>
        <w:numPr>
          <w:ilvl w:val="0"/>
          <w:numId w:val="9"/>
        </w:numPr>
        <w:ind w:right="-1"/>
        <w:contextualSpacing/>
        <w:rPr>
          <w:b w:val="0"/>
          <w:color w:val="000000" w:themeColor="text1"/>
        </w:rPr>
      </w:pPr>
      <w:r w:rsidRPr="003B0063">
        <w:rPr>
          <w:b w:val="0"/>
          <w:color w:val="000000" w:themeColor="text1"/>
        </w:rPr>
        <w:t>понимающий свою сопричастность к прошлому, настоящему и будущему родного края, своей Родины – России, Российского государства;</w:t>
      </w:r>
    </w:p>
    <w:p w14:paraId="4F04845A" w14:textId="77777777" w:rsidR="00E8587F" w:rsidRPr="003B0063" w:rsidRDefault="00E8587F" w:rsidP="00D05DF9">
      <w:pPr>
        <w:pStyle w:val="310"/>
        <w:numPr>
          <w:ilvl w:val="0"/>
          <w:numId w:val="9"/>
        </w:numPr>
        <w:ind w:right="-1"/>
        <w:contextualSpacing/>
        <w:rPr>
          <w:b w:val="0"/>
          <w:color w:val="000000" w:themeColor="text1"/>
        </w:rPr>
      </w:pPr>
      <w:r w:rsidRPr="003B0063">
        <w:rPr>
          <w:b w:val="0"/>
          <w:color w:val="000000" w:themeColor="text1"/>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7B5642BD" w14:textId="77777777" w:rsidR="00E8587F" w:rsidRPr="003B0063" w:rsidRDefault="00E8587F" w:rsidP="00D05DF9">
      <w:pPr>
        <w:pStyle w:val="310"/>
        <w:numPr>
          <w:ilvl w:val="0"/>
          <w:numId w:val="9"/>
        </w:numPr>
        <w:ind w:right="-1"/>
        <w:contextualSpacing/>
        <w:rPr>
          <w:b w:val="0"/>
          <w:color w:val="000000" w:themeColor="text1"/>
        </w:rPr>
      </w:pPr>
      <w:r w:rsidRPr="003B0063">
        <w:rPr>
          <w:b w:val="0"/>
          <w:color w:val="000000" w:themeColor="text1"/>
        </w:rPr>
        <w:t>имеющий первоначальные представления о правах и ответственности человека в обществе, гражданских правах и обязанностях;</w:t>
      </w:r>
    </w:p>
    <w:p w14:paraId="374B48E4" w14:textId="77777777" w:rsidR="00E8587F" w:rsidRPr="003B0063" w:rsidRDefault="00E8587F" w:rsidP="00D05DF9">
      <w:pPr>
        <w:pStyle w:val="310"/>
        <w:numPr>
          <w:ilvl w:val="0"/>
          <w:numId w:val="9"/>
        </w:numPr>
        <w:ind w:right="-1"/>
        <w:contextualSpacing/>
        <w:rPr>
          <w:b w:val="0"/>
          <w:color w:val="000000" w:themeColor="text1"/>
        </w:rPr>
      </w:pPr>
      <w:r w:rsidRPr="003B0063">
        <w:rPr>
          <w:b w:val="0"/>
          <w:color w:val="000000" w:themeColor="text1"/>
        </w:rPr>
        <w:t>принимающий участие в жизни класса, общеобразовательной организации, в доступной по возрасту социально значимой деятельности.</w:t>
      </w:r>
    </w:p>
    <w:p w14:paraId="5E3832F6" w14:textId="77777777" w:rsidR="00E8587F" w:rsidRPr="003B0063" w:rsidRDefault="00E8587F" w:rsidP="0063452C">
      <w:pPr>
        <w:pStyle w:val="310"/>
        <w:spacing w:before="240"/>
        <w:ind w:left="0" w:right="-1" w:firstLine="567"/>
        <w:contextualSpacing/>
        <w:rPr>
          <w:color w:val="000000" w:themeColor="text1"/>
        </w:rPr>
      </w:pPr>
      <w:r w:rsidRPr="003B0063">
        <w:rPr>
          <w:color w:val="000000" w:themeColor="text1"/>
        </w:rPr>
        <w:t>Духовно-нравственное воспитание:</w:t>
      </w:r>
    </w:p>
    <w:p w14:paraId="2D07E2EE" w14:textId="77777777" w:rsidR="00E8587F" w:rsidRPr="003B0063" w:rsidRDefault="00E8587F" w:rsidP="00D05DF9">
      <w:pPr>
        <w:pStyle w:val="310"/>
        <w:numPr>
          <w:ilvl w:val="0"/>
          <w:numId w:val="10"/>
        </w:numPr>
        <w:ind w:right="-1"/>
        <w:contextualSpacing/>
        <w:rPr>
          <w:b w:val="0"/>
          <w:color w:val="000000" w:themeColor="text1"/>
        </w:rPr>
      </w:pPr>
      <w:r w:rsidRPr="003B0063">
        <w:rPr>
          <w:b w:val="0"/>
          <w:color w:val="000000" w:themeColor="text1"/>
        </w:rPr>
        <w:t>уважающий духовно-нравственную культуру своей семьи, своего народа, семейные ценности с учётом национальной, религиозной принадлежности;</w:t>
      </w:r>
    </w:p>
    <w:p w14:paraId="22999CF4" w14:textId="77777777" w:rsidR="00E8587F" w:rsidRPr="003B0063" w:rsidRDefault="00E8587F" w:rsidP="00D05DF9">
      <w:pPr>
        <w:pStyle w:val="310"/>
        <w:numPr>
          <w:ilvl w:val="0"/>
          <w:numId w:val="10"/>
        </w:numPr>
        <w:ind w:right="-1"/>
        <w:contextualSpacing/>
        <w:rPr>
          <w:b w:val="0"/>
          <w:color w:val="000000" w:themeColor="text1"/>
        </w:rPr>
      </w:pPr>
      <w:r w:rsidRPr="003B0063">
        <w:rPr>
          <w:b w:val="0"/>
          <w:color w:val="000000" w:themeColor="text1"/>
        </w:rPr>
        <w:t>сознающий ценность каждой человеческой жизни, признающий индивидуальность и достоинство каждого человека;</w:t>
      </w:r>
    </w:p>
    <w:p w14:paraId="7A2703F8" w14:textId="77777777" w:rsidR="00E8587F" w:rsidRPr="003B0063" w:rsidRDefault="00E8587F" w:rsidP="00D05DF9">
      <w:pPr>
        <w:pStyle w:val="310"/>
        <w:numPr>
          <w:ilvl w:val="0"/>
          <w:numId w:val="10"/>
        </w:numPr>
        <w:ind w:right="-1"/>
        <w:contextualSpacing/>
        <w:rPr>
          <w:b w:val="0"/>
          <w:color w:val="000000" w:themeColor="text1"/>
        </w:rPr>
      </w:pPr>
      <w:r w:rsidRPr="003B0063">
        <w:rPr>
          <w:b w:val="0"/>
          <w:color w:val="000000" w:themeColor="text1"/>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45D03E4D" w14:textId="77777777" w:rsidR="00E8587F" w:rsidRPr="003B0063" w:rsidRDefault="00E8587F" w:rsidP="00D05DF9">
      <w:pPr>
        <w:pStyle w:val="310"/>
        <w:numPr>
          <w:ilvl w:val="0"/>
          <w:numId w:val="10"/>
        </w:numPr>
        <w:ind w:right="-1"/>
        <w:contextualSpacing/>
        <w:rPr>
          <w:b w:val="0"/>
          <w:color w:val="000000" w:themeColor="text1"/>
        </w:rPr>
      </w:pPr>
      <w:r w:rsidRPr="003B0063">
        <w:rPr>
          <w:b w:val="0"/>
          <w:color w:val="000000" w:themeColor="text1"/>
        </w:rPr>
        <w:t>умеющий оценивать поступки с позиции их соответствия нравственным нормам, осознающий ответственность за свои поступки.</w:t>
      </w:r>
    </w:p>
    <w:p w14:paraId="60F2D787" w14:textId="77777777" w:rsidR="00E8587F" w:rsidRPr="003B0063" w:rsidRDefault="00E8587F" w:rsidP="00D05DF9">
      <w:pPr>
        <w:pStyle w:val="310"/>
        <w:numPr>
          <w:ilvl w:val="0"/>
          <w:numId w:val="10"/>
        </w:numPr>
        <w:ind w:right="-1"/>
        <w:contextualSpacing/>
        <w:rPr>
          <w:b w:val="0"/>
          <w:color w:val="000000" w:themeColor="text1"/>
        </w:rPr>
      </w:pPr>
      <w:r w:rsidRPr="003B0063">
        <w:rPr>
          <w:b w:val="0"/>
          <w:color w:val="000000" w:themeColor="text1"/>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5F4341CA" w14:textId="77777777" w:rsidR="00E8587F" w:rsidRPr="003B0063" w:rsidRDefault="00E8587F" w:rsidP="00D05DF9">
      <w:pPr>
        <w:pStyle w:val="310"/>
        <w:numPr>
          <w:ilvl w:val="0"/>
          <w:numId w:val="10"/>
        </w:numPr>
        <w:ind w:right="-1"/>
        <w:contextualSpacing/>
        <w:rPr>
          <w:b w:val="0"/>
          <w:color w:val="000000" w:themeColor="text1"/>
        </w:rPr>
      </w:pPr>
      <w:r w:rsidRPr="003B0063">
        <w:rPr>
          <w:b w:val="0"/>
          <w:color w:val="000000" w:themeColor="text1"/>
        </w:rPr>
        <w:t>сознающий нравственную и эстетическую ценность литературы, родного языка, русского языка, проявляющий интерес к чтению.</w:t>
      </w:r>
    </w:p>
    <w:p w14:paraId="323FC3DE" w14:textId="77777777" w:rsidR="00E8587F" w:rsidRPr="003B0063" w:rsidRDefault="00E8587F" w:rsidP="0063452C">
      <w:pPr>
        <w:pStyle w:val="310"/>
        <w:spacing w:before="240"/>
        <w:ind w:left="0" w:right="-1" w:firstLine="567"/>
        <w:contextualSpacing/>
        <w:rPr>
          <w:color w:val="000000" w:themeColor="text1"/>
        </w:rPr>
      </w:pPr>
      <w:r w:rsidRPr="003B0063">
        <w:rPr>
          <w:color w:val="000000" w:themeColor="text1"/>
        </w:rPr>
        <w:t>Эстетическое воспитание:</w:t>
      </w:r>
    </w:p>
    <w:p w14:paraId="5349DB30" w14:textId="77777777" w:rsidR="00E8587F" w:rsidRPr="003B0063" w:rsidRDefault="00E8587F" w:rsidP="00D05DF9">
      <w:pPr>
        <w:pStyle w:val="310"/>
        <w:numPr>
          <w:ilvl w:val="0"/>
          <w:numId w:val="11"/>
        </w:numPr>
        <w:ind w:right="-1"/>
        <w:contextualSpacing/>
        <w:rPr>
          <w:b w:val="0"/>
          <w:color w:val="000000" w:themeColor="text1"/>
        </w:rPr>
      </w:pPr>
      <w:r w:rsidRPr="003B0063">
        <w:rPr>
          <w:b w:val="0"/>
          <w:color w:val="000000" w:themeColor="text1"/>
        </w:rPr>
        <w:t>способный воспринимать и чувствовать прекрасное в быту, природе, искусстве, творчестве людей;</w:t>
      </w:r>
    </w:p>
    <w:p w14:paraId="536A9B79" w14:textId="77777777" w:rsidR="00E8587F" w:rsidRPr="003B0063" w:rsidRDefault="00E8587F" w:rsidP="00D05DF9">
      <w:pPr>
        <w:pStyle w:val="310"/>
        <w:numPr>
          <w:ilvl w:val="0"/>
          <w:numId w:val="11"/>
        </w:numPr>
        <w:ind w:right="-1"/>
        <w:contextualSpacing/>
        <w:rPr>
          <w:b w:val="0"/>
          <w:color w:val="000000" w:themeColor="text1"/>
        </w:rPr>
      </w:pPr>
      <w:r w:rsidRPr="003B0063">
        <w:rPr>
          <w:b w:val="0"/>
          <w:color w:val="000000" w:themeColor="text1"/>
        </w:rPr>
        <w:t>проявляющий интерес и уважение к отечественной и мировой художественной культуре;</w:t>
      </w:r>
    </w:p>
    <w:p w14:paraId="3BDB6565" w14:textId="77777777" w:rsidR="00E8587F" w:rsidRPr="003B0063" w:rsidRDefault="00E8587F" w:rsidP="00D05DF9">
      <w:pPr>
        <w:pStyle w:val="310"/>
        <w:numPr>
          <w:ilvl w:val="0"/>
          <w:numId w:val="11"/>
        </w:numPr>
        <w:ind w:right="-1"/>
        <w:contextualSpacing/>
        <w:rPr>
          <w:b w:val="0"/>
          <w:color w:val="000000" w:themeColor="text1"/>
        </w:rPr>
      </w:pPr>
      <w:r w:rsidRPr="003B0063">
        <w:rPr>
          <w:b w:val="0"/>
          <w:color w:val="000000" w:themeColor="text1"/>
        </w:rPr>
        <w:t>проявляющий стремление к самовыражению в разных видах художественной деятельности, искусстве.</w:t>
      </w:r>
    </w:p>
    <w:p w14:paraId="6ACDB7DE" w14:textId="77777777" w:rsidR="00E8587F" w:rsidRPr="003B0063" w:rsidRDefault="00E8587F" w:rsidP="0063452C">
      <w:pPr>
        <w:pStyle w:val="310"/>
        <w:spacing w:before="240"/>
        <w:ind w:left="0" w:right="-1" w:firstLine="567"/>
        <w:contextualSpacing/>
        <w:rPr>
          <w:color w:val="000000" w:themeColor="text1"/>
        </w:rPr>
      </w:pPr>
    </w:p>
    <w:p w14:paraId="7113BA3A" w14:textId="77777777" w:rsidR="00E8587F" w:rsidRPr="003B0063" w:rsidRDefault="00E8587F" w:rsidP="0063452C">
      <w:pPr>
        <w:pStyle w:val="310"/>
        <w:ind w:left="0" w:firstLine="709"/>
        <w:contextualSpacing/>
        <w:rPr>
          <w:color w:val="000000" w:themeColor="text1"/>
        </w:rPr>
      </w:pPr>
      <w:r w:rsidRPr="003B0063">
        <w:rPr>
          <w:color w:val="000000" w:themeColor="text1"/>
        </w:rPr>
        <w:t xml:space="preserve">Физическое воспитание, формирование </w:t>
      </w:r>
    </w:p>
    <w:p w14:paraId="1CDC4992" w14:textId="77777777" w:rsidR="00E8587F" w:rsidRPr="003B0063" w:rsidRDefault="00E8587F" w:rsidP="0063452C">
      <w:pPr>
        <w:pStyle w:val="310"/>
        <w:ind w:left="0" w:firstLine="709"/>
        <w:contextualSpacing/>
        <w:rPr>
          <w:color w:val="000000" w:themeColor="text1"/>
        </w:rPr>
      </w:pPr>
      <w:r w:rsidRPr="003B0063">
        <w:rPr>
          <w:color w:val="000000" w:themeColor="text1"/>
        </w:rPr>
        <w:t>культуры здоровья и эмоционального благополучия:</w:t>
      </w:r>
    </w:p>
    <w:p w14:paraId="49FF1B50" w14:textId="77777777" w:rsidR="00E8587F" w:rsidRPr="003B0063" w:rsidRDefault="00E8587F" w:rsidP="00D05DF9">
      <w:pPr>
        <w:pStyle w:val="310"/>
        <w:numPr>
          <w:ilvl w:val="0"/>
          <w:numId w:val="12"/>
        </w:numPr>
        <w:contextualSpacing/>
        <w:rPr>
          <w:b w:val="0"/>
          <w:color w:val="000000" w:themeColor="text1"/>
        </w:rPr>
      </w:pPr>
      <w:r w:rsidRPr="003B0063">
        <w:rPr>
          <w:b w:val="0"/>
          <w:color w:val="000000" w:themeColor="text1"/>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5AC7AB85" w14:textId="77777777" w:rsidR="00E8587F" w:rsidRPr="003B0063" w:rsidRDefault="00E8587F" w:rsidP="00D05DF9">
      <w:pPr>
        <w:pStyle w:val="310"/>
        <w:numPr>
          <w:ilvl w:val="0"/>
          <w:numId w:val="12"/>
        </w:numPr>
        <w:contextualSpacing/>
        <w:rPr>
          <w:b w:val="0"/>
          <w:color w:val="000000" w:themeColor="text1"/>
        </w:rPr>
      </w:pPr>
      <w:r w:rsidRPr="003B0063">
        <w:rPr>
          <w:b w:val="0"/>
          <w:color w:val="000000" w:themeColor="text1"/>
        </w:rPr>
        <w:t>владеющий основными навыками личной и общественной гигиены, безопасного поведения в быту, природе, обществе;</w:t>
      </w:r>
    </w:p>
    <w:p w14:paraId="390BF6E4" w14:textId="77777777" w:rsidR="00E8587F" w:rsidRPr="003B0063" w:rsidRDefault="00E8587F" w:rsidP="00D05DF9">
      <w:pPr>
        <w:pStyle w:val="310"/>
        <w:numPr>
          <w:ilvl w:val="0"/>
          <w:numId w:val="12"/>
        </w:numPr>
        <w:contextualSpacing/>
        <w:rPr>
          <w:b w:val="0"/>
          <w:color w:val="000000" w:themeColor="text1"/>
        </w:rPr>
      </w:pPr>
      <w:r w:rsidRPr="003B0063">
        <w:rPr>
          <w:b w:val="0"/>
          <w:color w:val="000000" w:themeColor="text1"/>
        </w:rPr>
        <w:t>ориентированный на физическое развитие с учётом возможностей здоровья, занятия физкультурой и спортом;</w:t>
      </w:r>
    </w:p>
    <w:p w14:paraId="1B0B600C" w14:textId="77777777" w:rsidR="00E8587F" w:rsidRPr="003B0063" w:rsidRDefault="00E8587F" w:rsidP="00D05DF9">
      <w:pPr>
        <w:pStyle w:val="310"/>
        <w:numPr>
          <w:ilvl w:val="0"/>
          <w:numId w:val="12"/>
        </w:numPr>
        <w:contextualSpacing/>
        <w:rPr>
          <w:b w:val="0"/>
          <w:color w:val="000000" w:themeColor="text1"/>
        </w:rPr>
      </w:pPr>
      <w:r w:rsidRPr="003B0063">
        <w:rPr>
          <w:b w:val="0"/>
          <w:color w:val="000000" w:themeColor="text1"/>
        </w:rPr>
        <w:t>сознающий и принимающий свою половую принадлежность, соответствующие ей психофизические и поведенческие особенности с учётом возраста.</w:t>
      </w:r>
    </w:p>
    <w:p w14:paraId="1E707052" w14:textId="77777777" w:rsidR="00E8587F" w:rsidRPr="003B0063" w:rsidRDefault="00E8587F" w:rsidP="0063452C">
      <w:pPr>
        <w:pStyle w:val="310"/>
        <w:ind w:left="0" w:firstLine="709"/>
        <w:contextualSpacing/>
        <w:rPr>
          <w:b w:val="0"/>
          <w:color w:val="000000" w:themeColor="text1"/>
        </w:rPr>
      </w:pPr>
    </w:p>
    <w:p w14:paraId="5A91C9F6" w14:textId="77777777" w:rsidR="00E8587F" w:rsidRPr="003B0063" w:rsidRDefault="00E8587F" w:rsidP="0063452C">
      <w:pPr>
        <w:pStyle w:val="310"/>
        <w:ind w:left="0" w:firstLine="709"/>
        <w:contextualSpacing/>
        <w:rPr>
          <w:color w:val="000000" w:themeColor="text1"/>
        </w:rPr>
      </w:pPr>
      <w:r w:rsidRPr="003B0063">
        <w:rPr>
          <w:color w:val="000000" w:themeColor="text1"/>
        </w:rPr>
        <w:t>Трудовое воспитание:</w:t>
      </w:r>
    </w:p>
    <w:p w14:paraId="25FDC9D8" w14:textId="77777777" w:rsidR="00E8587F" w:rsidRPr="003B0063" w:rsidRDefault="00E8587F" w:rsidP="00D05DF9">
      <w:pPr>
        <w:pStyle w:val="310"/>
        <w:numPr>
          <w:ilvl w:val="0"/>
          <w:numId w:val="13"/>
        </w:numPr>
        <w:contextualSpacing/>
        <w:rPr>
          <w:b w:val="0"/>
          <w:color w:val="000000" w:themeColor="text1"/>
        </w:rPr>
      </w:pPr>
      <w:r w:rsidRPr="003B0063">
        <w:rPr>
          <w:b w:val="0"/>
          <w:color w:val="000000" w:themeColor="text1"/>
        </w:rPr>
        <w:t xml:space="preserve">сознающий ценность труда в жизни человека, семьи, общества; </w:t>
      </w:r>
    </w:p>
    <w:p w14:paraId="14353764" w14:textId="77777777" w:rsidR="00E8587F" w:rsidRPr="003B0063" w:rsidRDefault="00E8587F" w:rsidP="00D05DF9">
      <w:pPr>
        <w:pStyle w:val="310"/>
        <w:numPr>
          <w:ilvl w:val="0"/>
          <w:numId w:val="13"/>
        </w:numPr>
        <w:contextualSpacing/>
        <w:rPr>
          <w:b w:val="0"/>
          <w:color w:val="000000" w:themeColor="text1"/>
        </w:rPr>
      </w:pPr>
      <w:r w:rsidRPr="003B0063">
        <w:rPr>
          <w:b w:val="0"/>
          <w:color w:val="000000" w:themeColor="text1"/>
        </w:rPr>
        <w:t xml:space="preserve">проявляющий уважение к труду, людям труда, бережное отношение к результатам труда, ответственное потребление; </w:t>
      </w:r>
    </w:p>
    <w:p w14:paraId="589ABB96" w14:textId="77777777" w:rsidR="00E8587F" w:rsidRPr="003B0063" w:rsidRDefault="00E8587F" w:rsidP="00D05DF9">
      <w:pPr>
        <w:pStyle w:val="310"/>
        <w:numPr>
          <w:ilvl w:val="0"/>
          <w:numId w:val="13"/>
        </w:numPr>
        <w:contextualSpacing/>
        <w:rPr>
          <w:b w:val="0"/>
          <w:color w:val="000000" w:themeColor="text1"/>
        </w:rPr>
      </w:pPr>
      <w:r w:rsidRPr="003B0063">
        <w:rPr>
          <w:b w:val="0"/>
          <w:color w:val="000000" w:themeColor="text1"/>
        </w:rPr>
        <w:t>проявляющий интерес к разным профессиям;</w:t>
      </w:r>
    </w:p>
    <w:p w14:paraId="431B558A" w14:textId="77777777" w:rsidR="00E8587F" w:rsidRPr="003B0063" w:rsidRDefault="00E8587F" w:rsidP="00D05DF9">
      <w:pPr>
        <w:pStyle w:val="310"/>
        <w:numPr>
          <w:ilvl w:val="0"/>
          <w:numId w:val="13"/>
        </w:numPr>
        <w:contextualSpacing/>
        <w:rPr>
          <w:b w:val="0"/>
          <w:color w:val="000000" w:themeColor="text1"/>
        </w:rPr>
      </w:pPr>
      <w:r w:rsidRPr="003B0063">
        <w:rPr>
          <w:b w:val="0"/>
          <w:color w:val="000000" w:themeColor="text1"/>
        </w:rPr>
        <w:t>участвующий в различных видах доступного по возрасту труда, трудовой деятельности.</w:t>
      </w:r>
    </w:p>
    <w:p w14:paraId="0AAD6621" w14:textId="77777777" w:rsidR="00E8587F" w:rsidRPr="003B0063" w:rsidRDefault="00E8587F" w:rsidP="0063452C">
      <w:pPr>
        <w:pStyle w:val="310"/>
        <w:ind w:left="0" w:firstLine="709"/>
        <w:contextualSpacing/>
        <w:rPr>
          <w:b w:val="0"/>
          <w:color w:val="000000" w:themeColor="text1"/>
        </w:rPr>
      </w:pPr>
    </w:p>
    <w:p w14:paraId="3933AF0B" w14:textId="77777777" w:rsidR="00E8587F" w:rsidRPr="003B0063" w:rsidRDefault="00E8587F" w:rsidP="0063452C">
      <w:pPr>
        <w:pStyle w:val="310"/>
        <w:ind w:left="0" w:firstLine="709"/>
        <w:contextualSpacing/>
        <w:rPr>
          <w:color w:val="000000" w:themeColor="text1"/>
        </w:rPr>
      </w:pPr>
      <w:r w:rsidRPr="003B0063">
        <w:rPr>
          <w:color w:val="000000" w:themeColor="text1"/>
        </w:rPr>
        <w:t>Экологическое воспитание:</w:t>
      </w:r>
    </w:p>
    <w:p w14:paraId="0ECF1589" w14:textId="77777777" w:rsidR="00E8587F" w:rsidRPr="003B0063" w:rsidRDefault="00E8587F" w:rsidP="00D05DF9">
      <w:pPr>
        <w:pStyle w:val="310"/>
        <w:numPr>
          <w:ilvl w:val="0"/>
          <w:numId w:val="14"/>
        </w:numPr>
        <w:contextualSpacing/>
        <w:rPr>
          <w:b w:val="0"/>
          <w:color w:val="000000" w:themeColor="text1"/>
        </w:rPr>
      </w:pPr>
      <w:r w:rsidRPr="003B0063">
        <w:rPr>
          <w:b w:val="0"/>
          <w:color w:val="000000" w:themeColor="text1"/>
        </w:rPr>
        <w:t>понимающий ценность природы, зависимость жизни людей от природы, влияние людей на природу, окружающую среду;</w:t>
      </w:r>
    </w:p>
    <w:p w14:paraId="3979E8C2" w14:textId="77777777" w:rsidR="00E8587F" w:rsidRPr="003B0063" w:rsidRDefault="00E8587F" w:rsidP="00D05DF9">
      <w:pPr>
        <w:pStyle w:val="310"/>
        <w:numPr>
          <w:ilvl w:val="0"/>
          <w:numId w:val="14"/>
        </w:numPr>
        <w:contextualSpacing/>
        <w:rPr>
          <w:b w:val="0"/>
          <w:color w:val="000000" w:themeColor="text1"/>
        </w:rPr>
      </w:pPr>
      <w:r w:rsidRPr="003B0063">
        <w:rPr>
          <w:b w:val="0"/>
          <w:color w:val="000000" w:themeColor="text1"/>
        </w:rPr>
        <w:t>проявляющий любовь и бережное отношение к природе, неприятие действий, приносящих вред природе, особенно живым существам;</w:t>
      </w:r>
    </w:p>
    <w:p w14:paraId="14E338F7" w14:textId="77777777" w:rsidR="00E8587F" w:rsidRPr="003B0063" w:rsidRDefault="00E8587F" w:rsidP="00D05DF9">
      <w:pPr>
        <w:pStyle w:val="310"/>
        <w:numPr>
          <w:ilvl w:val="0"/>
          <w:numId w:val="14"/>
        </w:numPr>
        <w:contextualSpacing/>
        <w:rPr>
          <w:b w:val="0"/>
          <w:color w:val="000000" w:themeColor="text1"/>
        </w:rPr>
      </w:pPr>
      <w:r w:rsidRPr="003B0063">
        <w:rPr>
          <w:b w:val="0"/>
          <w:color w:val="000000" w:themeColor="text1"/>
        </w:rPr>
        <w:t>выражающий готовность в своей деятельности придерживаться экологических</w:t>
      </w:r>
    </w:p>
    <w:p w14:paraId="6C0D1114" w14:textId="77777777" w:rsidR="00E8587F" w:rsidRPr="003B0063" w:rsidRDefault="00E8587F" w:rsidP="00D05DF9">
      <w:pPr>
        <w:pStyle w:val="310"/>
        <w:numPr>
          <w:ilvl w:val="0"/>
          <w:numId w:val="14"/>
        </w:numPr>
        <w:contextualSpacing/>
        <w:rPr>
          <w:b w:val="0"/>
          <w:color w:val="000000" w:themeColor="text1"/>
        </w:rPr>
      </w:pPr>
      <w:r w:rsidRPr="003B0063">
        <w:rPr>
          <w:b w:val="0"/>
          <w:color w:val="000000" w:themeColor="text1"/>
        </w:rPr>
        <w:t>норм.</w:t>
      </w:r>
    </w:p>
    <w:p w14:paraId="4C5512B1" w14:textId="77777777" w:rsidR="00E8587F" w:rsidRPr="003B0063" w:rsidRDefault="00E8587F" w:rsidP="0063452C">
      <w:pPr>
        <w:pStyle w:val="310"/>
        <w:ind w:left="0" w:firstLine="709"/>
        <w:contextualSpacing/>
        <w:rPr>
          <w:color w:val="000000" w:themeColor="text1"/>
        </w:rPr>
      </w:pPr>
      <w:r w:rsidRPr="003B0063">
        <w:rPr>
          <w:color w:val="000000" w:themeColor="text1"/>
        </w:rPr>
        <w:t>Ценности научного познания:</w:t>
      </w:r>
    </w:p>
    <w:p w14:paraId="76BAF5D3" w14:textId="77777777" w:rsidR="00E8587F" w:rsidRPr="003B0063" w:rsidRDefault="00E8587F" w:rsidP="00D05DF9">
      <w:pPr>
        <w:pStyle w:val="310"/>
        <w:numPr>
          <w:ilvl w:val="0"/>
          <w:numId w:val="15"/>
        </w:numPr>
        <w:contextualSpacing/>
        <w:rPr>
          <w:b w:val="0"/>
          <w:color w:val="000000" w:themeColor="text1"/>
        </w:rPr>
      </w:pPr>
      <w:r w:rsidRPr="003B0063">
        <w:rPr>
          <w:b w:val="0"/>
          <w:color w:val="000000" w:themeColor="text1"/>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7D75A492" w14:textId="77777777" w:rsidR="00E8587F" w:rsidRPr="003B0063" w:rsidRDefault="00E8587F" w:rsidP="00D05DF9">
      <w:pPr>
        <w:pStyle w:val="310"/>
        <w:numPr>
          <w:ilvl w:val="0"/>
          <w:numId w:val="15"/>
        </w:numPr>
        <w:contextualSpacing/>
        <w:rPr>
          <w:b w:val="0"/>
          <w:color w:val="000000" w:themeColor="text1"/>
        </w:rPr>
      </w:pPr>
      <w:r w:rsidRPr="003B0063">
        <w:rPr>
          <w:b w:val="0"/>
          <w:color w:val="000000" w:themeColor="text1"/>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25377E3C" w14:textId="77777777" w:rsidR="00E8587F" w:rsidRPr="003B0063" w:rsidRDefault="00E8587F" w:rsidP="00D05DF9">
      <w:pPr>
        <w:pStyle w:val="310"/>
        <w:numPr>
          <w:ilvl w:val="0"/>
          <w:numId w:val="15"/>
        </w:numPr>
        <w:contextualSpacing/>
        <w:rPr>
          <w:b w:val="0"/>
          <w:color w:val="000000" w:themeColor="text1"/>
        </w:rPr>
      </w:pPr>
      <w:r w:rsidRPr="003B0063">
        <w:rPr>
          <w:b w:val="0"/>
          <w:color w:val="000000" w:themeColor="text1"/>
        </w:rPr>
        <w:t>имеющий первоначальные навыки наблюдений, систематизации и осмысления опыта в естественно-научной и гуманитарной областях знания.</w:t>
      </w:r>
    </w:p>
    <w:p w14:paraId="149F6144" w14:textId="77777777" w:rsidR="00425E6C" w:rsidRPr="003B0063" w:rsidRDefault="00425E6C" w:rsidP="00425E6C">
      <w:pPr>
        <w:pStyle w:val="310"/>
        <w:tabs>
          <w:tab w:val="left" w:pos="1134"/>
        </w:tabs>
        <w:ind w:left="0" w:right="-1"/>
        <w:contextualSpacing/>
        <w:rPr>
          <w:b w:val="0"/>
          <w:color w:val="000000" w:themeColor="text1"/>
        </w:rPr>
      </w:pPr>
    </w:p>
    <w:p w14:paraId="6034E34D" w14:textId="2B025C65" w:rsidR="00E8587F" w:rsidRPr="003B0063" w:rsidRDefault="00E8587F" w:rsidP="00425E6C">
      <w:pPr>
        <w:pStyle w:val="310"/>
        <w:tabs>
          <w:tab w:val="left" w:pos="1134"/>
        </w:tabs>
        <w:ind w:left="0" w:right="-1"/>
        <w:contextualSpacing/>
        <w:rPr>
          <w:color w:val="000000" w:themeColor="text1"/>
        </w:rPr>
      </w:pPr>
      <w:r w:rsidRPr="003B0063">
        <w:rPr>
          <w:color w:val="000000" w:themeColor="text1"/>
        </w:rPr>
        <w:t>Содержательный раздел.</w:t>
      </w:r>
    </w:p>
    <w:p w14:paraId="6800F808"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Calibri" w:hAnsi="Times New Roman" w:cs="Times New Roman"/>
          <w:color w:val="000000" w:themeColor="text1"/>
          <w:sz w:val="24"/>
          <w:szCs w:val="24"/>
        </w:rPr>
        <w:t xml:space="preserve">Муниципальное бюджетное общеобразовательное учреждение «Лицей №7» основано в 1964 году и имело статус «Средняя общеобразовательная школа». В 2016 году </w:t>
      </w:r>
      <w:r w:rsidRPr="003B0063">
        <w:rPr>
          <w:rFonts w:ascii="Times New Roman" w:eastAsia="Times New Roman" w:hAnsi="Times New Roman" w:cs="Times New Roman"/>
          <w:color w:val="000000" w:themeColor="text1"/>
          <w:sz w:val="24"/>
          <w:szCs w:val="24"/>
          <w:lang w:eastAsia="ru-RU"/>
        </w:rPr>
        <w:t>МБОУ "СОШ №7" стала МБОУ «Лицей №7». Здесь реализуются программы начального общего, основного общего и среднего общего образования.</w:t>
      </w:r>
    </w:p>
    <w:p w14:paraId="08383CCD"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Миссия лицея состоит в том, чтобы создать благоприятные условия для формирования образа успешного человека. Ученик является основной ценностью всей жизни лицея. Главный акцент в своей деятельности наше образовательное учреждение делает на создание условий для обеспечения успешности каждого ребенка в каком-либо виде деятельности. Каждый ученик (по своим возможностям) должен быть вовлечен в активную учебную деятельность, спорт, творчество, занят общественно полезным делом, чувствовал себя в лицее комфортно и осознанно подошел к выбору профессии.</w:t>
      </w:r>
    </w:p>
    <w:p w14:paraId="70813B8B"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В лицее работают опытные высококвалифицированные учителя. 75,4% педагогов лицея имеют высшую или первую квалификационную категорию, 4 педагога являются молодыми специалистами. Среди педагогических работников 16,9% имеют государственные и ведомственные награды, почетные звания.</w:t>
      </w:r>
    </w:p>
    <w:p w14:paraId="28D630BE"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 xml:space="preserve">Опыт и традиции являются тем звеном, которое объединяет учителей, учеников, выпускников и родителей. Сложившиеся традиции придают лицею тот особый, неповторимый колорит, что отличает наше образовательное учреждение от других. </w:t>
      </w:r>
    </w:p>
    <w:p w14:paraId="3C18BC92"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iCs/>
          <w:color w:val="000000" w:themeColor="text1"/>
          <w:sz w:val="24"/>
          <w:szCs w:val="24"/>
          <w:bdr w:val="none" w:sz="0" w:space="0" w:color="auto" w:frame="1"/>
          <w:lang w:eastAsia="ru-RU"/>
        </w:rPr>
      </w:pPr>
      <w:r w:rsidRPr="003B0063">
        <w:rPr>
          <w:rFonts w:ascii="Times New Roman" w:eastAsia="Times New Roman" w:hAnsi="Times New Roman" w:cs="Times New Roman"/>
          <w:iCs/>
          <w:color w:val="000000" w:themeColor="text1"/>
          <w:sz w:val="24"/>
          <w:szCs w:val="24"/>
          <w:bdr w:val="none" w:sz="0" w:space="0" w:color="auto" w:frame="1"/>
          <w:lang w:eastAsia="ru-RU"/>
        </w:rPr>
        <w:t xml:space="preserve">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лицея. Родители (законные представители) несовершеннолетних обучающихся имеют преимущественное право на воспитание своих детей перед всеми другими лицами. </w:t>
      </w:r>
    </w:p>
    <w:p w14:paraId="1C06F4D3"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 xml:space="preserve">Процесс воспитания в МБОУ «Лицей №7» основывается на следующих принципах взаимодействия педагогов и обучающихся: </w:t>
      </w:r>
    </w:p>
    <w:p w14:paraId="51EAF694" w14:textId="77777777" w:rsidR="00E8587F" w:rsidRPr="003B0063" w:rsidRDefault="00E8587F" w:rsidP="00D05DF9">
      <w:pPr>
        <w:numPr>
          <w:ilvl w:val="0"/>
          <w:numId w:val="16"/>
        </w:numPr>
        <w:shd w:val="clear" w:color="auto" w:fill="FFFFFF"/>
        <w:spacing w:after="0" w:line="240" w:lineRule="auto"/>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3E0260E2" w14:textId="77777777" w:rsidR="00E8587F" w:rsidRPr="003B0063" w:rsidRDefault="00E8587F" w:rsidP="00D05DF9">
      <w:pPr>
        <w:numPr>
          <w:ilvl w:val="0"/>
          <w:numId w:val="16"/>
        </w:numPr>
        <w:shd w:val="clear" w:color="auto" w:fill="FFFFFF"/>
        <w:spacing w:after="0" w:line="240" w:lineRule="auto"/>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обучающихся и педагогов; </w:t>
      </w:r>
    </w:p>
    <w:p w14:paraId="7C4BA520" w14:textId="77777777" w:rsidR="00E8587F" w:rsidRPr="003B0063" w:rsidRDefault="00E8587F" w:rsidP="00D05DF9">
      <w:pPr>
        <w:numPr>
          <w:ilvl w:val="0"/>
          <w:numId w:val="16"/>
        </w:numPr>
        <w:shd w:val="clear" w:color="auto" w:fill="FFFFFF"/>
        <w:spacing w:after="0" w:line="240" w:lineRule="auto"/>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реализация процесса воспитания главным образом через создание в МБОУ «Лицей №7»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7D0AB375" w14:textId="77777777" w:rsidR="00E8587F" w:rsidRPr="003B0063" w:rsidRDefault="00E8587F" w:rsidP="00D05DF9">
      <w:pPr>
        <w:numPr>
          <w:ilvl w:val="0"/>
          <w:numId w:val="16"/>
        </w:numPr>
        <w:shd w:val="clear" w:color="auto" w:fill="FFFFFF"/>
        <w:spacing w:after="0" w:line="240" w:lineRule="auto"/>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организация основных совместных дел школьников и педагогов как предмета совместной заботы и взрослых и детей;</w:t>
      </w:r>
    </w:p>
    <w:p w14:paraId="1E939301" w14:textId="77777777" w:rsidR="00E8587F" w:rsidRPr="003B0063" w:rsidRDefault="00E8587F" w:rsidP="00D05DF9">
      <w:pPr>
        <w:numPr>
          <w:ilvl w:val="0"/>
          <w:numId w:val="16"/>
        </w:numPr>
        <w:shd w:val="clear" w:color="auto" w:fill="FFFFFF"/>
        <w:spacing w:after="0" w:line="240" w:lineRule="auto"/>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системность, целесообразность воспитания как условие его эффективности.</w:t>
      </w:r>
    </w:p>
    <w:p w14:paraId="1E7B5ED0"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i/>
          <w:iCs/>
          <w:color w:val="000000" w:themeColor="text1"/>
          <w:sz w:val="24"/>
          <w:szCs w:val="24"/>
          <w:bdr w:val="none" w:sz="0" w:space="0" w:color="auto" w:frame="1"/>
          <w:lang w:eastAsia="ru-RU"/>
        </w:rPr>
        <w:t xml:space="preserve">Основными традициями воспитания в МБОУ «Лицей №7» являются следующие: </w:t>
      </w:r>
    </w:p>
    <w:p w14:paraId="7DF1160B"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-стержнем годового цикла воспитательной работы МБОУ «Лицей №7» являются ключевые общешкольные дела, через которые осуществляется интеграция воспитательных усилий педагогов (День знаний, Турнир по мини-футболу памяти Б.И. Кармашова, Посвящение в пятиклассники, Посвящение в старшеклассники; Фестиваль афганской песни, Химический турнир, Слет ударников и отличников, Марафон и др.);</w:t>
      </w:r>
    </w:p>
    <w:p w14:paraId="24E7A4F3"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коллективный анализ их результатов;</w:t>
      </w:r>
    </w:p>
    <w:p w14:paraId="65AFC8FB"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-в МБОУ «Лицей №7»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23BE22B2"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-в проведении общешкольных дел поощряется конструктивное межклассное и межвозрастное взаимодействие школьников, а также их социальная активность;</w:t>
      </w:r>
    </w:p>
    <w:p w14:paraId="5045D484"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-педагоги МБОУ «Лицей №7»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(«Волейбол», «Лыжные гонки», «Звонкие голоса», «Баскетбол», «Ручной мяч», театральная студия «Маски»);</w:t>
      </w:r>
    </w:p>
    <w:p w14:paraId="21F69B3B"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-большой воспитательный потенциал выполняет «Музей истории школы»;</w:t>
      </w:r>
    </w:p>
    <w:p w14:paraId="0CADE0A8"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-ключевой фигурой воспитания в МБОУ «Лицей №7»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059045AE"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На базе МБОУ «Лицей №7» функционирует школьная служба примирения под руководством педагога-психолога.</w:t>
      </w:r>
    </w:p>
    <w:p w14:paraId="0ACDE3FA"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 xml:space="preserve">На территории микрорайона МБОУ «Лицей №7» и в шаговой доступности от него расположены организации, социальное партнерство с которыми позволяет выстроить единое информационно-образовательное пространство, способствующее разностороннему развитию личности. </w:t>
      </w:r>
    </w:p>
    <w:p w14:paraId="17AFB767"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 xml:space="preserve">Это: </w:t>
      </w:r>
    </w:p>
    <w:p w14:paraId="4B1BAC21"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МКУ «Управление культуры, спорта и молодежной политики»;</w:t>
      </w:r>
    </w:p>
    <w:p w14:paraId="7FA7534A"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ОГИБДД МО МВД России «Рубцовский»;</w:t>
      </w:r>
    </w:p>
    <w:p w14:paraId="51332DE6"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Комиссия по делам несовершеннолетних;</w:t>
      </w:r>
    </w:p>
    <w:p w14:paraId="3374BFAD"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Отдел опеки и попечительства;</w:t>
      </w:r>
    </w:p>
    <w:p w14:paraId="20EA11A3"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КГУ «Центр занятости»;</w:t>
      </w:r>
    </w:p>
    <w:p w14:paraId="4EB3601F"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Управление социальной защиты;</w:t>
      </w:r>
    </w:p>
    <w:p w14:paraId="527B7128"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КГБУСО Комплексный центр социального обслуживания населения г. Рубцовска;</w:t>
      </w:r>
    </w:p>
    <w:p w14:paraId="64B0FAF3"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АГБУЗ «Алтайский краевой центр по профилактике и борьбе со СПИДом и инфекционными заболеваниями»;</w:t>
      </w:r>
    </w:p>
    <w:p w14:paraId="749819EF"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МУК «Краеведческий музей»;</w:t>
      </w:r>
    </w:p>
    <w:p w14:paraId="0A27E7FA"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Центральная детская библиотека;</w:t>
      </w:r>
    </w:p>
    <w:p w14:paraId="37FB28EE"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Картинная галерея имени В. В. Тихонова;</w:t>
      </w:r>
    </w:p>
    <w:p w14:paraId="395DF466"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МБУ ГДК;</w:t>
      </w:r>
    </w:p>
    <w:p w14:paraId="6475C0E6"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МАДОУ «Детский сад № 32 «Счастливое Детство»;</w:t>
      </w:r>
    </w:p>
    <w:p w14:paraId="14761B36"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МБУ ДО «Детско-юношеский центр»;</w:t>
      </w:r>
    </w:p>
    <w:p w14:paraId="11FEB06D"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МБУ ДО ЦВР «Малая Академия»;</w:t>
      </w:r>
    </w:p>
    <w:p w14:paraId="72C2F5D9"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МБУ ДО Детская музыкальная школа № 1;</w:t>
      </w:r>
    </w:p>
    <w:p w14:paraId="3C5E8523"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ДЮСШ;</w:t>
      </w:r>
    </w:p>
    <w:p w14:paraId="11265A92"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ФК «Торпедо»;</w:t>
      </w:r>
    </w:p>
    <w:p w14:paraId="076D5820"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МБОУ «Гимназия №3», МБОУ «Лицей № 6»;</w:t>
      </w:r>
    </w:p>
    <w:p w14:paraId="08DA893D"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 xml:space="preserve">КРЦ «Жемчужина». </w:t>
      </w:r>
    </w:p>
    <w:p w14:paraId="42CF92D2" w14:textId="77777777" w:rsidR="00E8587F" w:rsidRPr="003B0063" w:rsidRDefault="00E8587F" w:rsidP="0063452C">
      <w:pPr>
        <w:shd w:val="clear" w:color="auto" w:fill="FFFFFF"/>
        <w:spacing w:after="0" w:line="240" w:lineRule="auto"/>
        <w:contextualSpacing/>
        <w:jc w:val="both"/>
        <w:textAlignment w:val="baseline"/>
        <w:rPr>
          <w:rFonts w:ascii="Times New Roman" w:eastAsia="Times New Roman" w:hAnsi="Times New Roman" w:cs="Times New Roman"/>
          <w:color w:val="000000" w:themeColor="text1"/>
          <w:sz w:val="24"/>
          <w:szCs w:val="24"/>
          <w:lang w:eastAsia="ru-RU"/>
        </w:rPr>
      </w:pPr>
    </w:p>
    <w:p w14:paraId="30405BD4" w14:textId="77777777" w:rsidR="00E8587F" w:rsidRPr="003B0063" w:rsidRDefault="00E8587F" w:rsidP="0063452C">
      <w:pPr>
        <w:spacing w:after="0" w:line="240" w:lineRule="auto"/>
        <w:ind w:firstLine="709"/>
        <w:contextualSpacing/>
        <w:jc w:val="both"/>
        <w:rPr>
          <w:rFonts w:ascii="Times New Roman" w:hAnsi="Times New Roman" w:cs="Times New Roman"/>
          <w:b/>
          <w:color w:val="000000" w:themeColor="text1"/>
          <w:sz w:val="24"/>
          <w:szCs w:val="24"/>
          <w:lang w:bidi="ru-RU"/>
        </w:rPr>
      </w:pPr>
      <w:r w:rsidRPr="003B0063">
        <w:rPr>
          <w:rFonts w:ascii="Times New Roman" w:hAnsi="Times New Roman" w:cs="Times New Roman"/>
          <w:b/>
          <w:color w:val="000000" w:themeColor="text1"/>
          <w:sz w:val="24"/>
          <w:szCs w:val="24"/>
          <w:lang w:bidi="ru-RU"/>
        </w:rPr>
        <w:t>Виды, формы и содержание воспитательной деятельности</w:t>
      </w:r>
    </w:p>
    <w:p w14:paraId="300FB02E" w14:textId="77777777" w:rsidR="00E8587F" w:rsidRPr="003B0063" w:rsidRDefault="00E8587F" w:rsidP="0063452C">
      <w:pPr>
        <w:spacing w:after="0" w:line="240" w:lineRule="auto"/>
        <w:ind w:firstLine="709"/>
        <w:contextualSpacing/>
        <w:jc w:val="both"/>
        <w:rPr>
          <w:rFonts w:ascii="Times New Roman" w:hAnsi="Times New Roman" w:cs="Times New Roman"/>
          <w:color w:val="000000" w:themeColor="text1"/>
          <w:sz w:val="24"/>
          <w:szCs w:val="24"/>
          <w:lang w:bidi="ru-RU"/>
        </w:rPr>
      </w:pPr>
      <w:r w:rsidRPr="003B0063">
        <w:rPr>
          <w:rFonts w:ascii="Times New Roman" w:hAnsi="Times New Roman" w:cs="Times New Roman"/>
          <w:color w:val="000000" w:themeColor="text1"/>
          <w:sz w:val="24"/>
          <w:szCs w:val="24"/>
          <w:lang w:bidi="ru-RU"/>
        </w:rPr>
        <w:t>Виды, формы и содержание воспитательной деятельности представлены по инвариантным и вариативным модулям.</w:t>
      </w:r>
    </w:p>
    <w:p w14:paraId="64E69838" w14:textId="77777777" w:rsidR="00E8587F" w:rsidRPr="003B0063" w:rsidRDefault="00E8587F" w:rsidP="0063452C">
      <w:pPr>
        <w:spacing w:after="0" w:line="240" w:lineRule="auto"/>
        <w:ind w:firstLine="709"/>
        <w:contextualSpacing/>
        <w:jc w:val="both"/>
        <w:rPr>
          <w:rFonts w:ascii="Times New Roman" w:hAnsi="Times New Roman" w:cs="Times New Roman"/>
          <w:color w:val="000000" w:themeColor="text1"/>
          <w:sz w:val="24"/>
          <w:szCs w:val="24"/>
          <w:lang w:bidi="ru-RU"/>
        </w:rPr>
      </w:pPr>
      <w:r w:rsidRPr="003B0063">
        <w:rPr>
          <w:rFonts w:ascii="Times New Roman" w:hAnsi="Times New Roman" w:cs="Times New Roman"/>
          <w:color w:val="000000" w:themeColor="text1"/>
          <w:sz w:val="24"/>
          <w:szCs w:val="24"/>
          <w:lang w:bidi="ru-RU"/>
        </w:rPr>
        <w:t>Модуль — часть рабочей программы воспитания, в которой описываются виды, формы и содержание воспитательной работы в учебном году в рамках определённого направления деятельности в общеобразовательной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w:t>
      </w:r>
    </w:p>
    <w:p w14:paraId="7D6A8F6E" w14:textId="77777777" w:rsidR="00E8587F" w:rsidRPr="003B0063" w:rsidRDefault="00E8587F" w:rsidP="0063452C">
      <w:pPr>
        <w:spacing w:after="0" w:line="240" w:lineRule="auto"/>
        <w:ind w:firstLine="709"/>
        <w:contextualSpacing/>
        <w:jc w:val="both"/>
        <w:rPr>
          <w:rFonts w:ascii="Times New Roman" w:hAnsi="Times New Roman" w:cs="Times New Roman"/>
          <w:color w:val="000000" w:themeColor="text1"/>
          <w:sz w:val="24"/>
          <w:szCs w:val="24"/>
          <w:lang w:bidi="ru-RU"/>
        </w:rPr>
      </w:pPr>
      <w:r w:rsidRPr="003B0063">
        <w:rPr>
          <w:rFonts w:ascii="Times New Roman" w:hAnsi="Times New Roman" w:cs="Times New Roman"/>
          <w:color w:val="000000" w:themeColor="text1"/>
          <w:sz w:val="24"/>
          <w:szCs w:val="24"/>
          <w:lang w:bidi="ru-RU"/>
        </w:rPr>
        <w:t>В Программе представлены описания воспитательной работы в рамках основных (инвариантных) модулей, и вариативных модулей.</w:t>
      </w:r>
    </w:p>
    <w:p w14:paraId="7C0D6F29" w14:textId="77777777" w:rsidR="00E8587F" w:rsidRPr="003B0063" w:rsidRDefault="00E8587F" w:rsidP="0063452C">
      <w:pPr>
        <w:spacing w:after="0" w:line="240" w:lineRule="auto"/>
        <w:ind w:firstLine="709"/>
        <w:contextualSpacing/>
        <w:jc w:val="both"/>
        <w:rPr>
          <w:rFonts w:ascii="Times New Roman" w:eastAsia="Calibri" w:hAnsi="Times New Roman" w:cs="Times New Roman"/>
          <w:i/>
          <w:color w:val="000000" w:themeColor="text1"/>
          <w:sz w:val="24"/>
          <w:szCs w:val="24"/>
          <w:lang w:bidi="ru-RU"/>
        </w:rPr>
      </w:pPr>
    </w:p>
    <w:p w14:paraId="2A6E7002"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i/>
          <w:color w:val="000000" w:themeColor="text1"/>
          <w:sz w:val="24"/>
          <w:szCs w:val="24"/>
          <w:lang w:bidi="ru-RU"/>
        </w:rPr>
      </w:pPr>
      <w:r w:rsidRPr="003B0063">
        <w:rPr>
          <w:rFonts w:ascii="Times New Roman" w:eastAsia="Calibri" w:hAnsi="Times New Roman" w:cs="Times New Roman"/>
          <w:b/>
          <w:i/>
          <w:color w:val="000000" w:themeColor="text1"/>
          <w:sz w:val="24"/>
          <w:szCs w:val="24"/>
          <w:lang w:bidi="ru-RU"/>
        </w:rPr>
        <w:t>Модуль «Урочная деятельность»</w:t>
      </w:r>
    </w:p>
    <w:p w14:paraId="69CBB6CB"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Реализация педагогами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4730812F" w14:textId="77777777" w:rsidR="00E8587F" w:rsidRPr="003B0063" w:rsidRDefault="00E8587F" w:rsidP="00D05DF9">
      <w:pPr>
        <w:numPr>
          <w:ilvl w:val="0"/>
          <w:numId w:val="18"/>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14:paraId="2AD8B015" w14:textId="77777777" w:rsidR="00E8587F" w:rsidRPr="003B0063" w:rsidRDefault="00E8587F" w:rsidP="00D05DF9">
      <w:pPr>
        <w:numPr>
          <w:ilvl w:val="0"/>
          <w:numId w:val="18"/>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включение учителями в рабочие программы по всем учебным предметам, курсам, модулям целевых ориентиров результатов воспитания, их учёт в определении воспитательных задач уроков, занятий;</w:t>
      </w:r>
    </w:p>
    <w:p w14:paraId="55E7DE75" w14:textId="77777777" w:rsidR="00E8587F" w:rsidRPr="003B0063" w:rsidRDefault="00E8587F" w:rsidP="00D05DF9">
      <w:pPr>
        <w:numPr>
          <w:ilvl w:val="0"/>
          <w:numId w:val="18"/>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3B4E1DA0" w14:textId="77777777" w:rsidR="00E8587F" w:rsidRPr="003B0063" w:rsidRDefault="00E8587F" w:rsidP="00D05DF9">
      <w:pPr>
        <w:numPr>
          <w:ilvl w:val="0"/>
          <w:numId w:val="18"/>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3ED344EA" w14:textId="77777777" w:rsidR="00E8587F" w:rsidRPr="003B0063" w:rsidRDefault="00E8587F" w:rsidP="00D05DF9">
      <w:pPr>
        <w:numPr>
          <w:ilvl w:val="0"/>
          <w:numId w:val="18"/>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4A078AEA" w14:textId="77777777" w:rsidR="00E8587F" w:rsidRPr="003B0063" w:rsidRDefault="00E8587F" w:rsidP="00D05DF9">
      <w:pPr>
        <w:numPr>
          <w:ilvl w:val="0"/>
          <w:numId w:val="18"/>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1E691EE8" w14:textId="77777777" w:rsidR="00E8587F" w:rsidRPr="003B0063" w:rsidRDefault="00E8587F" w:rsidP="00D05DF9">
      <w:pPr>
        <w:numPr>
          <w:ilvl w:val="0"/>
          <w:numId w:val="18"/>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14:paraId="41D37356" w14:textId="77777777" w:rsidR="00E8587F" w:rsidRPr="003B0063" w:rsidRDefault="00E8587F" w:rsidP="00D05DF9">
      <w:pPr>
        <w:numPr>
          <w:ilvl w:val="0"/>
          <w:numId w:val="18"/>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67FC87E7" w14:textId="77777777" w:rsidR="00E8587F" w:rsidRPr="003B0063" w:rsidRDefault="00E8587F" w:rsidP="00D05DF9">
      <w:pPr>
        <w:numPr>
          <w:ilvl w:val="0"/>
          <w:numId w:val="18"/>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14:paraId="5DF684B4" w14:textId="77777777" w:rsidR="00E8587F" w:rsidRPr="003B0063" w:rsidRDefault="00E8587F" w:rsidP="0063452C">
      <w:pPr>
        <w:spacing w:line="240" w:lineRule="auto"/>
        <w:ind w:firstLine="709"/>
        <w:contextualSpacing/>
        <w:jc w:val="both"/>
        <w:rPr>
          <w:rFonts w:ascii="Times New Roman" w:hAnsi="Times New Roman" w:cs="Times New Roman"/>
          <w:b/>
          <w:i/>
          <w:color w:val="000000" w:themeColor="text1"/>
          <w:sz w:val="24"/>
          <w:szCs w:val="24"/>
          <w:lang w:bidi="ru-RU"/>
        </w:rPr>
      </w:pPr>
      <w:r w:rsidRPr="003B0063">
        <w:rPr>
          <w:rFonts w:ascii="Times New Roman" w:hAnsi="Times New Roman" w:cs="Times New Roman"/>
          <w:b/>
          <w:i/>
          <w:color w:val="000000" w:themeColor="text1"/>
          <w:sz w:val="24"/>
          <w:szCs w:val="24"/>
          <w:lang w:bidi="ru-RU"/>
        </w:rPr>
        <w:t>Модуль «Внеурочная деятельность»</w:t>
      </w:r>
    </w:p>
    <w:p w14:paraId="554DDAC9" w14:textId="77777777" w:rsidR="00E8587F" w:rsidRPr="003B0063" w:rsidRDefault="00E8587F" w:rsidP="0063452C">
      <w:pPr>
        <w:spacing w:after="0" w:line="240" w:lineRule="auto"/>
        <w:ind w:firstLine="709"/>
        <w:contextualSpacing/>
        <w:jc w:val="both"/>
        <w:rPr>
          <w:rFonts w:ascii="Times New Roman" w:hAnsi="Times New Roman" w:cs="Times New Roman"/>
          <w:color w:val="000000" w:themeColor="text1"/>
          <w:sz w:val="24"/>
          <w:szCs w:val="24"/>
          <w:lang w:bidi="ru-RU"/>
        </w:rPr>
      </w:pPr>
      <w:r w:rsidRPr="003B0063">
        <w:rPr>
          <w:rFonts w:ascii="Times New Roman" w:hAnsi="Times New Roman" w:cs="Times New Roman"/>
          <w:color w:val="000000" w:themeColor="text1"/>
          <w:sz w:val="24"/>
          <w:szCs w:val="24"/>
          <w:lang w:bidi="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курсов, занятий:</w:t>
      </w:r>
    </w:p>
    <w:p w14:paraId="26CF325A" w14:textId="77777777" w:rsidR="00E8587F" w:rsidRPr="003B0063" w:rsidRDefault="00E8587F" w:rsidP="00D05DF9">
      <w:pPr>
        <w:numPr>
          <w:ilvl w:val="0"/>
          <w:numId w:val="19"/>
        </w:numPr>
        <w:spacing w:after="0" w:line="240" w:lineRule="auto"/>
        <w:ind w:left="0" w:firstLine="284"/>
        <w:contextualSpacing/>
        <w:jc w:val="both"/>
        <w:rPr>
          <w:rFonts w:ascii="Times New Roman" w:hAnsi="Times New Roman" w:cs="Times New Roman"/>
          <w:color w:val="000000" w:themeColor="text1"/>
          <w:sz w:val="24"/>
          <w:szCs w:val="24"/>
          <w:lang w:bidi="ru-RU"/>
        </w:rPr>
      </w:pPr>
      <w:r w:rsidRPr="003B0063">
        <w:rPr>
          <w:rFonts w:ascii="Times New Roman" w:hAnsi="Times New Roman" w:cs="Times New Roman"/>
          <w:color w:val="000000" w:themeColor="text1"/>
          <w:sz w:val="24"/>
          <w:szCs w:val="24"/>
          <w:lang w:bidi="ru-RU"/>
        </w:rPr>
        <w:t>патриотической, гражданско-патриотической, военно-патриотической, краеведческой, историко-культурной направленности;</w:t>
      </w:r>
    </w:p>
    <w:p w14:paraId="75CB7EA8" w14:textId="77777777" w:rsidR="00E8587F" w:rsidRPr="003B0063" w:rsidRDefault="00E8587F" w:rsidP="00D05DF9">
      <w:pPr>
        <w:numPr>
          <w:ilvl w:val="0"/>
          <w:numId w:val="19"/>
        </w:numPr>
        <w:spacing w:after="0" w:line="240" w:lineRule="auto"/>
        <w:ind w:left="0" w:firstLine="284"/>
        <w:contextualSpacing/>
        <w:jc w:val="both"/>
        <w:rPr>
          <w:rFonts w:ascii="Times New Roman" w:hAnsi="Times New Roman" w:cs="Times New Roman"/>
          <w:color w:val="000000" w:themeColor="text1"/>
          <w:sz w:val="24"/>
          <w:szCs w:val="24"/>
          <w:lang w:bidi="ru-RU"/>
        </w:rPr>
      </w:pPr>
      <w:r w:rsidRPr="003B0063">
        <w:rPr>
          <w:rFonts w:ascii="Times New Roman" w:hAnsi="Times New Roman" w:cs="Times New Roman"/>
          <w:color w:val="000000" w:themeColor="text1"/>
          <w:sz w:val="24"/>
          <w:szCs w:val="24"/>
          <w:lang w:bidi="ru-RU"/>
        </w:rPr>
        <w:t>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1AC6FCAD" w14:textId="77777777" w:rsidR="00E8587F" w:rsidRPr="003B0063" w:rsidRDefault="00E8587F" w:rsidP="00D05DF9">
      <w:pPr>
        <w:numPr>
          <w:ilvl w:val="0"/>
          <w:numId w:val="19"/>
        </w:numPr>
        <w:spacing w:after="0" w:line="240" w:lineRule="auto"/>
        <w:ind w:left="0" w:firstLine="284"/>
        <w:contextualSpacing/>
        <w:jc w:val="both"/>
        <w:rPr>
          <w:rFonts w:ascii="Times New Roman" w:hAnsi="Times New Roman" w:cs="Times New Roman"/>
          <w:color w:val="000000" w:themeColor="text1"/>
          <w:sz w:val="24"/>
          <w:szCs w:val="24"/>
          <w:lang w:bidi="ru-RU"/>
        </w:rPr>
      </w:pPr>
      <w:r w:rsidRPr="003B0063">
        <w:rPr>
          <w:rFonts w:ascii="Times New Roman" w:hAnsi="Times New Roman" w:cs="Times New Roman"/>
          <w:color w:val="000000" w:themeColor="text1"/>
          <w:sz w:val="24"/>
          <w:szCs w:val="24"/>
          <w:lang w:bidi="ru-RU"/>
        </w:rPr>
        <w:t>познавательной, научной, исследовательской, просветительской направленности;</w:t>
      </w:r>
    </w:p>
    <w:p w14:paraId="5ED8463F" w14:textId="77777777" w:rsidR="00E8587F" w:rsidRPr="003B0063" w:rsidRDefault="00E8587F" w:rsidP="00D05DF9">
      <w:pPr>
        <w:numPr>
          <w:ilvl w:val="0"/>
          <w:numId w:val="19"/>
        </w:numPr>
        <w:spacing w:after="0" w:line="240" w:lineRule="auto"/>
        <w:ind w:left="0" w:firstLine="284"/>
        <w:contextualSpacing/>
        <w:jc w:val="both"/>
        <w:rPr>
          <w:rFonts w:ascii="Times New Roman" w:hAnsi="Times New Roman" w:cs="Times New Roman"/>
          <w:color w:val="000000" w:themeColor="text1"/>
          <w:sz w:val="24"/>
          <w:szCs w:val="24"/>
          <w:lang w:bidi="ru-RU"/>
        </w:rPr>
      </w:pPr>
      <w:r w:rsidRPr="003B0063">
        <w:rPr>
          <w:rFonts w:ascii="Times New Roman" w:hAnsi="Times New Roman" w:cs="Times New Roman"/>
          <w:color w:val="000000" w:themeColor="text1"/>
          <w:sz w:val="24"/>
          <w:szCs w:val="24"/>
          <w:lang w:bidi="ru-RU"/>
        </w:rPr>
        <w:t>экологической, природоохранной направленности;</w:t>
      </w:r>
    </w:p>
    <w:p w14:paraId="2A0BD114" w14:textId="77777777" w:rsidR="00E8587F" w:rsidRPr="003B0063" w:rsidRDefault="00E8587F" w:rsidP="00D05DF9">
      <w:pPr>
        <w:numPr>
          <w:ilvl w:val="0"/>
          <w:numId w:val="19"/>
        </w:numPr>
        <w:spacing w:after="0" w:line="240" w:lineRule="auto"/>
        <w:ind w:left="0" w:firstLine="284"/>
        <w:contextualSpacing/>
        <w:jc w:val="both"/>
        <w:rPr>
          <w:rFonts w:ascii="Times New Roman" w:hAnsi="Times New Roman" w:cs="Times New Roman"/>
          <w:color w:val="000000" w:themeColor="text1"/>
          <w:sz w:val="24"/>
          <w:szCs w:val="24"/>
          <w:lang w:bidi="ru-RU"/>
        </w:rPr>
      </w:pPr>
      <w:r w:rsidRPr="003B0063">
        <w:rPr>
          <w:rFonts w:ascii="Times New Roman" w:hAnsi="Times New Roman" w:cs="Times New Roman"/>
          <w:color w:val="000000" w:themeColor="text1"/>
          <w:sz w:val="24"/>
          <w:szCs w:val="24"/>
          <w:lang w:bidi="ru-RU"/>
        </w:rPr>
        <w:t>художественной направленности;</w:t>
      </w:r>
    </w:p>
    <w:p w14:paraId="2260BF37" w14:textId="77777777" w:rsidR="00E8587F" w:rsidRPr="003B0063" w:rsidRDefault="00E8587F" w:rsidP="00D05DF9">
      <w:pPr>
        <w:numPr>
          <w:ilvl w:val="0"/>
          <w:numId w:val="19"/>
        </w:numPr>
        <w:spacing w:after="0" w:line="240" w:lineRule="auto"/>
        <w:ind w:left="0" w:firstLine="284"/>
        <w:contextualSpacing/>
        <w:jc w:val="both"/>
        <w:rPr>
          <w:rFonts w:ascii="Times New Roman" w:hAnsi="Times New Roman" w:cs="Times New Roman"/>
          <w:color w:val="000000" w:themeColor="text1"/>
          <w:sz w:val="24"/>
          <w:szCs w:val="24"/>
          <w:lang w:bidi="ru-RU"/>
        </w:rPr>
      </w:pPr>
      <w:r w:rsidRPr="003B0063">
        <w:rPr>
          <w:rFonts w:ascii="Times New Roman" w:hAnsi="Times New Roman" w:cs="Times New Roman"/>
          <w:color w:val="000000" w:themeColor="text1"/>
          <w:sz w:val="24"/>
          <w:szCs w:val="24"/>
          <w:lang w:bidi="ru-RU"/>
        </w:rPr>
        <w:t>туристско-краеведческой направленности;</w:t>
      </w:r>
    </w:p>
    <w:p w14:paraId="74945760" w14:textId="77777777" w:rsidR="00E8587F" w:rsidRPr="003B0063" w:rsidRDefault="00E8587F" w:rsidP="00D05DF9">
      <w:pPr>
        <w:numPr>
          <w:ilvl w:val="0"/>
          <w:numId w:val="19"/>
        </w:numPr>
        <w:spacing w:after="0" w:line="240" w:lineRule="auto"/>
        <w:ind w:left="0" w:firstLine="284"/>
        <w:contextualSpacing/>
        <w:jc w:val="both"/>
        <w:rPr>
          <w:rFonts w:ascii="Times New Roman" w:hAnsi="Times New Roman" w:cs="Times New Roman"/>
          <w:color w:val="000000" w:themeColor="text1"/>
          <w:sz w:val="24"/>
          <w:szCs w:val="24"/>
          <w:lang w:bidi="ru-RU"/>
        </w:rPr>
      </w:pPr>
      <w:r w:rsidRPr="003B0063">
        <w:rPr>
          <w:rFonts w:ascii="Times New Roman" w:hAnsi="Times New Roman" w:cs="Times New Roman"/>
          <w:color w:val="000000" w:themeColor="text1"/>
          <w:sz w:val="24"/>
          <w:szCs w:val="24"/>
          <w:lang w:bidi="ru-RU"/>
        </w:rPr>
        <w:t>оздоровительной и спортивной направленности.</w:t>
      </w:r>
    </w:p>
    <w:p w14:paraId="79E8F921" w14:textId="77777777" w:rsidR="00E8587F" w:rsidRPr="003B0063" w:rsidRDefault="00E8587F" w:rsidP="0063452C">
      <w:pPr>
        <w:spacing w:after="0" w:line="240" w:lineRule="auto"/>
        <w:contextualSpacing/>
        <w:jc w:val="both"/>
        <w:rPr>
          <w:rFonts w:ascii="Times New Roman" w:hAnsi="Times New Roman" w:cs="Times New Roman"/>
          <w:color w:val="000000" w:themeColor="text1"/>
          <w:sz w:val="24"/>
          <w:szCs w:val="24"/>
          <w:lang w:bidi="ru-RU"/>
        </w:rPr>
      </w:pPr>
    </w:p>
    <w:p w14:paraId="79AA5F8B"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i/>
          <w:color w:val="000000" w:themeColor="text1"/>
          <w:sz w:val="24"/>
          <w:szCs w:val="24"/>
          <w:lang w:bidi="ru-RU"/>
        </w:rPr>
      </w:pPr>
      <w:r w:rsidRPr="003B0063">
        <w:rPr>
          <w:rFonts w:ascii="Times New Roman" w:eastAsia="Calibri" w:hAnsi="Times New Roman" w:cs="Times New Roman"/>
          <w:b/>
          <w:i/>
          <w:color w:val="000000" w:themeColor="text1"/>
          <w:sz w:val="24"/>
          <w:szCs w:val="24"/>
          <w:lang w:bidi="ru-RU"/>
        </w:rPr>
        <w:t>Модуль «Классное руководство»</w:t>
      </w:r>
    </w:p>
    <w:p w14:paraId="182061BE"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2D526E72" w14:textId="77777777" w:rsidR="00E8587F" w:rsidRPr="003B0063" w:rsidRDefault="00E8587F" w:rsidP="00D05DF9">
      <w:pPr>
        <w:numPr>
          <w:ilvl w:val="0"/>
          <w:numId w:val="20"/>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планирование и проведение классных часов целевой воспитательной тематической направленности;</w:t>
      </w:r>
    </w:p>
    <w:p w14:paraId="4E63DCA3" w14:textId="77777777" w:rsidR="00E8587F" w:rsidRPr="003B0063" w:rsidRDefault="00E8587F" w:rsidP="00D05DF9">
      <w:pPr>
        <w:numPr>
          <w:ilvl w:val="0"/>
          <w:numId w:val="20"/>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инициирование и поддержку классными руководителями участия классов в общелицейских делах, мероприятиях, оказание необходимой помощи обучающимся в их подготовке, проведении и анализе;</w:t>
      </w:r>
    </w:p>
    <w:p w14:paraId="68142F28" w14:textId="77777777" w:rsidR="00E8587F" w:rsidRPr="003B0063" w:rsidRDefault="00E8587F" w:rsidP="00D05DF9">
      <w:pPr>
        <w:numPr>
          <w:ilvl w:val="0"/>
          <w:numId w:val="20"/>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организацию интересных и полезных дел для личностного развития обучающихся совместных дел, позволяющих вовлекать в них обучающихся с разными потребностями, способностям, давать возможности для самореализации;</w:t>
      </w:r>
    </w:p>
    <w:p w14:paraId="6961F87B" w14:textId="77777777" w:rsidR="00E8587F" w:rsidRPr="003B0063" w:rsidRDefault="00E8587F" w:rsidP="00D05DF9">
      <w:pPr>
        <w:numPr>
          <w:ilvl w:val="0"/>
          <w:numId w:val="20"/>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устанавливать и укреплять доверительные отношения, стать для них значимым взрослым, задающим образцы поведения;</w:t>
      </w:r>
    </w:p>
    <w:p w14:paraId="6E86768D" w14:textId="77777777" w:rsidR="00E8587F" w:rsidRPr="003B0063" w:rsidRDefault="00E8587F" w:rsidP="00D05DF9">
      <w:pPr>
        <w:numPr>
          <w:ilvl w:val="0"/>
          <w:numId w:val="20"/>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377EE055" w14:textId="77777777" w:rsidR="00E8587F" w:rsidRPr="003B0063" w:rsidRDefault="00E8587F" w:rsidP="00D05DF9">
      <w:pPr>
        <w:numPr>
          <w:ilvl w:val="0"/>
          <w:numId w:val="20"/>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выработку совместно с обучающимися правил поведения класса, участие в выработке таких правил поведения в образовательной организации;</w:t>
      </w:r>
    </w:p>
    <w:p w14:paraId="1970DFF1" w14:textId="77777777" w:rsidR="00E8587F" w:rsidRPr="003B0063" w:rsidRDefault="00E8587F" w:rsidP="00D05DF9">
      <w:pPr>
        <w:numPr>
          <w:ilvl w:val="0"/>
          <w:numId w:val="20"/>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1A4BE9D5" w14:textId="77777777" w:rsidR="00E8587F" w:rsidRPr="003B0063" w:rsidRDefault="00E8587F" w:rsidP="00D05DF9">
      <w:pPr>
        <w:numPr>
          <w:ilvl w:val="0"/>
          <w:numId w:val="20"/>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14:paraId="6D565C94" w14:textId="77777777" w:rsidR="00E8587F" w:rsidRPr="003B0063" w:rsidRDefault="00E8587F" w:rsidP="00D05DF9">
      <w:pPr>
        <w:numPr>
          <w:ilvl w:val="0"/>
          <w:numId w:val="20"/>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52A8F8E" w14:textId="77777777" w:rsidR="00E8587F" w:rsidRPr="003B0063" w:rsidRDefault="00E8587F" w:rsidP="00D05DF9">
      <w:pPr>
        <w:numPr>
          <w:ilvl w:val="0"/>
          <w:numId w:val="20"/>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CD202BD" w14:textId="77777777" w:rsidR="00E8587F" w:rsidRPr="003B0063" w:rsidRDefault="00E8587F" w:rsidP="00D05DF9">
      <w:pPr>
        <w:numPr>
          <w:ilvl w:val="0"/>
          <w:numId w:val="20"/>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4FC009CA" w14:textId="77777777" w:rsidR="00E8587F" w:rsidRPr="003B0063" w:rsidRDefault="00E8587F" w:rsidP="00D05DF9">
      <w:pPr>
        <w:numPr>
          <w:ilvl w:val="0"/>
          <w:numId w:val="20"/>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1544716A" w14:textId="77777777" w:rsidR="00E8587F" w:rsidRPr="003B0063" w:rsidRDefault="00E8587F" w:rsidP="00D05DF9">
      <w:pPr>
        <w:numPr>
          <w:ilvl w:val="0"/>
          <w:numId w:val="20"/>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7DBF999D" w14:textId="77777777" w:rsidR="00E8587F" w:rsidRPr="003B0063" w:rsidRDefault="00E8587F" w:rsidP="00D05DF9">
      <w:pPr>
        <w:numPr>
          <w:ilvl w:val="0"/>
          <w:numId w:val="20"/>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3A751F63" w14:textId="77777777" w:rsidR="00E8587F" w:rsidRPr="003B0063" w:rsidRDefault="00E8587F" w:rsidP="00D05DF9">
      <w:pPr>
        <w:numPr>
          <w:ilvl w:val="0"/>
          <w:numId w:val="20"/>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проведение в классе праздников, конкурсов, соревнований и других мероприятий.</w:t>
      </w:r>
    </w:p>
    <w:p w14:paraId="3A41DC7A" w14:textId="77777777" w:rsidR="00E8587F" w:rsidRPr="003B0063" w:rsidRDefault="00E8587F" w:rsidP="0063452C">
      <w:pPr>
        <w:spacing w:after="0" w:line="240" w:lineRule="auto"/>
        <w:contextualSpacing/>
        <w:jc w:val="both"/>
        <w:rPr>
          <w:rFonts w:ascii="Times New Roman" w:hAnsi="Times New Roman" w:cs="Times New Roman"/>
          <w:color w:val="000000" w:themeColor="text1"/>
          <w:sz w:val="24"/>
          <w:szCs w:val="24"/>
          <w:lang w:bidi="ru-RU"/>
        </w:rPr>
      </w:pPr>
    </w:p>
    <w:p w14:paraId="0BB4010D"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i/>
          <w:color w:val="000000" w:themeColor="text1"/>
          <w:sz w:val="24"/>
          <w:szCs w:val="24"/>
          <w:lang w:bidi="ru-RU"/>
        </w:rPr>
      </w:pPr>
      <w:r w:rsidRPr="003B0063">
        <w:rPr>
          <w:rFonts w:ascii="Times New Roman" w:eastAsia="Calibri" w:hAnsi="Times New Roman" w:cs="Times New Roman"/>
          <w:b/>
          <w:i/>
          <w:color w:val="000000" w:themeColor="text1"/>
          <w:sz w:val="24"/>
          <w:szCs w:val="24"/>
          <w:lang w:bidi="ru-RU"/>
        </w:rPr>
        <w:t>Модуль «Основные школьные дела»</w:t>
      </w:r>
    </w:p>
    <w:p w14:paraId="13990334"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МБОУ «Лицей №7»,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происходящему в МБОУ «Лицей №7». Введение ключевых дел в жизнь МБОУ «Лицей №7» помогает преодолеть мероприятийный характер воспитания, сводящийся к набору мероприятий, организуемых педагогами для детей.</w:t>
      </w:r>
    </w:p>
    <w:p w14:paraId="701C8D32"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Реализация воспитательного потенциала основных школьных дел предусматривает:</w:t>
      </w:r>
    </w:p>
    <w:p w14:paraId="1261B6EB" w14:textId="77777777" w:rsidR="00E8587F" w:rsidRPr="003B0063" w:rsidRDefault="00E8587F" w:rsidP="00D05DF9">
      <w:pPr>
        <w:numPr>
          <w:ilvl w:val="0"/>
          <w:numId w:val="21"/>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общелицейские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49B323AC" w14:textId="77777777" w:rsidR="00E8587F" w:rsidRPr="003B0063" w:rsidRDefault="00E8587F" w:rsidP="00D05DF9">
      <w:pPr>
        <w:numPr>
          <w:ilvl w:val="0"/>
          <w:numId w:val="21"/>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участие во всероссийских акциях, посвящённых значимым событиям в России, мире;</w:t>
      </w:r>
    </w:p>
    <w:p w14:paraId="786C5034" w14:textId="77777777" w:rsidR="00E8587F" w:rsidRPr="003B0063" w:rsidRDefault="00E8587F" w:rsidP="00D05DF9">
      <w:pPr>
        <w:numPr>
          <w:ilvl w:val="0"/>
          <w:numId w:val="21"/>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6E4DC91C" w14:textId="77777777" w:rsidR="00E8587F" w:rsidRPr="003B0063" w:rsidRDefault="00E8587F" w:rsidP="00D05DF9">
      <w:pPr>
        <w:numPr>
          <w:ilvl w:val="0"/>
          <w:numId w:val="21"/>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39291881" w14:textId="77777777" w:rsidR="00E8587F" w:rsidRPr="003B0063" w:rsidRDefault="00E8587F" w:rsidP="00D05DF9">
      <w:pPr>
        <w:numPr>
          <w:ilvl w:val="0"/>
          <w:numId w:val="21"/>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789DE4E7" w14:textId="77777777" w:rsidR="00E8587F" w:rsidRPr="003B0063" w:rsidRDefault="00E8587F" w:rsidP="00D05DF9">
      <w:pPr>
        <w:numPr>
          <w:ilvl w:val="0"/>
          <w:numId w:val="21"/>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5C635C2A" w14:textId="77777777" w:rsidR="00E8587F" w:rsidRPr="003B0063" w:rsidRDefault="00E8587F" w:rsidP="00D05DF9">
      <w:pPr>
        <w:numPr>
          <w:ilvl w:val="0"/>
          <w:numId w:val="21"/>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6AD3A6F9" w14:textId="77777777" w:rsidR="00E8587F" w:rsidRPr="003B0063" w:rsidRDefault="00E8587F" w:rsidP="00D05DF9">
      <w:pPr>
        <w:numPr>
          <w:ilvl w:val="0"/>
          <w:numId w:val="21"/>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54B997FD" w14:textId="77777777" w:rsidR="00E8587F" w:rsidRPr="003B0063" w:rsidRDefault="00E8587F" w:rsidP="0063452C">
      <w:pPr>
        <w:spacing w:after="0" w:line="240" w:lineRule="auto"/>
        <w:contextualSpacing/>
        <w:jc w:val="both"/>
        <w:rPr>
          <w:rFonts w:ascii="Times New Roman" w:hAnsi="Times New Roman" w:cs="Times New Roman"/>
          <w:color w:val="000000" w:themeColor="text1"/>
          <w:sz w:val="24"/>
          <w:szCs w:val="24"/>
          <w:lang w:bidi="ru-RU"/>
        </w:rPr>
      </w:pPr>
    </w:p>
    <w:p w14:paraId="6F08B6B9"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bCs/>
          <w:i/>
          <w:color w:val="000000" w:themeColor="text1"/>
          <w:sz w:val="24"/>
          <w:szCs w:val="24"/>
          <w:lang w:bidi="ru-RU"/>
        </w:rPr>
      </w:pPr>
      <w:r w:rsidRPr="003B0063">
        <w:rPr>
          <w:rFonts w:ascii="Times New Roman" w:eastAsia="Calibri" w:hAnsi="Times New Roman" w:cs="Times New Roman"/>
          <w:b/>
          <w:bCs/>
          <w:i/>
          <w:color w:val="000000" w:themeColor="text1"/>
          <w:sz w:val="24"/>
          <w:szCs w:val="24"/>
          <w:lang w:bidi="ru-RU"/>
        </w:rPr>
        <w:t>Модуль «Внешкольные мероприятия»</w:t>
      </w:r>
    </w:p>
    <w:p w14:paraId="3C56D40A" w14:textId="77777777" w:rsidR="00E8587F" w:rsidRPr="003B0063" w:rsidRDefault="00E8587F" w:rsidP="0063452C">
      <w:pPr>
        <w:spacing w:after="0" w:line="240" w:lineRule="auto"/>
        <w:ind w:left="707"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Реализация воспитательного потенциала внешкольных мероприятий предусматривает:</w:t>
      </w:r>
    </w:p>
    <w:p w14:paraId="6A114EC9" w14:textId="77777777" w:rsidR="00E8587F" w:rsidRPr="003B0063" w:rsidRDefault="00E8587F" w:rsidP="00D05DF9">
      <w:pPr>
        <w:numPr>
          <w:ilvl w:val="0"/>
          <w:numId w:val="23"/>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общие внешкольные мероприятия, в том числе организуемые совместно с социальными партнёрами образовательной организации;</w:t>
      </w:r>
    </w:p>
    <w:p w14:paraId="350855FA" w14:textId="77777777" w:rsidR="00E8587F" w:rsidRPr="003B0063" w:rsidRDefault="00E8587F" w:rsidP="00D05DF9">
      <w:pPr>
        <w:numPr>
          <w:ilvl w:val="0"/>
          <w:numId w:val="22"/>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1BD7334F" w14:textId="77777777" w:rsidR="00E8587F" w:rsidRPr="003B0063" w:rsidRDefault="00E8587F" w:rsidP="00D05DF9">
      <w:pPr>
        <w:numPr>
          <w:ilvl w:val="0"/>
          <w:numId w:val="22"/>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экскурсии, походы выходного дня (в музей, картинную галерею,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29D82F39" w14:textId="77777777" w:rsidR="00E8587F" w:rsidRPr="003B0063" w:rsidRDefault="00E8587F" w:rsidP="00D05DF9">
      <w:pPr>
        <w:numPr>
          <w:ilvl w:val="0"/>
          <w:numId w:val="22"/>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14:paraId="65986928" w14:textId="77777777" w:rsidR="00E8587F" w:rsidRPr="003B0063" w:rsidRDefault="00E8587F" w:rsidP="00D05DF9">
      <w:pPr>
        <w:numPr>
          <w:ilvl w:val="0"/>
          <w:numId w:val="22"/>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2307205D" w14:textId="77777777" w:rsidR="00E8587F" w:rsidRPr="003B0063" w:rsidRDefault="00E8587F" w:rsidP="0063452C">
      <w:pPr>
        <w:spacing w:after="0" w:line="240" w:lineRule="auto"/>
        <w:contextualSpacing/>
        <w:jc w:val="both"/>
        <w:rPr>
          <w:rFonts w:ascii="Times New Roman" w:eastAsia="Calibri" w:hAnsi="Times New Roman" w:cs="Times New Roman"/>
          <w:color w:val="000000" w:themeColor="text1"/>
          <w:sz w:val="24"/>
          <w:szCs w:val="24"/>
          <w:lang w:bidi="ru-RU"/>
        </w:rPr>
      </w:pPr>
    </w:p>
    <w:p w14:paraId="63715AC9"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i/>
          <w:color w:val="000000" w:themeColor="text1"/>
          <w:sz w:val="24"/>
          <w:szCs w:val="24"/>
          <w:lang w:bidi="ru-RU"/>
        </w:rPr>
      </w:pPr>
      <w:r w:rsidRPr="003B0063">
        <w:rPr>
          <w:rFonts w:ascii="Times New Roman" w:eastAsia="Calibri" w:hAnsi="Times New Roman" w:cs="Times New Roman"/>
          <w:b/>
          <w:i/>
          <w:color w:val="000000" w:themeColor="text1"/>
          <w:sz w:val="24"/>
          <w:szCs w:val="24"/>
          <w:lang w:bidi="ru-RU"/>
        </w:rPr>
        <w:t>Модуль «Организация предметно-эстетической среды»</w:t>
      </w:r>
    </w:p>
    <w:p w14:paraId="0EB4CA68"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48C5B526" w14:textId="77777777" w:rsidR="00E8587F" w:rsidRPr="003B0063" w:rsidRDefault="00E8587F" w:rsidP="00D05DF9">
      <w:pPr>
        <w:numPr>
          <w:ilvl w:val="0"/>
          <w:numId w:val="24"/>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оформление</w:t>
      </w:r>
      <w:r w:rsidRPr="003B0063">
        <w:rPr>
          <w:rFonts w:ascii="Times New Roman" w:eastAsia="Calibri" w:hAnsi="Times New Roman" w:cs="Times New Roman"/>
          <w:color w:val="000000" w:themeColor="text1"/>
          <w:sz w:val="24"/>
          <w:szCs w:val="24"/>
          <w:lang w:bidi="ru-RU"/>
        </w:rPr>
        <w:tab/>
        <w:t>внешнего вида здания, фасада, холла при входе в Лицей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63C34393" w14:textId="77777777" w:rsidR="00E8587F" w:rsidRPr="003B0063" w:rsidRDefault="00E8587F" w:rsidP="00D05DF9">
      <w:pPr>
        <w:numPr>
          <w:ilvl w:val="0"/>
          <w:numId w:val="24"/>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организация и проведение в Лицее церемоний поднятия (спуска) государственного флага Российской Федерации;</w:t>
      </w:r>
    </w:p>
    <w:p w14:paraId="55045743" w14:textId="77777777" w:rsidR="00E8587F" w:rsidRPr="003B0063" w:rsidRDefault="00E8587F" w:rsidP="00D05DF9">
      <w:pPr>
        <w:numPr>
          <w:ilvl w:val="0"/>
          <w:numId w:val="24"/>
        </w:numPr>
        <w:shd w:val="clear" w:color="auto" w:fill="FFFFFF"/>
        <w:spacing w:after="0" w:line="240" w:lineRule="auto"/>
        <w:ind w:firstLine="284"/>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 xml:space="preserve">разработку, оформление, поддержание, использование в воспитательном процессе «мест гражданского почитания» в музее «История школы» и на прилегающей территории для общественно-гражданского почитания лиц, мест, событий в истории России; памятных досок; </w:t>
      </w:r>
    </w:p>
    <w:p w14:paraId="22947EA8" w14:textId="77777777" w:rsidR="00E8587F" w:rsidRPr="003B0063" w:rsidRDefault="00E8587F" w:rsidP="00D05DF9">
      <w:pPr>
        <w:numPr>
          <w:ilvl w:val="0"/>
          <w:numId w:val="24"/>
        </w:numPr>
        <w:shd w:val="clear" w:color="auto" w:fill="FFFFFF"/>
        <w:spacing w:after="0" w:line="240" w:lineRule="auto"/>
        <w:ind w:firstLine="284"/>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Calibri" w:hAnsi="Times New Roman" w:cs="Times New Roman"/>
          <w:color w:val="000000" w:themeColor="text1"/>
          <w:sz w:val="24"/>
          <w:szCs w:val="24"/>
          <w:lang w:bidi="ru-RU"/>
        </w:rPr>
        <w:t>размещение</w:t>
      </w:r>
      <w:r w:rsidRPr="003B0063">
        <w:rPr>
          <w:rFonts w:ascii="Times New Roman" w:eastAsia="Calibri" w:hAnsi="Times New Roman" w:cs="Times New Roman"/>
          <w:color w:val="000000" w:themeColor="text1"/>
          <w:sz w:val="24"/>
          <w:szCs w:val="24"/>
          <w:lang w:bidi="ru-RU"/>
        </w:rPr>
        <w:tab/>
        <w:t>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35CBBA4A" w14:textId="77777777" w:rsidR="00E8587F" w:rsidRPr="003B0063" w:rsidRDefault="00E8587F" w:rsidP="00D05DF9">
      <w:pPr>
        <w:numPr>
          <w:ilvl w:val="0"/>
          <w:numId w:val="24"/>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изготовление, размещение, обновление   в Лицее, художественных</w:t>
      </w:r>
      <w:r w:rsidRPr="003B0063">
        <w:rPr>
          <w:rFonts w:ascii="Times New Roman" w:eastAsia="Calibri" w:hAnsi="Times New Roman" w:cs="Times New Roman"/>
          <w:color w:val="000000" w:themeColor="text1"/>
          <w:sz w:val="24"/>
          <w:szCs w:val="24"/>
          <w:lang w:bidi="ru-RU"/>
        </w:rPr>
        <w:tab/>
        <w:t>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3B678C1" w14:textId="77777777" w:rsidR="00E8587F" w:rsidRPr="003B0063" w:rsidRDefault="00E8587F" w:rsidP="00D05DF9">
      <w:pPr>
        <w:numPr>
          <w:ilvl w:val="0"/>
          <w:numId w:val="24"/>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6A437614" w14:textId="77777777" w:rsidR="00E8587F" w:rsidRPr="003B0063" w:rsidRDefault="00E8587F" w:rsidP="00D05DF9">
      <w:pPr>
        <w:numPr>
          <w:ilvl w:val="0"/>
          <w:numId w:val="24"/>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мемориалов воинской славы, памятников, памятных досок (на фасаде лицея размещены памятные доски в честь выпускников, погибших в Афанистане, в Чеченской республике, в зоне СВО);</w:t>
      </w:r>
    </w:p>
    <w:p w14:paraId="3915C1AC" w14:textId="77777777" w:rsidR="00E8587F" w:rsidRPr="003B0063" w:rsidRDefault="00E8587F" w:rsidP="00D05DF9">
      <w:pPr>
        <w:numPr>
          <w:ilvl w:val="0"/>
          <w:numId w:val="24"/>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оформление и обновление в Лицее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3B0063">
        <w:rPr>
          <w:rFonts w:ascii="Times New Roman" w:eastAsia="Calibri" w:hAnsi="Times New Roman" w:cs="Times New Roman"/>
          <w:color w:val="000000" w:themeColor="text1"/>
          <w:sz w:val="24"/>
          <w:szCs w:val="24"/>
          <w:lang w:bidi="ru-RU"/>
        </w:rPr>
        <w:softHyphen/>
        <w:t>нравственного содержания, фотоотчёты об интересных событиях, поздравления педагогов и обучающихся и другое;</w:t>
      </w:r>
    </w:p>
    <w:p w14:paraId="12B3A640" w14:textId="77777777" w:rsidR="00E8587F" w:rsidRPr="003B0063" w:rsidRDefault="00E8587F" w:rsidP="00D05DF9">
      <w:pPr>
        <w:numPr>
          <w:ilvl w:val="0"/>
          <w:numId w:val="24"/>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популяризацию символики Лицея (эмблема, флаг, логотип, элементы костюма обучающихся и другое), используемой как повседневно, так и в торжественные моменты;</w:t>
      </w:r>
    </w:p>
    <w:p w14:paraId="10FD92A9" w14:textId="77777777" w:rsidR="00E8587F" w:rsidRPr="003B0063" w:rsidRDefault="00E8587F" w:rsidP="00D05DF9">
      <w:pPr>
        <w:numPr>
          <w:ilvl w:val="0"/>
          <w:numId w:val="24"/>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6AF013B7" w14:textId="77777777" w:rsidR="00E8587F" w:rsidRPr="003B0063" w:rsidRDefault="00E8587F" w:rsidP="00D05DF9">
      <w:pPr>
        <w:numPr>
          <w:ilvl w:val="0"/>
          <w:numId w:val="24"/>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поддержание эстетического вида и благоустройство всех помещений в Лицее, доступных и безопасных рекреационных зон, озеленение территории при образовательной организации;</w:t>
      </w:r>
    </w:p>
    <w:p w14:paraId="173147C6" w14:textId="77777777" w:rsidR="00E8587F" w:rsidRPr="003B0063" w:rsidRDefault="00E8587F" w:rsidP="00D05DF9">
      <w:pPr>
        <w:numPr>
          <w:ilvl w:val="0"/>
          <w:numId w:val="24"/>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разработку, оформление, поддержание и использование игровых пространств, спортивных и игровых площадок, зон активного и тихого отдыха;</w:t>
      </w:r>
    </w:p>
    <w:p w14:paraId="589B26CF" w14:textId="77777777" w:rsidR="00E8587F" w:rsidRPr="003B0063" w:rsidRDefault="00E8587F" w:rsidP="00D05DF9">
      <w:pPr>
        <w:numPr>
          <w:ilvl w:val="0"/>
          <w:numId w:val="24"/>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создание и поддержание в вестибюле или библиотеке Лицея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32CAFA9" w14:textId="77777777" w:rsidR="00E8587F" w:rsidRPr="003B0063" w:rsidRDefault="00E8587F" w:rsidP="00D05DF9">
      <w:pPr>
        <w:numPr>
          <w:ilvl w:val="0"/>
          <w:numId w:val="24"/>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деятельность классных руководителей и других педагогов вместе с обучающимися, их родителями по благоустройству, оформлению лицейских аудиторий, прилегающей территории;</w:t>
      </w:r>
    </w:p>
    <w:p w14:paraId="745BC5C6" w14:textId="77777777" w:rsidR="00E8587F" w:rsidRPr="003B0063" w:rsidRDefault="00E8587F" w:rsidP="00D05DF9">
      <w:pPr>
        <w:numPr>
          <w:ilvl w:val="0"/>
          <w:numId w:val="24"/>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7FBF45E5" w14:textId="77777777" w:rsidR="00E8587F" w:rsidRPr="003B0063" w:rsidRDefault="00E8587F" w:rsidP="00D05DF9">
      <w:pPr>
        <w:numPr>
          <w:ilvl w:val="0"/>
          <w:numId w:val="24"/>
        </w:numPr>
        <w:spacing w:after="0" w:line="240" w:lineRule="auto"/>
        <w:ind w:firstLine="284"/>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Лицея, актуальных вопросах профилактики и безопасности.</w:t>
      </w:r>
    </w:p>
    <w:p w14:paraId="67E963E4"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 xml:space="preserve">Предметно-пространственная среда строится как максимально доступная для обучающихся с особыми образовательными потребностями. </w:t>
      </w:r>
    </w:p>
    <w:p w14:paraId="7FAA0BD9" w14:textId="77777777" w:rsidR="00E8587F" w:rsidRPr="003B0063" w:rsidRDefault="00E8587F" w:rsidP="0063452C">
      <w:pPr>
        <w:spacing w:after="0" w:line="240" w:lineRule="auto"/>
        <w:contextualSpacing/>
        <w:jc w:val="both"/>
        <w:rPr>
          <w:rFonts w:ascii="Times New Roman" w:hAnsi="Times New Roman" w:cs="Times New Roman"/>
          <w:color w:val="000000" w:themeColor="text1"/>
          <w:sz w:val="24"/>
          <w:szCs w:val="24"/>
          <w:lang w:bidi="ru-RU"/>
        </w:rPr>
      </w:pPr>
    </w:p>
    <w:p w14:paraId="399584DC" w14:textId="77777777" w:rsidR="00E8587F" w:rsidRPr="003B0063" w:rsidRDefault="00E8587F" w:rsidP="0063452C">
      <w:pPr>
        <w:spacing w:after="0" w:line="240" w:lineRule="auto"/>
        <w:contextualSpacing/>
        <w:jc w:val="both"/>
        <w:rPr>
          <w:rFonts w:ascii="Times New Roman" w:hAnsi="Times New Roman" w:cs="Times New Roman"/>
          <w:color w:val="000000" w:themeColor="text1"/>
          <w:sz w:val="24"/>
          <w:szCs w:val="24"/>
          <w:lang w:bidi="ru-RU"/>
        </w:rPr>
      </w:pPr>
    </w:p>
    <w:p w14:paraId="3816BDAB" w14:textId="77777777" w:rsidR="00E8587F" w:rsidRPr="003B0063" w:rsidRDefault="00E8587F" w:rsidP="0063452C">
      <w:pPr>
        <w:spacing w:after="0" w:line="240" w:lineRule="auto"/>
        <w:contextualSpacing/>
        <w:jc w:val="both"/>
        <w:rPr>
          <w:rFonts w:ascii="Times New Roman" w:hAnsi="Times New Roman" w:cs="Times New Roman"/>
          <w:color w:val="000000" w:themeColor="text1"/>
          <w:sz w:val="24"/>
          <w:szCs w:val="24"/>
          <w:lang w:bidi="ru-RU"/>
        </w:rPr>
      </w:pPr>
    </w:p>
    <w:p w14:paraId="5B77297A" w14:textId="77777777" w:rsidR="00E8587F" w:rsidRPr="003B0063" w:rsidRDefault="00E8587F" w:rsidP="0063452C">
      <w:pPr>
        <w:spacing w:after="0" w:line="240" w:lineRule="auto"/>
        <w:contextualSpacing/>
        <w:jc w:val="both"/>
        <w:rPr>
          <w:rFonts w:ascii="Times New Roman" w:hAnsi="Times New Roman" w:cs="Times New Roman"/>
          <w:color w:val="000000" w:themeColor="text1"/>
          <w:sz w:val="24"/>
          <w:szCs w:val="24"/>
          <w:lang w:bidi="ru-RU"/>
        </w:rPr>
      </w:pPr>
    </w:p>
    <w:p w14:paraId="057F1DCB"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i/>
          <w:color w:val="000000" w:themeColor="text1"/>
          <w:sz w:val="24"/>
          <w:szCs w:val="24"/>
          <w:lang w:bidi="ru-RU"/>
        </w:rPr>
      </w:pPr>
      <w:r w:rsidRPr="003B0063">
        <w:rPr>
          <w:rFonts w:ascii="Times New Roman" w:eastAsia="Calibri" w:hAnsi="Times New Roman" w:cs="Times New Roman"/>
          <w:b/>
          <w:i/>
          <w:color w:val="000000" w:themeColor="text1"/>
          <w:sz w:val="24"/>
          <w:szCs w:val="24"/>
          <w:lang w:bidi="ru-RU"/>
        </w:rPr>
        <w:t>Модуль «Взаимодействие с родителями (законными представителями)»</w:t>
      </w:r>
    </w:p>
    <w:p w14:paraId="78A69A82"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Реализация воспитательного потенциала взаимодействия с родителями (законными представителями) обучающихся предусматривает:</w:t>
      </w:r>
    </w:p>
    <w:p w14:paraId="2A825C0C" w14:textId="77777777" w:rsidR="00E8587F" w:rsidRPr="003B0063" w:rsidRDefault="00E8587F" w:rsidP="00D05DF9">
      <w:pPr>
        <w:numPr>
          <w:ilvl w:val="0"/>
          <w:numId w:val="25"/>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создание и деятельность в классах, в лицее представительных органов родительского сообщества (родительского комитета классов, Совет учреждения лицея), участвующих в обсуждении и решении вопросов воспитания и обучения, деятельность представителей родительского сообщества в Совете Лицея;</w:t>
      </w:r>
    </w:p>
    <w:p w14:paraId="661204B6" w14:textId="77777777" w:rsidR="00E8587F" w:rsidRPr="003B0063" w:rsidRDefault="00E8587F" w:rsidP="00D05DF9">
      <w:pPr>
        <w:numPr>
          <w:ilvl w:val="0"/>
          <w:numId w:val="25"/>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тематические родительские собрания в классах, общелицейские родительские собрания по вопросам воспитания, взаимоотношений обучающихся и педагогов, условий обучения и воспитания;</w:t>
      </w:r>
    </w:p>
    <w:p w14:paraId="5C4B977A" w14:textId="77777777" w:rsidR="00E8587F" w:rsidRPr="003B0063" w:rsidRDefault="00E8587F" w:rsidP="00D05DF9">
      <w:pPr>
        <w:numPr>
          <w:ilvl w:val="0"/>
          <w:numId w:val="25"/>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обмениваться опытом;</w:t>
      </w:r>
    </w:p>
    <w:p w14:paraId="5AFF0999" w14:textId="77777777" w:rsidR="00E8587F" w:rsidRPr="003B0063" w:rsidRDefault="00E8587F" w:rsidP="00D05DF9">
      <w:pPr>
        <w:numPr>
          <w:ilvl w:val="0"/>
          <w:numId w:val="25"/>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родительские форумы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05200A1A" w14:textId="77777777" w:rsidR="00E8587F" w:rsidRPr="003B0063" w:rsidRDefault="00E8587F" w:rsidP="00D05DF9">
      <w:pPr>
        <w:numPr>
          <w:ilvl w:val="0"/>
          <w:numId w:val="25"/>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участие родителей (законных представителей)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393040EB" w14:textId="77777777" w:rsidR="00E8587F" w:rsidRPr="003B0063" w:rsidRDefault="00E8587F" w:rsidP="00D05DF9">
      <w:pPr>
        <w:numPr>
          <w:ilvl w:val="0"/>
          <w:numId w:val="25"/>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привлечение родителей (законных представителей) к подготовке и проведению классных и общелицейских мероприятий.</w:t>
      </w:r>
    </w:p>
    <w:p w14:paraId="0B373710" w14:textId="77777777" w:rsidR="00E8587F" w:rsidRPr="003B0063" w:rsidRDefault="00E8587F" w:rsidP="0063452C">
      <w:pPr>
        <w:spacing w:after="0" w:line="240" w:lineRule="auto"/>
        <w:contextualSpacing/>
        <w:jc w:val="both"/>
        <w:rPr>
          <w:rFonts w:ascii="Times New Roman" w:hAnsi="Times New Roman" w:cs="Times New Roman"/>
          <w:color w:val="000000" w:themeColor="text1"/>
          <w:sz w:val="24"/>
          <w:szCs w:val="24"/>
          <w:lang w:bidi="ru-RU"/>
        </w:rPr>
      </w:pPr>
    </w:p>
    <w:p w14:paraId="6048236C"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i/>
          <w:color w:val="000000" w:themeColor="text1"/>
          <w:sz w:val="24"/>
          <w:szCs w:val="24"/>
          <w:lang w:bidi="ru-RU"/>
        </w:rPr>
      </w:pPr>
      <w:r w:rsidRPr="003B0063">
        <w:rPr>
          <w:rFonts w:ascii="Times New Roman" w:eastAsia="Calibri" w:hAnsi="Times New Roman" w:cs="Times New Roman"/>
          <w:b/>
          <w:i/>
          <w:color w:val="000000" w:themeColor="text1"/>
          <w:sz w:val="24"/>
          <w:szCs w:val="24"/>
          <w:lang w:bidi="ru-RU"/>
        </w:rPr>
        <w:t>Модуль «Самоуправление»</w:t>
      </w:r>
    </w:p>
    <w:p w14:paraId="4A83D26E"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Реализация воспитательного потенциала ученического самоуправления в образовательной организации предусматривает:</w:t>
      </w:r>
    </w:p>
    <w:p w14:paraId="3E2CAAE4" w14:textId="77777777" w:rsidR="00E8587F" w:rsidRPr="003B0063" w:rsidRDefault="00E8587F" w:rsidP="00D05DF9">
      <w:pPr>
        <w:numPr>
          <w:ilvl w:val="0"/>
          <w:numId w:val="26"/>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организацию и деятельность органов ученического самоуправления, избранных обучающимися;</w:t>
      </w:r>
    </w:p>
    <w:p w14:paraId="52A4BA01" w14:textId="77777777" w:rsidR="00E8587F" w:rsidRPr="003B0063" w:rsidRDefault="00E8587F" w:rsidP="00D05DF9">
      <w:pPr>
        <w:numPr>
          <w:ilvl w:val="0"/>
          <w:numId w:val="26"/>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представление органами ученического самоуправления интересов обучающихся в процессе управления Лицея;</w:t>
      </w:r>
    </w:p>
    <w:p w14:paraId="148095A7" w14:textId="77777777" w:rsidR="00E8587F" w:rsidRPr="003B0063" w:rsidRDefault="00E8587F" w:rsidP="00D05DF9">
      <w:pPr>
        <w:numPr>
          <w:ilvl w:val="0"/>
          <w:numId w:val="26"/>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защиту органами ученического самоуправления законных интересов и прав обучающихся;</w:t>
      </w:r>
    </w:p>
    <w:p w14:paraId="23F9E09E" w14:textId="77777777" w:rsidR="00E8587F" w:rsidRPr="003B0063" w:rsidRDefault="00E8587F" w:rsidP="00D05DF9">
      <w:pPr>
        <w:numPr>
          <w:ilvl w:val="0"/>
          <w:numId w:val="26"/>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442AC2AC" w14:textId="77777777" w:rsidR="00E8587F" w:rsidRPr="003B0063" w:rsidRDefault="00E8587F" w:rsidP="0063452C">
      <w:pPr>
        <w:spacing w:after="0" w:line="240" w:lineRule="auto"/>
        <w:contextualSpacing/>
        <w:jc w:val="both"/>
        <w:rPr>
          <w:rFonts w:ascii="Times New Roman" w:hAnsi="Times New Roman" w:cs="Times New Roman"/>
          <w:color w:val="000000" w:themeColor="text1"/>
          <w:sz w:val="24"/>
          <w:szCs w:val="24"/>
          <w:lang w:bidi="ru-RU"/>
        </w:rPr>
      </w:pPr>
    </w:p>
    <w:p w14:paraId="377B1FF2"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i/>
          <w:color w:val="000000" w:themeColor="text1"/>
          <w:sz w:val="24"/>
          <w:szCs w:val="24"/>
          <w:lang w:bidi="ru-RU"/>
        </w:rPr>
      </w:pPr>
      <w:r w:rsidRPr="003B0063">
        <w:rPr>
          <w:rFonts w:ascii="Times New Roman" w:eastAsia="Calibri" w:hAnsi="Times New Roman" w:cs="Times New Roman"/>
          <w:b/>
          <w:i/>
          <w:color w:val="000000" w:themeColor="text1"/>
          <w:sz w:val="24"/>
          <w:szCs w:val="24"/>
          <w:lang w:bidi="ru-RU"/>
        </w:rPr>
        <w:t>Модуль «Профилактика и безопасность»</w:t>
      </w:r>
    </w:p>
    <w:p w14:paraId="09854A21"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bCs/>
          <w:iCs/>
          <w:color w:val="000000" w:themeColor="text1"/>
          <w:sz w:val="24"/>
          <w:szCs w:val="24"/>
          <w:bdr w:val="none" w:sz="0" w:space="0" w:color="auto" w:frame="1"/>
          <w:lang w:eastAsia="ru-RU"/>
        </w:rPr>
      </w:pPr>
      <w:r w:rsidRPr="003B0063">
        <w:rPr>
          <w:rFonts w:ascii="Times New Roman" w:eastAsia="Times New Roman" w:hAnsi="Times New Roman" w:cs="Times New Roman"/>
          <w:bCs/>
          <w:iCs/>
          <w:color w:val="000000" w:themeColor="text1"/>
          <w:sz w:val="24"/>
          <w:szCs w:val="24"/>
          <w:bdr w:val="none" w:sz="0" w:space="0" w:color="auto" w:frame="1"/>
          <w:lang w:eastAsia="ru-RU"/>
        </w:rPr>
        <w:t>Увеличение числа детей, оказавшихся в трудной жизненной ситуации, подростков, лишенных заботы и внимания со стороны взрослых, а особенно родителей, неуклонно растёт число несовершеннолетних, пострадавших в результате дорожно-транспортных происшествий, пожаров, детей, вовлеченных в кибер преступления или пострадавших от них, рост числа курящих учащихся, употребляющих ПАВ – всё вышеперечисленное требует от школы направленной систематической работы в области профилактики и безопасности.</w:t>
      </w:r>
    </w:p>
    <w:p w14:paraId="597984D7"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bCs/>
          <w:iCs/>
          <w:color w:val="000000" w:themeColor="text1"/>
          <w:sz w:val="24"/>
          <w:szCs w:val="24"/>
          <w:bdr w:val="none" w:sz="0" w:space="0" w:color="auto" w:frame="1"/>
          <w:lang w:eastAsia="ru-RU"/>
        </w:rPr>
      </w:pPr>
      <w:r w:rsidRPr="003B0063">
        <w:rPr>
          <w:rFonts w:ascii="Times New Roman" w:eastAsia="Times New Roman" w:hAnsi="Times New Roman" w:cs="Times New Roman"/>
          <w:bCs/>
          <w:iCs/>
          <w:color w:val="000000" w:themeColor="text1"/>
          <w:sz w:val="24"/>
          <w:szCs w:val="24"/>
          <w:bdr w:val="none" w:sz="0" w:space="0" w:color="auto" w:frame="1"/>
          <w:lang w:eastAsia="ru-RU"/>
        </w:rPr>
        <w:t>В лицее профилактическая работа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профилактика правонарушений и безнадзорности, профилактика буллинга) реализуется через систему классных часов, общешкольных мероприятий, индивидуальные беседы, инструктажи по технике безопасности и другие формы работы.</w:t>
      </w:r>
    </w:p>
    <w:p w14:paraId="25EA166E"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206B4A23" w14:textId="77777777" w:rsidR="00E8587F" w:rsidRPr="003B0063" w:rsidRDefault="00E8587F" w:rsidP="00D05DF9">
      <w:pPr>
        <w:numPr>
          <w:ilvl w:val="0"/>
          <w:numId w:val="27"/>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организацию деятельности педагогического коллектива по созданию в Лицее эффективной профилактической среды обеспечения безопасности жизнедеятельности как условия успешной воспитательной деятельности;</w:t>
      </w:r>
    </w:p>
    <w:p w14:paraId="4F07E1D4" w14:textId="77777777" w:rsidR="00E8587F" w:rsidRPr="003B0063" w:rsidRDefault="00E8587F" w:rsidP="00D05DF9">
      <w:pPr>
        <w:numPr>
          <w:ilvl w:val="0"/>
          <w:numId w:val="27"/>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7C6F55EF" w14:textId="77777777" w:rsidR="00E8587F" w:rsidRPr="003B0063" w:rsidRDefault="00E8587F" w:rsidP="00D05DF9">
      <w:pPr>
        <w:numPr>
          <w:ilvl w:val="0"/>
          <w:numId w:val="27"/>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других);</w:t>
      </w:r>
    </w:p>
    <w:p w14:paraId="56409C72" w14:textId="77777777" w:rsidR="00E8587F" w:rsidRPr="003B0063" w:rsidRDefault="00E8587F" w:rsidP="00D05DF9">
      <w:pPr>
        <w:numPr>
          <w:ilvl w:val="0"/>
          <w:numId w:val="27"/>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14:paraId="07BEAD8A" w14:textId="77777777" w:rsidR="00E8587F" w:rsidRPr="003B0063" w:rsidRDefault="00E8587F" w:rsidP="00D05DF9">
      <w:pPr>
        <w:numPr>
          <w:ilvl w:val="0"/>
          <w:numId w:val="27"/>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39143EBB" w14:textId="77777777" w:rsidR="00E8587F" w:rsidRPr="003B0063" w:rsidRDefault="00E8587F" w:rsidP="00D05DF9">
      <w:pPr>
        <w:numPr>
          <w:ilvl w:val="0"/>
          <w:numId w:val="27"/>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58B75D3B" w14:textId="77777777" w:rsidR="00E8587F" w:rsidRPr="003B0063" w:rsidRDefault="00E8587F" w:rsidP="00D05DF9">
      <w:pPr>
        <w:numPr>
          <w:ilvl w:val="0"/>
          <w:numId w:val="27"/>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0D807D59" w14:textId="77777777" w:rsidR="00E8587F" w:rsidRPr="003B0063" w:rsidRDefault="00E8587F" w:rsidP="00D05DF9">
      <w:pPr>
        <w:numPr>
          <w:ilvl w:val="0"/>
          <w:numId w:val="27"/>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предупреждение, профилактику и целенаправленную деятельность в случаях появления, расширения, влияния в Лицее маргинальных групп обучающихся (оставивших обучение, криминальной направленности, с агрессивным поведением и других);</w:t>
      </w:r>
    </w:p>
    <w:p w14:paraId="15557BCD" w14:textId="77777777" w:rsidR="00E8587F" w:rsidRPr="003B0063" w:rsidRDefault="00E8587F" w:rsidP="00D05DF9">
      <w:pPr>
        <w:numPr>
          <w:ilvl w:val="0"/>
          <w:numId w:val="27"/>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0B7B315B" w14:textId="77777777" w:rsidR="00E8587F" w:rsidRPr="003B0063" w:rsidRDefault="00E8587F" w:rsidP="0063452C">
      <w:pPr>
        <w:spacing w:after="0" w:line="240" w:lineRule="auto"/>
        <w:contextualSpacing/>
        <w:jc w:val="both"/>
        <w:rPr>
          <w:rFonts w:ascii="Times New Roman" w:hAnsi="Times New Roman" w:cs="Times New Roman"/>
          <w:color w:val="000000" w:themeColor="text1"/>
          <w:sz w:val="24"/>
          <w:szCs w:val="24"/>
          <w:lang w:bidi="ru-RU"/>
        </w:rPr>
      </w:pPr>
    </w:p>
    <w:p w14:paraId="10212749"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i/>
          <w:color w:val="000000" w:themeColor="text1"/>
          <w:sz w:val="24"/>
          <w:szCs w:val="24"/>
          <w:lang w:bidi="ru-RU"/>
        </w:rPr>
      </w:pPr>
      <w:r w:rsidRPr="003B0063">
        <w:rPr>
          <w:rFonts w:ascii="Times New Roman" w:eastAsia="Calibri" w:hAnsi="Times New Roman" w:cs="Times New Roman"/>
          <w:b/>
          <w:i/>
          <w:color w:val="000000" w:themeColor="text1"/>
          <w:sz w:val="24"/>
          <w:szCs w:val="24"/>
          <w:lang w:bidi="ru-RU"/>
        </w:rPr>
        <w:t>Модуль «Социальное партнёрство»</w:t>
      </w:r>
    </w:p>
    <w:p w14:paraId="62ECC9F9" w14:textId="77777777" w:rsidR="00E8587F" w:rsidRPr="003B0063" w:rsidRDefault="00E8587F" w:rsidP="0063452C">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Социальное партнерство – это совместная коллективная деятельность различных социальных групп, которая приводит к позитивным и разделяемым всеми участниками данной деятельности эффектам. При этом указанная деятельность может осуществляться как перманентно, так и в ситуативных, специально планируемых в рамках социального партнерства акциях. </w:t>
      </w:r>
    </w:p>
    <w:p w14:paraId="310D46FA" w14:textId="77777777" w:rsidR="00E8587F" w:rsidRPr="003B0063" w:rsidRDefault="00E8587F" w:rsidP="0063452C">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Чтобы успешно решать имеющиеся проблемы в воспитании, образовании и социализации детей, необходимо взаимодействие с социумом для расширения и укрепления связи с социокультурной средой, институтами воспитания, культуры, предприятиями, культурно-досуговыми учреждениями, общественными организациями, местными структурами власти.</w:t>
      </w:r>
    </w:p>
    <w:p w14:paraId="65689F6A"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Реализация воспитательного потенциала социального партнёрства предусматривает:</w:t>
      </w:r>
    </w:p>
    <w:p w14:paraId="79B880FE" w14:textId="77777777" w:rsidR="00E8587F" w:rsidRPr="003B0063" w:rsidRDefault="00E8587F" w:rsidP="00D05DF9">
      <w:pPr>
        <w:numPr>
          <w:ilvl w:val="0"/>
          <w:numId w:val="28"/>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Лицея (дни открытых дверей, государственные, региональные, школьные праздники, торжественные мероприятия и другие);</w:t>
      </w:r>
    </w:p>
    <w:p w14:paraId="36398829" w14:textId="77777777" w:rsidR="00E8587F" w:rsidRPr="003B0063" w:rsidRDefault="00E8587F" w:rsidP="00D05DF9">
      <w:pPr>
        <w:numPr>
          <w:ilvl w:val="0"/>
          <w:numId w:val="28"/>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58295859" w14:textId="77777777" w:rsidR="00E8587F" w:rsidRPr="003B0063" w:rsidRDefault="00E8587F" w:rsidP="00D05DF9">
      <w:pPr>
        <w:numPr>
          <w:ilvl w:val="0"/>
          <w:numId w:val="28"/>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проведение на базе организаций-партнёров отдельных уроков, занятий, внешкольных мероприятий, акций воспитательной направленности;</w:t>
      </w:r>
    </w:p>
    <w:p w14:paraId="452F24CD" w14:textId="77777777" w:rsidR="00E8587F" w:rsidRPr="003B0063" w:rsidRDefault="00E8587F" w:rsidP="00D05DF9">
      <w:pPr>
        <w:numPr>
          <w:ilvl w:val="0"/>
          <w:numId w:val="28"/>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Лицея, муниципального образования, региона, страны;</w:t>
      </w:r>
    </w:p>
    <w:p w14:paraId="3CA3977A" w14:textId="77777777" w:rsidR="00E8587F" w:rsidRPr="003B0063" w:rsidRDefault="00E8587F" w:rsidP="00D05DF9">
      <w:pPr>
        <w:numPr>
          <w:ilvl w:val="0"/>
          <w:numId w:val="28"/>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6AF6F657"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 xml:space="preserve">На территории микрорайона МБОУ «Лицей №7» и в шаговой доступности от него расположены организации, социальное партнерство с которыми позволяет выстроить единое информационно-образовательное пространство, способствующее разностороннему развитию личности. </w:t>
      </w:r>
    </w:p>
    <w:p w14:paraId="1F554B56"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 xml:space="preserve">Это: </w:t>
      </w:r>
    </w:p>
    <w:p w14:paraId="2637F317"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МКУ «Управление культуры, спорта и молодежной политики» (участие в мероприятиях по плану);</w:t>
      </w:r>
    </w:p>
    <w:p w14:paraId="4B7592D2"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ОГИБДД МО МВД России «Рубцовский» (участие в мероприятиях по плану совместной работы);</w:t>
      </w:r>
    </w:p>
    <w:p w14:paraId="788E577B"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Комиссия по делам несовершеннолетних (индивидуальная работа с несовершеннолетними и их семьями, участие в заседаниях Совета профилактики, работа с семьями СОП);</w:t>
      </w:r>
    </w:p>
    <w:p w14:paraId="07BEF7AF"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Отдел опеки и попечительства (оказание адресной помощи детям, находящимся в ТЖС, консультирование);</w:t>
      </w:r>
    </w:p>
    <w:p w14:paraId="44309A90"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Рубцовский городской суд (мероприятия по плану);</w:t>
      </w:r>
    </w:p>
    <w:p w14:paraId="17A663AD"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КГУ «Центр занятости» (консультирование, встречи со специалистами, помощь в трудоустройстве несовершеннолетних);</w:t>
      </w:r>
    </w:p>
    <w:p w14:paraId="654AA3C2"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Управление социальной защиты (консультирование, оказание адресной помощи);</w:t>
      </w:r>
    </w:p>
    <w:p w14:paraId="7B79475A"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КГБУСО Комплексный центр социального обслуживания населения г. Рубцовска (консультирование, оказание социальной помощи);</w:t>
      </w:r>
    </w:p>
    <w:p w14:paraId="76B34DE4"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АГБУЗ «Алтайский краевой центр по профилактике и борьбе со СПИДом и инфекционными заболеваниями» (участие в мероприятиях Центра);</w:t>
      </w:r>
    </w:p>
    <w:p w14:paraId="57C009F4"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МУК «Краеведческий музей» (экскурсии);</w:t>
      </w:r>
    </w:p>
    <w:p w14:paraId="7D4AC5A8"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Центральная детская библиотека (мероприятия по плану);</w:t>
      </w:r>
    </w:p>
    <w:p w14:paraId="388DAD13"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Картинная галерея имени В. В. Тихонова (экскурсии);</w:t>
      </w:r>
    </w:p>
    <w:p w14:paraId="2E35933C"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МБУ ГДК (мероприятия по плану);</w:t>
      </w:r>
    </w:p>
    <w:p w14:paraId="585E3CC3"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МАДОУ «Детский сад № 32 «Счастливое Детство» (шефская помощь);</w:t>
      </w:r>
    </w:p>
    <w:p w14:paraId="324DE81F"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МБУ ДО «Детско-юношеский центр» (занятия ДЮП, ЮИД, (реализация внеурочной деятельности);</w:t>
      </w:r>
    </w:p>
    <w:p w14:paraId="71CEBA96"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МБУ ДО ЦВР «Малая Академия» (реализация внеурочной деятельности, мероприятия по плану);</w:t>
      </w:r>
    </w:p>
    <w:p w14:paraId="22D8F7B7"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МБУ ДО Детская музыкальная школа № 1 (дни открытых дверей, концерты);</w:t>
      </w:r>
    </w:p>
    <w:p w14:paraId="78A3FE9E"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ДЮСШ (участие обучающихся лицея в соревнованиях);</w:t>
      </w:r>
    </w:p>
    <w:p w14:paraId="466BFD1E"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ФК «Торпедо» (турнир по мини-футболу памяти Б.И. Кармашова);</w:t>
      </w:r>
    </w:p>
    <w:p w14:paraId="37DA3C58"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МБОУ «Гимназия №3», МБОУ «Лицей № 6» (мероприятия в рамках плана на Центральном образовательном округе);</w:t>
      </w:r>
    </w:p>
    <w:p w14:paraId="4A49CAA5" w14:textId="77777777" w:rsidR="00E8587F" w:rsidRPr="003B0063" w:rsidRDefault="00E8587F" w:rsidP="00D05DF9">
      <w:pPr>
        <w:numPr>
          <w:ilvl w:val="0"/>
          <w:numId w:val="17"/>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 xml:space="preserve">КРЦ «Жемчужина» (экскурсии, участие в мероприятиях). </w:t>
      </w:r>
    </w:p>
    <w:p w14:paraId="0BEFEB25" w14:textId="77777777" w:rsidR="00E8587F" w:rsidRPr="003B0063" w:rsidRDefault="00E8587F" w:rsidP="0063452C">
      <w:pPr>
        <w:spacing w:after="0" w:line="240" w:lineRule="auto"/>
        <w:contextualSpacing/>
        <w:jc w:val="both"/>
        <w:rPr>
          <w:rFonts w:ascii="Times New Roman" w:hAnsi="Times New Roman" w:cs="Times New Roman"/>
          <w:color w:val="000000" w:themeColor="text1"/>
          <w:sz w:val="24"/>
          <w:szCs w:val="24"/>
          <w:lang w:bidi="ru-RU"/>
        </w:rPr>
      </w:pPr>
    </w:p>
    <w:p w14:paraId="0E1C9DB2"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i/>
          <w:color w:val="000000" w:themeColor="text1"/>
          <w:sz w:val="24"/>
          <w:szCs w:val="24"/>
          <w:lang w:bidi="ru-RU"/>
        </w:rPr>
      </w:pPr>
    </w:p>
    <w:p w14:paraId="7ADA726D"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i/>
          <w:color w:val="000000" w:themeColor="text1"/>
          <w:sz w:val="24"/>
          <w:szCs w:val="24"/>
          <w:lang w:bidi="ru-RU"/>
        </w:rPr>
      </w:pPr>
    </w:p>
    <w:p w14:paraId="2964CBB7"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i/>
          <w:color w:val="000000" w:themeColor="text1"/>
          <w:sz w:val="24"/>
          <w:szCs w:val="24"/>
          <w:lang w:bidi="ru-RU"/>
        </w:rPr>
      </w:pPr>
    </w:p>
    <w:p w14:paraId="1AE7F8BC"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i/>
          <w:color w:val="000000" w:themeColor="text1"/>
          <w:sz w:val="24"/>
          <w:szCs w:val="24"/>
          <w:lang w:bidi="ru-RU"/>
        </w:rPr>
      </w:pPr>
    </w:p>
    <w:p w14:paraId="503E0230"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i/>
          <w:color w:val="000000" w:themeColor="text1"/>
          <w:sz w:val="24"/>
          <w:szCs w:val="24"/>
          <w:lang w:bidi="ru-RU"/>
        </w:rPr>
      </w:pPr>
      <w:r w:rsidRPr="003B0063">
        <w:rPr>
          <w:rFonts w:ascii="Times New Roman" w:eastAsia="Calibri" w:hAnsi="Times New Roman" w:cs="Times New Roman"/>
          <w:b/>
          <w:i/>
          <w:color w:val="000000" w:themeColor="text1"/>
          <w:sz w:val="24"/>
          <w:szCs w:val="24"/>
          <w:lang w:bidi="ru-RU"/>
        </w:rPr>
        <w:t>Модуль «профориентация»</w:t>
      </w:r>
    </w:p>
    <w:p w14:paraId="75E6C69F"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Реализация воспитательного потенциала профориентационной работы образовательной организации предусматривает:</w:t>
      </w:r>
    </w:p>
    <w:p w14:paraId="315EC423" w14:textId="77777777" w:rsidR="00E8587F" w:rsidRPr="003B0063" w:rsidRDefault="00E8587F" w:rsidP="00D05DF9">
      <w:pPr>
        <w:numPr>
          <w:ilvl w:val="0"/>
          <w:numId w:val="29"/>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1B974EA8" w14:textId="77777777" w:rsidR="00E8587F" w:rsidRPr="003B0063" w:rsidRDefault="00E8587F" w:rsidP="00D05DF9">
      <w:pPr>
        <w:numPr>
          <w:ilvl w:val="0"/>
          <w:numId w:val="29"/>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16B131A4" w14:textId="77777777" w:rsidR="00E8587F" w:rsidRPr="003B0063" w:rsidRDefault="00E8587F" w:rsidP="00D05DF9">
      <w:pPr>
        <w:numPr>
          <w:ilvl w:val="0"/>
          <w:numId w:val="29"/>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экскурсии на предприятия, в организации, дающие начальные представления о существующих профессиях и условиях работы;</w:t>
      </w:r>
    </w:p>
    <w:p w14:paraId="26CA134E" w14:textId="77777777" w:rsidR="00E8587F" w:rsidRPr="003B0063" w:rsidRDefault="00E8587F" w:rsidP="00D05DF9">
      <w:pPr>
        <w:numPr>
          <w:ilvl w:val="0"/>
          <w:numId w:val="29"/>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Times New Roman" w:hAnsi="Times New Roman" w:cs="Times New Roman"/>
          <w:color w:val="000000" w:themeColor="text1"/>
          <w:sz w:val="24"/>
          <w:szCs w:val="24"/>
          <w:lang w:eastAsia="ru-RU"/>
        </w:rPr>
        <w:t>посещение профориентационных выставок, ярмарок профессий, дней открытых дверей в средних специальных учебных заведениях и вузах, посещение технопарка на базе МБУ ДО ЦВР «Малая Академия»;</w:t>
      </w:r>
    </w:p>
    <w:p w14:paraId="3153700D" w14:textId="77777777" w:rsidR="00E8587F" w:rsidRPr="003B0063" w:rsidRDefault="00E8587F" w:rsidP="00D05DF9">
      <w:pPr>
        <w:numPr>
          <w:ilvl w:val="0"/>
          <w:numId w:val="29"/>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68FE7EF5" w14:textId="77777777" w:rsidR="00E8587F" w:rsidRPr="003B0063" w:rsidRDefault="00E8587F" w:rsidP="00D05DF9">
      <w:pPr>
        <w:numPr>
          <w:ilvl w:val="0"/>
          <w:numId w:val="29"/>
        </w:numPr>
        <w:shd w:val="clear" w:color="auto" w:fill="FFFFFF"/>
        <w:spacing w:after="0" w:line="240" w:lineRule="auto"/>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участие во всероссийском проекте «Билет в будущее»;</w:t>
      </w:r>
    </w:p>
    <w:p w14:paraId="06596DDA" w14:textId="77777777" w:rsidR="00E8587F" w:rsidRPr="003B0063" w:rsidRDefault="00E8587F" w:rsidP="00D05DF9">
      <w:pPr>
        <w:numPr>
          <w:ilvl w:val="0"/>
          <w:numId w:val="29"/>
        </w:numPr>
        <w:shd w:val="clear" w:color="auto" w:fill="FFFFFF"/>
        <w:spacing w:after="0" w:line="240" w:lineRule="auto"/>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участие учащихся во всероссийском проекте «Урок цифры»;</w:t>
      </w:r>
    </w:p>
    <w:p w14:paraId="2FD7E670" w14:textId="77777777" w:rsidR="00E8587F" w:rsidRPr="003B0063" w:rsidRDefault="00E8587F" w:rsidP="00D05DF9">
      <w:pPr>
        <w:numPr>
          <w:ilvl w:val="0"/>
          <w:numId w:val="29"/>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08B030E8" w14:textId="77777777" w:rsidR="00E8587F" w:rsidRPr="003B0063" w:rsidRDefault="00E8587F" w:rsidP="00D05DF9">
      <w:pPr>
        <w:numPr>
          <w:ilvl w:val="0"/>
          <w:numId w:val="29"/>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6A50DC11" w14:textId="77777777" w:rsidR="00E8587F" w:rsidRPr="003B0063" w:rsidRDefault="00E8587F" w:rsidP="0063452C">
      <w:pPr>
        <w:spacing w:after="0" w:line="240" w:lineRule="auto"/>
        <w:contextualSpacing/>
        <w:jc w:val="both"/>
        <w:rPr>
          <w:rFonts w:ascii="Times New Roman" w:hAnsi="Times New Roman" w:cs="Times New Roman"/>
          <w:color w:val="000000" w:themeColor="text1"/>
          <w:sz w:val="24"/>
          <w:szCs w:val="24"/>
          <w:lang w:bidi="ru-RU"/>
        </w:rPr>
      </w:pPr>
    </w:p>
    <w:p w14:paraId="3B176353" w14:textId="77777777" w:rsidR="00E8587F" w:rsidRPr="003B0063" w:rsidRDefault="00E8587F" w:rsidP="0063452C">
      <w:pPr>
        <w:spacing w:after="0" w:line="240" w:lineRule="auto"/>
        <w:contextualSpacing/>
        <w:jc w:val="both"/>
        <w:rPr>
          <w:rFonts w:ascii="Times New Roman" w:hAnsi="Times New Roman" w:cs="Times New Roman"/>
          <w:color w:val="000000" w:themeColor="text1"/>
          <w:sz w:val="24"/>
          <w:szCs w:val="24"/>
          <w:lang w:bidi="ru-RU"/>
        </w:rPr>
      </w:pPr>
    </w:p>
    <w:p w14:paraId="0B4A3741" w14:textId="77777777" w:rsidR="00E8587F" w:rsidRPr="003B0063" w:rsidRDefault="00E8587F" w:rsidP="00D05DF9">
      <w:pPr>
        <w:pStyle w:val="310"/>
        <w:numPr>
          <w:ilvl w:val="2"/>
          <w:numId w:val="45"/>
        </w:numPr>
        <w:tabs>
          <w:tab w:val="left" w:pos="1134"/>
        </w:tabs>
        <w:ind w:left="851" w:right="-1" w:hanging="284"/>
        <w:contextualSpacing/>
        <w:rPr>
          <w:color w:val="000000" w:themeColor="text1"/>
        </w:rPr>
      </w:pPr>
      <w:r w:rsidRPr="003B0063">
        <w:rPr>
          <w:color w:val="000000" w:themeColor="text1"/>
        </w:rPr>
        <w:t>Организационный раздел.</w:t>
      </w:r>
    </w:p>
    <w:p w14:paraId="393672C2" w14:textId="3223F3F0" w:rsidR="00E8587F" w:rsidRPr="003B0063" w:rsidRDefault="00E8587F" w:rsidP="00D05DF9">
      <w:pPr>
        <w:pStyle w:val="310"/>
        <w:numPr>
          <w:ilvl w:val="3"/>
          <w:numId w:val="45"/>
        </w:numPr>
        <w:tabs>
          <w:tab w:val="left" w:pos="1134"/>
        </w:tabs>
        <w:ind w:right="-1"/>
        <w:contextualSpacing/>
        <w:rPr>
          <w:color w:val="000000" w:themeColor="text1"/>
        </w:rPr>
      </w:pPr>
      <w:r w:rsidRPr="003B0063">
        <w:rPr>
          <w:color w:val="000000" w:themeColor="text1"/>
        </w:rPr>
        <w:t>Кадровое обеспечение.</w:t>
      </w:r>
    </w:p>
    <w:p w14:paraId="78DD5484"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Calibri" w:hAnsi="Times New Roman" w:cs="Times New Roman"/>
          <w:color w:val="000000" w:themeColor="text1"/>
          <w:sz w:val="24"/>
          <w:szCs w:val="24"/>
        </w:rPr>
      </w:pPr>
      <w:r w:rsidRPr="003B0063">
        <w:rPr>
          <w:rFonts w:ascii="Times New Roman" w:eastAsia="Calibri" w:hAnsi="Times New Roman" w:cs="Times New Roman"/>
          <w:color w:val="000000" w:themeColor="text1"/>
          <w:sz w:val="24"/>
          <w:szCs w:val="24"/>
        </w:rPr>
        <w:t xml:space="preserve">Специфика кадров МБОУ «Лицей №7»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w:t>
      </w:r>
    </w:p>
    <w:p w14:paraId="5E003633"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Calibri" w:hAnsi="Times New Roman" w:cs="Times New Roman"/>
          <w:color w:val="000000" w:themeColor="text1"/>
          <w:sz w:val="24"/>
          <w:szCs w:val="24"/>
        </w:rPr>
      </w:pPr>
      <w:r w:rsidRPr="003B0063">
        <w:rPr>
          <w:rFonts w:ascii="Times New Roman" w:eastAsia="Calibri" w:hAnsi="Times New Roman" w:cs="Times New Roman"/>
          <w:color w:val="000000" w:themeColor="text1"/>
          <w:sz w:val="24"/>
          <w:szCs w:val="24"/>
        </w:rPr>
        <w:t>В лицее работают опытные высококвалифицированные учителя. 75,4% педагогов лицея имеют высшую или первую квалификационную категорию, 4 педагога являются молодыми специалистами. Среди педагогических работников 16,9% имеют государственные и ведомственные награды, почетные звания.</w:t>
      </w:r>
    </w:p>
    <w:p w14:paraId="492C323F"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Calibri" w:hAnsi="Times New Roman" w:cs="Times New Roman"/>
          <w:color w:val="000000" w:themeColor="text1"/>
          <w:sz w:val="24"/>
          <w:szCs w:val="24"/>
        </w:rPr>
        <w:t>Педагоги умеют осуществлять мониторинг педагогической деятельности и рефлексивный анализ её хода и результатов. В педагогическом коллективе лицея есть все необходимые специалисты: учителя-предметники, педагог-психолог, социальный педагог, учитель-логопед, педагог-библиотекарь, педагог дополнительного образования.</w:t>
      </w:r>
    </w:p>
    <w:p w14:paraId="3F906E0F" w14:textId="29AA8B18"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 xml:space="preserve">Лицей располагает высоким кадровым потенциалом. В штат педагогических работников входят педагог-психолог, социальный педагог, учитель-логопед, </w:t>
      </w:r>
      <w:r w:rsidR="00222B95" w:rsidRPr="003B0063">
        <w:rPr>
          <w:rFonts w:ascii="Times New Roman" w:eastAsia="Calibri" w:hAnsi="Times New Roman" w:cs="Times New Roman"/>
          <w:color w:val="000000" w:themeColor="text1"/>
          <w:sz w:val="24"/>
          <w:szCs w:val="24"/>
          <w:lang w:bidi="ru-RU"/>
        </w:rPr>
        <w:t xml:space="preserve">дефектолог, </w:t>
      </w:r>
      <w:r w:rsidRPr="003B0063">
        <w:rPr>
          <w:rFonts w:ascii="Times New Roman" w:eastAsia="Calibri" w:hAnsi="Times New Roman" w:cs="Times New Roman"/>
          <w:color w:val="000000" w:themeColor="text1"/>
          <w:sz w:val="24"/>
          <w:szCs w:val="24"/>
          <w:lang w:bidi="ru-RU"/>
        </w:rPr>
        <w:t>педагоги дополнительного образования, педагог-организатор, введена ставка советника директора по воспитанию и взаимодействию с общественными организациями.</w:t>
      </w:r>
    </w:p>
    <w:p w14:paraId="22DB00C1"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В лицее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ОО и имеющихся у самих педагогов интересов.</w:t>
      </w:r>
    </w:p>
    <w:p w14:paraId="46B8B4A5"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Педагоги регулярно повышают педагогическое мастерство через:</w:t>
      </w:r>
    </w:p>
    <w:p w14:paraId="36F6F130" w14:textId="77777777" w:rsidR="00E8587F" w:rsidRPr="003B0063" w:rsidRDefault="00E8587F" w:rsidP="00D05DF9">
      <w:pPr>
        <w:numPr>
          <w:ilvl w:val="0"/>
          <w:numId w:val="30"/>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курсы повышения квалификации;</w:t>
      </w:r>
    </w:p>
    <w:p w14:paraId="3A8F90B6" w14:textId="77777777" w:rsidR="00E8587F" w:rsidRPr="003B0063" w:rsidRDefault="00E8587F" w:rsidP="00D05DF9">
      <w:pPr>
        <w:numPr>
          <w:ilvl w:val="0"/>
          <w:numId w:val="30"/>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регулярное проведение и участие в семинарах, вебинарах, научно-практических конференциях;</w:t>
      </w:r>
    </w:p>
    <w:p w14:paraId="30AF5A87" w14:textId="77777777" w:rsidR="00E8587F" w:rsidRPr="003B0063" w:rsidRDefault="00E8587F" w:rsidP="00D05DF9">
      <w:pPr>
        <w:numPr>
          <w:ilvl w:val="0"/>
          <w:numId w:val="30"/>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изучение научно-методической литературы;</w:t>
      </w:r>
    </w:p>
    <w:p w14:paraId="5230C0AA" w14:textId="77777777" w:rsidR="00E8587F" w:rsidRPr="003B0063" w:rsidRDefault="00E8587F" w:rsidP="00D05DF9">
      <w:pPr>
        <w:numPr>
          <w:ilvl w:val="0"/>
          <w:numId w:val="30"/>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 xml:space="preserve">знакомство с передовыми научными разработками и российским опытом. </w:t>
      </w:r>
    </w:p>
    <w:p w14:paraId="335C0882"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Ведется работа лицейского методического объединения классных руководителей.</w:t>
      </w:r>
    </w:p>
    <w:p w14:paraId="6CBF3964"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Осуществляется психолого-</w:t>
      </w:r>
      <w:r w:rsidRPr="003B0063">
        <w:rPr>
          <w:rFonts w:ascii="Times New Roman" w:eastAsia="Calibri" w:hAnsi="Times New Roman" w:cs="Times New Roman"/>
          <w:color w:val="000000" w:themeColor="text1"/>
          <w:sz w:val="24"/>
          <w:szCs w:val="24"/>
          <w:lang w:bidi="ru-RU"/>
        </w:rPr>
        <w:softHyphen/>
        <w:t xml:space="preserve">педагогического сопровождения обучающихся   с ОВЗ, детей и подростков с трудностями в обучении и адаптации, несовершеннолетних, состоящих на учете в органах системы профилактики. </w:t>
      </w:r>
    </w:p>
    <w:p w14:paraId="7F09AD2E"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К организации и реализации воспитательного процесса привлекаются социальные партнеры (библиотеки, театры, музыкальная школа, музеи, СЮТУР, ЦВР «Малая академия»).</w:t>
      </w:r>
    </w:p>
    <w:p w14:paraId="3145C7A8"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color w:val="000000" w:themeColor="text1"/>
          <w:sz w:val="24"/>
          <w:szCs w:val="24"/>
          <w:lang w:bidi="ru-RU"/>
        </w:rPr>
      </w:pPr>
    </w:p>
    <w:p w14:paraId="5D093AF1" w14:textId="77777777" w:rsidR="00E8587F" w:rsidRPr="003B0063" w:rsidRDefault="00E8587F" w:rsidP="0063452C">
      <w:pPr>
        <w:pStyle w:val="310"/>
        <w:tabs>
          <w:tab w:val="left" w:pos="1134"/>
        </w:tabs>
        <w:ind w:left="567" w:right="-1"/>
        <w:contextualSpacing/>
        <w:rPr>
          <w:color w:val="000000" w:themeColor="text1"/>
        </w:rPr>
      </w:pPr>
      <w:r w:rsidRPr="003B0063">
        <w:rPr>
          <w:color w:val="000000" w:themeColor="text1"/>
        </w:rPr>
        <w:t>2.3.4.2. Нормативно-методическое обеспечение.</w:t>
      </w:r>
    </w:p>
    <w:p w14:paraId="46271142"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Нормативно-методическое обеспечение реализации Программы воспитания осуществляется на основании следующих локальных актов:</w:t>
      </w:r>
    </w:p>
    <w:p w14:paraId="63CDE56B" w14:textId="77777777" w:rsidR="00E8587F" w:rsidRPr="003B0063" w:rsidRDefault="00E8587F" w:rsidP="00D05DF9">
      <w:pPr>
        <w:numPr>
          <w:ilvl w:val="0"/>
          <w:numId w:val="31"/>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Устав лицея.</w:t>
      </w:r>
    </w:p>
    <w:p w14:paraId="6CE72EE8" w14:textId="77777777" w:rsidR="00E8587F" w:rsidRPr="003B0063" w:rsidRDefault="00E8587F" w:rsidP="00D05DF9">
      <w:pPr>
        <w:numPr>
          <w:ilvl w:val="0"/>
          <w:numId w:val="31"/>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Учебный план МБОУ «Лицей7».</w:t>
      </w:r>
    </w:p>
    <w:p w14:paraId="7BFF6FD7" w14:textId="77777777" w:rsidR="00E8587F" w:rsidRPr="003B0063" w:rsidRDefault="00E8587F" w:rsidP="00D05DF9">
      <w:pPr>
        <w:numPr>
          <w:ilvl w:val="0"/>
          <w:numId w:val="31"/>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Рабочая программа воспитания как часть основной образовательной программы.</w:t>
      </w:r>
    </w:p>
    <w:p w14:paraId="11728B29" w14:textId="77777777" w:rsidR="00E8587F" w:rsidRPr="003B0063" w:rsidRDefault="00E8587F" w:rsidP="00D05DF9">
      <w:pPr>
        <w:numPr>
          <w:ilvl w:val="0"/>
          <w:numId w:val="31"/>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Рабочие программы педагогов.</w:t>
      </w:r>
    </w:p>
    <w:p w14:paraId="725167B4" w14:textId="77777777" w:rsidR="00E8587F" w:rsidRPr="003B0063" w:rsidRDefault="00E8587F" w:rsidP="00D05DF9">
      <w:pPr>
        <w:numPr>
          <w:ilvl w:val="0"/>
          <w:numId w:val="31"/>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Программы курсов внеурочной деятельности и дополнительного образования.</w:t>
      </w:r>
    </w:p>
    <w:p w14:paraId="38044CFE" w14:textId="77777777" w:rsidR="00E8587F" w:rsidRPr="003B0063" w:rsidRDefault="00E8587F" w:rsidP="00D05DF9">
      <w:pPr>
        <w:numPr>
          <w:ilvl w:val="0"/>
          <w:numId w:val="31"/>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Должностные инструкции специалистов, отвечающих за организацию воспитательной деятельности.</w:t>
      </w:r>
    </w:p>
    <w:p w14:paraId="180A75A2" w14:textId="77777777" w:rsidR="00E8587F" w:rsidRPr="003B0063" w:rsidRDefault="00E8587F" w:rsidP="00D05DF9">
      <w:pPr>
        <w:numPr>
          <w:ilvl w:val="0"/>
          <w:numId w:val="31"/>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Локальные документы регламентирующие воспитательную деятельность в лицее.</w:t>
      </w:r>
    </w:p>
    <w:p w14:paraId="644F74A8"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color w:val="000000" w:themeColor="text1"/>
          <w:sz w:val="24"/>
          <w:szCs w:val="24"/>
          <w:lang w:bidi="ru-RU"/>
        </w:rPr>
      </w:pPr>
    </w:p>
    <w:p w14:paraId="573B42B2"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color w:val="000000" w:themeColor="text1"/>
          <w:sz w:val="24"/>
          <w:szCs w:val="24"/>
          <w:lang w:bidi="ru-RU"/>
        </w:rPr>
      </w:pPr>
      <w:r w:rsidRPr="003B0063">
        <w:rPr>
          <w:rFonts w:ascii="Times New Roman" w:eastAsia="Calibri" w:hAnsi="Times New Roman" w:cs="Times New Roman"/>
          <w:b/>
          <w:color w:val="000000" w:themeColor="text1"/>
          <w:sz w:val="24"/>
          <w:szCs w:val="24"/>
          <w:lang w:bidi="ru-RU"/>
        </w:rPr>
        <w:t xml:space="preserve">Требования к условиям работы с обучающимися </w:t>
      </w:r>
    </w:p>
    <w:p w14:paraId="177A9590"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color w:val="000000" w:themeColor="text1"/>
          <w:sz w:val="24"/>
          <w:szCs w:val="24"/>
          <w:lang w:bidi="ru-RU"/>
        </w:rPr>
      </w:pPr>
      <w:r w:rsidRPr="003B0063">
        <w:rPr>
          <w:rFonts w:ascii="Times New Roman" w:eastAsia="Calibri" w:hAnsi="Times New Roman" w:cs="Times New Roman"/>
          <w:b/>
          <w:color w:val="000000" w:themeColor="text1"/>
          <w:sz w:val="24"/>
          <w:szCs w:val="24"/>
          <w:lang w:bidi="ru-RU"/>
        </w:rPr>
        <w:t>с особыми образовательными потребностями</w:t>
      </w:r>
    </w:p>
    <w:p w14:paraId="54C86232"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В Лицее созданы условия воспитания для категорий обучающихся, имеющих особые образовательные потребности: дети с инвалидностью, с ОВЗ, из социально уязвимых групп (воспитанники детских домов, дети из семей мигрантов, дети-билингвы и др.), одарённые дети, дети с отклоняющимся поведением:</w:t>
      </w:r>
    </w:p>
    <w:p w14:paraId="266BEA70" w14:textId="77777777" w:rsidR="00E8587F" w:rsidRPr="003B0063" w:rsidRDefault="00E8587F" w:rsidP="00D05DF9">
      <w:pPr>
        <w:numPr>
          <w:ilvl w:val="0"/>
          <w:numId w:val="32"/>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создание целостной системы поддержки, основанной на экологическом подходе, объединяющей детей, родителей (законных представителей) и педагогов, делающей акцент на возможностях, а не на ограничениях детей;</w:t>
      </w:r>
    </w:p>
    <w:p w14:paraId="150D8F1A" w14:textId="77777777" w:rsidR="00E8587F" w:rsidRPr="003B0063" w:rsidRDefault="00E8587F" w:rsidP="00D05DF9">
      <w:pPr>
        <w:numPr>
          <w:ilvl w:val="0"/>
          <w:numId w:val="32"/>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 xml:space="preserve">выявление и развитие способностей и одаренности обучающихся имеющих особые образовательные потребности через систему внеурочной деятельности, секций, и кружков, организацию общественно-полезной деятельности, в том числе социальной практики; </w:t>
      </w:r>
    </w:p>
    <w:p w14:paraId="443785B4" w14:textId="77777777" w:rsidR="00E8587F" w:rsidRPr="003B0063" w:rsidRDefault="00E8587F" w:rsidP="00D05DF9">
      <w:pPr>
        <w:numPr>
          <w:ilvl w:val="0"/>
          <w:numId w:val="32"/>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включения детей с особыми образовательными потребностями в доступные им интеллектуальные и творческие соревнования, научно-техническое творчество и проектно-исследовательскую деятельность;</w:t>
      </w:r>
    </w:p>
    <w:p w14:paraId="21111924" w14:textId="77777777" w:rsidR="00E8587F" w:rsidRPr="003B0063" w:rsidRDefault="00E8587F" w:rsidP="00D05DF9">
      <w:pPr>
        <w:numPr>
          <w:ilvl w:val="0"/>
          <w:numId w:val="32"/>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вовлечение родителей (законных представителей) обучающихся с особыми образовательными потребностями в учебно-воспитательный процесс.</w:t>
      </w:r>
    </w:p>
    <w:p w14:paraId="27FE503F"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Особыми задачами воспитания обучающихся с особыми образовательными потребностями являются:</w:t>
      </w:r>
    </w:p>
    <w:p w14:paraId="62595661" w14:textId="77777777" w:rsidR="00E8587F" w:rsidRPr="003B0063" w:rsidRDefault="00E8587F" w:rsidP="00D05DF9">
      <w:pPr>
        <w:numPr>
          <w:ilvl w:val="0"/>
          <w:numId w:val="33"/>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1853AABF" w14:textId="77777777" w:rsidR="00E8587F" w:rsidRPr="003B0063" w:rsidRDefault="00E8587F" w:rsidP="00D05DF9">
      <w:pPr>
        <w:numPr>
          <w:ilvl w:val="0"/>
          <w:numId w:val="33"/>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формирование доброжелательного отношения к обучающимся и их семьям со стороны всех участников образовательных отношений;</w:t>
      </w:r>
    </w:p>
    <w:p w14:paraId="5CCA1D41" w14:textId="77777777" w:rsidR="00E8587F" w:rsidRPr="003B0063" w:rsidRDefault="00E8587F" w:rsidP="00D05DF9">
      <w:pPr>
        <w:numPr>
          <w:ilvl w:val="0"/>
          <w:numId w:val="33"/>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построение воспитательной деятельности с учётом индивидуальных особенностей и возможностей каждого обучающегося;</w:t>
      </w:r>
    </w:p>
    <w:p w14:paraId="50D12579" w14:textId="77777777" w:rsidR="00E8587F" w:rsidRPr="003B0063" w:rsidRDefault="00E8587F" w:rsidP="00D05DF9">
      <w:pPr>
        <w:numPr>
          <w:ilvl w:val="0"/>
          <w:numId w:val="33"/>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02976B27"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При организации воспитания обучающихся с особыми образовательными потребностями педагоги Лицея ориентированы на:</w:t>
      </w:r>
    </w:p>
    <w:p w14:paraId="05F662A1" w14:textId="77777777" w:rsidR="00E8587F" w:rsidRPr="003B0063" w:rsidRDefault="00E8587F" w:rsidP="00D05DF9">
      <w:pPr>
        <w:numPr>
          <w:ilvl w:val="0"/>
          <w:numId w:val="34"/>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58327B74" w14:textId="77777777" w:rsidR="00E8587F" w:rsidRPr="003B0063" w:rsidRDefault="00E8587F" w:rsidP="00D05DF9">
      <w:pPr>
        <w:numPr>
          <w:ilvl w:val="0"/>
          <w:numId w:val="34"/>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23B6EE1F" w14:textId="77777777" w:rsidR="00E8587F" w:rsidRPr="003B0063" w:rsidRDefault="00E8587F" w:rsidP="00D05DF9">
      <w:pPr>
        <w:numPr>
          <w:ilvl w:val="0"/>
          <w:numId w:val="34"/>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личностно-ориентированный подход в организации всех видов деятельности обучающихся с особыми образовательными потребностями.</w:t>
      </w:r>
    </w:p>
    <w:p w14:paraId="3BD9CF6A" w14:textId="77777777" w:rsidR="00E8587F" w:rsidRPr="003B0063" w:rsidRDefault="00E8587F" w:rsidP="0063452C">
      <w:pPr>
        <w:pStyle w:val="310"/>
        <w:tabs>
          <w:tab w:val="left" w:pos="1134"/>
        </w:tabs>
        <w:ind w:left="567" w:right="-1"/>
        <w:contextualSpacing/>
        <w:rPr>
          <w:color w:val="000000" w:themeColor="text1"/>
        </w:rPr>
      </w:pPr>
    </w:p>
    <w:p w14:paraId="2DF6D92B"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color w:val="000000" w:themeColor="text1"/>
          <w:sz w:val="24"/>
          <w:szCs w:val="24"/>
          <w:lang w:bidi="ru-RU"/>
        </w:rPr>
      </w:pPr>
      <w:r w:rsidRPr="003B0063">
        <w:rPr>
          <w:rFonts w:ascii="Times New Roman" w:eastAsia="Calibri" w:hAnsi="Times New Roman" w:cs="Times New Roman"/>
          <w:b/>
          <w:color w:val="000000" w:themeColor="text1"/>
          <w:sz w:val="24"/>
          <w:szCs w:val="24"/>
          <w:lang w:bidi="ru-RU"/>
        </w:rPr>
        <w:t>Система поощрения социальной успешности и проявлений активной жизненной позиции обучающихся</w:t>
      </w:r>
    </w:p>
    <w:p w14:paraId="71F62148"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14:paraId="0A67BF1F" w14:textId="77777777" w:rsidR="00E8587F" w:rsidRPr="003B0063" w:rsidRDefault="00E8587F" w:rsidP="00D05DF9">
      <w:pPr>
        <w:numPr>
          <w:ilvl w:val="0"/>
          <w:numId w:val="35"/>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14:paraId="491BB465" w14:textId="77777777" w:rsidR="00E8587F" w:rsidRPr="003B0063" w:rsidRDefault="00E8587F" w:rsidP="00D05DF9">
      <w:pPr>
        <w:numPr>
          <w:ilvl w:val="0"/>
          <w:numId w:val="35"/>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14:paraId="46E46001" w14:textId="77777777" w:rsidR="00E8587F" w:rsidRPr="003B0063" w:rsidRDefault="00E8587F" w:rsidP="00D05DF9">
      <w:pPr>
        <w:numPr>
          <w:ilvl w:val="0"/>
          <w:numId w:val="35"/>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14:paraId="4243F3FC" w14:textId="77777777" w:rsidR="00E8587F" w:rsidRPr="003B0063" w:rsidRDefault="00E8587F" w:rsidP="00D05DF9">
      <w:pPr>
        <w:numPr>
          <w:ilvl w:val="0"/>
          <w:numId w:val="35"/>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14:paraId="43F3DA6C" w14:textId="77777777" w:rsidR="00E8587F" w:rsidRPr="003B0063" w:rsidRDefault="00E8587F" w:rsidP="00D05DF9">
      <w:pPr>
        <w:numPr>
          <w:ilvl w:val="0"/>
          <w:numId w:val="35"/>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14:paraId="7D0F2CD5" w14:textId="77777777" w:rsidR="00E8587F" w:rsidRPr="003B0063" w:rsidRDefault="00E8587F" w:rsidP="00D05DF9">
      <w:pPr>
        <w:numPr>
          <w:ilvl w:val="0"/>
          <w:numId w:val="35"/>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4A37F225" w14:textId="77777777" w:rsidR="00E8587F" w:rsidRPr="003B0063" w:rsidRDefault="00E8587F" w:rsidP="00D05DF9">
      <w:pPr>
        <w:numPr>
          <w:ilvl w:val="0"/>
          <w:numId w:val="35"/>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дифференцированности поощрений (наличие уровней и типов наград позволяет продлить стимулирующее действие системы поощрения).</w:t>
      </w:r>
    </w:p>
    <w:p w14:paraId="5F515E90" w14:textId="77777777" w:rsidR="00E8587F" w:rsidRPr="003B0063" w:rsidRDefault="00E8587F" w:rsidP="0063452C">
      <w:pPr>
        <w:shd w:val="clear" w:color="auto" w:fill="FFFFFF"/>
        <w:spacing w:after="0" w:line="240" w:lineRule="auto"/>
        <w:ind w:firstLine="708"/>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Формы поощрения проявлений активной жизненной позиции обучающихся и социальной успешности: портфолио ученика, чествование призеров и победителей Олимпиад, Слет ударников и отличников, конкурс «Ученик года», размещение фотографий на стенде «Ими гордится школа», размещение информации на стенде, сайте лицея.</w:t>
      </w:r>
    </w:p>
    <w:p w14:paraId="4FA5B472"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308561A"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11DBF160"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color w:val="000000" w:themeColor="text1"/>
          <w:sz w:val="24"/>
          <w:szCs w:val="24"/>
          <w:lang w:bidi="ru-RU"/>
        </w:rPr>
      </w:pPr>
    </w:p>
    <w:p w14:paraId="3DC79FC1"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color w:val="000000" w:themeColor="text1"/>
          <w:sz w:val="24"/>
          <w:szCs w:val="24"/>
          <w:lang w:bidi="ru-RU"/>
        </w:rPr>
      </w:pPr>
      <w:r w:rsidRPr="003B0063">
        <w:rPr>
          <w:rFonts w:ascii="Times New Roman" w:eastAsia="Calibri" w:hAnsi="Times New Roman" w:cs="Times New Roman"/>
          <w:b/>
          <w:color w:val="000000" w:themeColor="text1"/>
          <w:sz w:val="24"/>
          <w:szCs w:val="24"/>
          <w:lang w:bidi="ru-RU"/>
        </w:rPr>
        <w:t>Анализ воспитательного процесса</w:t>
      </w:r>
    </w:p>
    <w:p w14:paraId="2E488B94"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 xml:space="preserve">Анализ воспитательного процесса в Лицее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ФГОС НОО. </w:t>
      </w:r>
    </w:p>
    <w:p w14:paraId="301F65CA"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 xml:space="preserve">Основным методом анализа воспитательного процесса в Лицее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включается в календарный план воспитательной работы. </w:t>
      </w:r>
    </w:p>
    <w:p w14:paraId="3F90B2A0"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p>
    <w:p w14:paraId="2D217F77" w14:textId="77777777" w:rsidR="00E8587F" w:rsidRPr="003B0063" w:rsidRDefault="00E8587F" w:rsidP="0063452C">
      <w:pPr>
        <w:spacing w:after="0" w:line="240" w:lineRule="auto"/>
        <w:ind w:firstLine="709"/>
        <w:contextualSpacing/>
        <w:jc w:val="both"/>
        <w:rPr>
          <w:rFonts w:ascii="Times New Roman" w:eastAsia="Calibri" w:hAnsi="Times New Roman" w:cs="Times New Roman"/>
          <w:i/>
          <w:color w:val="000000" w:themeColor="text1"/>
          <w:sz w:val="24"/>
          <w:szCs w:val="24"/>
          <w:lang w:bidi="ru-RU"/>
        </w:rPr>
      </w:pPr>
      <w:r w:rsidRPr="003B0063">
        <w:rPr>
          <w:rFonts w:ascii="Times New Roman" w:eastAsia="Calibri" w:hAnsi="Times New Roman" w:cs="Times New Roman"/>
          <w:i/>
          <w:color w:val="000000" w:themeColor="text1"/>
          <w:sz w:val="24"/>
          <w:szCs w:val="24"/>
          <w:lang w:bidi="ru-RU"/>
        </w:rPr>
        <w:t>Основные принципы самоанализа воспитательной работы в Лицее:</w:t>
      </w:r>
    </w:p>
    <w:p w14:paraId="7923BBD0" w14:textId="77777777" w:rsidR="00E8587F" w:rsidRPr="003B0063" w:rsidRDefault="00E8587F" w:rsidP="00D05DF9">
      <w:pPr>
        <w:numPr>
          <w:ilvl w:val="0"/>
          <w:numId w:val="36"/>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взаимное уважение всех участников образовательных отношений;</w:t>
      </w:r>
    </w:p>
    <w:p w14:paraId="6AE9149E" w14:textId="77777777" w:rsidR="00E8587F" w:rsidRPr="003B0063" w:rsidRDefault="00E8587F" w:rsidP="00D05DF9">
      <w:pPr>
        <w:numPr>
          <w:ilvl w:val="0"/>
          <w:numId w:val="36"/>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14:paraId="0AC8ED8F" w14:textId="77777777" w:rsidR="00E8587F" w:rsidRPr="003B0063" w:rsidRDefault="00E8587F" w:rsidP="00D05DF9">
      <w:pPr>
        <w:numPr>
          <w:ilvl w:val="0"/>
          <w:numId w:val="36"/>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594E39AD" w14:textId="77777777" w:rsidR="00E8587F" w:rsidRPr="003B0063" w:rsidRDefault="00E8587F" w:rsidP="00D05DF9">
      <w:pPr>
        <w:numPr>
          <w:ilvl w:val="0"/>
          <w:numId w:val="36"/>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распределённая</w:t>
      </w:r>
      <w:r w:rsidRPr="003B0063">
        <w:rPr>
          <w:rFonts w:ascii="Times New Roman" w:eastAsia="Calibri" w:hAnsi="Times New Roman" w:cs="Times New Roman"/>
          <w:color w:val="000000" w:themeColor="text1"/>
          <w:sz w:val="24"/>
          <w:szCs w:val="24"/>
          <w:lang w:bidi="ru-RU"/>
        </w:rPr>
        <w:tab/>
        <w:t>ответственность</w:t>
      </w:r>
      <w:r w:rsidRPr="003B0063">
        <w:rPr>
          <w:rFonts w:ascii="Times New Roman" w:eastAsia="Calibri" w:hAnsi="Times New Roman" w:cs="Times New Roman"/>
          <w:color w:val="000000" w:themeColor="text1"/>
          <w:sz w:val="24"/>
          <w:szCs w:val="24"/>
          <w:lang w:bidi="ru-RU"/>
        </w:rPr>
        <w:tab/>
        <w:t>за результаты личностного</w:t>
      </w:r>
      <w:r w:rsidRPr="003B0063">
        <w:rPr>
          <w:rFonts w:ascii="Times New Roman" w:eastAsia="Calibri" w:hAnsi="Times New Roman" w:cs="Times New Roman"/>
          <w:color w:val="000000" w:themeColor="text1"/>
          <w:sz w:val="24"/>
          <w:szCs w:val="24"/>
          <w:lang w:bidi="ru-RU"/>
        </w:rPr>
        <w:tab/>
        <w:t>развития обучающихся ориентирует на понимание того, что личностное развитие – это результат как организованного</w:t>
      </w:r>
      <w:r w:rsidRPr="003B0063">
        <w:rPr>
          <w:rFonts w:ascii="Times New Roman" w:eastAsia="Calibri" w:hAnsi="Times New Roman" w:cs="Times New Roman"/>
          <w:color w:val="000000" w:themeColor="text1"/>
          <w:sz w:val="24"/>
          <w:szCs w:val="24"/>
          <w:lang w:bidi="ru-RU"/>
        </w:rPr>
        <w:tab/>
        <w:t>социального воспитания, в</w:t>
      </w:r>
      <w:r w:rsidRPr="003B0063">
        <w:rPr>
          <w:rFonts w:ascii="Times New Roman" w:eastAsia="Calibri" w:hAnsi="Times New Roman" w:cs="Times New Roman"/>
          <w:color w:val="000000" w:themeColor="text1"/>
          <w:sz w:val="24"/>
          <w:szCs w:val="24"/>
          <w:lang w:bidi="ru-RU"/>
        </w:rPr>
        <w:tab/>
        <w:t>котором образовательная организация участвует наряду с другими социальными институтами, так и стихийной социализации, и саморазвития.</w:t>
      </w:r>
    </w:p>
    <w:p w14:paraId="29077A91" w14:textId="77777777" w:rsidR="00E8587F" w:rsidRPr="003B0063" w:rsidRDefault="00E8587F" w:rsidP="0063452C">
      <w:pPr>
        <w:spacing w:after="0" w:line="240" w:lineRule="auto"/>
        <w:ind w:firstLine="709"/>
        <w:contextualSpacing/>
        <w:jc w:val="both"/>
        <w:rPr>
          <w:rFonts w:ascii="Times New Roman" w:eastAsia="Calibri" w:hAnsi="Times New Roman" w:cs="Times New Roman"/>
          <w:b/>
          <w:color w:val="000000" w:themeColor="text1"/>
          <w:sz w:val="24"/>
          <w:szCs w:val="24"/>
          <w:lang w:bidi="ru-RU"/>
        </w:rPr>
      </w:pPr>
    </w:p>
    <w:p w14:paraId="1EF5C28D" w14:textId="77777777" w:rsidR="00E8587F" w:rsidRPr="003B0063" w:rsidRDefault="00E8587F" w:rsidP="0063452C">
      <w:pPr>
        <w:spacing w:after="0" w:line="240" w:lineRule="auto"/>
        <w:ind w:firstLine="709"/>
        <w:contextualSpacing/>
        <w:jc w:val="both"/>
        <w:rPr>
          <w:rFonts w:ascii="Times New Roman" w:eastAsia="Calibri" w:hAnsi="Times New Roman" w:cs="Times New Roman"/>
          <w:i/>
          <w:color w:val="000000" w:themeColor="text1"/>
          <w:sz w:val="24"/>
          <w:szCs w:val="24"/>
          <w:lang w:bidi="ru-RU"/>
        </w:rPr>
      </w:pPr>
      <w:r w:rsidRPr="003B0063">
        <w:rPr>
          <w:rFonts w:ascii="Times New Roman" w:eastAsia="Calibri" w:hAnsi="Times New Roman" w:cs="Times New Roman"/>
          <w:i/>
          <w:color w:val="000000" w:themeColor="text1"/>
          <w:sz w:val="24"/>
          <w:szCs w:val="24"/>
          <w:lang w:bidi="ru-RU"/>
        </w:rPr>
        <w:t>Результаты воспитания, социализации и саморазвития обучающихся</w:t>
      </w:r>
    </w:p>
    <w:p w14:paraId="553565B3"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 xml:space="preserve">При анализе воспитательной работы Лицея, критерием является динамика личностного развития обучающихся в каждом классе.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саморазвития, социализации обучающихся является педагогическое наблюдение.  </w:t>
      </w:r>
    </w:p>
    <w:p w14:paraId="7C8B72FE"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 xml:space="preserve">Внимание педагогов сосредоточивается на вопросах: </w:t>
      </w:r>
    </w:p>
    <w:p w14:paraId="0CC77ADB" w14:textId="77777777" w:rsidR="00E8587F" w:rsidRPr="003B0063" w:rsidRDefault="00E8587F" w:rsidP="00D05DF9">
      <w:pPr>
        <w:numPr>
          <w:ilvl w:val="0"/>
          <w:numId w:val="37"/>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 xml:space="preserve">какие проблемы, затруднения в личностном развитии обучающихся удалось решить за прошедший учебный год; </w:t>
      </w:r>
    </w:p>
    <w:p w14:paraId="5BC0CB58" w14:textId="77777777" w:rsidR="00E8587F" w:rsidRPr="003B0063" w:rsidRDefault="00E8587F" w:rsidP="00D05DF9">
      <w:pPr>
        <w:numPr>
          <w:ilvl w:val="0"/>
          <w:numId w:val="37"/>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 xml:space="preserve">какие проблемы, затруднения решить не удалось и почему; </w:t>
      </w:r>
    </w:p>
    <w:p w14:paraId="0E45DA1F" w14:textId="77777777" w:rsidR="00E8587F" w:rsidRPr="003B0063" w:rsidRDefault="00E8587F" w:rsidP="00D05DF9">
      <w:pPr>
        <w:numPr>
          <w:ilvl w:val="0"/>
          <w:numId w:val="37"/>
        </w:numPr>
        <w:spacing w:after="0" w:line="240" w:lineRule="auto"/>
        <w:ind w:firstLine="360"/>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 xml:space="preserve">какие новые проблемы, трудности появились, над чем предстоит работать педагогическому коллективу. </w:t>
      </w:r>
    </w:p>
    <w:p w14:paraId="28CD8100" w14:textId="77777777" w:rsidR="00E8587F" w:rsidRPr="003B0063" w:rsidRDefault="00E8587F" w:rsidP="0063452C">
      <w:pPr>
        <w:spacing w:after="0" w:line="240" w:lineRule="auto"/>
        <w:contextualSpacing/>
        <w:jc w:val="both"/>
        <w:rPr>
          <w:rFonts w:ascii="Times New Roman" w:eastAsia="Calibri" w:hAnsi="Times New Roman" w:cs="Times New Roman"/>
          <w:color w:val="000000" w:themeColor="text1"/>
          <w:sz w:val="24"/>
          <w:szCs w:val="24"/>
          <w:lang w:bidi="ru-RU"/>
        </w:rPr>
      </w:pPr>
    </w:p>
    <w:p w14:paraId="6EDA9724" w14:textId="77777777" w:rsidR="00E8587F" w:rsidRPr="003B0063" w:rsidRDefault="00E8587F" w:rsidP="0063452C">
      <w:pPr>
        <w:spacing w:after="0" w:line="240" w:lineRule="auto"/>
        <w:contextualSpacing/>
        <w:jc w:val="both"/>
        <w:rPr>
          <w:rFonts w:ascii="Times New Roman" w:eastAsia="Calibri" w:hAnsi="Times New Roman" w:cs="Times New Roman"/>
          <w:color w:val="000000" w:themeColor="text1"/>
          <w:sz w:val="24"/>
          <w:szCs w:val="24"/>
          <w:lang w:bidi="ru-RU"/>
        </w:rPr>
      </w:pPr>
    </w:p>
    <w:p w14:paraId="52E53E7B" w14:textId="77777777" w:rsidR="00E8587F" w:rsidRPr="003B0063" w:rsidRDefault="00E8587F" w:rsidP="0063452C">
      <w:pPr>
        <w:spacing w:after="0" w:line="240" w:lineRule="auto"/>
        <w:contextualSpacing/>
        <w:jc w:val="both"/>
        <w:rPr>
          <w:rFonts w:ascii="Times New Roman" w:eastAsia="Calibri" w:hAnsi="Times New Roman" w:cs="Times New Roman"/>
          <w:color w:val="000000" w:themeColor="text1"/>
          <w:sz w:val="24"/>
          <w:szCs w:val="24"/>
          <w:lang w:bidi="ru-RU"/>
        </w:rPr>
      </w:pPr>
    </w:p>
    <w:p w14:paraId="3F9ADF02" w14:textId="77777777" w:rsidR="00E8587F" w:rsidRPr="003B0063" w:rsidRDefault="00E8587F" w:rsidP="0063452C">
      <w:pPr>
        <w:spacing w:after="0" w:line="240" w:lineRule="auto"/>
        <w:contextualSpacing/>
        <w:jc w:val="both"/>
        <w:rPr>
          <w:rFonts w:ascii="Times New Roman" w:eastAsia="Calibri" w:hAnsi="Times New Roman" w:cs="Times New Roman"/>
          <w:color w:val="000000" w:themeColor="text1"/>
          <w:sz w:val="24"/>
          <w:szCs w:val="24"/>
          <w:lang w:bidi="ru-RU"/>
        </w:rPr>
      </w:pPr>
    </w:p>
    <w:p w14:paraId="336A1FE7" w14:textId="77777777" w:rsidR="00E8587F" w:rsidRPr="003B0063" w:rsidRDefault="00E8587F" w:rsidP="0063452C">
      <w:pPr>
        <w:spacing w:after="0" w:line="240" w:lineRule="auto"/>
        <w:ind w:firstLine="709"/>
        <w:contextualSpacing/>
        <w:jc w:val="both"/>
        <w:rPr>
          <w:rFonts w:ascii="Times New Roman" w:eastAsia="Calibri" w:hAnsi="Times New Roman" w:cs="Times New Roman"/>
          <w:i/>
          <w:color w:val="000000" w:themeColor="text1"/>
          <w:sz w:val="24"/>
          <w:szCs w:val="24"/>
          <w:lang w:bidi="ru-RU"/>
        </w:rPr>
      </w:pPr>
      <w:r w:rsidRPr="003B0063">
        <w:rPr>
          <w:rFonts w:ascii="Times New Roman" w:eastAsia="Calibri" w:hAnsi="Times New Roman" w:cs="Times New Roman"/>
          <w:i/>
          <w:color w:val="000000" w:themeColor="text1"/>
          <w:sz w:val="24"/>
          <w:szCs w:val="24"/>
          <w:lang w:bidi="ru-RU"/>
        </w:rPr>
        <w:t>Состояние совместной деятельности обучающихся и взрослых</w:t>
      </w:r>
    </w:p>
    <w:p w14:paraId="0956A209"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14:paraId="5B92E0D3"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Анализ проводится заместителем директора по воспитательной работе, советника директора по воспитанию и взаимодействию с общественными организациями, педагогом-психологом, социальным педагогом, классными руководителями с привлечением актива родителей (законных представителей) обучающихся, представителями ученического самоуправления.</w:t>
      </w:r>
    </w:p>
    <w:p w14:paraId="2CC7E947"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 Способами получения информации о состоянии организуемой в МБОУ «Лицей №7» совместной деятельности детей и взрослых могут быть беседы со школьниками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лицея.</w:t>
      </w:r>
    </w:p>
    <w:p w14:paraId="0C4D0E7B"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 xml:space="preserve">Результаты обсуждаются на заседании методических объединений классных руководителей или педагогическом совете. Определяется качественная сторона воспитательной работы:  </w:t>
      </w:r>
    </w:p>
    <w:p w14:paraId="03313551"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 качеством проводимых общешкольных ключевых дел (опрос, анкетирование);</w:t>
      </w:r>
    </w:p>
    <w:p w14:paraId="11D7137C"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 удовлетворенность участников образовательных отношений качеством образовательно-воспитательного процесса;</w:t>
      </w:r>
    </w:p>
    <w:p w14:paraId="0313323A"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 xml:space="preserve">- качеством организуемой в МБОУ «Лицей №7» внеурочной деятельности; </w:t>
      </w:r>
    </w:p>
    <w:p w14:paraId="127A8BB4"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 качеством реализации личностно развивающего потенциала школьных </w:t>
      </w:r>
      <w:r w:rsidRPr="003B0063">
        <w:rPr>
          <w:rFonts w:ascii="Times New Roman" w:eastAsia="Times New Roman" w:hAnsi="Times New Roman" w:cs="Times New Roman"/>
          <w:color w:val="000000" w:themeColor="text1"/>
          <w:sz w:val="24"/>
          <w:szCs w:val="24"/>
          <w:bdr w:val="none" w:sz="0" w:space="0" w:color="auto" w:frame="1"/>
          <w:lang w:eastAsia="ru-RU"/>
        </w:rPr>
        <w:t>уроков (посещение уроков, повышение профессиональных компетенций педагогов);</w:t>
      </w:r>
    </w:p>
    <w:p w14:paraId="024E2774"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 качеством существующего в МБОУ «Лицей №7» ученического самоуправления (доля обучающихся, вовлеченных в работу органов ученического самоуправления от общего числа обучающихся, анализ продуктивной активности обучающихся в деятельности класса, лицея);</w:t>
      </w:r>
    </w:p>
    <w:p w14:paraId="0B4C33F5"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 качеством функционирующих на базе МБОУ «Лицей №7» детских общественных объединений;</w:t>
      </w:r>
    </w:p>
    <w:p w14:paraId="0571F4EF"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 качеством профориентационной работы МБОУ «Лицей №7»</w:t>
      </w:r>
      <w:r w:rsidRPr="003B0063">
        <w:rPr>
          <w:rFonts w:ascii="Times New Roman" w:eastAsia="Calibri" w:hAnsi="Times New Roman" w:cs="Times New Roman"/>
          <w:color w:val="000000" w:themeColor="text1"/>
          <w:sz w:val="24"/>
          <w:szCs w:val="24"/>
        </w:rPr>
        <w:t xml:space="preserve"> (</w:t>
      </w:r>
      <w:r w:rsidRPr="003B0063">
        <w:rPr>
          <w:rFonts w:ascii="Times New Roman" w:eastAsia="Times New Roman" w:hAnsi="Times New Roman" w:cs="Times New Roman"/>
          <w:color w:val="000000" w:themeColor="text1"/>
          <w:sz w:val="24"/>
          <w:szCs w:val="24"/>
          <w:lang w:eastAsia="ru-RU"/>
        </w:rPr>
        <w:t xml:space="preserve">доля обучающихся, вовлеченных в профориентационную работу, анализ поступлений обучающихся в профессиональные учебные заведения); </w:t>
      </w:r>
    </w:p>
    <w:p w14:paraId="7FCE1E66"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 xml:space="preserve">- качеством организации предметно-эстетической среды МБОУ «Лицей №7» (обновление информации на сайте, стендах: содержание, периодичность обновления); </w:t>
      </w:r>
    </w:p>
    <w:p w14:paraId="217118BC"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 качеством взаимодействия МБОУ «Лицей №7» и семей школьников (охват участия родителей в жизни лицея).</w:t>
      </w:r>
    </w:p>
    <w:p w14:paraId="0ACEA39D" w14:textId="77777777" w:rsidR="00E8587F" w:rsidRPr="003B0063" w:rsidRDefault="00E8587F" w:rsidP="0063452C">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3B0063">
        <w:rPr>
          <w:rFonts w:ascii="Times New Roman" w:eastAsia="Times New Roman" w:hAnsi="Times New Roman" w:cs="Times New Roman"/>
          <w:color w:val="000000" w:themeColor="text1"/>
          <w:sz w:val="24"/>
          <w:szCs w:val="24"/>
          <w:lang w:eastAsia="ru-RU"/>
        </w:rPr>
        <w:t>Итогом самоанализа организуемой в МБОУ «Лицей №7» воспитательной работы является </w:t>
      </w:r>
      <w:r w:rsidRPr="003B0063">
        <w:rPr>
          <w:rFonts w:ascii="Times New Roman" w:eastAsia="Times New Roman" w:hAnsi="Times New Roman" w:cs="Times New Roman"/>
          <w:color w:val="000000" w:themeColor="text1"/>
          <w:sz w:val="24"/>
          <w:szCs w:val="24"/>
          <w:bdr w:val="none" w:sz="0" w:space="0" w:color="auto" w:frame="1"/>
          <w:lang w:eastAsia="ru-RU"/>
        </w:rPr>
        <w:t>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3467842B"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 xml:space="preserve">Критерием,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  </w:t>
      </w:r>
    </w:p>
    <w:p w14:paraId="02464010"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p>
    <w:p w14:paraId="5C146281"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Мониторинг воспитательной работы</w:t>
      </w:r>
    </w:p>
    <w:p w14:paraId="1513CDA7"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p>
    <w:tbl>
      <w:tblPr>
        <w:tblStyle w:val="af4"/>
        <w:tblW w:w="5000" w:type="pct"/>
        <w:tblLook w:val="04A0" w:firstRow="1" w:lastRow="0" w:firstColumn="1" w:lastColumn="0" w:noHBand="0" w:noVBand="1"/>
      </w:tblPr>
      <w:tblGrid>
        <w:gridCol w:w="3135"/>
        <w:gridCol w:w="3205"/>
        <w:gridCol w:w="3019"/>
      </w:tblGrid>
      <w:tr w:rsidR="00E8587F" w:rsidRPr="003B0063" w14:paraId="45B74A41" w14:textId="77777777" w:rsidTr="003822DD">
        <w:tc>
          <w:tcPr>
            <w:tcW w:w="1675" w:type="pct"/>
          </w:tcPr>
          <w:p w14:paraId="33C54188" w14:textId="77777777" w:rsidR="00E8587F" w:rsidRPr="003B0063" w:rsidRDefault="00E8587F" w:rsidP="0063452C">
            <w:pPr>
              <w:ind w:right="53"/>
              <w:contextualSpacing/>
              <w:jc w:val="both"/>
              <w:rPr>
                <w:rFonts w:ascii="Times New Roman" w:eastAsia="Calibri" w:hAnsi="Times New Roman" w:cs="Times New Roman"/>
                <w:b/>
                <w:color w:val="000000" w:themeColor="text1"/>
                <w:sz w:val="24"/>
                <w:szCs w:val="24"/>
              </w:rPr>
            </w:pPr>
            <w:r w:rsidRPr="003B0063">
              <w:rPr>
                <w:rFonts w:ascii="Times New Roman" w:eastAsia="Times New Roman" w:hAnsi="Times New Roman" w:cs="Times New Roman"/>
                <w:b/>
                <w:color w:val="000000" w:themeColor="text1"/>
                <w:sz w:val="24"/>
                <w:szCs w:val="24"/>
              </w:rPr>
              <w:t>Показатели качества реализации Программы воспитания</w:t>
            </w:r>
          </w:p>
        </w:tc>
        <w:tc>
          <w:tcPr>
            <w:tcW w:w="1712" w:type="pct"/>
          </w:tcPr>
          <w:p w14:paraId="316FCB49" w14:textId="77777777" w:rsidR="00E8587F" w:rsidRPr="003B0063" w:rsidRDefault="00E8587F" w:rsidP="0063452C">
            <w:pPr>
              <w:ind w:right="53"/>
              <w:contextualSpacing/>
              <w:jc w:val="both"/>
              <w:rPr>
                <w:rFonts w:ascii="Times New Roman" w:eastAsia="Calibri" w:hAnsi="Times New Roman" w:cs="Times New Roman"/>
                <w:b/>
                <w:color w:val="000000" w:themeColor="text1"/>
                <w:sz w:val="24"/>
                <w:szCs w:val="24"/>
              </w:rPr>
            </w:pPr>
            <w:r w:rsidRPr="003B0063">
              <w:rPr>
                <w:rFonts w:ascii="Times New Roman" w:eastAsia="Times New Roman" w:hAnsi="Times New Roman" w:cs="Times New Roman"/>
                <w:b/>
                <w:color w:val="000000" w:themeColor="text1"/>
                <w:sz w:val="24"/>
                <w:szCs w:val="24"/>
              </w:rPr>
              <w:t>Методы мониторинга/ оценочный инструментарий</w:t>
            </w:r>
          </w:p>
        </w:tc>
        <w:tc>
          <w:tcPr>
            <w:tcW w:w="1614" w:type="pct"/>
          </w:tcPr>
          <w:p w14:paraId="28D670EF" w14:textId="77777777" w:rsidR="00E8587F" w:rsidRPr="003B0063" w:rsidRDefault="00E8587F" w:rsidP="0063452C">
            <w:pPr>
              <w:ind w:right="53"/>
              <w:contextualSpacing/>
              <w:jc w:val="both"/>
              <w:rPr>
                <w:rFonts w:ascii="Times New Roman" w:eastAsia="Calibri" w:hAnsi="Times New Roman" w:cs="Times New Roman"/>
                <w:b/>
                <w:color w:val="000000" w:themeColor="text1"/>
                <w:sz w:val="24"/>
                <w:szCs w:val="24"/>
              </w:rPr>
            </w:pPr>
            <w:r w:rsidRPr="003B0063">
              <w:rPr>
                <w:rFonts w:ascii="Times New Roman" w:eastAsia="Times New Roman" w:hAnsi="Times New Roman" w:cs="Times New Roman"/>
                <w:b/>
                <w:color w:val="000000" w:themeColor="text1"/>
                <w:sz w:val="24"/>
                <w:szCs w:val="24"/>
              </w:rPr>
              <w:t>Ответственные за мониторинг</w:t>
            </w:r>
          </w:p>
        </w:tc>
      </w:tr>
      <w:tr w:rsidR="00E8587F" w:rsidRPr="003B0063" w14:paraId="3F277BAD" w14:textId="77777777" w:rsidTr="003822DD">
        <w:tc>
          <w:tcPr>
            <w:tcW w:w="1675" w:type="pct"/>
          </w:tcPr>
          <w:p w14:paraId="23A879C1" w14:textId="77777777" w:rsidR="00E8587F" w:rsidRPr="003B0063" w:rsidRDefault="00E8587F" w:rsidP="0063452C">
            <w:pPr>
              <w:ind w:right="53"/>
              <w:contextualSpacing/>
              <w:jc w:val="both"/>
              <w:rPr>
                <w:rFonts w:ascii="Times New Roman" w:eastAsia="Calibri" w:hAnsi="Times New Roman" w:cs="Times New Roman"/>
                <w:color w:val="000000" w:themeColor="text1"/>
                <w:sz w:val="24"/>
                <w:szCs w:val="24"/>
              </w:rPr>
            </w:pPr>
            <w:r w:rsidRPr="003B0063">
              <w:rPr>
                <w:rFonts w:ascii="Times New Roman" w:eastAsia="Calibri" w:hAnsi="Times New Roman" w:cs="Times New Roman"/>
                <w:color w:val="000000" w:themeColor="text1"/>
                <w:sz w:val="24"/>
                <w:szCs w:val="24"/>
              </w:rPr>
              <w:t xml:space="preserve">Качество проводимых общелицейских ключевых дел </w:t>
            </w:r>
          </w:p>
        </w:tc>
        <w:tc>
          <w:tcPr>
            <w:tcW w:w="1712" w:type="pct"/>
          </w:tcPr>
          <w:p w14:paraId="1153A84C" w14:textId="77777777" w:rsidR="00E8587F" w:rsidRPr="003B0063" w:rsidRDefault="00E8587F" w:rsidP="0063452C">
            <w:pPr>
              <w:ind w:right="53"/>
              <w:contextualSpacing/>
              <w:jc w:val="both"/>
              <w:rPr>
                <w:rFonts w:ascii="Times New Roman" w:eastAsia="Calibri" w:hAnsi="Times New Roman" w:cs="Times New Roman"/>
                <w:color w:val="000000" w:themeColor="text1"/>
                <w:sz w:val="24"/>
                <w:szCs w:val="24"/>
              </w:rPr>
            </w:pPr>
            <w:r w:rsidRPr="003B0063">
              <w:rPr>
                <w:rFonts w:ascii="Times New Roman" w:eastAsia="Calibri" w:hAnsi="Times New Roman" w:cs="Times New Roman"/>
                <w:color w:val="000000" w:themeColor="text1"/>
                <w:sz w:val="24"/>
                <w:szCs w:val="24"/>
              </w:rPr>
              <w:t xml:space="preserve">Анализ количества организованных мероприятий в рамках реализации Программы, в том числе экскурсий, походов / Анкетирование обучающихся  </w:t>
            </w:r>
          </w:p>
        </w:tc>
        <w:tc>
          <w:tcPr>
            <w:tcW w:w="1614" w:type="pct"/>
          </w:tcPr>
          <w:p w14:paraId="516C3484" w14:textId="77777777" w:rsidR="00E8587F" w:rsidRPr="003B0063" w:rsidRDefault="00E8587F" w:rsidP="0063452C">
            <w:pPr>
              <w:ind w:right="53"/>
              <w:contextualSpacing/>
              <w:jc w:val="both"/>
              <w:rPr>
                <w:rFonts w:ascii="Times New Roman" w:eastAsia="Calibri" w:hAnsi="Times New Roman" w:cs="Times New Roman"/>
                <w:color w:val="000000" w:themeColor="text1"/>
                <w:sz w:val="24"/>
                <w:szCs w:val="24"/>
              </w:rPr>
            </w:pPr>
            <w:r w:rsidRPr="003B0063">
              <w:rPr>
                <w:rFonts w:ascii="Times New Roman" w:eastAsia="Calibri" w:hAnsi="Times New Roman" w:cs="Times New Roman"/>
                <w:color w:val="000000" w:themeColor="text1"/>
                <w:sz w:val="24"/>
                <w:szCs w:val="24"/>
              </w:rPr>
              <w:t xml:space="preserve">Заместитель директора по ВР Классные руководители </w:t>
            </w:r>
          </w:p>
        </w:tc>
      </w:tr>
      <w:tr w:rsidR="00E8587F" w:rsidRPr="003B0063" w14:paraId="51E9B438" w14:textId="77777777" w:rsidTr="003822DD">
        <w:tc>
          <w:tcPr>
            <w:tcW w:w="1675" w:type="pct"/>
          </w:tcPr>
          <w:p w14:paraId="68C07FE0" w14:textId="77777777" w:rsidR="00E8587F" w:rsidRPr="003B0063" w:rsidRDefault="00E8587F" w:rsidP="0063452C">
            <w:pPr>
              <w:spacing w:after="3"/>
              <w:ind w:left="115" w:right="13" w:hanging="115"/>
              <w:contextualSpacing/>
              <w:jc w:val="both"/>
              <w:rPr>
                <w:rFonts w:ascii="Times New Roman" w:eastAsia="Calibri" w:hAnsi="Times New Roman" w:cs="Times New Roman"/>
                <w:color w:val="000000" w:themeColor="text1"/>
                <w:sz w:val="24"/>
                <w:szCs w:val="24"/>
              </w:rPr>
            </w:pPr>
            <w:r w:rsidRPr="003B0063">
              <w:rPr>
                <w:rFonts w:ascii="Times New Roman" w:eastAsia="Calibri" w:hAnsi="Times New Roman" w:cs="Times New Roman"/>
                <w:color w:val="000000" w:themeColor="text1"/>
                <w:sz w:val="24"/>
                <w:szCs w:val="24"/>
              </w:rPr>
              <w:t xml:space="preserve">Удовлетворенность участников </w:t>
            </w:r>
          </w:p>
          <w:p w14:paraId="3BF6A106" w14:textId="77777777" w:rsidR="00E8587F" w:rsidRPr="003B0063" w:rsidRDefault="00E8587F" w:rsidP="0063452C">
            <w:pPr>
              <w:ind w:right="53"/>
              <w:contextualSpacing/>
              <w:jc w:val="both"/>
              <w:rPr>
                <w:rFonts w:ascii="Times New Roman" w:eastAsia="Times New Roman" w:hAnsi="Times New Roman" w:cs="Times New Roman"/>
                <w:color w:val="000000" w:themeColor="text1"/>
                <w:sz w:val="24"/>
                <w:szCs w:val="24"/>
              </w:rPr>
            </w:pPr>
            <w:r w:rsidRPr="003B0063">
              <w:rPr>
                <w:rFonts w:ascii="Times New Roman" w:eastAsia="Calibri" w:hAnsi="Times New Roman" w:cs="Times New Roman"/>
                <w:color w:val="000000" w:themeColor="text1"/>
                <w:sz w:val="24"/>
                <w:szCs w:val="24"/>
              </w:rPr>
              <w:t>образовательных отношений воспитательным потенциалом мероприятий</w:t>
            </w:r>
            <w:r w:rsidRPr="003B0063">
              <w:rPr>
                <w:rFonts w:ascii="Times New Roman" w:eastAsia="Times New Roman" w:hAnsi="Times New Roman" w:cs="Times New Roman"/>
                <w:color w:val="000000" w:themeColor="text1"/>
                <w:sz w:val="24"/>
                <w:szCs w:val="24"/>
              </w:rPr>
              <w:t xml:space="preserve"> </w:t>
            </w:r>
          </w:p>
          <w:p w14:paraId="7F8C2530" w14:textId="77777777" w:rsidR="00E8587F" w:rsidRPr="003B0063" w:rsidRDefault="00E8587F" w:rsidP="0063452C">
            <w:pPr>
              <w:ind w:right="53"/>
              <w:contextualSpacing/>
              <w:jc w:val="both"/>
              <w:rPr>
                <w:rFonts w:ascii="Times New Roman" w:eastAsia="Calibri" w:hAnsi="Times New Roman" w:cs="Times New Roman"/>
                <w:color w:val="000000" w:themeColor="text1"/>
                <w:sz w:val="24"/>
                <w:szCs w:val="24"/>
              </w:rPr>
            </w:pPr>
          </w:p>
        </w:tc>
        <w:tc>
          <w:tcPr>
            <w:tcW w:w="1712" w:type="pct"/>
          </w:tcPr>
          <w:p w14:paraId="3E7BA39D" w14:textId="77777777" w:rsidR="00E8587F" w:rsidRPr="003B0063" w:rsidRDefault="00E8587F" w:rsidP="0063452C">
            <w:pPr>
              <w:ind w:right="53"/>
              <w:contextualSpacing/>
              <w:jc w:val="both"/>
              <w:rPr>
                <w:rFonts w:ascii="Times New Roman" w:eastAsia="Calibri" w:hAnsi="Times New Roman" w:cs="Times New Roman"/>
                <w:color w:val="000000" w:themeColor="text1"/>
                <w:sz w:val="24"/>
                <w:szCs w:val="24"/>
              </w:rPr>
            </w:pPr>
            <w:r w:rsidRPr="003B0063">
              <w:rPr>
                <w:rFonts w:ascii="Times New Roman" w:eastAsia="Calibri" w:hAnsi="Times New Roman" w:cs="Times New Roman"/>
                <w:color w:val="000000" w:themeColor="text1"/>
                <w:sz w:val="24"/>
                <w:szCs w:val="24"/>
              </w:rPr>
              <w:t>Анализ удовлетворенность через анкетирование и лист рефлексии</w:t>
            </w:r>
            <w:r w:rsidRPr="003B0063">
              <w:rPr>
                <w:rFonts w:ascii="Times New Roman" w:eastAsia="Times New Roman" w:hAnsi="Times New Roman" w:cs="Times New Roman"/>
                <w:color w:val="000000" w:themeColor="text1"/>
                <w:sz w:val="24"/>
                <w:szCs w:val="24"/>
              </w:rPr>
              <w:t xml:space="preserve"> </w:t>
            </w:r>
          </w:p>
        </w:tc>
        <w:tc>
          <w:tcPr>
            <w:tcW w:w="1614" w:type="pct"/>
          </w:tcPr>
          <w:p w14:paraId="28409D92" w14:textId="77777777" w:rsidR="00E8587F" w:rsidRPr="003B0063" w:rsidRDefault="00E8587F" w:rsidP="0063452C">
            <w:pPr>
              <w:ind w:right="53"/>
              <w:contextualSpacing/>
              <w:jc w:val="both"/>
              <w:rPr>
                <w:rFonts w:ascii="Times New Roman" w:eastAsia="Calibri" w:hAnsi="Times New Roman" w:cs="Times New Roman"/>
                <w:color w:val="000000" w:themeColor="text1"/>
                <w:sz w:val="24"/>
                <w:szCs w:val="24"/>
              </w:rPr>
            </w:pPr>
            <w:r w:rsidRPr="003B0063">
              <w:rPr>
                <w:rFonts w:ascii="Times New Roman" w:eastAsia="Calibri" w:hAnsi="Times New Roman" w:cs="Times New Roman"/>
                <w:color w:val="000000" w:themeColor="text1"/>
                <w:sz w:val="24"/>
                <w:szCs w:val="24"/>
              </w:rPr>
              <w:t xml:space="preserve">Заместитель директора по ВР Классные руководители </w:t>
            </w:r>
          </w:p>
        </w:tc>
      </w:tr>
      <w:tr w:rsidR="00E8587F" w:rsidRPr="003B0063" w14:paraId="2EC218F0" w14:textId="77777777" w:rsidTr="003822DD">
        <w:tc>
          <w:tcPr>
            <w:tcW w:w="1675" w:type="pct"/>
            <w:tcBorders>
              <w:top w:val="single" w:sz="4" w:space="0" w:color="000000"/>
              <w:left w:val="single" w:sz="4" w:space="0" w:color="000000"/>
              <w:bottom w:val="single" w:sz="4" w:space="0" w:color="000000"/>
              <w:right w:val="single" w:sz="4" w:space="0" w:color="000000"/>
            </w:tcBorders>
          </w:tcPr>
          <w:p w14:paraId="0DB39B71" w14:textId="77777777" w:rsidR="00E8587F" w:rsidRPr="003B0063" w:rsidRDefault="00E8587F" w:rsidP="0063452C">
            <w:pPr>
              <w:ind w:right="53"/>
              <w:contextualSpacing/>
              <w:jc w:val="both"/>
              <w:rPr>
                <w:rFonts w:ascii="Times New Roman" w:eastAsia="Calibri"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lang w:eastAsia="ru-RU"/>
              </w:rPr>
              <w:t xml:space="preserve">Качество организуемой внеурочной деятельности </w:t>
            </w:r>
          </w:p>
        </w:tc>
        <w:tc>
          <w:tcPr>
            <w:tcW w:w="1712" w:type="pct"/>
            <w:tcBorders>
              <w:top w:val="single" w:sz="4" w:space="0" w:color="000000"/>
              <w:left w:val="single" w:sz="4" w:space="0" w:color="000000"/>
              <w:bottom w:val="single" w:sz="4" w:space="0" w:color="000000"/>
              <w:right w:val="single" w:sz="4" w:space="0" w:color="000000"/>
            </w:tcBorders>
          </w:tcPr>
          <w:p w14:paraId="3E5F0263" w14:textId="77777777" w:rsidR="00E8587F" w:rsidRPr="003B0063" w:rsidRDefault="00E8587F" w:rsidP="0063452C">
            <w:pPr>
              <w:ind w:left="7" w:hanging="7"/>
              <w:contextualSpacing/>
              <w:jc w:val="both"/>
              <w:rPr>
                <w:rFonts w:ascii="Times New Roman" w:eastAsia="Times New Roman" w:hAnsi="Times New Roman" w:cs="Times New Roman"/>
                <w:bCs/>
                <w:color w:val="000000" w:themeColor="text1"/>
                <w:sz w:val="24"/>
                <w:szCs w:val="24"/>
                <w:lang w:eastAsia="ru-RU"/>
              </w:rPr>
            </w:pPr>
            <w:r w:rsidRPr="003B0063">
              <w:rPr>
                <w:rFonts w:ascii="Times New Roman" w:eastAsia="Times New Roman" w:hAnsi="Times New Roman" w:cs="Times New Roman"/>
                <w:bCs/>
                <w:color w:val="000000" w:themeColor="text1"/>
                <w:sz w:val="24"/>
                <w:szCs w:val="24"/>
                <w:lang w:eastAsia="ru-RU"/>
              </w:rPr>
              <w:t>Анализ удовлетворенности</w:t>
            </w:r>
          </w:p>
          <w:p w14:paraId="5DEB5C9D" w14:textId="77777777" w:rsidR="00E8587F" w:rsidRPr="003B0063" w:rsidRDefault="00E8587F" w:rsidP="0063452C">
            <w:pPr>
              <w:ind w:left="7" w:right="545" w:hanging="7"/>
              <w:contextualSpacing/>
              <w:jc w:val="both"/>
              <w:rPr>
                <w:rFonts w:ascii="Times New Roman" w:eastAsia="Times New Roman" w:hAnsi="Times New Roman" w:cs="Times New Roman"/>
                <w:bCs/>
                <w:color w:val="000000" w:themeColor="text1"/>
                <w:sz w:val="24"/>
                <w:szCs w:val="24"/>
                <w:lang w:eastAsia="ru-RU"/>
              </w:rPr>
            </w:pPr>
            <w:r w:rsidRPr="003B0063">
              <w:rPr>
                <w:rFonts w:ascii="Times New Roman" w:eastAsia="Times New Roman" w:hAnsi="Times New Roman" w:cs="Times New Roman"/>
                <w:bCs/>
                <w:color w:val="000000" w:themeColor="text1"/>
                <w:sz w:val="24"/>
                <w:szCs w:val="24"/>
                <w:lang w:eastAsia="ru-RU"/>
              </w:rPr>
              <w:t>участников образовательных отношений перечнем и качеством организации внеурочной деятельности/</w:t>
            </w:r>
          </w:p>
          <w:p w14:paraId="294CEC45" w14:textId="77777777" w:rsidR="00E8587F" w:rsidRPr="003B0063" w:rsidRDefault="00E8587F" w:rsidP="0063452C">
            <w:pPr>
              <w:ind w:left="7" w:right="53" w:hanging="7"/>
              <w:contextualSpacing/>
              <w:jc w:val="both"/>
              <w:rPr>
                <w:rFonts w:ascii="Times New Roman" w:eastAsia="Calibri"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lang w:eastAsia="ru-RU"/>
              </w:rPr>
              <w:t>Мониторинг заявлений на курсы внеурочной деятельности и кружки дополнительного образования (доля обучающихся охваченных образовательными программами внеурочной деятельности, программами дополнительного образования, в общей численности</w:t>
            </w:r>
          </w:p>
        </w:tc>
        <w:tc>
          <w:tcPr>
            <w:tcW w:w="1614" w:type="pct"/>
            <w:tcBorders>
              <w:top w:val="single" w:sz="4" w:space="0" w:color="000000"/>
              <w:left w:val="single" w:sz="4" w:space="0" w:color="000000"/>
              <w:bottom w:val="single" w:sz="4" w:space="0" w:color="000000"/>
              <w:right w:val="single" w:sz="4" w:space="0" w:color="000000"/>
            </w:tcBorders>
          </w:tcPr>
          <w:p w14:paraId="0710E8DD" w14:textId="77777777" w:rsidR="00E8587F" w:rsidRPr="003B0063" w:rsidRDefault="00E8587F" w:rsidP="0063452C">
            <w:pPr>
              <w:ind w:right="53"/>
              <w:contextualSpacing/>
              <w:jc w:val="both"/>
              <w:rPr>
                <w:rFonts w:ascii="Times New Roman" w:eastAsia="Calibri"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lang w:eastAsia="ru-RU"/>
              </w:rPr>
              <w:t xml:space="preserve">Заместитель директора по ВР Классные руководители </w:t>
            </w:r>
          </w:p>
        </w:tc>
      </w:tr>
      <w:tr w:rsidR="00E8587F" w:rsidRPr="003B0063" w14:paraId="78A5E91E" w14:textId="77777777" w:rsidTr="003822DD">
        <w:tc>
          <w:tcPr>
            <w:tcW w:w="1675" w:type="pct"/>
          </w:tcPr>
          <w:p w14:paraId="674380EF" w14:textId="77777777" w:rsidR="00E8587F" w:rsidRPr="003B0063" w:rsidRDefault="00E8587F" w:rsidP="0063452C">
            <w:pPr>
              <w:ind w:right="53"/>
              <w:contextualSpacing/>
              <w:jc w:val="both"/>
              <w:rPr>
                <w:rFonts w:ascii="Times New Roman" w:eastAsia="Calibri"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lang w:eastAsia="ru-RU"/>
              </w:rPr>
              <w:t xml:space="preserve">Качество реализации личностно развивающего потенциала школьных уроков </w:t>
            </w:r>
          </w:p>
        </w:tc>
        <w:tc>
          <w:tcPr>
            <w:tcW w:w="1712" w:type="pct"/>
          </w:tcPr>
          <w:p w14:paraId="23B6312F" w14:textId="77777777" w:rsidR="00E8587F" w:rsidRPr="003B0063" w:rsidRDefault="00E8587F" w:rsidP="0063452C">
            <w:pPr>
              <w:ind w:right="53"/>
              <w:contextualSpacing/>
              <w:jc w:val="both"/>
              <w:rPr>
                <w:rFonts w:ascii="Times New Roman" w:eastAsia="Calibri"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lang w:eastAsia="ru-RU"/>
              </w:rPr>
              <w:t xml:space="preserve">Анализ динамики результатов поведения и активности учащихся на уроках </w:t>
            </w:r>
          </w:p>
        </w:tc>
        <w:tc>
          <w:tcPr>
            <w:tcW w:w="1614" w:type="pct"/>
          </w:tcPr>
          <w:p w14:paraId="1F89A22E" w14:textId="77777777" w:rsidR="00E8587F" w:rsidRPr="003B0063" w:rsidRDefault="00E8587F" w:rsidP="0063452C">
            <w:pPr>
              <w:contextualSpacing/>
              <w:jc w:val="both"/>
              <w:rPr>
                <w:rFonts w:ascii="Times New Roman" w:eastAsia="Times New Roman" w:hAnsi="Times New Roman" w:cs="Times New Roman"/>
                <w:bCs/>
                <w:color w:val="000000" w:themeColor="text1"/>
                <w:sz w:val="24"/>
                <w:szCs w:val="24"/>
                <w:lang w:eastAsia="ru-RU"/>
              </w:rPr>
            </w:pPr>
            <w:r w:rsidRPr="003B0063">
              <w:rPr>
                <w:rFonts w:ascii="Times New Roman" w:eastAsia="Times New Roman" w:hAnsi="Times New Roman" w:cs="Times New Roman"/>
                <w:bCs/>
                <w:color w:val="000000" w:themeColor="text1"/>
                <w:sz w:val="24"/>
                <w:szCs w:val="24"/>
                <w:lang w:eastAsia="ru-RU"/>
              </w:rPr>
              <w:t xml:space="preserve">Заместитель директора по ВР </w:t>
            </w:r>
          </w:p>
          <w:p w14:paraId="7E1F8AD6" w14:textId="77777777" w:rsidR="00E8587F" w:rsidRPr="003B0063" w:rsidRDefault="00E8587F" w:rsidP="0063452C">
            <w:pPr>
              <w:contextualSpacing/>
              <w:jc w:val="both"/>
              <w:rPr>
                <w:rFonts w:ascii="Times New Roman" w:eastAsia="Times New Roman" w:hAnsi="Times New Roman" w:cs="Times New Roman"/>
                <w:bCs/>
                <w:color w:val="000000" w:themeColor="text1"/>
                <w:sz w:val="24"/>
                <w:szCs w:val="24"/>
                <w:lang w:eastAsia="ru-RU"/>
              </w:rPr>
            </w:pPr>
            <w:r w:rsidRPr="003B0063">
              <w:rPr>
                <w:rFonts w:ascii="Times New Roman" w:eastAsia="Times New Roman" w:hAnsi="Times New Roman" w:cs="Times New Roman"/>
                <w:bCs/>
                <w:color w:val="000000" w:themeColor="text1"/>
                <w:sz w:val="24"/>
                <w:szCs w:val="24"/>
                <w:lang w:eastAsia="ru-RU"/>
              </w:rPr>
              <w:t xml:space="preserve">Заместители директора по </w:t>
            </w:r>
          </w:p>
          <w:p w14:paraId="1B1E2290" w14:textId="77777777" w:rsidR="00E8587F" w:rsidRPr="003B0063" w:rsidRDefault="00E8587F" w:rsidP="0063452C">
            <w:pPr>
              <w:contextualSpacing/>
              <w:jc w:val="both"/>
              <w:rPr>
                <w:rFonts w:ascii="Times New Roman" w:eastAsia="Times New Roman" w:hAnsi="Times New Roman" w:cs="Times New Roman"/>
                <w:bCs/>
                <w:color w:val="000000" w:themeColor="text1"/>
                <w:sz w:val="24"/>
                <w:szCs w:val="24"/>
                <w:lang w:eastAsia="ru-RU"/>
              </w:rPr>
            </w:pPr>
            <w:r w:rsidRPr="003B0063">
              <w:rPr>
                <w:rFonts w:ascii="Times New Roman" w:eastAsia="Times New Roman" w:hAnsi="Times New Roman" w:cs="Times New Roman"/>
                <w:bCs/>
                <w:color w:val="000000" w:themeColor="text1"/>
                <w:sz w:val="24"/>
                <w:szCs w:val="24"/>
                <w:lang w:eastAsia="ru-RU"/>
              </w:rPr>
              <w:t xml:space="preserve">УВР </w:t>
            </w:r>
          </w:p>
          <w:p w14:paraId="6E20BAA9" w14:textId="77777777" w:rsidR="00E8587F" w:rsidRPr="003B0063" w:rsidRDefault="00E8587F" w:rsidP="0063452C">
            <w:pPr>
              <w:ind w:right="53"/>
              <w:contextualSpacing/>
              <w:jc w:val="both"/>
              <w:rPr>
                <w:rFonts w:ascii="Times New Roman" w:eastAsia="Calibri"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lang w:eastAsia="ru-RU"/>
              </w:rPr>
              <w:t xml:space="preserve"> </w:t>
            </w:r>
          </w:p>
        </w:tc>
      </w:tr>
      <w:tr w:rsidR="00E8587F" w:rsidRPr="003B0063" w14:paraId="15F887A1" w14:textId="77777777" w:rsidTr="003822DD">
        <w:tc>
          <w:tcPr>
            <w:tcW w:w="1675" w:type="pct"/>
          </w:tcPr>
          <w:p w14:paraId="0FED0A54" w14:textId="77777777" w:rsidR="00E8587F" w:rsidRPr="003B0063" w:rsidRDefault="00E8587F" w:rsidP="0063452C">
            <w:pPr>
              <w:spacing w:after="21"/>
              <w:ind w:left="19"/>
              <w:contextualSpacing/>
              <w:jc w:val="both"/>
              <w:rPr>
                <w:rFonts w:ascii="Times New Roman" w:eastAsia="Times New Roman" w:hAnsi="Times New Roman" w:cs="Times New Roman"/>
                <w:bCs/>
                <w:color w:val="000000" w:themeColor="text1"/>
                <w:sz w:val="24"/>
                <w:szCs w:val="24"/>
                <w:lang w:eastAsia="ru-RU"/>
              </w:rPr>
            </w:pPr>
            <w:r w:rsidRPr="003B0063">
              <w:rPr>
                <w:rFonts w:ascii="Times New Roman" w:eastAsia="Times New Roman" w:hAnsi="Times New Roman" w:cs="Times New Roman"/>
                <w:bCs/>
                <w:color w:val="000000" w:themeColor="text1"/>
                <w:sz w:val="24"/>
                <w:szCs w:val="24"/>
                <w:lang w:eastAsia="ru-RU"/>
              </w:rPr>
              <w:t xml:space="preserve">Качество существующего в </w:t>
            </w:r>
          </w:p>
          <w:p w14:paraId="13B1F7AF" w14:textId="77777777" w:rsidR="00E8587F" w:rsidRPr="003B0063" w:rsidRDefault="00E8587F" w:rsidP="0063452C">
            <w:pPr>
              <w:tabs>
                <w:tab w:val="center" w:pos="880"/>
                <w:tab w:val="center" w:pos="2316"/>
              </w:tabs>
              <w:spacing w:after="28"/>
              <w:ind w:left="-123" w:firstLine="123"/>
              <w:contextualSpacing/>
              <w:jc w:val="both"/>
              <w:rPr>
                <w:rFonts w:ascii="Times New Roman" w:eastAsia="Times New Roman" w:hAnsi="Times New Roman" w:cs="Times New Roman"/>
                <w:bCs/>
                <w:color w:val="000000" w:themeColor="text1"/>
                <w:sz w:val="24"/>
                <w:szCs w:val="24"/>
                <w:lang w:eastAsia="ru-RU"/>
              </w:rPr>
            </w:pPr>
            <w:r w:rsidRPr="003B0063">
              <w:rPr>
                <w:rFonts w:ascii="Times New Roman" w:eastAsia="Times New Roman" w:hAnsi="Times New Roman" w:cs="Times New Roman"/>
                <w:bCs/>
                <w:color w:val="000000" w:themeColor="text1"/>
                <w:sz w:val="24"/>
                <w:szCs w:val="24"/>
                <w:lang w:eastAsia="ru-RU"/>
              </w:rPr>
              <w:t>лицее детского</w:t>
            </w:r>
            <w:r w:rsidRPr="003B0063">
              <w:rPr>
                <w:rFonts w:ascii="Times New Roman" w:eastAsia="Times New Roman" w:hAnsi="Times New Roman" w:cs="Times New Roman"/>
                <w:bCs/>
                <w:color w:val="000000" w:themeColor="text1"/>
                <w:sz w:val="24"/>
                <w:szCs w:val="24"/>
                <w:lang w:eastAsia="ru-RU"/>
              </w:rPr>
              <w:tab/>
              <w:t xml:space="preserve"> </w:t>
            </w:r>
          </w:p>
          <w:p w14:paraId="2D77ACC6" w14:textId="77777777" w:rsidR="00E8587F" w:rsidRPr="003B0063" w:rsidRDefault="00E8587F" w:rsidP="0063452C">
            <w:pPr>
              <w:ind w:right="53"/>
              <w:contextualSpacing/>
              <w:jc w:val="both"/>
              <w:rPr>
                <w:rFonts w:ascii="Times New Roman" w:eastAsia="Calibri"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lang w:eastAsia="ru-RU"/>
              </w:rPr>
              <w:t xml:space="preserve">самоуправления </w:t>
            </w:r>
          </w:p>
        </w:tc>
        <w:tc>
          <w:tcPr>
            <w:tcW w:w="1712" w:type="pct"/>
          </w:tcPr>
          <w:p w14:paraId="632BE43F" w14:textId="77777777" w:rsidR="00E8587F" w:rsidRPr="003B0063" w:rsidRDefault="00E8587F" w:rsidP="0063452C">
            <w:pPr>
              <w:spacing w:after="1"/>
              <w:ind w:left="7"/>
              <w:contextualSpacing/>
              <w:jc w:val="both"/>
              <w:rPr>
                <w:rFonts w:ascii="Times New Roman" w:eastAsia="Times New Roman" w:hAnsi="Times New Roman" w:cs="Times New Roman"/>
                <w:bCs/>
                <w:color w:val="000000" w:themeColor="text1"/>
                <w:sz w:val="24"/>
                <w:szCs w:val="24"/>
                <w:lang w:eastAsia="ru-RU"/>
              </w:rPr>
            </w:pPr>
            <w:r w:rsidRPr="003B0063">
              <w:rPr>
                <w:rFonts w:ascii="Times New Roman" w:eastAsia="Times New Roman" w:hAnsi="Times New Roman" w:cs="Times New Roman"/>
                <w:bCs/>
                <w:color w:val="000000" w:themeColor="text1"/>
                <w:sz w:val="24"/>
                <w:szCs w:val="24"/>
                <w:lang w:eastAsia="ru-RU"/>
              </w:rPr>
              <w:t xml:space="preserve">Анализ динамики продуктивной активности обучающихся в </w:t>
            </w:r>
          </w:p>
          <w:p w14:paraId="25E02732" w14:textId="77777777" w:rsidR="00E8587F" w:rsidRPr="003B0063" w:rsidRDefault="00E8587F" w:rsidP="0063452C">
            <w:pPr>
              <w:spacing w:after="20"/>
              <w:ind w:left="7"/>
              <w:contextualSpacing/>
              <w:jc w:val="both"/>
              <w:rPr>
                <w:rFonts w:ascii="Times New Roman" w:eastAsia="Times New Roman" w:hAnsi="Times New Roman" w:cs="Times New Roman"/>
                <w:bCs/>
                <w:color w:val="000000" w:themeColor="text1"/>
                <w:sz w:val="24"/>
                <w:szCs w:val="24"/>
                <w:lang w:eastAsia="ru-RU"/>
              </w:rPr>
            </w:pPr>
            <w:r w:rsidRPr="003B0063">
              <w:rPr>
                <w:rFonts w:ascii="Times New Roman" w:eastAsia="Times New Roman" w:hAnsi="Times New Roman" w:cs="Times New Roman"/>
                <w:bCs/>
                <w:color w:val="000000" w:themeColor="text1"/>
                <w:sz w:val="24"/>
                <w:szCs w:val="24"/>
                <w:lang w:eastAsia="ru-RU"/>
              </w:rPr>
              <w:t xml:space="preserve">жизнедеятельности класса </w:t>
            </w:r>
          </w:p>
          <w:p w14:paraId="234C68A1" w14:textId="77777777" w:rsidR="00E8587F" w:rsidRPr="003B0063" w:rsidRDefault="00E8587F" w:rsidP="0063452C">
            <w:pPr>
              <w:ind w:left="7"/>
              <w:contextualSpacing/>
              <w:jc w:val="both"/>
              <w:rPr>
                <w:rFonts w:ascii="Times New Roman" w:eastAsia="Times New Roman" w:hAnsi="Times New Roman" w:cs="Times New Roman"/>
                <w:bCs/>
                <w:color w:val="000000" w:themeColor="text1"/>
                <w:sz w:val="24"/>
                <w:szCs w:val="24"/>
                <w:lang w:eastAsia="ru-RU"/>
              </w:rPr>
            </w:pPr>
            <w:r w:rsidRPr="003B0063">
              <w:rPr>
                <w:rFonts w:ascii="Times New Roman" w:eastAsia="Times New Roman" w:hAnsi="Times New Roman" w:cs="Times New Roman"/>
                <w:bCs/>
                <w:color w:val="000000" w:themeColor="text1"/>
                <w:sz w:val="24"/>
                <w:szCs w:val="24"/>
                <w:lang w:eastAsia="ru-RU"/>
              </w:rPr>
              <w:t xml:space="preserve">(лицея) </w:t>
            </w:r>
          </w:p>
          <w:p w14:paraId="4556BC8F" w14:textId="77777777" w:rsidR="00E8587F" w:rsidRPr="003B0063" w:rsidRDefault="00E8587F" w:rsidP="0063452C">
            <w:pPr>
              <w:spacing w:after="45"/>
              <w:ind w:left="7"/>
              <w:contextualSpacing/>
              <w:jc w:val="both"/>
              <w:rPr>
                <w:rFonts w:ascii="Times New Roman" w:eastAsia="Times New Roman" w:hAnsi="Times New Roman" w:cs="Times New Roman"/>
                <w:bCs/>
                <w:color w:val="000000" w:themeColor="text1"/>
                <w:sz w:val="24"/>
                <w:szCs w:val="24"/>
                <w:lang w:eastAsia="ru-RU"/>
              </w:rPr>
            </w:pPr>
            <w:r w:rsidRPr="003B0063">
              <w:rPr>
                <w:rFonts w:ascii="Times New Roman" w:eastAsia="Times New Roman" w:hAnsi="Times New Roman" w:cs="Times New Roman"/>
                <w:bCs/>
                <w:color w:val="000000" w:themeColor="text1"/>
                <w:sz w:val="24"/>
                <w:szCs w:val="24"/>
                <w:lang w:eastAsia="ru-RU"/>
              </w:rPr>
              <w:t xml:space="preserve">Доля обучающихся вовлеченных в работу органов ученического самоуправления от общего числа обучающихся </w:t>
            </w:r>
          </w:p>
          <w:p w14:paraId="2B8C8C26" w14:textId="77777777" w:rsidR="00E8587F" w:rsidRPr="003B0063" w:rsidRDefault="00E8587F" w:rsidP="0063452C">
            <w:pPr>
              <w:ind w:left="7" w:right="53"/>
              <w:contextualSpacing/>
              <w:jc w:val="both"/>
              <w:rPr>
                <w:rFonts w:ascii="Times New Roman" w:eastAsia="Calibri"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lang w:eastAsia="ru-RU"/>
              </w:rPr>
              <w:t xml:space="preserve">(процент) </w:t>
            </w:r>
          </w:p>
        </w:tc>
        <w:tc>
          <w:tcPr>
            <w:tcW w:w="1614" w:type="pct"/>
          </w:tcPr>
          <w:p w14:paraId="49E94B3F" w14:textId="77777777" w:rsidR="00E8587F" w:rsidRPr="003B0063" w:rsidRDefault="00E8587F" w:rsidP="0063452C">
            <w:pPr>
              <w:ind w:right="53"/>
              <w:contextualSpacing/>
              <w:jc w:val="both"/>
              <w:rPr>
                <w:rFonts w:ascii="Times New Roman" w:eastAsia="Calibri"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lang w:eastAsia="ru-RU"/>
              </w:rPr>
              <w:t xml:space="preserve">Заместитель директора по ВР Классные руководители </w:t>
            </w:r>
          </w:p>
        </w:tc>
      </w:tr>
      <w:tr w:rsidR="00E8587F" w:rsidRPr="003B0063" w14:paraId="131B26B7" w14:textId="77777777" w:rsidTr="003822DD">
        <w:tc>
          <w:tcPr>
            <w:tcW w:w="1675" w:type="pct"/>
            <w:tcBorders>
              <w:top w:val="single" w:sz="4" w:space="0" w:color="000000"/>
              <w:left w:val="single" w:sz="4" w:space="0" w:color="000000"/>
              <w:bottom w:val="single" w:sz="4" w:space="0" w:color="000000"/>
              <w:right w:val="single" w:sz="4" w:space="0" w:color="000000"/>
            </w:tcBorders>
          </w:tcPr>
          <w:p w14:paraId="7A77F9DC" w14:textId="77777777" w:rsidR="00E8587F" w:rsidRPr="003B0063" w:rsidRDefault="00E8587F" w:rsidP="0063452C">
            <w:pPr>
              <w:ind w:right="53"/>
              <w:contextualSpacing/>
              <w:jc w:val="both"/>
              <w:rPr>
                <w:rFonts w:ascii="Times New Roman" w:eastAsia="Calibri"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Качество профориентационной работы </w:t>
            </w:r>
          </w:p>
        </w:tc>
        <w:tc>
          <w:tcPr>
            <w:tcW w:w="1712" w:type="pct"/>
            <w:tcBorders>
              <w:top w:val="single" w:sz="4" w:space="0" w:color="000000"/>
              <w:left w:val="single" w:sz="4" w:space="0" w:color="000000"/>
              <w:bottom w:val="single" w:sz="4" w:space="0" w:color="000000"/>
              <w:right w:val="single" w:sz="4" w:space="0" w:color="000000"/>
            </w:tcBorders>
          </w:tcPr>
          <w:p w14:paraId="67B96CF9" w14:textId="77777777" w:rsidR="00E8587F" w:rsidRPr="003B0063" w:rsidRDefault="00E8587F" w:rsidP="0063452C">
            <w:pPr>
              <w:spacing w:after="40"/>
              <w:ind w:left="22" w:right="245" w:hanging="31"/>
              <w:contextualSpacing/>
              <w:jc w:val="both"/>
              <w:rPr>
                <w:rFonts w:ascii="Times New Roman" w:eastAsia="Times New Roman"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 Мониторинг участия доля обучающихся, вовлеченных в профориентационную работу с </w:t>
            </w:r>
          </w:p>
          <w:p w14:paraId="4F9676A1" w14:textId="77777777" w:rsidR="00E8587F" w:rsidRPr="003B0063" w:rsidRDefault="00E8587F" w:rsidP="0063452C">
            <w:pPr>
              <w:ind w:left="22" w:hanging="31"/>
              <w:contextualSpacing/>
              <w:jc w:val="both"/>
              <w:rPr>
                <w:rFonts w:ascii="Times New Roman" w:eastAsia="Times New Roman"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(процент) </w:t>
            </w:r>
          </w:p>
        </w:tc>
        <w:tc>
          <w:tcPr>
            <w:tcW w:w="1614" w:type="pct"/>
            <w:tcBorders>
              <w:top w:val="single" w:sz="4" w:space="0" w:color="000000"/>
              <w:left w:val="single" w:sz="4" w:space="0" w:color="000000"/>
              <w:bottom w:val="single" w:sz="4" w:space="0" w:color="000000"/>
              <w:right w:val="single" w:sz="4" w:space="0" w:color="000000"/>
            </w:tcBorders>
          </w:tcPr>
          <w:p w14:paraId="5A51E716" w14:textId="77777777" w:rsidR="00E8587F" w:rsidRPr="003B0063" w:rsidRDefault="00E8587F" w:rsidP="0063452C">
            <w:pPr>
              <w:ind w:right="53"/>
              <w:contextualSpacing/>
              <w:jc w:val="both"/>
              <w:rPr>
                <w:rFonts w:ascii="Times New Roman" w:eastAsia="Calibri"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Заместитель директора по ВР Классные руководители </w:t>
            </w:r>
          </w:p>
        </w:tc>
      </w:tr>
      <w:tr w:rsidR="00E8587F" w:rsidRPr="003B0063" w14:paraId="657BCA04" w14:textId="77777777" w:rsidTr="003822DD">
        <w:tc>
          <w:tcPr>
            <w:tcW w:w="1675" w:type="pct"/>
            <w:tcBorders>
              <w:top w:val="single" w:sz="4" w:space="0" w:color="000000"/>
              <w:left w:val="single" w:sz="4" w:space="0" w:color="000000"/>
              <w:bottom w:val="single" w:sz="4" w:space="0" w:color="000000"/>
              <w:right w:val="single" w:sz="4" w:space="0" w:color="000000"/>
            </w:tcBorders>
          </w:tcPr>
          <w:p w14:paraId="13A8E74A" w14:textId="77777777" w:rsidR="00E8587F" w:rsidRPr="003B0063" w:rsidRDefault="00E8587F" w:rsidP="0063452C">
            <w:pPr>
              <w:spacing w:after="19"/>
              <w:ind w:left="216" w:hanging="216"/>
              <w:contextualSpacing/>
              <w:jc w:val="both"/>
              <w:rPr>
                <w:rFonts w:ascii="Times New Roman" w:eastAsia="Times New Roman"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Качество взаимодействия </w:t>
            </w:r>
          </w:p>
          <w:p w14:paraId="51BDCD2F" w14:textId="77777777" w:rsidR="00E8587F" w:rsidRPr="003B0063" w:rsidRDefault="00E8587F" w:rsidP="0063452C">
            <w:pPr>
              <w:ind w:right="53"/>
              <w:contextualSpacing/>
              <w:jc w:val="both"/>
              <w:rPr>
                <w:rFonts w:ascii="Times New Roman" w:eastAsia="Calibri"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лицея и семей обучающихся </w:t>
            </w:r>
          </w:p>
        </w:tc>
        <w:tc>
          <w:tcPr>
            <w:tcW w:w="1712" w:type="pct"/>
            <w:tcBorders>
              <w:top w:val="single" w:sz="4" w:space="0" w:color="000000"/>
              <w:left w:val="single" w:sz="4" w:space="0" w:color="000000"/>
              <w:bottom w:val="single" w:sz="4" w:space="0" w:color="000000"/>
              <w:right w:val="single" w:sz="4" w:space="0" w:color="000000"/>
            </w:tcBorders>
          </w:tcPr>
          <w:p w14:paraId="797572F7" w14:textId="77777777" w:rsidR="00E8587F" w:rsidRPr="003B0063" w:rsidRDefault="00E8587F" w:rsidP="0063452C">
            <w:pPr>
              <w:ind w:right="53"/>
              <w:contextualSpacing/>
              <w:jc w:val="both"/>
              <w:rPr>
                <w:rFonts w:ascii="Times New Roman" w:eastAsia="Calibri"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Анализ динамики охвата участия родителей в мероприятиях/ Аудит количества и   результативности проведенных совместных мероприятий </w:t>
            </w:r>
          </w:p>
        </w:tc>
        <w:tc>
          <w:tcPr>
            <w:tcW w:w="1614" w:type="pct"/>
            <w:tcBorders>
              <w:top w:val="single" w:sz="4" w:space="0" w:color="000000"/>
              <w:left w:val="single" w:sz="4" w:space="0" w:color="000000"/>
              <w:bottom w:val="single" w:sz="4" w:space="0" w:color="000000"/>
              <w:right w:val="single" w:sz="4" w:space="0" w:color="000000"/>
            </w:tcBorders>
          </w:tcPr>
          <w:p w14:paraId="29C86757" w14:textId="77777777" w:rsidR="00E8587F" w:rsidRPr="003B0063" w:rsidRDefault="00E8587F" w:rsidP="0063452C">
            <w:pPr>
              <w:spacing w:after="7"/>
              <w:ind w:right="2"/>
              <w:contextualSpacing/>
              <w:jc w:val="both"/>
              <w:rPr>
                <w:rFonts w:ascii="Times New Roman" w:eastAsia="Times New Roman"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Заместитель директора по ВР </w:t>
            </w:r>
          </w:p>
          <w:p w14:paraId="083146F5" w14:textId="77777777" w:rsidR="00E8587F" w:rsidRPr="003B0063" w:rsidRDefault="00E8587F" w:rsidP="0063452C">
            <w:pPr>
              <w:ind w:right="53"/>
              <w:contextualSpacing/>
              <w:jc w:val="both"/>
              <w:rPr>
                <w:rFonts w:ascii="Times New Roman" w:eastAsia="Calibri"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Классные руководители </w:t>
            </w:r>
          </w:p>
        </w:tc>
      </w:tr>
      <w:tr w:rsidR="00E8587F" w:rsidRPr="003B0063" w14:paraId="66113E72" w14:textId="77777777" w:rsidTr="003822DD">
        <w:tc>
          <w:tcPr>
            <w:tcW w:w="1675" w:type="pct"/>
            <w:tcBorders>
              <w:top w:val="single" w:sz="4" w:space="0" w:color="000000"/>
              <w:left w:val="single" w:sz="4" w:space="0" w:color="000000"/>
              <w:bottom w:val="single" w:sz="4" w:space="0" w:color="000000"/>
              <w:right w:val="single" w:sz="4" w:space="0" w:color="000000"/>
            </w:tcBorders>
          </w:tcPr>
          <w:p w14:paraId="5901F150" w14:textId="77777777" w:rsidR="00E8587F" w:rsidRPr="003B0063" w:rsidRDefault="00E8587F" w:rsidP="0063452C">
            <w:pPr>
              <w:spacing w:after="1"/>
              <w:ind w:firstLine="19"/>
              <w:contextualSpacing/>
              <w:jc w:val="both"/>
              <w:rPr>
                <w:rFonts w:ascii="Times New Roman" w:eastAsia="Times New Roman"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Качество воспитательной работы классных руководителей </w:t>
            </w:r>
          </w:p>
        </w:tc>
        <w:tc>
          <w:tcPr>
            <w:tcW w:w="1712" w:type="pct"/>
            <w:tcBorders>
              <w:top w:val="single" w:sz="4" w:space="0" w:color="000000"/>
              <w:left w:val="single" w:sz="4" w:space="0" w:color="000000"/>
              <w:bottom w:val="single" w:sz="4" w:space="0" w:color="000000"/>
              <w:right w:val="single" w:sz="4" w:space="0" w:color="000000"/>
            </w:tcBorders>
          </w:tcPr>
          <w:p w14:paraId="3A937F8D" w14:textId="77777777" w:rsidR="00E8587F" w:rsidRPr="003B0063" w:rsidRDefault="00E8587F" w:rsidP="0063452C">
            <w:pPr>
              <w:ind w:right="180"/>
              <w:contextualSpacing/>
              <w:jc w:val="both"/>
              <w:rPr>
                <w:rFonts w:ascii="Times New Roman" w:eastAsia="Times New Roman"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Анализ воспитательной работы класса </w:t>
            </w:r>
          </w:p>
        </w:tc>
        <w:tc>
          <w:tcPr>
            <w:tcW w:w="1614" w:type="pct"/>
            <w:tcBorders>
              <w:top w:val="single" w:sz="4" w:space="0" w:color="000000"/>
              <w:left w:val="single" w:sz="4" w:space="0" w:color="000000"/>
              <w:bottom w:val="single" w:sz="4" w:space="0" w:color="000000"/>
              <w:right w:val="single" w:sz="4" w:space="0" w:color="000000"/>
            </w:tcBorders>
          </w:tcPr>
          <w:p w14:paraId="479116DE" w14:textId="77777777" w:rsidR="00E8587F" w:rsidRPr="003B0063" w:rsidRDefault="00E8587F" w:rsidP="0063452C">
            <w:pPr>
              <w:spacing w:after="15"/>
              <w:contextualSpacing/>
              <w:jc w:val="both"/>
              <w:rPr>
                <w:rFonts w:ascii="Times New Roman" w:eastAsia="Times New Roman"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Заместитель директора по </w:t>
            </w:r>
          </w:p>
          <w:p w14:paraId="242729E7" w14:textId="77777777" w:rsidR="00E8587F" w:rsidRPr="003B0063" w:rsidRDefault="00E8587F" w:rsidP="0063452C">
            <w:pPr>
              <w:contextualSpacing/>
              <w:jc w:val="both"/>
              <w:rPr>
                <w:rFonts w:ascii="Times New Roman" w:eastAsia="Times New Roman"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ВР </w:t>
            </w:r>
          </w:p>
          <w:p w14:paraId="0D7F41F0" w14:textId="77777777" w:rsidR="00E8587F" w:rsidRPr="003B0063" w:rsidRDefault="00E8587F" w:rsidP="0063452C">
            <w:pPr>
              <w:ind w:right="53"/>
              <w:contextualSpacing/>
              <w:jc w:val="both"/>
              <w:rPr>
                <w:rFonts w:ascii="Times New Roman" w:eastAsia="Calibri"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 </w:t>
            </w:r>
          </w:p>
        </w:tc>
      </w:tr>
      <w:tr w:rsidR="00E8587F" w:rsidRPr="003B0063" w14:paraId="6D1E4718" w14:textId="77777777" w:rsidTr="003822DD">
        <w:tc>
          <w:tcPr>
            <w:tcW w:w="1675" w:type="pct"/>
            <w:tcBorders>
              <w:top w:val="single" w:sz="4" w:space="0" w:color="000000"/>
              <w:left w:val="single" w:sz="4" w:space="0" w:color="000000"/>
              <w:bottom w:val="single" w:sz="4" w:space="0" w:color="000000"/>
              <w:right w:val="single" w:sz="4" w:space="0" w:color="000000"/>
            </w:tcBorders>
          </w:tcPr>
          <w:p w14:paraId="3E958656" w14:textId="77777777" w:rsidR="00E8587F" w:rsidRPr="003B0063" w:rsidRDefault="00E8587F" w:rsidP="0063452C">
            <w:pPr>
              <w:ind w:right="53"/>
              <w:contextualSpacing/>
              <w:jc w:val="both"/>
              <w:rPr>
                <w:rFonts w:ascii="Times New Roman" w:eastAsia="Calibri"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Сформированность нравственного потенциала личности учащегося </w:t>
            </w:r>
          </w:p>
        </w:tc>
        <w:tc>
          <w:tcPr>
            <w:tcW w:w="1712" w:type="pct"/>
            <w:tcBorders>
              <w:top w:val="single" w:sz="4" w:space="0" w:color="000000"/>
              <w:left w:val="single" w:sz="4" w:space="0" w:color="000000"/>
              <w:bottom w:val="single" w:sz="4" w:space="0" w:color="000000"/>
              <w:right w:val="single" w:sz="4" w:space="0" w:color="000000"/>
            </w:tcBorders>
          </w:tcPr>
          <w:p w14:paraId="094F72CD" w14:textId="77777777" w:rsidR="00E8587F" w:rsidRPr="003B0063" w:rsidRDefault="00E8587F" w:rsidP="0063452C">
            <w:pPr>
              <w:spacing w:after="34"/>
              <w:ind w:left="22"/>
              <w:contextualSpacing/>
              <w:jc w:val="both"/>
              <w:rPr>
                <w:rFonts w:ascii="Times New Roman" w:eastAsia="Times New Roman"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Охват обучающихся, участвующих социально значимой деятельности </w:t>
            </w:r>
          </w:p>
          <w:p w14:paraId="47F3E8FB" w14:textId="77777777" w:rsidR="00E8587F" w:rsidRPr="003B0063" w:rsidRDefault="00E8587F" w:rsidP="0063452C">
            <w:pPr>
              <w:spacing w:after="34"/>
              <w:ind w:left="22"/>
              <w:contextualSpacing/>
              <w:jc w:val="both"/>
              <w:rPr>
                <w:rFonts w:ascii="Times New Roman" w:eastAsia="Times New Roman"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Анализ уровня воспитанности обучающихся.</w:t>
            </w:r>
          </w:p>
          <w:p w14:paraId="733DBC19" w14:textId="77777777" w:rsidR="00E8587F" w:rsidRPr="003B0063" w:rsidRDefault="00E8587F" w:rsidP="0063452C">
            <w:pPr>
              <w:ind w:left="22" w:right="53"/>
              <w:contextualSpacing/>
              <w:jc w:val="both"/>
              <w:rPr>
                <w:rFonts w:ascii="Times New Roman" w:eastAsia="Calibri"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Методика Н.П. Капустина </w:t>
            </w:r>
          </w:p>
        </w:tc>
        <w:tc>
          <w:tcPr>
            <w:tcW w:w="1614" w:type="pct"/>
            <w:tcBorders>
              <w:top w:val="single" w:sz="4" w:space="0" w:color="000000"/>
              <w:left w:val="single" w:sz="4" w:space="0" w:color="000000"/>
              <w:bottom w:val="single" w:sz="4" w:space="0" w:color="000000"/>
              <w:right w:val="single" w:sz="4" w:space="0" w:color="000000"/>
            </w:tcBorders>
          </w:tcPr>
          <w:p w14:paraId="2265FFE6" w14:textId="77777777" w:rsidR="00E8587F" w:rsidRPr="003B0063" w:rsidRDefault="00E8587F" w:rsidP="0063452C">
            <w:pPr>
              <w:spacing w:after="7"/>
              <w:ind w:right="2"/>
              <w:contextualSpacing/>
              <w:jc w:val="both"/>
              <w:rPr>
                <w:rFonts w:ascii="Times New Roman" w:eastAsia="Times New Roman"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Заместитель директора по ВР </w:t>
            </w:r>
          </w:p>
          <w:p w14:paraId="3E16D4ED" w14:textId="77777777" w:rsidR="00E8587F" w:rsidRPr="003B0063" w:rsidRDefault="00E8587F" w:rsidP="0063452C">
            <w:pPr>
              <w:spacing w:after="20"/>
              <w:contextualSpacing/>
              <w:jc w:val="both"/>
              <w:rPr>
                <w:rFonts w:ascii="Times New Roman" w:eastAsia="Times New Roman"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Классные руководители </w:t>
            </w:r>
          </w:p>
          <w:p w14:paraId="0CF34EAF" w14:textId="77777777" w:rsidR="00E8587F" w:rsidRPr="003B0063" w:rsidRDefault="00E8587F" w:rsidP="0063452C">
            <w:pPr>
              <w:ind w:right="53"/>
              <w:contextualSpacing/>
              <w:jc w:val="both"/>
              <w:rPr>
                <w:rFonts w:ascii="Times New Roman" w:eastAsia="Calibri" w:hAnsi="Times New Roman" w:cs="Times New Roman"/>
                <w:bCs/>
                <w:color w:val="000000" w:themeColor="text1"/>
                <w:sz w:val="24"/>
                <w:szCs w:val="24"/>
              </w:rPr>
            </w:pPr>
          </w:p>
        </w:tc>
      </w:tr>
      <w:tr w:rsidR="00E8587F" w:rsidRPr="003B0063" w14:paraId="14EB2A53" w14:textId="77777777" w:rsidTr="003822DD">
        <w:tc>
          <w:tcPr>
            <w:tcW w:w="1675" w:type="pct"/>
            <w:tcBorders>
              <w:top w:val="single" w:sz="4" w:space="0" w:color="000000"/>
              <w:left w:val="single" w:sz="4" w:space="0" w:color="000000"/>
              <w:bottom w:val="single" w:sz="4" w:space="0" w:color="000000"/>
              <w:right w:val="single" w:sz="4" w:space="0" w:color="000000"/>
            </w:tcBorders>
          </w:tcPr>
          <w:p w14:paraId="3D9A5469" w14:textId="77777777" w:rsidR="00E8587F" w:rsidRPr="003B0063" w:rsidRDefault="00E8587F" w:rsidP="0063452C">
            <w:pPr>
              <w:ind w:right="53"/>
              <w:contextualSpacing/>
              <w:jc w:val="both"/>
              <w:rPr>
                <w:rFonts w:ascii="Times New Roman" w:eastAsia="Calibri"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Сформированность физического потенциала личности </w:t>
            </w:r>
          </w:p>
        </w:tc>
        <w:tc>
          <w:tcPr>
            <w:tcW w:w="1712" w:type="pct"/>
            <w:tcBorders>
              <w:top w:val="single" w:sz="4" w:space="0" w:color="000000"/>
              <w:left w:val="single" w:sz="4" w:space="0" w:color="000000"/>
              <w:bottom w:val="single" w:sz="4" w:space="0" w:color="000000"/>
              <w:right w:val="single" w:sz="4" w:space="0" w:color="000000"/>
            </w:tcBorders>
          </w:tcPr>
          <w:p w14:paraId="64A5212D" w14:textId="77777777" w:rsidR="00E8587F" w:rsidRPr="003B0063" w:rsidRDefault="00E8587F" w:rsidP="0063452C">
            <w:pPr>
              <w:ind w:left="22"/>
              <w:contextualSpacing/>
              <w:jc w:val="both"/>
              <w:rPr>
                <w:rFonts w:ascii="Times New Roman" w:eastAsia="Times New Roman"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Анализ состояние здоровья обучающихся. Заполнение листа здоровья обучающихся.</w:t>
            </w:r>
          </w:p>
          <w:p w14:paraId="2DF69DCE" w14:textId="77777777" w:rsidR="00E8587F" w:rsidRPr="003B0063" w:rsidRDefault="00E8587F" w:rsidP="0063452C">
            <w:pPr>
              <w:ind w:left="22"/>
              <w:contextualSpacing/>
              <w:jc w:val="both"/>
              <w:rPr>
                <w:rFonts w:ascii="Times New Roman" w:eastAsia="Calibri"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Достижения обучающихся в спорте</w:t>
            </w:r>
          </w:p>
        </w:tc>
        <w:tc>
          <w:tcPr>
            <w:tcW w:w="1614" w:type="pct"/>
            <w:tcBorders>
              <w:top w:val="single" w:sz="4" w:space="0" w:color="000000"/>
              <w:left w:val="single" w:sz="4" w:space="0" w:color="000000"/>
              <w:bottom w:val="single" w:sz="4" w:space="0" w:color="000000"/>
              <w:right w:val="single" w:sz="4" w:space="0" w:color="000000"/>
            </w:tcBorders>
          </w:tcPr>
          <w:p w14:paraId="6910B53C" w14:textId="77777777" w:rsidR="00E8587F" w:rsidRPr="003B0063" w:rsidRDefault="00E8587F" w:rsidP="0063452C">
            <w:pPr>
              <w:spacing w:after="7"/>
              <w:ind w:right="2"/>
              <w:contextualSpacing/>
              <w:jc w:val="both"/>
              <w:rPr>
                <w:rFonts w:ascii="Times New Roman" w:eastAsia="Times New Roman"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Заместитель директора по ВР </w:t>
            </w:r>
          </w:p>
          <w:p w14:paraId="4105B0FD" w14:textId="77777777" w:rsidR="00E8587F" w:rsidRPr="003B0063" w:rsidRDefault="00E8587F" w:rsidP="0063452C">
            <w:pPr>
              <w:spacing w:after="20"/>
              <w:contextualSpacing/>
              <w:jc w:val="both"/>
              <w:rPr>
                <w:rFonts w:ascii="Times New Roman" w:eastAsia="Times New Roman"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Классные руководители </w:t>
            </w:r>
          </w:p>
          <w:p w14:paraId="1263ACDC" w14:textId="77777777" w:rsidR="00E8587F" w:rsidRPr="003B0063" w:rsidRDefault="00E8587F" w:rsidP="0063452C">
            <w:pPr>
              <w:ind w:right="53"/>
              <w:contextualSpacing/>
              <w:jc w:val="both"/>
              <w:rPr>
                <w:rFonts w:ascii="Times New Roman" w:eastAsia="Calibri" w:hAnsi="Times New Roman" w:cs="Times New Roman"/>
                <w:bCs/>
                <w:color w:val="000000" w:themeColor="text1"/>
                <w:sz w:val="24"/>
                <w:szCs w:val="24"/>
              </w:rPr>
            </w:pPr>
          </w:p>
        </w:tc>
      </w:tr>
      <w:tr w:rsidR="00E8587F" w:rsidRPr="003B0063" w14:paraId="46F4073B" w14:textId="77777777" w:rsidTr="003822DD">
        <w:tc>
          <w:tcPr>
            <w:tcW w:w="1675" w:type="pct"/>
          </w:tcPr>
          <w:p w14:paraId="1CC360AF" w14:textId="77777777" w:rsidR="00E8587F" w:rsidRPr="003B0063" w:rsidRDefault="00E8587F" w:rsidP="0063452C">
            <w:pPr>
              <w:ind w:right="53"/>
              <w:contextualSpacing/>
              <w:jc w:val="both"/>
              <w:rPr>
                <w:rFonts w:ascii="Times New Roman" w:eastAsia="Calibri"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Сформированность коммуникативного потенциала личности учащегося </w:t>
            </w:r>
          </w:p>
        </w:tc>
        <w:tc>
          <w:tcPr>
            <w:tcW w:w="1712" w:type="pct"/>
          </w:tcPr>
          <w:p w14:paraId="0E60EBB3" w14:textId="77777777" w:rsidR="00E8587F" w:rsidRPr="003B0063" w:rsidRDefault="00E8587F" w:rsidP="0063452C">
            <w:pPr>
              <w:ind w:right="64"/>
              <w:contextualSpacing/>
              <w:jc w:val="both"/>
              <w:rPr>
                <w:rFonts w:ascii="Times New Roman" w:eastAsia="Times New Roman"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Анализ сформированности коммуникативной культуры учащихся.  Анализ уровня тревожности/ Анкета «Отношение учащихся к школе, себе и другим </w:t>
            </w:r>
          </w:p>
          <w:p w14:paraId="373EE880" w14:textId="77777777" w:rsidR="00E8587F" w:rsidRPr="003B0063" w:rsidRDefault="00E8587F" w:rsidP="0063452C">
            <w:pPr>
              <w:ind w:right="53"/>
              <w:contextualSpacing/>
              <w:jc w:val="both"/>
              <w:rPr>
                <w:rFonts w:ascii="Times New Roman" w:eastAsia="Calibri"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Анкета «Уровень тревожности» </w:t>
            </w:r>
          </w:p>
        </w:tc>
        <w:tc>
          <w:tcPr>
            <w:tcW w:w="1614" w:type="pct"/>
          </w:tcPr>
          <w:p w14:paraId="036A525E" w14:textId="77777777" w:rsidR="00E8587F" w:rsidRPr="003B0063" w:rsidRDefault="00E8587F" w:rsidP="0063452C">
            <w:pPr>
              <w:spacing w:after="22"/>
              <w:contextualSpacing/>
              <w:jc w:val="both"/>
              <w:rPr>
                <w:rFonts w:ascii="Times New Roman" w:eastAsia="Times New Roman" w:hAnsi="Times New Roman" w:cs="Times New Roman"/>
                <w:bCs/>
                <w:color w:val="000000" w:themeColor="text1"/>
                <w:sz w:val="24"/>
                <w:szCs w:val="24"/>
              </w:rPr>
            </w:pPr>
            <w:r w:rsidRPr="003B0063">
              <w:rPr>
                <w:rFonts w:ascii="Times New Roman" w:eastAsia="Times New Roman" w:hAnsi="Times New Roman" w:cs="Times New Roman"/>
                <w:bCs/>
                <w:color w:val="000000" w:themeColor="text1"/>
                <w:sz w:val="24"/>
                <w:szCs w:val="24"/>
              </w:rPr>
              <w:t xml:space="preserve">Педагог-психолог </w:t>
            </w:r>
          </w:p>
          <w:p w14:paraId="20E687CA" w14:textId="77777777" w:rsidR="00E8587F" w:rsidRPr="003B0063" w:rsidRDefault="00E8587F" w:rsidP="0063452C">
            <w:pPr>
              <w:ind w:right="53"/>
              <w:contextualSpacing/>
              <w:jc w:val="both"/>
              <w:rPr>
                <w:rFonts w:ascii="Times New Roman" w:eastAsia="Calibri" w:hAnsi="Times New Roman" w:cs="Times New Roman"/>
                <w:bCs/>
                <w:color w:val="000000" w:themeColor="text1"/>
                <w:sz w:val="24"/>
                <w:szCs w:val="24"/>
              </w:rPr>
            </w:pPr>
          </w:p>
        </w:tc>
      </w:tr>
    </w:tbl>
    <w:p w14:paraId="1AC63AC7"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p>
    <w:p w14:paraId="41C99DB0" w14:textId="77777777" w:rsidR="00E8587F" w:rsidRPr="003B0063" w:rsidRDefault="00E8587F" w:rsidP="0063452C">
      <w:pPr>
        <w:spacing w:after="0" w:line="240" w:lineRule="auto"/>
        <w:ind w:firstLine="709"/>
        <w:contextualSpacing/>
        <w:jc w:val="both"/>
        <w:rPr>
          <w:rFonts w:ascii="Times New Roman" w:eastAsia="Calibri" w:hAnsi="Times New Roman" w:cs="Times New Roman"/>
          <w:color w:val="000000" w:themeColor="text1"/>
          <w:sz w:val="24"/>
          <w:szCs w:val="24"/>
          <w:lang w:bidi="ru-RU"/>
        </w:rPr>
      </w:pPr>
      <w:r w:rsidRPr="003B0063">
        <w:rPr>
          <w:rFonts w:ascii="Times New Roman" w:eastAsia="Calibri" w:hAnsi="Times New Roman" w:cs="Times New Roman"/>
          <w:color w:val="000000" w:themeColor="text1"/>
          <w:sz w:val="24"/>
          <w:szCs w:val="24"/>
          <w:lang w:bidi="ru-RU"/>
        </w:rPr>
        <w:t>Итогом самоанализа является перечень выявленных проблем, над решением которых предстоит работать педагогическому коллективу. Самоанализ оформляется в виде отчёта, составляемого заместителем директора по воспитательной работе (совместно с советником директора по воспитанию и взаимодействию с общественными организациями.) в конце учебного года, рассматривается и утверждается педагогическим советом, методическим объединением классных руководителей или другим коллегиальным органом управления в общеобразовательной организации.</w:t>
      </w:r>
    </w:p>
    <w:p w14:paraId="186CEBA2" w14:textId="77777777" w:rsidR="009D530E" w:rsidRPr="003B0063" w:rsidRDefault="009D530E" w:rsidP="0063452C">
      <w:pPr>
        <w:pStyle w:val="aa"/>
        <w:spacing w:after="0" w:line="240" w:lineRule="auto"/>
        <w:ind w:left="4045"/>
        <w:jc w:val="both"/>
        <w:rPr>
          <w:rFonts w:ascii="Times New Roman" w:hAnsi="Times New Roman" w:cs="Times New Roman"/>
          <w:b/>
          <w:sz w:val="24"/>
          <w:szCs w:val="24"/>
        </w:rPr>
      </w:pPr>
    </w:p>
    <w:p w14:paraId="259872CE" w14:textId="77777777" w:rsidR="009D530E" w:rsidRPr="003B0063" w:rsidRDefault="009D530E" w:rsidP="0063452C">
      <w:pPr>
        <w:pStyle w:val="aa"/>
        <w:spacing w:after="0" w:line="240" w:lineRule="auto"/>
        <w:ind w:left="4045"/>
        <w:jc w:val="both"/>
        <w:rPr>
          <w:rFonts w:ascii="Times New Roman" w:hAnsi="Times New Roman" w:cs="Times New Roman"/>
          <w:b/>
          <w:sz w:val="24"/>
          <w:szCs w:val="24"/>
        </w:rPr>
      </w:pPr>
    </w:p>
    <w:p w14:paraId="786B65FF" w14:textId="618BC505" w:rsidR="009B2C9D" w:rsidRPr="003B0063" w:rsidRDefault="009B2C9D" w:rsidP="00D05DF9">
      <w:pPr>
        <w:pStyle w:val="aa"/>
        <w:numPr>
          <w:ilvl w:val="1"/>
          <w:numId w:val="45"/>
        </w:numPr>
        <w:spacing w:after="0" w:line="240" w:lineRule="auto"/>
        <w:rPr>
          <w:rFonts w:ascii="Times New Roman" w:hAnsi="Times New Roman" w:cs="Times New Roman"/>
          <w:sz w:val="24"/>
          <w:szCs w:val="24"/>
        </w:rPr>
      </w:pPr>
      <w:r w:rsidRPr="003B0063">
        <w:rPr>
          <w:rFonts w:ascii="Times New Roman" w:hAnsi="Times New Roman" w:cs="Times New Roman"/>
          <w:b/>
          <w:sz w:val="24"/>
          <w:szCs w:val="24"/>
        </w:rPr>
        <w:t>ПРОГРАММА КОРРЕКЦИОННОЙ РАБОТЫ</w:t>
      </w:r>
    </w:p>
    <w:p w14:paraId="36D432E3"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Пояснительная записка</w:t>
      </w:r>
    </w:p>
    <w:p w14:paraId="74E0A910" w14:textId="23D82A1C" w:rsidR="009B2C9D"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Программа коррекционной работы (ПКР) является неотъемлемым структурным компонентом ООП ООО. Программа коррекционной работы разрабатывается для обучающихся с ограниченными возможностями здоровья (далее - ОВЗ). Обучающийся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ПКР вариативна по форме и по содержанию в зависимости от состава обучающихся с ОВЗ, региональной специфики и возможностей образовательной организации. 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ПКР разрабатывается на период получения основного общего образования.</w:t>
      </w:r>
    </w:p>
    <w:p w14:paraId="6DCAA5D1" w14:textId="77777777" w:rsidR="009B2C9D" w:rsidRPr="003B0063" w:rsidRDefault="009B2C9D" w:rsidP="0063452C">
      <w:pPr>
        <w:spacing w:after="0"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2.4.1. Цели и задачи программы коррекционной работы с обучающимися при получении основного общего образования</w:t>
      </w:r>
    </w:p>
    <w:p w14:paraId="73C947CE"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797AA8B8"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процессе разработки и реализации программы коррекционной работы, решаются следующие задачи: </w:t>
      </w:r>
    </w:p>
    <w:p w14:paraId="42B5328E"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14:paraId="7DE1CBE2"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14:paraId="6EA7C62A"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14:paraId="47AC8FB8"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реализация комплексной системы мероприятий по социальной адаптации и профессиональной ориентации обучающихся с ОВЗ; </w:t>
      </w:r>
    </w:p>
    <w:p w14:paraId="56D0A407"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ОВЗ; </w:t>
      </w:r>
    </w:p>
    <w:p w14:paraId="1113920A"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ОВЗ. </w:t>
      </w:r>
    </w:p>
    <w:p w14:paraId="5623B3A0" w14:textId="77777777" w:rsidR="00245C78" w:rsidRPr="003B0063" w:rsidRDefault="00245C78" w:rsidP="0063452C">
      <w:pPr>
        <w:spacing w:after="0" w:line="240" w:lineRule="auto"/>
        <w:contextualSpacing/>
        <w:jc w:val="both"/>
        <w:rPr>
          <w:rFonts w:ascii="Times New Roman" w:hAnsi="Times New Roman" w:cs="Times New Roman"/>
          <w:sz w:val="24"/>
          <w:szCs w:val="24"/>
        </w:rPr>
      </w:pPr>
    </w:p>
    <w:p w14:paraId="75D68382" w14:textId="41800ED5"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Программа базируется как на общих дидактических принципах (систематичность, активность, доступность, последовательность, наглядность и др.), так и на специальных принципах, ориентированных на учет особенностей обучающихся с ОВЗ: </w:t>
      </w:r>
    </w:p>
    <w:p w14:paraId="09DF405D" w14:textId="76AE18B3"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14:paraId="3B318AFE"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принцип обходного пути – формирование новой функциональной системы в обход пострадавшего звена, опоры на сохранные анализаторы; </w:t>
      </w:r>
    </w:p>
    <w:p w14:paraId="56C8623D" w14:textId="0FF6707C" w:rsidR="009B2C9D"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p>
    <w:p w14:paraId="230B81FA"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14:paraId="2FD2C048"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14:paraId="5922C015" w14:textId="77777777" w:rsidR="00245C78" w:rsidRPr="003B0063" w:rsidRDefault="009B2C9D" w:rsidP="0063452C">
      <w:pPr>
        <w:spacing w:after="0"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Характеристика содержания направлений коррекционной работы </w:t>
      </w:r>
    </w:p>
    <w:p w14:paraId="3774865D"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Диагностическая работа включает</w:t>
      </w:r>
      <w:r w:rsidRPr="003B0063">
        <w:rPr>
          <w:rFonts w:ascii="Times New Roman" w:hAnsi="Times New Roman" w:cs="Times New Roman"/>
          <w:sz w:val="24"/>
          <w:szCs w:val="24"/>
        </w:rPr>
        <w:t xml:space="preserve">: </w:t>
      </w:r>
    </w:p>
    <w:p w14:paraId="7A2F3AA3"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14:paraId="182904DD"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проведение комплексной социально-психолого-педагогической диагностики нарушений в психическом и (или) физическом развитии обучающихся с ОВЗ; </w:t>
      </w:r>
    </w:p>
    <w:p w14:paraId="050E3ABB"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определение уровня актуального и зоны ближайшего развития обучающегося с ОВЗ, выявление его резервных возможностей; </w:t>
      </w:r>
    </w:p>
    <w:p w14:paraId="1A74DB2B" w14:textId="32AA4A6F"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изучение развития эмоционально-волевой, познавательной, речевой сфер и личностных особенностей обучающихся;</w:t>
      </w:r>
    </w:p>
    <w:p w14:paraId="5FBB0F62"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 изучение социальной ситуации развития и условий семейного воспитания ребенка; - изучение адаптивных возможностей и уровня социализации ребенка с ОВЗ; </w:t>
      </w:r>
    </w:p>
    <w:p w14:paraId="33DE6827"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мониторинг динамики развития, успешности освоения образовательных про-грамм основного общего образования. </w:t>
      </w:r>
    </w:p>
    <w:p w14:paraId="398BCCDE"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Коррекционно-развивающая работа включает:</w:t>
      </w:r>
      <w:r w:rsidRPr="003B0063">
        <w:rPr>
          <w:rFonts w:ascii="Times New Roman" w:hAnsi="Times New Roman" w:cs="Times New Roman"/>
          <w:sz w:val="24"/>
          <w:szCs w:val="24"/>
        </w:rPr>
        <w:t xml:space="preserve"> </w:t>
      </w:r>
    </w:p>
    <w:p w14:paraId="6AB6AA76"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7AE67632"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28A7E70A"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коммуникативно-речевой сфер; </w:t>
      </w:r>
    </w:p>
    <w:p w14:paraId="45926530"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14:paraId="7B35F971"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формирование способов регуляции поведения и эмоциональных состояний;</w:t>
      </w:r>
    </w:p>
    <w:p w14:paraId="4588CDA2"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 развитие форм и навыков личностного общения в группе сверстников, коммуникативной компетенции; </w:t>
      </w:r>
    </w:p>
    <w:p w14:paraId="05DB04D4"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развитие компетенций, необходимых для продолжения образования и профессионального самоопределения;</w:t>
      </w:r>
    </w:p>
    <w:p w14:paraId="0E31FF74"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5063C65E"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 социальную защиту ребенка в случаях неблагоприятных условий жизни при психотравмирующих обстоятельствах. </w:t>
      </w:r>
    </w:p>
    <w:p w14:paraId="3A8F2443" w14:textId="4AB30215" w:rsidR="00245C78" w:rsidRPr="003B0063" w:rsidRDefault="009B2C9D" w:rsidP="0063452C">
      <w:pPr>
        <w:spacing w:after="0"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 xml:space="preserve">Консультативная работа включает: </w:t>
      </w:r>
    </w:p>
    <w:p w14:paraId="5BE35201" w14:textId="3ACDCA0E"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14:paraId="73EFDFEB"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21EFA091"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консультативную помощь семье в вопросах выбора стратегии воспитания и приемов коррекционного обучения ребенка с ОВЗ; </w:t>
      </w:r>
    </w:p>
    <w:p w14:paraId="736796AF"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4B1B5D3B"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Информационно-просветительская работа включает:</w:t>
      </w:r>
      <w:r w:rsidRPr="003B0063">
        <w:rPr>
          <w:rFonts w:ascii="Times New Roman" w:hAnsi="Times New Roman" w:cs="Times New Roman"/>
          <w:sz w:val="24"/>
          <w:szCs w:val="24"/>
        </w:rPr>
        <w:t xml:space="preserve"> </w:t>
      </w:r>
    </w:p>
    <w:p w14:paraId="019D5ACD" w14:textId="73D46D75" w:rsidR="00245C78" w:rsidRPr="003B0063" w:rsidRDefault="00245C78"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w:t>
      </w:r>
      <w:r w:rsidR="009B2C9D" w:rsidRPr="003B0063">
        <w:rPr>
          <w:rFonts w:ascii="Times New Roman" w:hAnsi="Times New Roman" w:cs="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584DFA18"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w:t>
      </w:r>
      <w:r w:rsidR="00245C78" w:rsidRPr="003B0063">
        <w:rPr>
          <w:rFonts w:ascii="Times New Roman" w:hAnsi="Times New Roman" w:cs="Times New Roman"/>
          <w:sz w:val="24"/>
          <w:szCs w:val="24"/>
        </w:rPr>
        <w:t xml:space="preserve"> </w:t>
      </w:r>
      <w:r w:rsidRPr="003B0063">
        <w:rPr>
          <w:rFonts w:ascii="Times New Roman" w:hAnsi="Times New Roman" w:cs="Times New Roman"/>
          <w:sz w:val="24"/>
          <w:szCs w:val="24"/>
        </w:rPr>
        <w:t>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14:paraId="59AB7F0F" w14:textId="3D1135E9" w:rsidR="009B2C9D"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14:paraId="4ED887DA" w14:textId="77777777"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Pr="003B0063">
        <w:rPr>
          <w:rFonts w:ascii="Times New Roman" w:hAnsi="Times New Roman" w:cs="Times New Roman"/>
          <w:sz w:val="24"/>
          <w:szCs w:val="24"/>
        </w:rPr>
        <w:t xml:space="preserve"> </w:t>
      </w:r>
    </w:p>
    <w:p w14:paraId="3A3BCCD8" w14:textId="232E5F06" w:rsidR="00245C78"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Для реализации требований к ПКР, обозначенных в ФГОС ООО, в школе создается рабочая группа, в которую наряду с основными учителями входят следующие специалисты: педагог-психолог, учитель-логопед, учитель-дефектолог (олигофренопедагог, сурдопедагог, тифлопедагог по приглашению) </w:t>
      </w:r>
    </w:p>
    <w:p w14:paraId="417BCA0C" w14:textId="77777777" w:rsidR="00AF4A4A"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 xml:space="preserve">Этапы создания и реализации программы коррекционной работы </w:t>
      </w:r>
      <w:r w:rsidRPr="003B0063">
        <w:rPr>
          <w:rFonts w:ascii="Times New Roman" w:hAnsi="Times New Roman" w:cs="Times New Roman"/>
          <w:sz w:val="24"/>
          <w:szCs w:val="24"/>
        </w:rPr>
        <w:t xml:space="preserve">Разработка и реализация Программы коррекционной работы в школе осуществляется в несколько этапов. </w:t>
      </w:r>
      <w:r w:rsidRPr="003B0063">
        <w:rPr>
          <w:rFonts w:ascii="Times New Roman" w:hAnsi="Times New Roman" w:cs="Times New Roman"/>
          <w:b/>
          <w:bCs/>
          <w:sz w:val="24"/>
          <w:szCs w:val="24"/>
        </w:rPr>
        <w:t>Этап 1 (концептуальный).</w:t>
      </w:r>
      <w:r w:rsidRPr="003B0063">
        <w:rPr>
          <w:rFonts w:ascii="Times New Roman" w:hAnsi="Times New Roman" w:cs="Times New Roman"/>
          <w:sz w:val="24"/>
          <w:szCs w:val="24"/>
        </w:rPr>
        <w:t xml:space="preserve"> Определяется нормативно-правовое обеспечение коррекционной работы, анализируется состав детей с ОВЗ в школе,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14:paraId="21ABCF33" w14:textId="77777777" w:rsidR="00AF4A4A"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Этап 2 (проектный).</w:t>
      </w:r>
      <w:r w:rsidRPr="003B0063">
        <w:rPr>
          <w:rFonts w:ascii="Times New Roman" w:hAnsi="Times New Roman" w:cs="Times New Roman"/>
          <w:sz w:val="24"/>
          <w:szCs w:val="24"/>
        </w:rPr>
        <w:t xml:space="preserve">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w:t>
      </w:r>
    </w:p>
    <w:p w14:paraId="3241941E" w14:textId="77777777" w:rsidR="00AF4A4A"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Этап 3 (технологический).</w:t>
      </w:r>
      <w:r w:rsidRPr="003B0063">
        <w:rPr>
          <w:rFonts w:ascii="Times New Roman" w:hAnsi="Times New Roman" w:cs="Times New Roman"/>
          <w:sz w:val="24"/>
          <w:szCs w:val="24"/>
        </w:rPr>
        <w:t xml:space="preserve"> Направлен на практическую реализацию программы коррекционной работы. </w:t>
      </w:r>
    </w:p>
    <w:p w14:paraId="4F30515E" w14:textId="77777777" w:rsidR="00AF4A4A"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Этап 4</w:t>
      </w:r>
      <w:r w:rsidRPr="003B0063">
        <w:rPr>
          <w:rFonts w:ascii="Times New Roman" w:hAnsi="Times New Roman" w:cs="Times New Roman"/>
          <w:sz w:val="24"/>
          <w:szCs w:val="24"/>
        </w:rPr>
        <w:t xml:space="preserve"> (заключительный, аналитико-обобщающий). Осуществляется внутренняя экспертиза программы,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14:paraId="3A51F1AC" w14:textId="77777777" w:rsidR="00AF4A4A" w:rsidRPr="003B0063" w:rsidRDefault="00AF4A4A" w:rsidP="0063452C">
      <w:pPr>
        <w:spacing w:after="0" w:line="240" w:lineRule="auto"/>
        <w:contextualSpacing/>
        <w:jc w:val="both"/>
        <w:rPr>
          <w:rFonts w:ascii="Times New Roman" w:hAnsi="Times New Roman" w:cs="Times New Roman"/>
          <w:sz w:val="24"/>
          <w:szCs w:val="24"/>
        </w:rPr>
      </w:pPr>
    </w:p>
    <w:p w14:paraId="2236659E" w14:textId="77777777" w:rsidR="00AF4A4A"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4312F4B0" w14:textId="77777777" w:rsidR="00AF4A4A"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Для реализации ПКР в школе создана служба комплексного психолого-медикосоциального сопровождения и поддержки обучающихся с ОВЗ. </w:t>
      </w:r>
    </w:p>
    <w:p w14:paraId="7D11620B" w14:textId="77777777" w:rsidR="00AF4A4A"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15E6A445" w14:textId="77777777" w:rsidR="00AF4A4A"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Комплексное психолого-медико-социальное сопровождение и поддержка обучающихся с ОВЗ обеспечиваются специалистами школы (педагогом-психологом, медицинским работником, социальным педагогом, учителем-логопедом), регламентируются локальными нормативными актами школы, а также ее уставом. 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 </w:t>
      </w:r>
    </w:p>
    <w:p w14:paraId="34913BE0" w14:textId="77777777" w:rsidR="00AF4A4A"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Медицинская поддержка и сопровождение обучающихся с ОВЗ в школе осуществляются медицинским работником (медицинской сестрой) на регулярной основе, помимо общих направлений работы со всеми обучающимися, имеют определенную специфику в сопровождении школьников с ОВЗ. </w:t>
      </w:r>
    </w:p>
    <w:p w14:paraId="5F4565DD" w14:textId="77777777" w:rsidR="00AF4A4A"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14:paraId="3203BDE7" w14:textId="77777777" w:rsidR="00AF4A4A"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Социально-педагогическое сопровождение школьников с ОВЗ в школе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w:t>
      </w:r>
    </w:p>
    <w:p w14:paraId="0DB9301F" w14:textId="77777777" w:rsidR="00AF4A4A"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14:paraId="554DEA73" w14:textId="77777777" w:rsidR="00AF4A4A"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Психологическое сопровождение обучающихся с ОВЗ осуществляется в рамках реализации основных направлений психологической службы. </w:t>
      </w:r>
    </w:p>
    <w:p w14:paraId="0138E46C" w14:textId="77777777" w:rsidR="00AF4A4A"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Педагог-психолог проводит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14:paraId="733A8B54" w14:textId="77777777" w:rsidR="00D8441B"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Диагностическое направление реализуется ППк. В его реализации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14:paraId="1043608B" w14:textId="77777777" w:rsidR="00D8441B"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ППк является внутришкольной формой организации сопровождения детей с ОВЗ, положение и регламент работы которой разработаны школой. </w:t>
      </w:r>
    </w:p>
    <w:p w14:paraId="16AE84E9" w14:textId="77777777" w:rsidR="00D8441B"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Цель работы ППк: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w:t>
      </w:r>
    </w:p>
    <w:p w14:paraId="32A13A86" w14:textId="77777777" w:rsidR="00D8441B"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Содержание деятельности ППк: cпециалисты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14:paraId="684F5A6D" w14:textId="77777777" w:rsidR="00D8441B"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 состав ППк входят: педагог-психолог, учитель-дефектолог (по пригалше-нию), учительлогопед, педагог (учитель-предметник), социальный педагог, врач, а также представитель администрации. </w:t>
      </w:r>
    </w:p>
    <w:p w14:paraId="4E73D509" w14:textId="77777777" w:rsidR="00D8441B"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Родителей уведомляются о проведении ППк. </w:t>
      </w:r>
    </w:p>
    <w:p w14:paraId="2962FBCF" w14:textId="77777777" w:rsidR="00D8441B"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Реализация системы комплексного психолого-педагогического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14:paraId="0430D937" w14:textId="162F231E" w:rsidR="009B2C9D"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Школа при отсутствии необходимых условий осуществляет деятельность службы комплексного психолого-педагогического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646B6720" w14:textId="0760162A" w:rsidR="00D8441B" w:rsidRPr="003B0063" w:rsidRDefault="009B2C9D" w:rsidP="00D05DF9">
      <w:pPr>
        <w:pStyle w:val="aa"/>
        <w:numPr>
          <w:ilvl w:val="2"/>
          <w:numId w:val="45"/>
        </w:numPr>
        <w:spacing w:after="0" w:line="240" w:lineRule="auto"/>
        <w:jc w:val="both"/>
        <w:rPr>
          <w:rFonts w:ascii="Times New Roman" w:hAnsi="Times New Roman" w:cs="Times New Roman"/>
          <w:sz w:val="24"/>
          <w:szCs w:val="24"/>
        </w:rPr>
      </w:pPr>
      <w:r w:rsidRPr="003B0063">
        <w:rPr>
          <w:rFonts w:ascii="Times New Roman" w:hAnsi="Times New Roman" w:cs="Times New Roman"/>
          <w:b/>
          <w:bCs/>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школы, других образовательных организаций и институтов общества, реализующийся в единстве урочной, внеурочной и внешкольной деятельности</w:t>
      </w:r>
      <w:r w:rsidRPr="003B0063">
        <w:rPr>
          <w:rFonts w:ascii="Times New Roman" w:hAnsi="Times New Roman" w:cs="Times New Roman"/>
          <w:sz w:val="24"/>
          <w:szCs w:val="24"/>
        </w:rPr>
        <w:t xml:space="preserve"> </w:t>
      </w:r>
    </w:p>
    <w:p w14:paraId="781A9DEF" w14:textId="77777777" w:rsidR="00D8441B" w:rsidRPr="003B0063" w:rsidRDefault="009B2C9D" w:rsidP="00D8441B">
      <w:pPr>
        <w:spacing w:after="0"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Коррекционная работа в школе осуществляется во всех организационных формах деятельности: в учебной (урочной и внеурочной) деятельности и внеучебной (внеурочной деятельности). </w:t>
      </w:r>
    </w:p>
    <w:p w14:paraId="4FF477D8" w14:textId="77777777" w:rsidR="00D8441B" w:rsidRPr="003B0063" w:rsidRDefault="009B2C9D" w:rsidP="00D8441B">
      <w:pPr>
        <w:spacing w:after="0"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w:t>
      </w:r>
    </w:p>
    <w:p w14:paraId="3E8279C6" w14:textId="77777777" w:rsidR="00D8441B" w:rsidRPr="003B0063" w:rsidRDefault="009B2C9D" w:rsidP="00D8441B">
      <w:pPr>
        <w:spacing w:after="0"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14:paraId="786B65DF" w14:textId="77777777" w:rsidR="00D8441B" w:rsidRPr="003B0063" w:rsidRDefault="009B2C9D" w:rsidP="00D8441B">
      <w:pPr>
        <w:spacing w:after="0"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Кроме того, коррекционная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14:paraId="10D6AECC" w14:textId="77777777" w:rsidR="00D8441B" w:rsidRPr="003B0063" w:rsidRDefault="009B2C9D" w:rsidP="00D8441B">
      <w:pPr>
        <w:spacing w:after="0"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14:paraId="2E3568BE" w14:textId="77777777" w:rsidR="00D8441B" w:rsidRPr="003B0063" w:rsidRDefault="009B2C9D" w:rsidP="00D8441B">
      <w:pPr>
        <w:spacing w:after="0"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в школе разрабатываются индивидуальные учебные планы. Реализация индивидуальных учебных планов для детей с ОВЗ осуществляется педагогами, а также по необходимости поддержкой тьютора школы. 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школы. </w:t>
      </w:r>
    </w:p>
    <w:p w14:paraId="670DF93C" w14:textId="77777777" w:rsidR="00D8441B" w:rsidRPr="003B0063" w:rsidRDefault="009B2C9D" w:rsidP="00D8441B">
      <w:pPr>
        <w:spacing w:after="0"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Взаимодействие включает: </w:t>
      </w:r>
    </w:p>
    <w:p w14:paraId="33A9056B" w14:textId="77777777" w:rsidR="00D8441B" w:rsidRPr="003B0063" w:rsidRDefault="009B2C9D" w:rsidP="00D8441B">
      <w:pPr>
        <w:spacing w:after="0"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 комплексность в определении и решении проблем обучающегося, предостав-лении ему специализированной квалифицированной помощи; </w:t>
      </w:r>
    </w:p>
    <w:p w14:paraId="4E6E4F6B" w14:textId="1E1F5914" w:rsidR="009B2C9D" w:rsidRPr="003B0063" w:rsidRDefault="009B2C9D" w:rsidP="00D8441B">
      <w:pPr>
        <w:spacing w:after="0" w:line="240" w:lineRule="auto"/>
        <w:jc w:val="both"/>
        <w:rPr>
          <w:rFonts w:ascii="Times New Roman" w:hAnsi="Times New Roman" w:cs="Times New Roman"/>
          <w:sz w:val="24"/>
          <w:szCs w:val="24"/>
        </w:rPr>
      </w:pPr>
      <w:r w:rsidRPr="003B0063">
        <w:rPr>
          <w:rFonts w:ascii="Times New Roman" w:hAnsi="Times New Roman" w:cs="Times New Roman"/>
          <w:sz w:val="24"/>
          <w:szCs w:val="24"/>
        </w:rPr>
        <w:t xml:space="preserve">- многоаспектный анализ личностного и познавательного развития обучающе-гося; -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14:paraId="527E1471" w14:textId="77777777" w:rsidR="00D8441B"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2.4.5. Планируемые результаты коррекционной работы</w:t>
      </w:r>
      <w:r w:rsidRPr="003B0063">
        <w:rPr>
          <w:rFonts w:ascii="Times New Roman" w:hAnsi="Times New Roman" w:cs="Times New Roman"/>
          <w:sz w:val="24"/>
          <w:szCs w:val="24"/>
        </w:rPr>
        <w:t xml:space="preserve"> </w:t>
      </w:r>
    </w:p>
    <w:p w14:paraId="28BCBE1F" w14:textId="77777777" w:rsidR="00D8441B"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Программа коррекционной работы предусматривает выполнение требований к результатам, определенным ФГОС ООО. </w:t>
      </w:r>
    </w:p>
    <w:p w14:paraId="1A6A856C" w14:textId="77777777" w:rsidR="00D8441B"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14:paraId="5A7BA4FF" w14:textId="77777777" w:rsidR="00D8441B"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4108646C" w14:textId="77777777" w:rsidR="00D8441B"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14:paraId="2195F0FD" w14:textId="77777777" w:rsidR="00D8441B"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т.д. </w:t>
      </w:r>
    </w:p>
    <w:p w14:paraId="258FE8C5" w14:textId="77777777" w:rsidR="00D8441B"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Предметные результаты определяются совместно с учителем: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14:paraId="1578EE22" w14:textId="77777777" w:rsidR="00D8441B" w:rsidRPr="003B0063" w:rsidRDefault="009B2C9D" w:rsidP="0063452C">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уровне основного общего образования. </w:t>
      </w:r>
    </w:p>
    <w:p w14:paraId="6329C682" w14:textId="1CE19760" w:rsidR="009B2C9D" w:rsidRPr="003B0063" w:rsidRDefault="009B2C9D" w:rsidP="0063452C">
      <w:pPr>
        <w:spacing w:after="0" w:line="240" w:lineRule="auto"/>
        <w:contextualSpacing/>
        <w:jc w:val="both"/>
        <w:rPr>
          <w:rFonts w:ascii="Times New Roman" w:eastAsia="Calibri" w:hAnsi="Times New Roman" w:cs="Times New Roman"/>
          <w:color w:val="000000" w:themeColor="text1"/>
          <w:sz w:val="24"/>
          <w:szCs w:val="24"/>
          <w:lang w:bidi="ru-RU"/>
        </w:rPr>
      </w:pPr>
      <w:r w:rsidRPr="003B0063">
        <w:rPr>
          <w:rFonts w:ascii="Times New Roman" w:hAnsi="Times New Roman" w:cs="Times New Roman"/>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14:paraId="6EB34805" w14:textId="77777777" w:rsidR="00E8587F" w:rsidRPr="003B0063" w:rsidRDefault="00E8587F" w:rsidP="0063452C">
      <w:pPr>
        <w:pStyle w:val="310"/>
        <w:tabs>
          <w:tab w:val="left" w:pos="1134"/>
        </w:tabs>
        <w:ind w:left="567" w:right="-1"/>
        <w:contextualSpacing/>
        <w:rPr>
          <w:color w:val="000000" w:themeColor="text1"/>
        </w:rPr>
      </w:pPr>
    </w:p>
    <w:p w14:paraId="09871F2F" w14:textId="77777777" w:rsidR="009D530E" w:rsidRPr="003B0063" w:rsidRDefault="009D530E" w:rsidP="0063452C">
      <w:pPr>
        <w:pStyle w:val="310"/>
        <w:tabs>
          <w:tab w:val="left" w:pos="1134"/>
        </w:tabs>
        <w:ind w:left="567" w:right="-1"/>
        <w:contextualSpacing/>
        <w:rPr>
          <w:color w:val="000000" w:themeColor="text1"/>
        </w:rPr>
      </w:pPr>
    </w:p>
    <w:p w14:paraId="1FC411BD" w14:textId="77777777" w:rsidR="009D530E" w:rsidRPr="003B0063" w:rsidRDefault="009D530E" w:rsidP="0063452C">
      <w:pPr>
        <w:pStyle w:val="310"/>
        <w:tabs>
          <w:tab w:val="left" w:pos="1134"/>
        </w:tabs>
        <w:ind w:left="567" w:right="-1"/>
        <w:contextualSpacing/>
        <w:rPr>
          <w:color w:val="000000" w:themeColor="text1"/>
        </w:rPr>
      </w:pPr>
    </w:p>
    <w:p w14:paraId="3FE933F6" w14:textId="77777777" w:rsidR="009D530E" w:rsidRPr="003B0063" w:rsidRDefault="009D530E" w:rsidP="0063452C">
      <w:pPr>
        <w:pStyle w:val="310"/>
        <w:tabs>
          <w:tab w:val="left" w:pos="1134"/>
        </w:tabs>
        <w:ind w:left="567" w:right="-1"/>
        <w:contextualSpacing/>
        <w:rPr>
          <w:color w:val="000000" w:themeColor="text1"/>
        </w:rPr>
      </w:pPr>
    </w:p>
    <w:p w14:paraId="7C68624E" w14:textId="77777777" w:rsidR="00D8441B" w:rsidRPr="003B0063" w:rsidRDefault="00D8441B" w:rsidP="0063452C">
      <w:pPr>
        <w:pStyle w:val="310"/>
        <w:tabs>
          <w:tab w:val="left" w:pos="1134"/>
        </w:tabs>
        <w:ind w:left="567" w:right="-1"/>
        <w:contextualSpacing/>
        <w:rPr>
          <w:color w:val="000000" w:themeColor="text1"/>
        </w:rPr>
      </w:pPr>
    </w:p>
    <w:p w14:paraId="33CF0584" w14:textId="77777777" w:rsidR="009D530E" w:rsidRPr="003B0063" w:rsidRDefault="009D530E" w:rsidP="0063452C">
      <w:pPr>
        <w:pStyle w:val="310"/>
        <w:tabs>
          <w:tab w:val="left" w:pos="1134"/>
        </w:tabs>
        <w:ind w:left="567" w:right="-1"/>
        <w:contextualSpacing/>
        <w:rPr>
          <w:color w:val="000000" w:themeColor="text1"/>
        </w:rPr>
      </w:pPr>
    </w:p>
    <w:p w14:paraId="6A8471AD" w14:textId="251CEBD9" w:rsidR="00781143" w:rsidRPr="003B0063" w:rsidRDefault="00781143" w:rsidP="0063452C">
      <w:pPr>
        <w:spacing w:after="0" w:line="240" w:lineRule="auto"/>
        <w:contextualSpacing/>
        <w:jc w:val="both"/>
        <w:rPr>
          <w:rFonts w:ascii="Times New Roman" w:hAnsi="Times New Roman" w:cs="Times New Roman"/>
          <w:b/>
          <w:sz w:val="24"/>
          <w:szCs w:val="24"/>
        </w:rPr>
      </w:pPr>
      <w:r w:rsidRPr="003B0063">
        <w:rPr>
          <w:rFonts w:ascii="Times New Roman" w:hAnsi="Times New Roman" w:cs="Times New Roman"/>
          <w:b/>
          <w:sz w:val="24"/>
          <w:szCs w:val="24"/>
        </w:rPr>
        <w:t>I I I. Организационный раздел</w:t>
      </w:r>
    </w:p>
    <w:p w14:paraId="623BE4EF" w14:textId="140FED34" w:rsidR="008A323D" w:rsidRPr="003B0063" w:rsidRDefault="000B4EBB" w:rsidP="0063452C">
      <w:pPr>
        <w:spacing w:line="240" w:lineRule="auto"/>
        <w:contextualSpacing/>
        <w:jc w:val="both"/>
        <w:rPr>
          <w:rFonts w:ascii="Times New Roman" w:hAnsi="Times New Roman" w:cs="Times New Roman"/>
          <w:b/>
          <w:sz w:val="24"/>
          <w:szCs w:val="24"/>
        </w:rPr>
      </w:pPr>
      <w:r w:rsidRPr="003B0063">
        <w:rPr>
          <w:rFonts w:ascii="Times New Roman" w:hAnsi="Times New Roman" w:cs="Times New Roman"/>
          <w:b/>
          <w:sz w:val="24"/>
          <w:szCs w:val="24"/>
        </w:rPr>
        <w:t>3.1</w:t>
      </w:r>
      <w:r w:rsidR="008A323D" w:rsidRPr="003B0063">
        <w:rPr>
          <w:rFonts w:ascii="Times New Roman" w:hAnsi="Times New Roman" w:cs="Times New Roman"/>
          <w:b/>
          <w:sz w:val="24"/>
          <w:szCs w:val="24"/>
        </w:rPr>
        <w:t>. </w:t>
      </w:r>
      <w:r w:rsidRPr="003B0063">
        <w:rPr>
          <w:rFonts w:ascii="Times New Roman" w:hAnsi="Times New Roman" w:cs="Times New Roman"/>
          <w:b/>
          <w:sz w:val="24"/>
          <w:szCs w:val="24"/>
        </w:rPr>
        <w:t xml:space="preserve"> У</w:t>
      </w:r>
      <w:r w:rsidR="008A323D" w:rsidRPr="003B0063">
        <w:rPr>
          <w:rFonts w:ascii="Times New Roman" w:hAnsi="Times New Roman" w:cs="Times New Roman"/>
          <w:b/>
          <w:sz w:val="24"/>
          <w:szCs w:val="24"/>
        </w:rPr>
        <w:t>чебный план основного общего образования.</w:t>
      </w:r>
    </w:p>
    <w:p w14:paraId="2ECA83C2" w14:textId="7C40E5FA" w:rsidR="008A323D" w:rsidRPr="003B0063" w:rsidRDefault="000B4EB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3.1. </w:t>
      </w:r>
      <w:r w:rsidR="008A323D" w:rsidRPr="003B0063">
        <w:rPr>
          <w:rFonts w:ascii="Times New Roman" w:hAnsi="Times New Roman" w:cs="Times New Roman"/>
          <w:sz w:val="24"/>
          <w:szCs w:val="24"/>
        </w:rPr>
        <w:t>1. </w:t>
      </w:r>
      <w:r w:rsidRPr="003B0063">
        <w:rPr>
          <w:rFonts w:ascii="Times New Roman" w:hAnsi="Times New Roman" w:cs="Times New Roman"/>
          <w:sz w:val="24"/>
          <w:szCs w:val="24"/>
        </w:rPr>
        <w:t>Учебный план образовательной организаций, реализующей</w:t>
      </w:r>
      <w:r w:rsidR="008A323D" w:rsidRPr="003B0063">
        <w:rPr>
          <w:rFonts w:ascii="Times New Roman" w:hAnsi="Times New Roman" w:cs="Times New Roman"/>
          <w:sz w:val="24"/>
          <w:szCs w:val="24"/>
        </w:rPr>
        <w:t xml:space="preserve"> образовательную программу основного общего образования (далее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2A2D88A3" w14:textId="19DBDE47" w:rsidR="008A323D" w:rsidRPr="003B0063" w:rsidRDefault="000B4EB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8A323D" w:rsidRPr="003B0063">
        <w:rPr>
          <w:rFonts w:ascii="Times New Roman" w:hAnsi="Times New Roman" w:cs="Times New Roman"/>
          <w:sz w:val="24"/>
          <w:szCs w:val="24"/>
        </w:rPr>
        <w:t>.2. </w:t>
      </w:r>
      <w:r w:rsidRPr="003B0063">
        <w:rPr>
          <w:rFonts w:ascii="Times New Roman" w:hAnsi="Times New Roman" w:cs="Times New Roman"/>
          <w:sz w:val="24"/>
          <w:szCs w:val="24"/>
        </w:rPr>
        <w:t>У</w:t>
      </w:r>
      <w:r w:rsidR="008A323D" w:rsidRPr="003B0063">
        <w:rPr>
          <w:rFonts w:ascii="Times New Roman" w:hAnsi="Times New Roman" w:cs="Times New Roman"/>
          <w:sz w:val="24"/>
          <w:szCs w:val="24"/>
        </w:rPr>
        <w:t>чебный план:</w:t>
      </w:r>
    </w:p>
    <w:p w14:paraId="2FDFA2E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фиксирует максимальный объём учебной нагрузки обучающихся;</w:t>
      </w:r>
    </w:p>
    <w:p w14:paraId="3179D2B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14:paraId="2995529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распределяет учебные предметы, курсы, модули по классам и учебным годам.</w:t>
      </w:r>
    </w:p>
    <w:p w14:paraId="608DD606" w14:textId="6AE199C5" w:rsidR="008A323D" w:rsidRPr="003B0063" w:rsidRDefault="000B4EB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8A323D" w:rsidRPr="003B0063">
        <w:rPr>
          <w:rFonts w:ascii="Times New Roman" w:hAnsi="Times New Roman" w:cs="Times New Roman"/>
          <w:sz w:val="24"/>
          <w:szCs w:val="24"/>
        </w:rPr>
        <w:t>.3</w:t>
      </w:r>
      <w:r w:rsidRPr="003B0063">
        <w:rPr>
          <w:rFonts w:ascii="Times New Roman" w:hAnsi="Times New Roman" w:cs="Times New Roman"/>
          <w:sz w:val="24"/>
          <w:szCs w:val="24"/>
        </w:rPr>
        <w:t xml:space="preserve"> У</w:t>
      </w:r>
      <w:r w:rsidR="008A323D" w:rsidRPr="003B0063">
        <w:rPr>
          <w:rFonts w:ascii="Times New Roman" w:hAnsi="Times New Roman" w:cs="Times New Roman"/>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C58915A" w14:textId="20DE2357" w:rsidR="008A323D" w:rsidRPr="003B0063" w:rsidRDefault="000B4EB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8A323D" w:rsidRPr="003B0063">
        <w:rPr>
          <w:rFonts w:ascii="Times New Roman" w:hAnsi="Times New Roman" w:cs="Times New Roman"/>
          <w:sz w:val="24"/>
          <w:szCs w:val="24"/>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2CCCF620" w14:textId="5A05C5B2" w:rsidR="008A323D" w:rsidRPr="003B0063" w:rsidRDefault="000B4EB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8A323D" w:rsidRPr="003B0063">
        <w:rPr>
          <w:rFonts w:ascii="Times New Roman" w:hAnsi="Times New Roman" w:cs="Times New Roman"/>
          <w:sz w:val="24"/>
          <w:szCs w:val="24"/>
        </w:rPr>
        <w:t>.5. </w:t>
      </w:r>
      <w:r w:rsidRPr="003B0063">
        <w:rPr>
          <w:rFonts w:ascii="Times New Roman" w:hAnsi="Times New Roman" w:cs="Times New Roman"/>
          <w:sz w:val="24"/>
          <w:szCs w:val="24"/>
        </w:rPr>
        <w:t>У</w:t>
      </w:r>
      <w:r w:rsidR="008A323D" w:rsidRPr="003B0063">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14:paraId="4E0AE797" w14:textId="73D5B694" w:rsidR="008A323D" w:rsidRPr="003B0063" w:rsidRDefault="000B4EB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8A323D" w:rsidRPr="003B0063">
        <w:rPr>
          <w:rFonts w:ascii="Times New Roman" w:hAnsi="Times New Roman" w:cs="Times New Roman"/>
          <w:sz w:val="24"/>
          <w:szCs w:val="24"/>
        </w:rPr>
        <w:t>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13636E04" w14:textId="12007AC0" w:rsidR="008A323D" w:rsidRPr="003B0063" w:rsidRDefault="000B4EB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8A323D" w:rsidRPr="003B0063">
        <w:rPr>
          <w:rFonts w:ascii="Times New Roman" w:hAnsi="Times New Roman" w:cs="Times New Roman"/>
          <w:sz w:val="24"/>
          <w:szCs w:val="24"/>
        </w:rPr>
        <w:t xml:space="preserve">.5.2. Часть </w:t>
      </w:r>
      <w:r w:rsidRPr="003B0063">
        <w:rPr>
          <w:rFonts w:ascii="Times New Roman" w:hAnsi="Times New Roman" w:cs="Times New Roman"/>
          <w:sz w:val="24"/>
          <w:szCs w:val="24"/>
        </w:rPr>
        <w:t>у</w:t>
      </w:r>
      <w:r w:rsidR="008A323D" w:rsidRPr="003B0063">
        <w:rPr>
          <w:rFonts w:ascii="Times New Roman" w:hAnsi="Times New Roman" w:cs="Times New Roman"/>
          <w:sz w:val="24"/>
          <w:szCs w:val="24"/>
        </w:rPr>
        <w:t>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688040FB" w14:textId="3771C861"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Время, отводимое на данную часть учебного плана, может быть использовано на:</w:t>
      </w:r>
    </w:p>
    <w:p w14:paraId="1B49B97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765E0E9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116254F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другие виды учебной, воспитательной, спортивной и иной деятельности обучающихся.</w:t>
      </w:r>
    </w:p>
    <w:p w14:paraId="0462D590" w14:textId="5FABA14C" w:rsidR="008A323D" w:rsidRPr="003B0063" w:rsidRDefault="000B4EB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2E03A9" w:rsidRPr="003B0063">
        <w:rPr>
          <w:rFonts w:ascii="Times New Roman" w:hAnsi="Times New Roman" w:cs="Times New Roman"/>
          <w:sz w:val="24"/>
          <w:szCs w:val="24"/>
        </w:rPr>
        <w:t xml:space="preserve">6. В </w:t>
      </w:r>
      <w:r w:rsidR="008A323D" w:rsidRPr="003B0063">
        <w:rPr>
          <w:rFonts w:ascii="Times New Roman" w:hAnsi="Times New Roman" w:cs="Times New Roman"/>
          <w:sz w:val="24"/>
          <w:szCs w:val="24"/>
        </w:rPr>
        <w:t>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EA7A783" w14:textId="7F8136BD" w:rsidR="008A323D" w:rsidRPr="003B0063" w:rsidRDefault="000B4EB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8A323D" w:rsidRPr="003B0063">
        <w:rPr>
          <w:rFonts w:ascii="Times New Roman" w:hAnsi="Times New Roman" w:cs="Times New Roman"/>
          <w:sz w:val="24"/>
          <w:szCs w:val="24"/>
        </w:rPr>
        <w:t>7. </w:t>
      </w:r>
      <w:r w:rsidRPr="003B0063">
        <w:rPr>
          <w:rFonts w:ascii="Times New Roman" w:hAnsi="Times New Roman" w:cs="Times New Roman"/>
          <w:sz w:val="24"/>
          <w:szCs w:val="24"/>
        </w:rPr>
        <w:t>О</w:t>
      </w:r>
      <w:r w:rsidR="008A323D" w:rsidRPr="003B0063">
        <w:rPr>
          <w:rFonts w:ascii="Times New Roman" w:hAnsi="Times New Roman" w:cs="Times New Roman"/>
          <w:sz w:val="24"/>
          <w:szCs w:val="24"/>
        </w:rPr>
        <w:t>бразовате</w:t>
      </w:r>
      <w:r w:rsidRPr="003B0063">
        <w:rPr>
          <w:rFonts w:ascii="Times New Roman" w:hAnsi="Times New Roman" w:cs="Times New Roman"/>
          <w:sz w:val="24"/>
          <w:szCs w:val="24"/>
        </w:rPr>
        <w:t xml:space="preserve">льная организация </w:t>
      </w:r>
      <w:r w:rsidR="008A323D" w:rsidRPr="003B0063">
        <w:rPr>
          <w:rFonts w:ascii="Times New Roman" w:hAnsi="Times New Roman" w:cs="Times New Roman"/>
          <w:sz w:val="24"/>
          <w:szCs w:val="24"/>
        </w:rPr>
        <w:t>определяет режим работы (5-дневная или 6-дневная учебная неделя) с учетом законо</w:t>
      </w:r>
      <w:r w:rsidRPr="003B0063">
        <w:rPr>
          <w:rFonts w:ascii="Times New Roman" w:hAnsi="Times New Roman" w:cs="Times New Roman"/>
          <w:sz w:val="24"/>
          <w:szCs w:val="24"/>
        </w:rPr>
        <w:t>дательства Российской Федерации (5-6 классы 5-дневная учебная неделя, 7-9 классы 6-дневная учебная неделя)</w:t>
      </w:r>
    </w:p>
    <w:p w14:paraId="60D24140" w14:textId="6B9F0B72" w:rsidR="008A323D" w:rsidRPr="003B0063" w:rsidRDefault="000B4EBB"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8A323D" w:rsidRPr="003B0063">
        <w:rPr>
          <w:rFonts w:ascii="Times New Roman" w:hAnsi="Times New Roman" w:cs="Times New Roman"/>
          <w:sz w:val="24"/>
          <w:szCs w:val="24"/>
        </w:rPr>
        <w:t>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w:t>
      </w:r>
      <w:r w:rsidRPr="003B0063">
        <w:rPr>
          <w:rFonts w:ascii="Times New Roman" w:hAnsi="Times New Roman" w:cs="Times New Roman"/>
          <w:sz w:val="24"/>
          <w:szCs w:val="24"/>
        </w:rPr>
        <w:t xml:space="preserve"> число часов в неделю в 5, 6</w:t>
      </w:r>
      <w:r w:rsidR="008A323D" w:rsidRPr="003B0063">
        <w:rPr>
          <w:rFonts w:ascii="Times New Roman" w:hAnsi="Times New Roman" w:cs="Times New Roman"/>
          <w:sz w:val="24"/>
          <w:szCs w:val="24"/>
        </w:rPr>
        <w:t xml:space="preserve"> классах при 5-дневной учебной неделе и 34 учебных неделях составляет 29, 30 </w:t>
      </w:r>
      <w:r w:rsidR="00083477" w:rsidRPr="003B0063">
        <w:rPr>
          <w:rFonts w:ascii="Times New Roman" w:hAnsi="Times New Roman" w:cs="Times New Roman"/>
          <w:sz w:val="24"/>
          <w:szCs w:val="24"/>
        </w:rPr>
        <w:t>часов</w:t>
      </w:r>
      <w:r w:rsidR="008A323D" w:rsidRPr="003B0063">
        <w:rPr>
          <w:rFonts w:ascii="Times New Roman" w:hAnsi="Times New Roman" w:cs="Times New Roman"/>
          <w:sz w:val="24"/>
          <w:szCs w:val="24"/>
        </w:rPr>
        <w:t xml:space="preserve">. Максимальное число часов в неделю в </w:t>
      </w:r>
      <w:r w:rsidRPr="003B0063">
        <w:rPr>
          <w:rFonts w:ascii="Times New Roman" w:hAnsi="Times New Roman" w:cs="Times New Roman"/>
          <w:sz w:val="24"/>
          <w:szCs w:val="24"/>
        </w:rPr>
        <w:t>7</w:t>
      </w:r>
      <w:r w:rsidR="00083477" w:rsidRPr="003B0063">
        <w:rPr>
          <w:rFonts w:ascii="Times New Roman" w:hAnsi="Times New Roman" w:cs="Times New Roman"/>
          <w:sz w:val="24"/>
          <w:szCs w:val="24"/>
        </w:rPr>
        <w:t xml:space="preserve"> </w:t>
      </w:r>
      <w:r w:rsidR="008A323D" w:rsidRPr="003B0063">
        <w:rPr>
          <w:rFonts w:ascii="Times New Roman" w:hAnsi="Times New Roman" w:cs="Times New Roman"/>
          <w:sz w:val="24"/>
          <w:szCs w:val="24"/>
        </w:rPr>
        <w:t xml:space="preserve">классах </w:t>
      </w:r>
      <w:r w:rsidR="00083477" w:rsidRPr="003B0063">
        <w:rPr>
          <w:rFonts w:ascii="Times New Roman" w:hAnsi="Times New Roman" w:cs="Times New Roman"/>
          <w:sz w:val="24"/>
          <w:szCs w:val="24"/>
        </w:rPr>
        <w:t>п</w:t>
      </w:r>
      <w:r w:rsidR="008A323D" w:rsidRPr="003B0063">
        <w:rPr>
          <w:rFonts w:ascii="Times New Roman" w:hAnsi="Times New Roman" w:cs="Times New Roman"/>
          <w:sz w:val="24"/>
          <w:szCs w:val="24"/>
        </w:rPr>
        <w:t>ри 6-дневной учебной неделе–35 часов, в 8 и 9 классах – 36 часов.</w:t>
      </w:r>
    </w:p>
    <w:p w14:paraId="7D1E2D55" w14:textId="46137579" w:rsidR="008A323D" w:rsidRPr="003B0063" w:rsidRDefault="0008347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8A323D" w:rsidRPr="003B0063">
        <w:rPr>
          <w:rFonts w:ascii="Times New Roman" w:hAnsi="Times New Roman" w:cs="Times New Roman"/>
          <w:sz w:val="24"/>
          <w:szCs w:val="24"/>
        </w:rPr>
        <w:t>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14:paraId="09BE041A" w14:textId="3D8CC442" w:rsidR="008A323D" w:rsidRPr="003B0063" w:rsidRDefault="0008347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8A323D" w:rsidRPr="003B0063">
        <w:rPr>
          <w:rFonts w:ascii="Times New Roman" w:hAnsi="Times New Roman" w:cs="Times New Roman"/>
          <w:sz w:val="24"/>
          <w:szCs w:val="24"/>
        </w:rPr>
        <w:t>.10. Продолжительность урока на уровне основного о</w:t>
      </w:r>
      <w:r w:rsidRPr="003B0063">
        <w:rPr>
          <w:rFonts w:ascii="Times New Roman" w:hAnsi="Times New Roman" w:cs="Times New Roman"/>
          <w:sz w:val="24"/>
          <w:szCs w:val="24"/>
        </w:rPr>
        <w:t>бщего образования составляет 40</w:t>
      </w:r>
      <w:r w:rsidR="008A323D" w:rsidRPr="003B0063">
        <w:rPr>
          <w:rFonts w:ascii="Times New Roman" w:hAnsi="Times New Roman" w:cs="Times New Roman"/>
          <w:sz w:val="24"/>
          <w:szCs w:val="24"/>
        </w:rPr>
        <w:t xml:space="preserve"> минут. Для классов, в которых обучаются дети с ОВЗ, – 40 минут. Во время занятий необходим перерыв для гимнастики не менее 2 минут.</w:t>
      </w:r>
    </w:p>
    <w:p w14:paraId="59B0146A" w14:textId="70BEFE96" w:rsidR="008A323D" w:rsidRPr="003B0063" w:rsidRDefault="0008347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8A323D" w:rsidRPr="003B0063">
        <w:rPr>
          <w:rFonts w:ascii="Times New Roman" w:hAnsi="Times New Roman" w:cs="Times New Roman"/>
          <w:sz w:val="24"/>
          <w:szCs w:val="24"/>
        </w:rPr>
        <w:t>.11. Для основного общего образования представлены шесть вариантов федерального учебного плана:</w:t>
      </w:r>
    </w:p>
    <w:p w14:paraId="530BFE7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142"/>
        <w:gridCol w:w="3606"/>
        <w:gridCol w:w="646"/>
        <w:gridCol w:w="709"/>
        <w:gridCol w:w="567"/>
        <w:gridCol w:w="702"/>
        <w:gridCol w:w="7"/>
        <w:gridCol w:w="567"/>
        <w:gridCol w:w="738"/>
      </w:tblGrid>
      <w:tr w:rsidR="008A323D" w:rsidRPr="003B0063" w14:paraId="7895F044" w14:textId="77777777" w:rsidTr="00B51686">
        <w:trPr>
          <w:trHeight w:hRule="exact" w:val="346"/>
        </w:trPr>
        <w:tc>
          <w:tcPr>
            <w:tcW w:w="10133" w:type="dxa"/>
            <w:gridSpan w:val="10"/>
            <w:tcBorders>
              <w:top w:val="single" w:sz="4" w:space="0" w:color="auto"/>
              <w:left w:val="single" w:sz="4" w:space="0" w:color="auto"/>
              <w:bottom w:val="single" w:sz="4" w:space="0" w:color="auto"/>
              <w:right w:val="single" w:sz="4" w:space="0" w:color="auto"/>
            </w:tcBorders>
          </w:tcPr>
          <w:p w14:paraId="0E2E4B3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Вариант № 1</w:t>
            </w:r>
          </w:p>
          <w:p w14:paraId="2109307D" w14:textId="77777777" w:rsidR="008A323D" w:rsidRPr="003B0063" w:rsidRDefault="008A323D" w:rsidP="0063452C">
            <w:pPr>
              <w:spacing w:line="240" w:lineRule="auto"/>
              <w:contextualSpacing/>
              <w:jc w:val="both"/>
              <w:rPr>
                <w:rFonts w:ascii="Times New Roman" w:hAnsi="Times New Roman" w:cs="Times New Roman"/>
                <w:sz w:val="24"/>
                <w:szCs w:val="24"/>
              </w:rPr>
            </w:pPr>
          </w:p>
        </w:tc>
      </w:tr>
      <w:tr w:rsidR="008A323D" w:rsidRPr="003B0063" w14:paraId="533B1AE3" w14:textId="77777777" w:rsidTr="00B51686">
        <w:trPr>
          <w:trHeight w:hRule="exact" w:val="702"/>
        </w:trPr>
        <w:tc>
          <w:tcPr>
            <w:tcW w:w="10133" w:type="dxa"/>
            <w:gridSpan w:val="10"/>
            <w:tcBorders>
              <w:top w:val="single" w:sz="4" w:space="0" w:color="auto"/>
              <w:left w:val="single" w:sz="4" w:space="0" w:color="auto"/>
              <w:bottom w:val="single" w:sz="4" w:space="0" w:color="auto"/>
              <w:right w:val="single" w:sz="4" w:space="0" w:color="auto"/>
            </w:tcBorders>
          </w:tcPr>
          <w:p w14:paraId="2B2F5E2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Федеральный недельный учебный план основного общего образования для 5-дневной учебной недели </w:t>
            </w:r>
          </w:p>
        </w:tc>
      </w:tr>
      <w:tr w:rsidR="008A323D" w:rsidRPr="003B0063" w14:paraId="7F8D0EFB" w14:textId="77777777" w:rsidTr="00B51686">
        <w:trPr>
          <w:trHeight w:hRule="exact" w:val="346"/>
        </w:trPr>
        <w:tc>
          <w:tcPr>
            <w:tcW w:w="2449" w:type="dxa"/>
            <w:vMerge w:val="restart"/>
            <w:tcBorders>
              <w:top w:val="single" w:sz="4" w:space="0" w:color="auto"/>
              <w:left w:val="single" w:sz="4" w:space="0" w:color="auto"/>
              <w:bottom w:val="single" w:sz="4" w:space="0" w:color="auto"/>
              <w:right w:val="single" w:sz="4" w:space="0" w:color="auto"/>
            </w:tcBorders>
            <w:vAlign w:val="center"/>
          </w:tcPr>
          <w:p w14:paraId="1D835CD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Предметные области</w:t>
            </w:r>
          </w:p>
        </w:tc>
        <w:tc>
          <w:tcPr>
            <w:tcW w:w="3748" w:type="dxa"/>
            <w:gridSpan w:val="2"/>
            <w:vMerge w:val="restart"/>
            <w:tcBorders>
              <w:top w:val="single" w:sz="4" w:space="0" w:color="auto"/>
              <w:left w:val="single" w:sz="4" w:space="0" w:color="auto"/>
              <w:bottom w:val="single" w:sz="4" w:space="0" w:color="auto"/>
              <w:right w:val="single" w:sz="4" w:space="0" w:color="auto"/>
            </w:tcBorders>
            <w:vAlign w:val="center"/>
          </w:tcPr>
          <w:p w14:paraId="538C9C6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предметы классы</w:t>
            </w:r>
          </w:p>
        </w:tc>
        <w:tc>
          <w:tcPr>
            <w:tcW w:w="3936" w:type="dxa"/>
            <w:gridSpan w:val="7"/>
            <w:tcBorders>
              <w:top w:val="single" w:sz="4" w:space="0" w:color="auto"/>
              <w:left w:val="single" w:sz="4" w:space="0" w:color="auto"/>
              <w:bottom w:val="single" w:sz="4" w:space="0" w:color="auto"/>
              <w:right w:val="single" w:sz="4" w:space="0" w:color="auto"/>
            </w:tcBorders>
          </w:tcPr>
          <w:p w14:paraId="545943D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Количество часов в неделю</w:t>
            </w:r>
          </w:p>
        </w:tc>
      </w:tr>
      <w:tr w:rsidR="008A323D" w:rsidRPr="003B0063" w14:paraId="6AA49A32" w14:textId="77777777" w:rsidTr="00B51686">
        <w:trPr>
          <w:trHeight w:hRule="exact" w:val="346"/>
        </w:trPr>
        <w:tc>
          <w:tcPr>
            <w:tcW w:w="2449" w:type="dxa"/>
            <w:vMerge/>
            <w:tcBorders>
              <w:top w:val="single" w:sz="4" w:space="0" w:color="auto"/>
              <w:left w:val="single" w:sz="4" w:space="0" w:color="auto"/>
              <w:bottom w:val="single" w:sz="4" w:space="0" w:color="auto"/>
              <w:right w:val="single" w:sz="4" w:space="0" w:color="auto"/>
            </w:tcBorders>
          </w:tcPr>
          <w:p w14:paraId="6184BF0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48" w:type="dxa"/>
            <w:gridSpan w:val="2"/>
            <w:vMerge/>
            <w:tcBorders>
              <w:top w:val="single" w:sz="4" w:space="0" w:color="auto"/>
              <w:left w:val="single" w:sz="4" w:space="0" w:color="auto"/>
              <w:bottom w:val="single" w:sz="4" w:space="0" w:color="auto"/>
              <w:right w:val="single" w:sz="4" w:space="0" w:color="auto"/>
            </w:tcBorders>
          </w:tcPr>
          <w:p w14:paraId="3CA03ABE"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69FA596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w:t>
            </w:r>
          </w:p>
        </w:tc>
        <w:tc>
          <w:tcPr>
            <w:tcW w:w="709" w:type="dxa"/>
            <w:tcBorders>
              <w:top w:val="single" w:sz="4" w:space="0" w:color="auto"/>
              <w:left w:val="single" w:sz="4" w:space="0" w:color="auto"/>
              <w:bottom w:val="single" w:sz="4" w:space="0" w:color="auto"/>
              <w:right w:val="single" w:sz="4" w:space="0" w:color="auto"/>
            </w:tcBorders>
          </w:tcPr>
          <w:p w14:paraId="444477B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VI</w:t>
            </w:r>
          </w:p>
        </w:tc>
        <w:tc>
          <w:tcPr>
            <w:tcW w:w="567" w:type="dxa"/>
            <w:tcBorders>
              <w:top w:val="single" w:sz="4" w:space="0" w:color="auto"/>
              <w:left w:val="single" w:sz="4" w:space="0" w:color="auto"/>
              <w:bottom w:val="single" w:sz="4" w:space="0" w:color="auto"/>
              <w:right w:val="single" w:sz="4" w:space="0" w:color="auto"/>
            </w:tcBorders>
          </w:tcPr>
          <w:p w14:paraId="11B29E2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VII</w:t>
            </w:r>
          </w:p>
        </w:tc>
        <w:tc>
          <w:tcPr>
            <w:tcW w:w="702" w:type="dxa"/>
            <w:tcBorders>
              <w:top w:val="single" w:sz="4" w:space="0" w:color="auto"/>
              <w:left w:val="single" w:sz="4" w:space="0" w:color="auto"/>
              <w:bottom w:val="single" w:sz="4" w:space="0" w:color="auto"/>
              <w:right w:val="single" w:sz="4" w:space="0" w:color="auto"/>
            </w:tcBorders>
          </w:tcPr>
          <w:p w14:paraId="0C68ECE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VIII</w:t>
            </w:r>
          </w:p>
        </w:tc>
        <w:tc>
          <w:tcPr>
            <w:tcW w:w="574" w:type="dxa"/>
            <w:gridSpan w:val="2"/>
            <w:tcBorders>
              <w:top w:val="single" w:sz="4" w:space="0" w:color="auto"/>
              <w:left w:val="single" w:sz="4" w:space="0" w:color="auto"/>
              <w:bottom w:val="single" w:sz="4" w:space="0" w:color="auto"/>
              <w:right w:val="single" w:sz="4" w:space="0" w:color="auto"/>
            </w:tcBorders>
          </w:tcPr>
          <w:p w14:paraId="3054DAA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IX</w:t>
            </w:r>
          </w:p>
        </w:tc>
        <w:tc>
          <w:tcPr>
            <w:tcW w:w="738" w:type="dxa"/>
            <w:tcBorders>
              <w:top w:val="single" w:sz="4" w:space="0" w:color="auto"/>
              <w:left w:val="single" w:sz="4" w:space="0" w:color="auto"/>
              <w:bottom w:val="single" w:sz="4" w:space="0" w:color="auto"/>
              <w:right w:val="single" w:sz="4" w:space="0" w:color="auto"/>
            </w:tcBorders>
          </w:tcPr>
          <w:p w14:paraId="4255A4E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Всего</w:t>
            </w:r>
          </w:p>
        </w:tc>
      </w:tr>
      <w:tr w:rsidR="008A323D" w:rsidRPr="003B0063" w14:paraId="55B390DD" w14:textId="77777777" w:rsidTr="00B51686">
        <w:trPr>
          <w:trHeight w:hRule="exact" w:val="346"/>
        </w:trPr>
        <w:tc>
          <w:tcPr>
            <w:tcW w:w="6197" w:type="dxa"/>
            <w:gridSpan w:val="3"/>
            <w:tcBorders>
              <w:top w:val="single" w:sz="4" w:space="0" w:color="auto"/>
              <w:left w:val="single" w:sz="4" w:space="0" w:color="auto"/>
              <w:bottom w:val="single" w:sz="4" w:space="0" w:color="auto"/>
              <w:right w:val="single" w:sz="4" w:space="0" w:color="auto"/>
            </w:tcBorders>
          </w:tcPr>
          <w:p w14:paraId="47BC4D4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Обязательная часть</w:t>
            </w:r>
          </w:p>
        </w:tc>
        <w:tc>
          <w:tcPr>
            <w:tcW w:w="646" w:type="dxa"/>
            <w:tcBorders>
              <w:top w:val="single" w:sz="4" w:space="0" w:color="auto"/>
              <w:left w:val="single" w:sz="4" w:space="0" w:color="auto"/>
              <w:bottom w:val="single" w:sz="4" w:space="0" w:color="auto"/>
              <w:right w:val="single" w:sz="4" w:space="0" w:color="auto"/>
            </w:tcBorders>
          </w:tcPr>
          <w:p w14:paraId="1DEE5459"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B2697D9"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29C3E8A"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6F1824B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74" w:type="dxa"/>
            <w:gridSpan w:val="2"/>
            <w:tcBorders>
              <w:top w:val="single" w:sz="4" w:space="0" w:color="auto"/>
              <w:left w:val="single" w:sz="4" w:space="0" w:color="auto"/>
              <w:bottom w:val="single" w:sz="4" w:space="0" w:color="auto"/>
              <w:right w:val="single" w:sz="4" w:space="0" w:color="auto"/>
            </w:tcBorders>
          </w:tcPr>
          <w:p w14:paraId="0C46B3E4"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38" w:type="dxa"/>
            <w:tcBorders>
              <w:top w:val="single" w:sz="4" w:space="0" w:color="auto"/>
              <w:left w:val="single" w:sz="4" w:space="0" w:color="auto"/>
              <w:bottom w:val="single" w:sz="4" w:space="0" w:color="auto"/>
              <w:right w:val="single" w:sz="4" w:space="0" w:color="auto"/>
            </w:tcBorders>
          </w:tcPr>
          <w:p w14:paraId="0F6FF917" w14:textId="77777777" w:rsidR="008A323D" w:rsidRPr="003B0063" w:rsidRDefault="008A323D" w:rsidP="0063452C">
            <w:pPr>
              <w:spacing w:line="240" w:lineRule="auto"/>
              <w:contextualSpacing/>
              <w:jc w:val="both"/>
              <w:rPr>
                <w:rFonts w:ascii="Times New Roman" w:hAnsi="Times New Roman" w:cs="Times New Roman"/>
                <w:sz w:val="24"/>
                <w:szCs w:val="24"/>
              </w:rPr>
            </w:pPr>
          </w:p>
        </w:tc>
      </w:tr>
      <w:tr w:rsidR="008A323D" w:rsidRPr="003B0063" w14:paraId="3D752B73" w14:textId="77777777" w:rsidTr="00B51686">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14:paraId="64C9604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Русский язык и литература</w:t>
            </w:r>
          </w:p>
        </w:tc>
        <w:tc>
          <w:tcPr>
            <w:tcW w:w="3606" w:type="dxa"/>
            <w:tcBorders>
              <w:top w:val="single" w:sz="4" w:space="0" w:color="auto"/>
              <w:left w:val="single" w:sz="4" w:space="0" w:color="auto"/>
              <w:bottom w:val="single" w:sz="4" w:space="0" w:color="auto"/>
              <w:right w:val="single" w:sz="4" w:space="0" w:color="auto"/>
            </w:tcBorders>
          </w:tcPr>
          <w:p w14:paraId="1C7E5BA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Русский язык</w:t>
            </w:r>
          </w:p>
        </w:tc>
        <w:tc>
          <w:tcPr>
            <w:tcW w:w="646" w:type="dxa"/>
            <w:tcBorders>
              <w:top w:val="single" w:sz="4" w:space="0" w:color="auto"/>
              <w:left w:val="single" w:sz="4" w:space="0" w:color="auto"/>
              <w:bottom w:val="single" w:sz="4" w:space="0" w:color="auto"/>
              <w:right w:val="single" w:sz="4" w:space="0" w:color="auto"/>
            </w:tcBorders>
          </w:tcPr>
          <w:p w14:paraId="368EFEC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26D1858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14:paraId="4EFBF5A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tcPr>
          <w:p w14:paraId="330B628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56CEC51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38" w:type="dxa"/>
            <w:tcBorders>
              <w:top w:val="single" w:sz="4" w:space="0" w:color="auto"/>
              <w:left w:val="single" w:sz="4" w:space="0" w:color="auto"/>
              <w:bottom w:val="single" w:sz="4" w:space="0" w:color="auto"/>
              <w:right w:val="single" w:sz="4" w:space="0" w:color="auto"/>
            </w:tcBorders>
          </w:tcPr>
          <w:p w14:paraId="556C794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w:t>
            </w:r>
          </w:p>
        </w:tc>
      </w:tr>
      <w:tr w:rsidR="008A323D" w:rsidRPr="003B0063" w14:paraId="5354BD9A" w14:textId="77777777" w:rsidTr="00B51686">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14:paraId="5310BD62"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606" w:type="dxa"/>
            <w:tcBorders>
              <w:top w:val="single" w:sz="4" w:space="0" w:color="auto"/>
              <w:left w:val="single" w:sz="4" w:space="0" w:color="auto"/>
              <w:bottom w:val="single" w:sz="4" w:space="0" w:color="auto"/>
              <w:right w:val="single" w:sz="4" w:space="0" w:color="auto"/>
            </w:tcBorders>
          </w:tcPr>
          <w:p w14:paraId="443E33F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Литература</w:t>
            </w:r>
          </w:p>
        </w:tc>
        <w:tc>
          <w:tcPr>
            <w:tcW w:w="646" w:type="dxa"/>
            <w:tcBorders>
              <w:top w:val="single" w:sz="4" w:space="0" w:color="auto"/>
              <w:left w:val="single" w:sz="4" w:space="0" w:color="auto"/>
              <w:bottom w:val="single" w:sz="4" w:space="0" w:color="auto"/>
              <w:right w:val="single" w:sz="4" w:space="0" w:color="auto"/>
            </w:tcBorders>
          </w:tcPr>
          <w:p w14:paraId="215B682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4AB6DA6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63E5C3D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tcPr>
          <w:p w14:paraId="0097C75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59C6DDB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38" w:type="dxa"/>
            <w:tcBorders>
              <w:top w:val="single" w:sz="4" w:space="0" w:color="auto"/>
              <w:left w:val="single" w:sz="4" w:space="0" w:color="auto"/>
              <w:bottom w:val="single" w:sz="4" w:space="0" w:color="auto"/>
              <w:right w:val="single" w:sz="4" w:space="0" w:color="auto"/>
            </w:tcBorders>
          </w:tcPr>
          <w:p w14:paraId="3D35C85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13</w:t>
            </w:r>
          </w:p>
        </w:tc>
      </w:tr>
      <w:tr w:rsidR="008A323D" w:rsidRPr="003B0063" w14:paraId="3F6459E4" w14:textId="77777777" w:rsidTr="00B51686">
        <w:trPr>
          <w:trHeight w:hRule="exact" w:val="346"/>
        </w:trPr>
        <w:tc>
          <w:tcPr>
            <w:tcW w:w="2591" w:type="dxa"/>
            <w:gridSpan w:val="2"/>
            <w:tcBorders>
              <w:top w:val="single" w:sz="4" w:space="0" w:color="auto"/>
              <w:left w:val="single" w:sz="4" w:space="0" w:color="auto"/>
              <w:bottom w:val="single" w:sz="4" w:space="0" w:color="auto"/>
              <w:right w:val="single" w:sz="4" w:space="0" w:color="auto"/>
            </w:tcBorders>
          </w:tcPr>
          <w:p w14:paraId="74FA95A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Иностранные языки</w:t>
            </w:r>
          </w:p>
        </w:tc>
        <w:tc>
          <w:tcPr>
            <w:tcW w:w="3606" w:type="dxa"/>
            <w:tcBorders>
              <w:top w:val="single" w:sz="4" w:space="0" w:color="auto"/>
              <w:left w:val="single" w:sz="4" w:space="0" w:color="auto"/>
              <w:bottom w:val="single" w:sz="4" w:space="0" w:color="auto"/>
              <w:right w:val="single" w:sz="4" w:space="0" w:color="auto"/>
            </w:tcBorders>
          </w:tcPr>
          <w:p w14:paraId="4C4C50A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Иностранный язык</w:t>
            </w:r>
          </w:p>
        </w:tc>
        <w:tc>
          <w:tcPr>
            <w:tcW w:w="646" w:type="dxa"/>
            <w:tcBorders>
              <w:top w:val="single" w:sz="4" w:space="0" w:color="auto"/>
              <w:left w:val="single" w:sz="4" w:space="0" w:color="auto"/>
              <w:bottom w:val="single" w:sz="4" w:space="0" w:color="auto"/>
              <w:right w:val="single" w:sz="4" w:space="0" w:color="auto"/>
            </w:tcBorders>
          </w:tcPr>
          <w:p w14:paraId="26BE216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6714625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140E132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gridSpan w:val="2"/>
            <w:tcBorders>
              <w:top w:val="single" w:sz="4" w:space="0" w:color="auto"/>
              <w:left w:val="single" w:sz="4" w:space="0" w:color="auto"/>
              <w:bottom w:val="single" w:sz="4" w:space="0" w:color="auto"/>
              <w:right w:val="single" w:sz="4" w:space="0" w:color="auto"/>
            </w:tcBorders>
          </w:tcPr>
          <w:p w14:paraId="7B018DB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05A5A6E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38" w:type="dxa"/>
            <w:tcBorders>
              <w:top w:val="single" w:sz="4" w:space="0" w:color="auto"/>
              <w:left w:val="single" w:sz="4" w:space="0" w:color="auto"/>
              <w:bottom w:val="single" w:sz="4" w:space="0" w:color="auto"/>
              <w:right w:val="single" w:sz="4" w:space="0" w:color="auto"/>
            </w:tcBorders>
          </w:tcPr>
          <w:p w14:paraId="3F01B40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15</w:t>
            </w:r>
          </w:p>
        </w:tc>
      </w:tr>
      <w:tr w:rsidR="008A323D" w:rsidRPr="003B0063" w14:paraId="07F2DBAE" w14:textId="77777777" w:rsidTr="00B51686">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14:paraId="07D9688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Математика и информатика</w:t>
            </w:r>
          </w:p>
        </w:tc>
        <w:tc>
          <w:tcPr>
            <w:tcW w:w="3606" w:type="dxa"/>
            <w:tcBorders>
              <w:top w:val="single" w:sz="4" w:space="0" w:color="auto"/>
              <w:left w:val="single" w:sz="4" w:space="0" w:color="auto"/>
              <w:bottom w:val="single" w:sz="4" w:space="0" w:color="auto"/>
              <w:right w:val="single" w:sz="4" w:space="0" w:color="auto"/>
            </w:tcBorders>
          </w:tcPr>
          <w:p w14:paraId="3A8AED3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Математика</w:t>
            </w:r>
          </w:p>
        </w:tc>
        <w:tc>
          <w:tcPr>
            <w:tcW w:w="646" w:type="dxa"/>
            <w:tcBorders>
              <w:top w:val="single" w:sz="4" w:space="0" w:color="auto"/>
              <w:left w:val="single" w:sz="4" w:space="0" w:color="auto"/>
              <w:bottom w:val="single" w:sz="4" w:space="0" w:color="auto"/>
              <w:right w:val="single" w:sz="4" w:space="0" w:color="auto"/>
            </w:tcBorders>
          </w:tcPr>
          <w:p w14:paraId="7EBA197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44709C1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14:paraId="2F20E384"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14:paraId="1BC50B88"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1582C4E"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38" w:type="dxa"/>
            <w:tcBorders>
              <w:top w:val="single" w:sz="4" w:space="0" w:color="auto"/>
              <w:left w:val="single" w:sz="4" w:space="0" w:color="auto"/>
              <w:bottom w:val="single" w:sz="4" w:space="0" w:color="auto"/>
              <w:right w:val="single" w:sz="4" w:space="0" w:color="auto"/>
            </w:tcBorders>
          </w:tcPr>
          <w:p w14:paraId="5EA8AC9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w:t>
            </w:r>
          </w:p>
        </w:tc>
      </w:tr>
      <w:tr w:rsidR="008A323D" w:rsidRPr="003B0063" w14:paraId="115506DA" w14:textId="77777777" w:rsidTr="00B51686">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14:paraId="0AE2511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606" w:type="dxa"/>
            <w:tcBorders>
              <w:top w:val="single" w:sz="4" w:space="0" w:color="auto"/>
              <w:left w:val="single" w:sz="4" w:space="0" w:color="auto"/>
              <w:bottom w:val="single" w:sz="4" w:space="0" w:color="auto"/>
              <w:right w:val="single" w:sz="4" w:space="0" w:color="auto"/>
            </w:tcBorders>
          </w:tcPr>
          <w:p w14:paraId="274EBA8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Алгебра</w:t>
            </w:r>
          </w:p>
        </w:tc>
        <w:tc>
          <w:tcPr>
            <w:tcW w:w="646" w:type="dxa"/>
            <w:tcBorders>
              <w:top w:val="single" w:sz="4" w:space="0" w:color="auto"/>
              <w:left w:val="single" w:sz="4" w:space="0" w:color="auto"/>
              <w:bottom w:val="single" w:sz="4" w:space="0" w:color="auto"/>
              <w:right w:val="single" w:sz="4" w:space="0" w:color="auto"/>
            </w:tcBorders>
          </w:tcPr>
          <w:p w14:paraId="125588BC"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66B4BAA"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D42C1E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gridSpan w:val="2"/>
            <w:tcBorders>
              <w:top w:val="single" w:sz="4" w:space="0" w:color="auto"/>
              <w:left w:val="single" w:sz="4" w:space="0" w:color="auto"/>
              <w:bottom w:val="single" w:sz="4" w:space="0" w:color="auto"/>
              <w:right w:val="single" w:sz="4" w:space="0" w:color="auto"/>
            </w:tcBorders>
          </w:tcPr>
          <w:p w14:paraId="551497C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12105CC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38" w:type="dxa"/>
            <w:tcBorders>
              <w:top w:val="single" w:sz="4" w:space="0" w:color="auto"/>
              <w:left w:val="single" w:sz="4" w:space="0" w:color="auto"/>
              <w:bottom w:val="single" w:sz="4" w:space="0" w:color="auto"/>
              <w:right w:val="single" w:sz="4" w:space="0" w:color="auto"/>
            </w:tcBorders>
          </w:tcPr>
          <w:p w14:paraId="18C3245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w:t>
            </w:r>
          </w:p>
        </w:tc>
      </w:tr>
      <w:tr w:rsidR="008A323D" w:rsidRPr="003B0063" w14:paraId="037C1CCD" w14:textId="77777777" w:rsidTr="00B51686">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14:paraId="05F4A15B"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606" w:type="dxa"/>
            <w:tcBorders>
              <w:top w:val="single" w:sz="4" w:space="0" w:color="auto"/>
              <w:left w:val="single" w:sz="4" w:space="0" w:color="auto"/>
              <w:bottom w:val="single" w:sz="4" w:space="0" w:color="auto"/>
              <w:right w:val="single" w:sz="4" w:space="0" w:color="auto"/>
            </w:tcBorders>
          </w:tcPr>
          <w:p w14:paraId="14DED07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Геометрия</w:t>
            </w:r>
          </w:p>
        </w:tc>
        <w:tc>
          <w:tcPr>
            <w:tcW w:w="646" w:type="dxa"/>
            <w:tcBorders>
              <w:top w:val="single" w:sz="4" w:space="0" w:color="auto"/>
              <w:left w:val="single" w:sz="4" w:space="0" w:color="auto"/>
              <w:bottom w:val="single" w:sz="4" w:space="0" w:color="auto"/>
              <w:right w:val="single" w:sz="4" w:space="0" w:color="auto"/>
            </w:tcBorders>
          </w:tcPr>
          <w:p w14:paraId="42F025BE"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1E4D2ED"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27C8CF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tcPr>
          <w:p w14:paraId="4F38A26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4ABBAFA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38" w:type="dxa"/>
            <w:tcBorders>
              <w:top w:val="single" w:sz="4" w:space="0" w:color="auto"/>
              <w:left w:val="single" w:sz="4" w:space="0" w:color="auto"/>
              <w:bottom w:val="single" w:sz="4" w:space="0" w:color="auto"/>
              <w:right w:val="single" w:sz="4" w:space="0" w:color="auto"/>
            </w:tcBorders>
          </w:tcPr>
          <w:p w14:paraId="1D4F3A4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w:t>
            </w:r>
          </w:p>
        </w:tc>
      </w:tr>
      <w:tr w:rsidR="008A323D" w:rsidRPr="003B0063" w14:paraId="2264D6AD" w14:textId="77777777" w:rsidTr="00B51686">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14:paraId="4B6997E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606" w:type="dxa"/>
            <w:tcBorders>
              <w:top w:val="single" w:sz="4" w:space="0" w:color="auto"/>
              <w:left w:val="single" w:sz="4" w:space="0" w:color="auto"/>
              <w:bottom w:val="single" w:sz="4" w:space="0" w:color="auto"/>
              <w:right w:val="single" w:sz="4" w:space="0" w:color="auto"/>
            </w:tcBorders>
          </w:tcPr>
          <w:p w14:paraId="2CF4371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Вероятность и статистика</w:t>
            </w:r>
          </w:p>
        </w:tc>
        <w:tc>
          <w:tcPr>
            <w:tcW w:w="646" w:type="dxa"/>
            <w:tcBorders>
              <w:top w:val="single" w:sz="4" w:space="0" w:color="auto"/>
              <w:left w:val="single" w:sz="4" w:space="0" w:color="auto"/>
              <w:bottom w:val="single" w:sz="4" w:space="0" w:color="auto"/>
              <w:right w:val="single" w:sz="4" w:space="0" w:color="auto"/>
            </w:tcBorders>
          </w:tcPr>
          <w:p w14:paraId="2FF1D7C7"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BEFBB24"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6EB49B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tcPr>
          <w:p w14:paraId="6B77D23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6EC84E8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38" w:type="dxa"/>
            <w:tcBorders>
              <w:top w:val="single" w:sz="4" w:space="0" w:color="auto"/>
              <w:left w:val="single" w:sz="4" w:space="0" w:color="auto"/>
              <w:bottom w:val="single" w:sz="4" w:space="0" w:color="auto"/>
              <w:right w:val="single" w:sz="4" w:space="0" w:color="auto"/>
            </w:tcBorders>
          </w:tcPr>
          <w:p w14:paraId="157AC85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r>
      <w:tr w:rsidR="008A323D" w:rsidRPr="003B0063" w14:paraId="4A06A90F" w14:textId="77777777" w:rsidTr="00B51686">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14:paraId="118C643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606" w:type="dxa"/>
            <w:tcBorders>
              <w:top w:val="single" w:sz="4" w:space="0" w:color="auto"/>
              <w:left w:val="single" w:sz="4" w:space="0" w:color="auto"/>
              <w:bottom w:val="single" w:sz="4" w:space="0" w:color="auto"/>
              <w:right w:val="single" w:sz="4" w:space="0" w:color="auto"/>
            </w:tcBorders>
          </w:tcPr>
          <w:p w14:paraId="51EE7D9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Информатика</w:t>
            </w:r>
          </w:p>
        </w:tc>
        <w:tc>
          <w:tcPr>
            <w:tcW w:w="646" w:type="dxa"/>
            <w:tcBorders>
              <w:top w:val="single" w:sz="4" w:space="0" w:color="auto"/>
              <w:left w:val="single" w:sz="4" w:space="0" w:color="auto"/>
              <w:bottom w:val="single" w:sz="4" w:space="0" w:color="auto"/>
              <w:right w:val="single" w:sz="4" w:space="0" w:color="auto"/>
            </w:tcBorders>
          </w:tcPr>
          <w:p w14:paraId="45559067"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E91AB3C"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5632B9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tcPr>
          <w:p w14:paraId="388CE19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0FB7BA4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38" w:type="dxa"/>
            <w:tcBorders>
              <w:top w:val="single" w:sz="4" w:space="0" w:color="auto"/>
              <w:left w:val="single" w:sz="4" w:space="0" w:color="auto"/>
              <w:bottom w:val="single" w:sz="4" w:space="0" w:color="auto"/>
              <w:right w:val="single" w:sz="4" w:space="0" w:color="auto"/>
            </w:tcBorders>
          </w:tcPr>
          <w:p w14:paraId="1672B7E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r>
      <w:tr w:rsidR="008A323D" w:rsidRPr="003B0063" w14:paraId="38E9610E" w14:textId="77777777" w:rsidTr="00B51686">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14:paraId="7C90737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Общественно-научные предметы</w:t>
            </w:r>
          </w:p>
        </w:tc>
        <w:tc>
          <w:tcPr>
            <w:tcW w:w="3606" w:type="dxa"/>
            <w:tcBorders>
              <w:top w:val="single" w:sz="4" w:space="0" w:color="auto"/>
              <w:left w:val="single" w:sz="4" w:space="0" w:color="auto"/>
              <w:bottom w:val="single" w:sz="4" w:space="0" w:color="auto"/>
              <w:right w:val="single" w:sz="4" w:space="0" w:color="auto"/>
            </w:tcBorders>
          </w:tcPr>
          <w:p w14:paraId="4CABC12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w:t>
            </w:r>
          </w:p>
        </w:tc>
        <w:tc>
          <w:tcPr>
            <w:tcW w:w="646" w:type="dxa"/>
            <w:tcBorders>
              <w:top w:val="single" w:sz="4" w:space="0" w:color="auto"/>
              <w:left w:val="single" w:sz="4" w:space="0" w:color="auto"/>
              <w:bottom w:val="single" w:sz="4" w:space="0" w:color="auto"/>
              <w:right w:val="single" w:sz="4" w:space="0" w:color="auto"/>
            </w:tcBorders>
          </w:tcPr>
          <w:p w14:paraId="741EC6D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5BC0259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756EDDE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tcPr>
          <w:p w14:paraId="3943F52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7F1FE9E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38" w:type="dxa"/>
            <w:tcBorders>
              <w:top w:val="single" w:sz="4" w:space="0" w:color="auto"/>
              <w:left w:val="single" w:sz="4" w:space="0" w:color="auto"/>
              <w:bottom w:val="single" w:sz="4" w:space="0" w:color="auto"/>
              <w:right w:val="single" w:sz="4" w:space="0" w:color="auto"/>
            </w:tcBorders>
          </w:tcPr>
          <w:p w14:paraId="065D008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w:t>
            </w:r>
          </w:p>
        </w:tc>
      </w:tr>
      <w:tr w:rsidR="008A323D" w:rsidRPr="003B0063" w14:paraId="1AA4F966" w14:textId="77777777" w:rsidTr="00B51686">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14:paraId="6C3D2A27"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606" w:type="dxa"/>
            <w:tcBorders>
              <w:top w:val="single" w:sz="4" w:space="0" w:color="auto"/>
              <w:left w:val="single" w:sz="4" w:space="0" w:color="auto"/>
              <w:bottom w:val="single" w:sz="4" w:space="0" w:color="auto"/>
              <w:right w:val="single" w:sz="4" w:space="0" w:color="auto"/>
            </w:tcBorders>
          </w:tcPr>
          <w:p w14:paraId="018712B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Обществознание</w:t>
            </w:r>
          </w:p>
        </w:tc>
        <w:tc>
          <w:tcPr>
            <w:tcW w:w="646" w:type="dxa"/>
            <w:tcBorders>
              <w:top w:val="single" w:sz="4" w:space="0" w:color="auto"/>
              <w:left w:val="single" w:sz="4" w:space="0" w:color="auto"/>
              <w:bottom w:val="single" w:sz="4" w:space="0" w:color="auto"/>
              <w:right w:val="single" w:sz="4" w:space="0" w:color="auto"/>
            </w:tcBorders>
          </w:tcPr>
          <w:p w14:paraId="35E64D73"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F36137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3896782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tcPr>
          <w:p w14:paraId="7F8B5C0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20569B2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38" w:type="dxa"/>
            <w:tcBorders>
              <w:top w:val="single" w:sz="4" w:space="0" w:color="auto"/>
              <w:left w:val="single" w:sz="4" w:space="0" w:color="auto"/>
              <w:bottom w:val="single" w:sz="4" w:space="0" w:color="auto"/>
              <w:right w:val="single" w:sz="4" w:space="0" w:color="auto"/>
            </w:tcBorders>
          </w:tcPr>
          <w:p w14:paraId="358A6DD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r>
      <w:tr w:rsidR="008A323D" w:rsidRPr="003B0063" w14:paraId="0DDCC299" w14:textId="77777777" w:rsidTr="00B51686">
        <w:trPr>
          <w:trHeight w:hRule="exact" w:val="558"/>
        </w:trPr>
        <w:tc>
          <w:tcPr>
            <w:tcW w:w="2591" w:type="dxa"/>
            <w:gridSpan w:val="2"/>
            <w:vMerge/>
            <w:tcBorders>
              <w:top w:val="single" w:sz="4" w:space="0" w:color="auto"/>
              <w:left w:val="single" w:sz="4" w:space="0" w:color="auto"/>
              <w:bottom w:val="single" w:sz="4" w:space="0" w:color="auto"/>
              <w:right w:val="single" w:sz="4" w:space="0" w:color="auto"/>
            </w:tcBorders>
          </w:tcPr>
          <w:p w14:paraId="4600702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606" w:type="dxa"/>
            <w:tcBorders>
              <w:top w:val="single" w:sz="4" w:space="0" w:color="auto"/>
              <w:left w:val="single" w:sz="4" w:space="0" w:color="auto"/>
              <w:bottom w:val="single" w:sz="4" w:space="0" w:color="auto"/>
              <w:right w:val="single" w:sz="4" w:space="0" w:color="auto"/>
            </w:tcBorders>
          </w:tcPr>
          <w:p w14:paraId="19DC826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География</w:t>
            </w:r>
          </w:p>
        </w:tc>
        <w:tc>
          <w:tcPr>
            <w:tcW w:w="646" w:type="dxa"/>
            <w:tcBorders>
              <w:top w:val="single" w:sz="4" w:space="0" w:color="auto"/>
              <w:left w:val="single" w:sz="4" w:space="0" w:color="auto"/>
              <w:bottom w:val="single" w:sz="4" w:space="0" w:color="auto"/>
              <w:right w:val="single" w:sz="4" w:space="0" w:color="auto"/>
            </w:tcBorders>
          </w:tcPr>
          <w:p w14:paraId="3B83A6A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49C0F9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320F921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tcPr>
          <w:p w14:paraId="1A643B9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124F1BC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38" w:type="dxa"/>
            <w:tcBorders>
              <w:top w:val="single" w:sz="4" w:space="0" w:color="auto"/>
              <w:left w:val="single" w:sz="4" w:space="0" w:color="auto"/>
              <w:bottom w:val="single" w:sz="4" w:space="0" w:color="auto"/>
              <w:right w:val="single" w:sz="4" w:space="0" w:color="auto"/>
            </w:tcBorders>
          </w:tcPr>
          <w:p w14:paraId="7FE84CF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w:t>
            </w:r>
          </w:p>
        </w:tc>
      </w:tr>
      <w:tr w:rsidR="008A323D" w:rsidRPr="003B0063" w14:paraId="129F2C4A" w14:textId="77777777" w:rsidTr="00B51686">
        <w:trPr>
          <w:trHeight w:hRule="exact" w:val="561"/>
        </w:trPr>
        <w:tc>
          <w:tcPr>
            <w:tcW w:w="2591" w:type="dxa"/>
            <w:gridSpan w:val="2"/>
            <w:vMerge w:val="restart"/>
            <w:tcBorders>
              <w:top w:val="single" w:sz="4" w:space="0" w:color="auto"/>
              <w:left w:val="single" w:sz="4" w:space="0" w:color="auto"/>
              <w:bottom w:val="single" w:sz="4" w:space="0" w:color="auto"/>
              <w:right w:val="single" w:sz="4" w:space="0" w:color="auto"/>
            </w:tcBorders>
          </w:tcPr>
          <w:p w14:paraId="6922239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Естественнонаучные предметы</w:t>
            </w:r>
          </w:p>
        </w:tc>
        <w:tc>
          <w:tcPr>
            <w:tcW w:w="3606" w:type="dxa"/>
            <w:tcBorders>
              <w:top w:val="single" w:sz="4" w:space="0" w:color="auto"/>
              <w:left w:val="single" w:sz="4" w:space="0" w:color="auto"/>
              <w:bottom w:val="single" w:sz="4" w:space="0" w:color="auto"/>
              <w:right w:val="single" w:sz="4" w:space="0" w:color="auto"/>
            </w:tcBorders>
          </w:tcPr>
          <w:p w14:paraId="5DBC916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Физика</w:t>
            </w:r>
          </w:p>
        </w:tc>
        <w:tc>
          <w:tcPr>
            <w:tcW w:w="646" w:type="dxa"/>
            <w:tcBorders>
              <w:top w:val="single" w:sz="4" w:space="0" w:color="auto"/>
              <w:left w:val="single" w:sz="4" w:space="0" w:color="auto"/>
              <w:bottom w:val="single" w:sz="4" w:space="0" w:color="auto"/>
              <w:right w:val="single" w:sz="4" w:space="0" w:color="auto"/>
            </w:tcBorders>
          </w:tcPr>
          <w:p w14:paraId="2622063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2543203"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30F570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tcPr>
          <w:p w14:paraId="2E89D13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782C856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38" w:type="dxa"/>
            <w:tcBorders>
              <w:top w:val="single" w:sz="4" w:space="0" w:color="auto"/>
              <w:left w:val="single" w:sz="4" w:space="0" w:color="auto"/>
              <w:bottom w:val="single" w:sz="4" w:space="0" w:color="auto"/>
              <w:right w:val="single" w:sz="4" w:space="0" w:color="auto"/>
            </w:tcBorders>
          </w:tcPr>
          <w:p w14:paraId="5F06600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w:t>
            </w:r>
          </w:p>
        </w:tc>
      </w:tr>
      <w:tr w:rsidR="008A323D" w:rsidRPr="003B0063" w14:paraId="5E97F5E8" w14:textId="77777777" w:rsidTr="00B51686">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14:paraId="7F72BF63"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606" w:type="dxa"/>
            <w:tcBorders>
              <w:top w:val="single" w:sz="4" w:space="0" w:color="auto"/>
              <w:left w:val="single" w:sz="4" w:space="0" w:color="auto"/>
              <w:bottom w:val="single" w:sz="4" w:space="0" w:color="auto"/>
              <w:right w:val="single" w:sz="4" w:space="0" w:color="auto"/>
            </w:tcBorders>
          </w:tcPr>
          <w:p w14:paraId="7025351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Химия</w:t>
            </w:r>
          </w:p>
        </w:tc>
        <w:tc>
          <w:tcPr>
            <w:tcW w:w="646" w:type="dxa"/>
            <w:tcBorders>
              <w:top w:val="single" w:sz="4" w:space="0" w:color="auto"/>
              <w:left w:val="single" w:sz="4" w:space="0" w:color="auto"/>
              <w:bottom w:val="single" w:sz="4" w:space="0" w:color="auto"/>
              <w:right w:val="single" w:sz="4" w:space="0" w:color="auto"/>
            </w:tcBorders>
          </w:tcPr>
          <w:p w14:paraId="5E73BF5A"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980B87D"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A32504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14:paraId="773D93F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1062808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38" w:type="dxa"/>
            <w:tcBorders>
              <w:top w:val="single" w:sz="4" w:space="0" w:color="auto"/>
              <w:left w:val="single" w:sz="4" w:space="0" w:color="auto"/>
              <w:bottom w:val="single" w:sz="4" w:space="0" w:color="auto"/>
              <w:right w:val="single" w:sz="4" w:space="0" w:color="auto"/>
            </w:tcBorders>
          </w:tcPr>
          <w:p w14:paraId="2DE8FF5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r>
      <w:tr w:rsidR="008A323D" w:rsidRPr="003B0063" w14:paraId="3CE6397A" w14:textId="77777777" w:rsidTr="00B51686">
        <w:trPr>
          <w:trHeight w:hRule="exact" w:val="467"/>
        </w:trPr>
        <w:tc>
          <w:tcPr>
            <w:tcW w:w="2591" w:type="dxa"/>
            <w:gridSpan w:val="2"/>
            <w:vMerge/>
            <w:tcBorders>
              <w:top w:val="single" w:sz="4" w:space="0" w:color="auto"/>
              <w:left w:val="single" w:sz="4" w:space="0" w:color="auto"/>
              <w:bottom w:val="single" w:sz="4" w:space="0" w:color="auto"/>
              <w:right w:val="single" w:sz="4" w:space="0" w:color="auto"/>
            </w:tcBorders>
          </w:tcPr>
          <w:p w14:paraId="06C1AE8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606" w:type="dxa"/>
            <w:tcBorders>
              <w:top w:val="single" w:sz="4" w:space="0" w:color="auto"/>
              <w:left w:val="single" w:sz="4" w:space="0" w:color="auto"/>
              <w:bottom w:val="single" w:sz="4" w:space="0" w:color="auto"/>
              <w:right w:val="single" w:sz="4" w:space="0" w:color="auto"/>
            </w:tcBorders>
          </w:tcPr>
          <w:p w14:paraId="4F525F4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Биология</w:t>
            </w:r>
          </w:p>
        </w:tc>
        <w:tc>
          <w:tcPr>
            <w:tcW w:w="646" w:type="dxa"/>
            <w:tcBorders>
              <w:top w:val="single" w:sz="4" w:space="0" w:color="auto"/>
              <w:left w:val="single" w:sz="4" w:space="0" w:color="auto"/>
              <w:bottom w:val="single" w:sz="4" w:space="0" w:color="auto"/>
              <w:right w:val="single" w:sz="4" w:space="0" w:color="auto"/>
            </w:tcBorders>
          </w:tcPr>
          <w:p w14:paraId="261E94B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7E3B18F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3C39FE0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tcPr>
          <w:p w14:paraId="17D2DF8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0FD541F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38" w:type="dxa"/>
            <w:tcBorders>
              <w:top w:val="single" w:sz="4" w:space="0" w:color="auto"/>
              <w:left w:val="single" w:sz="4" w:space="0" w:color="auto"/>
              <w:bottom w:val="single" w:sz="4" w:space="0" w:color="auto"/>
              <w:right w:val="single" w:sz="4" w:space="0" w:color="auto"/>
            </w:tcBorders>
          </w:tcPr>
          <w:p w14:paraId="03505C0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w:t>
            </w:r>
          </w:p>
        </w:tc>
      </w:tr>
      <w:tr w:rsidR="008A323D" w:rsidRPr="003B0063" w14:paraId="524862D8" w14:textId="77777777" w:rsidTr="00B51686">
        <w:trPr>
          <w:trHeight w:hRule="exact" w:val="1424"/>
        </w:trPr>
        <w:tc>
          <w:tcPr>
            <w:tcW w:w="2591" w:type="dxa"/>
            <w:gridSpan w:val="2"/>
            <w:tcBorders>
              <w:top w:val="single" w:sz="4" w:space="0" w:color="auto"/>
              <w:left w:val="single" w:sz="4" w:space="0" w:color="auto"/>
              <w:bottom w:val="single" w:sz="4" w:space="0" w:color="auto"/>
              <w:right w:val="single" w:sz="4" w:space="0" w:color="auto"/>
            </w:tcBorders>
          </w:tcPr>
          <w:p w14:paraId="6737D01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духовно-нравственной культуры народов России</w:t>
            </w:r>
          </w:p>
        </w:tc>
        <w:tc>
          <w:tcPr>
            <w:tcW w:w="3606" w:type="dxa"/>
            <w:tcBorders>
              <w:top w:val="single" w:sz="4" w:space="0" w:color="auto"/>
              <w:left w:val="single" w:sz="4" w:space="0" w:color="auto"/>
              <w:bottom w:val="single" w:sz="4" w:space="0" w:color="auto"/>
              <w:right w:val="single" w:sz="4" w:space="0" w:color="auto"/>
            </w:tcBorders>
          </w:tcPr>
          <w:p w14:paraId="6337F4B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духовно-нравственной культуры народов России</w:t>
            </w:r>
          </w:p>
        </w:tc>
        <w:tc>
          <w:tcPr>
            <w:tcW w:w="646" w:type="dxa"/>
            <w:tcBorders>
              <w:top w:val="single" w:sz="4" w:space="0" w:color="auto"/>
              <w:left w:val="single" w:sz="4" w:space="0" w:color="auto"/>
              <w:bottom w:val="single" w:sz="4" w:space="0" w:color="auto"/>
              <w:right w:val="single" w:sz="4" w:space="0" w:color="auto"/>
            </w:tcBorders>
          </w:tcPr>
          <w:p w14:paraId="74B457A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59300C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33918FC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14:paraId="7246D6E8"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2AF72E7"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38" w:type="dxa"/>
            <w:tcBorders>
              <w:top w:val="single" w:sz="4" w:space="0" w:color="auto"/>
              <w:left w:val="single" w:sz="4" w:space="0" w:color="auto"/>
              <w:bottom w:val="single" w:sz="4" w:space="0" w:color="auto"/>
              <w:right w:val="single" w:sz="4" w:space="0" w:color="auto"/>
            </w:tcBorders>
          </w:tcPr>
          <w:p w14:paraId="3FD7BBB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r>
      <w:tr w:rsidR="008A323D" w:rsidRPr="003B0063" w14:paraId="66C56A49" w14:textId="77777777" w:rsidTr="00B51686">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14:paraId="3E04E7B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Искусство</w:t>
            </w:r>
          </w:p>
        </w:tc>
        <w:tc>
          <w:tcPr>
            <w:tcW w:w="3606" w:type="dxa"/>
            <w:tcBorders>
              <w:top w:val="single" w:sz="4" w:space="0" w:color="auto"/>
              <w:left w:val="single" w:sz="4" w:space="0" w:color="auto"/>
              <w:bottom w:val="single" w:sz="4" w:space="0" w:color="auto"/>
              <w:right w:val="single" w:sz="4" w:space="0" w:color="auto"/>
            </w:tcBorders>
          </w:tcPr>
          <w:p w14:paraId="5D3B0D6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Изобразительное искусство</w:t>
            </w:r>
          </w:p>
        </w:tc>
        <w:tc>
          <w:tcPr>
            <w:tcW w:w="646" w:type="dxa"/>
            <w:tcBorders>
              <w:top w:val="single" w:sz="4" w:space="0" w:color="auto"/>
              <w:left w:val="single" w:sz="4" w:space="0" w:color="auto"/>
              <w:bottom w:val="single" w:sz="4" w:space="0" w:color="auto"/>
              <w:right w:val="single" w:sz="4" w:space="0" w:color="auto"/>
            </w:tcBorders>
          </w:tcPr>
          <w:p w14:paraId="3D7D4CA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0AF1A92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73F265B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tcPr>
          <w:p w14:paraId="35356B62"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D656E22"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38" w:type="dxa"/>
            <w:tcBorders>
              <w:top w:val="single" w:sz="4" w:space="0" w:color="auto"/>
              <w:left w:val="single" w:sz="4" w:space="0" w:color="auto"/>
              <w:bottom w:val="single" w:sz="4" w:space="0" w:color="auto"/>
              <w:right w:val="single" w:sz="4" w:space="0" w:color="auto"/>
            </w:tcBorders>
          </w:tcPr>
          <w:p w14:paraId="173EFEE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r>
      <w:tr w:rsidR="008A323D" w:rsidRPr="003B0063" w14:paraId="6C591A08" w14:textId="77777777" w:rsidTr="00B51686">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14:paraId="3E8B5D38"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606" w:type="dxa"/>
            <w:tcBorders>
              <w:top w:val="single" w:sz="4" w:space="0" w:color="auto"/>
              <w:left w:val="single" w:sz="4" w:space="0" w:color="auto"/>
              <w:bottom w:val="single" w:sz="4" w:space="0" w:color="auto"/>
              <w:right w:val="single" w:sz="4" w:space="0" w:color="auto"/>
            </w:tcBorders>
          </w:tcPr>
          <w:p w14:paraId="0383FA0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w:t>
            </w:r>
          </w:p>
        </w:tc>
        <w:tc>
          <w:tcPr>
            <w:tcW w:w="646" w:type="dxa"/>
            <w:tcBorders>
              <w:top w:val="single" w:sz="4" w:space="0" w:color="auto"/>
              <w:left w:val="single" w:sz="4" w:space="0" w:color="auto"/>
              <w:bottom w:val="single" w:sz="4" w:space="0" w:color="auto"/>
              <w:right w:val="single" w:sz="4" w:space="0" w:color="auto"/>
            </w:tcBorders>
          </w:tcPr>
          <w:p w14:paraId="791A7E8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0874170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68A3F3E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tcPr>
          <w:p w14:paraId="74D0E3F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0CC789E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38" w:type="dxa"/>
            <w:tcBorders>
              <w:top w:val="single" w:sz="4" w:space="0" w:color="auto"/>
              <w:left w:val="single" w:sz="4" w:space="0" w:color="auto"/>
              <w:bottom w:val="single" w:sz="4" w:space="0" w:color="auto"/>
              <w:right w:val="single" w:sz="4" w:space="0" w:color="auto"/>
            </w:tcBorders>
          </w:tcPr>
          <w:p w14:paraId="5E0120E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r>
      <w:tr w:rsidR="008A323D" w:rsidRPr="003B0063" w14:paraId="0BB10612" w14:textId="77777777" w:rsidTr="00B51686">
        <w:trPr>
          <w:trHeight w:hRule="exact" w:val="281"/>
        </w:trPr>
        <w:tc>
          <w:tcPr>
            <w:tcW w:w="2591" w:type="dxa"/>
            <w:gridSpan w:val="2"/>
            <w:tcBorders>
              <w:top w:val="single" w:sz="4" w:space="0" w:color="auto"/>
              <w:left w:val="single" w:sz="4" w:space="0" w:color="auto"/>
              <w:bottom w:val="single" w:sz="4" w:space="0" w:color="auto"/>
              <w:right w:val="single" w:sz="4" w:space="0" w:color="auto"/>
            </w:tcBorders>
          </w:tcPr>
          <w:p w14:paraId="3148A15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Технология</w:t>
            </w:r>
          </w:p>
        </w:tc>
        <w:tc>
          <w:tcPr>
            <w:tcW w:w="3606" w:type="dxa"/>
            <w:tcBorders>
              <w:top w:val="single" w:sz="4" w:space="0" w:color="auto"/>
              <w:left w:val="single" w:sz="4" w:space="0" w:color="auto"/>
              <w:bottom w:val="single" w:sz="4" w:space="0" w:color="auto"/>
              <w:right w:val="single" w:sz="4" w:space="0" w:color="auto"/>
            </w:tcBorders>
          </w:tcPr>
          <w:p w14:paraId="4A633B6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Технология</w:t>
            </w:r>
          </w:p>
        </w:tc>
        <w:tc>
          <w:tcPr>
            <w:tcW w:w="646" w:type="dxa"/>
            <w:tcBorders>
              <w:top w:val="single" w:sz="4" w:space="0" w:color="auto"/>
              <w:left w:val="single" w:sz="4" w:space="0" w:color="auto"/>
              <w:bottom w:val="single" w:sz="4" w:space="0" w:color="auto"/>
              <w:right w:val="single" w:sz="4" w:space="0" w:color="auto"/>
            </w:tcBorders>
          </w:tcPr>
          <w:p w14:paraId="5BEA0D3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3D0914E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20739E5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tcPr>
          <w:p w14:paraId="0E8D25F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57F6A32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38" w:type="dxa"/>
            <w:tcBorders>
              <w:top w:val="single" w:sz="4" w:space="0" w:color="auto"/>
              <w:left w:val="single" w:sz="4" w:space="0" w:color="auto"/>
              <w:bottom w:val="single" w:sz="4" w:space="0" w:color="auto"/>
              <w:right w:val="single" w:sz="4" w:space="0" w:color="auto"/>
            </w:tcBorders>
          </w:tcPr>
          <w:p w14:paraId="2BDE56B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w:t>
            </w:r>
          </w:p>
        </w:tc>
      </w:tr>
      <w:tr w:rsidR="008A323D" w:rsidRPr="003B0063" w14:paraId="00EB8965" w14:textId="77777777" w:rsidTr="00B51686">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14:paraId="2142896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Физическая культура и основы безопасности жизнедеятельности</w:t>
            </w:r>
          </w:p>
        </w:tc>
        <w:tc>
          <w:tcPr>
            <w:tcW w:w="3606" w:type="dxa"/>
            <w:tcBorders>
              <w:top w:val="single" w:sz="4" w:space="0" w:color="auto"/>
              <w:left w:val="single" w:sz="4" w:space="0" w:color="auto"/>
              <w:bottom w:val="single" w:sz="4" w:space="0" w:color="auto"/>
              <w:right w:val="single" w:sz="4" w:space="0" w:color="auto"/>
            </w:tcBorders>
          </w:tcPr>
          <w:p w14:paraId="109D017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Физическая культура</w:t>
            </w:r>
          </w:p>
        </w:tc>
        <w:tc>
          <w:tcPr>
            <w:tcW w:w="646" w:type="dxa"/>
            <w:tcBorders>
              <w:top w:val="single" w:sz="4" w:space="0" w:color="auto"/>
              <w:left w:val="single" w:sz="4" w:space="0" w:color="auto"/>
              <w:bottom w:val="single" w:sz="4" w:space="0" w:color="auto"/>
              <w:right w:val="single" w:sz="4" w:space="0" w:color="auto"/>
            </w:tcBorders>
          </w:tcPr>
          <w:p w14:paraId="724EFB8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5B14C2E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46854BB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tcPr>
          <w:p w14:paraId="02B68FB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30B4FA7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38" w:type="dxa"/>
            <w:tcBorders>
              <w:top w:val="single" w:sz="4" w:space="0" w:color="auto"/>
              <w:left w:val="single" w:sz="4" w:space="0" w:color="auto"/>
              <w:bottom w:val="single" w:sz="4" w:space="0" w:color="auto"/>
              <w:right w:val="single" w:sz="4" w:space="0" w:color="auto"/>
            </w:tcBorders>
          </w:tcPr>
          <w:p w14:paraId="29FA431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w:t>
            </w:r>
          </w:p>
        </w:tc>
      </w:tr>
      <w:tr w:rsidR="008A323D" w:rsidRPr="003B0063" w14:paraId="6C7583B3" w14:textId="77777777" w:rsidTr="00B51686">
        <w:trPr>
          <w:trHeight w:hRule="exact" w:val="689"/>
        </w:trPr>
        <w:tc>
          <w:tcPr>
            <w:tcW w:w="2591" w:type="dxa"/>
            <w:gridSpan w:val="2"/>
            <w:vMerge/>
            <w:tcBorders>
              <w:top w:val="single" w:sz="4" w:space="0" w:color="auto"/>
              <w:left w:val="single" w:sz="4" w:space="0" w:color="auto"/>
              <w:bottom w:val="single" w:sz="4" w:space="0" w:color="auto"/>
              <w:right w:val="single" w:sz="4" w:space="0" w:color="auto"/>
            </w:tcBorders>
          </w:tcPr>
          <w:p w14:paraId="67028D3A"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606" w:type="dxa"/>
            <w:tcBorders>
              <w:top w:val="single" w:sz="4" w:space="0" w:color="auto"/>
              <w:left w:val="single" w:sz="4" w:space="0" w:color="auto"/>
              <w:bottom w:val="single" w:sz="4" w:space="0" w:color="auto"/>
              <w:right w:val="single" w:sz="4" w:space="0" w:color="auto"/>
            </w:tcBorders>
          </w:tcPr>
          <w:p w14:paraId="67F0EA5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безопасности жизнедеятельности</w:t>
            </w:r>
          </w:p>
        </w:tc>
        <w:tc>
          <w:tcPr>
            <w:tcW w:w="646" w:type="dxa"/>
            <w:tcBorders>
              <w:top w:val="single" w:sz="4" w:space="0" w:color="auto"/>
              <w:left w:val="single" w:sz="4" w:space="0" w:color="auto"/>
              <w:bottom w:val="single" w:sz="4" w:space="0" w:color="auto"/>
              <w:right w:val="single" w:sz="4" w:space="0" w:color="auto"/>
            </w:tcBorders>
          </w:tcPr>
          <w:p w14:paraId="205B3C7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72A61F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FFC1871"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14:paraId="6542823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438B3A2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38" w:type="dxa"/>
            <w:tcBorders>
              <w:top w:val="single" w:sz="4" w:space="0" w:color="auto"/>
              <w:left w:val="single" w:sz="4" w:space="0" w:color="auto"/>
              <w:bottom w:val="single" w:sz="4" w:space="0" w:color="auto"/>
              <w:right w:val="single" w:sz="4" w:space="0" w:color="auto"/>
            </w:tcBorders>
          </w:tcPr>
          <w:p w14:paraId="4F4385E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r>
      <w:tr w:rsidR="008A323D" w:rsidRPr="003B0063" w14:paraId="2B315B14" w14:textId="77777777" w:rsidTr="00B51686">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14:paraId="734A697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Итого</w:t>
            </w:r>
          </w:p>
        </w:tc>
        <w:tc>
          <w:tcPr>
            <w:tcW w:w="646" w:type="dxa"/>
            <w:tcBorders>
              <w:top w:val="single" w:sz="4" w:space="0" w:color="auto"/>
              <w:left w:val="single" w:sz="4" w:space="0" w:color="auto"/>
              <w:bottom w:val="single" w:sz="4" w:space="0" w:color="auto"/>
              <w:right w:val="single" w:sz="4" w:space="0" w:color="auto"/>
            </w:tcBorders>
          </w:tcPr>
          <w:p w14:paraId="08BD6C7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27</w:t>
            </w:r>
          </w:p>
        </w:tc>
        <w:tc>
          <w:tcPr>
            <w:tcW w:w="709" w:type="dxa"/>
            <w:tcBorders>
              <w:top w:val="single" w:sz="4" w:space="0" w:color="auto"/>
              <w:left w:val="single" w:sz="4" w:space="0" w:color="auto"/>
              <w:bottom w:val="single" w:sz="4" w:space="0" w:color="auto"/>
              <w:right w:val="single" w:sz="4" w:space="0" w:color="auto"/>
            </w:tcBorders>
          </w:tcPr>
          <w:p w14:paraId="65F7413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29</w:t>
            </w:r>
          </w:p>
        </w:tc>
        <w:tc>
          <w:tcPr>
            <w:tcW w:w="567" w:type="dxa"/>
            <w:tcBorders>
              <w:top w:val="single" w:sz="4" w:space="0" w:color="auto"/>
              <w:left w:val="single" w:sz="4" w:space="0" w:color="auto"/>
              <w:bottom w:val="single" w:sz="4" w:space="0" w:color="auto"/>
              <w:right w:val="single" w:sz="4" w:space="0" w:color="auto"/>
            </w:tcBorders>
          </w:tcPr>
          <w:p w14:paraId="598E8E7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30</w:t>
            </w:r>
          </w:p>
        </w:tc>
        <w:tc>
          <w:tcPr>
            <w:tcW w:w="709" w:type="dxa"/>
            <w:gridSpan w:val="2"/>
            <w:tcBorders>
              <w:top w:val="single" w:sz="4" w:space="0" w:color="auto"/>
              <w:left w:val="single" w:sz="4" w:space="0" w:color="auto"/>
              <w:bottom w:val="single" w:sz="4" w:space="0" w:color="auto"/>
              <w:right w:val="single" w:sz="4" w:space="0" w:color="auto"/>
            </w:tcBorders>
          </w:tcPr>
          <w:p w14:paraId="4CFD164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p>
        </w:tc>
        <w:tc>
          <w:tcPr>
            <w:tcW w:w="567" w:type="dxa"/>
            <w:tcBorders>
              <w:top w:val="single" w:sz="4" w:space="0" w:color="auto"/>
              <w:left w:val="single" w:sz="4" w:space="0" w:color="auto"/>
              <w:bottom w:val="single" w:sz="4" w:space="0" w:color="auto"/>
              <w:right w:val="single" w:sz="4" w:space="0" w:color="auto"/>
            </w:tcBorders>
          </w:tcPr>
          <w:p w14:paraId="244C2C2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32</w:t>
            </w:r>
          </w:p>
        </w:tc>
        <w:tc>
          <w:tcPr>
            <w:tcW w:w="738" w:type="dxa"/>
            <w:tcBorders>
              <w:top w:val="single" w:sz="4" w:space="0" w:color="auto"/>
              <w:left w:val="single" w:sz="4" w:space="0" w:color="auto"/>
              <w:bottom w:val="single" w:sz="4" w:space="0" w:color="auto"/>
              <w:right w:val="single" w:sz="4" w:space="0" w:color="auto"/>
            </w:tcBorders>
          </w:tcPr>
          <w:p w14:paraId="1945F0B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149</w:t>
            </w:r>
          </w:p>
        </w:tc>
      </w:tr>
      <w:tr w:rsidR="008A323D" w:rsidRPr="003B0063" w14:paraId="17BCE2C5" w14:textId="77777777" w:rsidTr="00B51686">
        <w:trPr>
          <w:trHeight w:hRule="exact" w:val="633"/>
        </w:trPr>
        <w:tc>
          <w:tcPr>
            <w:tcW w:w="6197" w:type="dxa"/>
            <w:gridSpan w:val="3"/>
            <w:tcBorders>
              <w:top w:val="single" w:sz="4" w:space="0" w:color="auto"/>
              <w:left w:val="single" w:sz="4" w:space="0" w:color="auto"/>
              <w:bottom w:val="single" w:sz="4" w:space="0" w:color="auto"/>
              <w:right w:val="single" w:sz="4" w:space="0" w:color="auto"/>
            </w:tcBorders>
          </w:tcPr>
          <w:p w14:paraId="1F7FCEA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Часть, формируемая участниками образовательных отношений</w:t>
            </w:r>
          </w:p>
        </w:tc>
        <w:tc>
          <w:tcPr>
            <w:tcW w:w="646" w:type="dxa"/>
            <w:tcBorders>
              <w:top w:val="single" w:sz="4" w:space="0" w:color="auto"/>
              <w:left w:val="single" w:sz="4" w:space="0" w:color="auto"/>
              <w:bottom w:val="single" w:sz="4" w:space="0" w:color="auto"/>
              <w:right w:val="single" w:sz="4" w:space="0" w:color="auto"/>
            </w:tcBorders>
          </w:tcPr>
          <w:p w14:paraId="0526D17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3D3E164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11E8573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tcPr>
          <w:p w14:paraId="1965A04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6AC2CDC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38" w:type="dxa"/>
            <w:tcBorders>
              <w:top w:val="single" w:sz="4" w:space="0" w:color="auto"/>
              <w:left w:val="single" w:sz="4" w:space="0" w:color="auto"/>
              <w:bottom w:val="single" w:sz="4" w:space="0" w:color="auto"/>
              <w:right w:val="single" w:sz="4" w:space="0" w:color="auto"/>
            </w:tcBorders>
          </w:tcPr>
          <w:p w14:paraId="4E5E6E5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w:t>
            </w:r>
          </w:p>
        </w:tc>
      </w:tr>
      <w:tr w:rsidR="008A323D" w:rsidRPr="003B0063" w14:paraId="44E2FE78" w14:textId="77777777" w:rsidTr="00B51686">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14:paraId="4454522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недели</w:t>
            </w:r>
          </w:p>
        </w:tc>
        <w:tc>
          <w:tcPr>
            <w:tcW w:w="646" w:type="dxa"/>
            <w:tcBorders>
              <w:top w:val="single" w:sz="4" w:space="0" w:color="auto"/>
              <w:left w:val="single" w:sz="4" w:space="0" w:color="auto"/>
              <w:bottom w:val="single" w:sz="4" w:space="0" w:color="auto"/>
              <w:right w:val="single" w:sz="4" w:space="0" w:color="auto"/>
            </w:tcBorders>
          </w:tcPr>
          <w:p w14:paraId="71E0203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14:paraId="3E40E8D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14:paraId="5B30B07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709" w:type="dxa"/>
            <w:gridSpan w:val="2"/>
            <w:tcBorders>
              <w:top w:val="single" w:sz="4" w:space="0" w:color="auto"/>
              <w:left w:val="single" w:sz="4" w:space="0" w:color="auto"/>
              <w:bottom w:val="single" w:sz="4" w:space="0" w:color="auto"/>
              <w:right w:val="single" w:sz="4" w:space="0" w:color="auto"/>
            </w:tcBorders>
          </w:tcPr>
          <w:p w14:paraId="75EE4F1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14:paraId="525E313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738" w:type="dxa"/>
            <w:tcBorders>
              <w:top w:val="single" w:sz="4" w:space="0" w:color="auto"/>
              <w:left w:val="single" w:sz="4" w:space="0" w:color="auto"/>
              <w:bottom w:val="single" w:sz="4" w:space="0" w:color="auto"/>
              <w:right w:val="single" w:sz="4" w:space="0" w:color="auto"/>
            </w:tcBorders>
          </w:tcPr>
          <w:p w14:paraId="029262C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r>
      <w:tr w:rsidR="008A323D" w:rsidRPr="003B0063" w14:paraId="4B9A9552" w14:textId="77777777" w:rsidTr="00B51686">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14:paraId="53492D9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Всего часов</w:t>
            </w:r>
          </w:p>
        </w:tc>
        <w:tc>
          <w:tcPr>
            <w:tcW w:w="646" w:type="dxa"/>
            <w:tcBorders>
              <w:top w:val="single" w:sz="4" w:space="0" w:color="auto"/>
              <w:left w:val="single" w:sz="4" w:space="0" w:color="auto"/>
              <w:bottom w:val="single" w:sz="4" w:space="0" w:color="auto"/>
              <w:right w:val="single" w:sz="4" w:space="0" w:color="auto"/>
            </w:tcBorders>
          </w:tcPr>
          <w:p w14:paraId="3965FAB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986</w:t>
            </w:r>
          </w:p>
        </w:tc>
        <w:tc>
          <w:tcPr>
            <w:tcW w:w="709" w:type="dxa"/>
            <w:tcBorders>
              <w:top w:val="single" w:sz="4" w:space="0" w:color="auto"/>
              <w:left w:val="single" w:sz="4" w:space="0" w:color="auto"/>
              <w:bottom w:val="single" w:sz="4" w:space="0" w:color="auto"/>
              <w:right w:val="single" w:sz="4" w:space="0" w:color="auto"/>
            </w:tcBorders>
          </w:tcPr>
          <w:p w14:paraId="184F9BD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1020</w:t>
            </w:r>
          </w:p>
        </w:tc>
        <w:tc>
          <w:tcPr>
            <w:tcW w:w="567" w:type="dxa"/>
            <w:tcBorders>
              <w:top w:val="single" w:sz="4" w:space="0" w:color="auto"/>
              <w:left w:val="single" w:sz="4" w:space="0" w:color="auto"/>
              <w:bottom w:val="single" w:sz="4" w:space="0" w:color="auto"/>
              <w:right w:val="single" w:sz="4" w:space="0" w:color="auto"/>
            </w:tcBorders>
          </w:tcPr>
          <w:p w14:paraId="411B4A4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1088</w:t>
            </w:r>
          </w:p>
        </w:tc>
        <w:tc>
          <w:tcPr>
            <w:tcW w:w="709" w:type="dxa"/>
            <w:gridSpan w:val="2"/>
            <w:tcBorders>
              <w:top w:val="single" w:sz="4" w:space="0" w:color="auto"/>
              <w:left w:val="single" w:sz="4" w:space="0" w:color="auto"/>
              <w:bottom w:val="single" w:sz="4" w:space="0" w:color="auto"/>
              <w:right w:val="single" w:sz="4" w:space="0" w:color="auto"/>
            </w:tcBorders>
          </w:tcPr>
          <w:p w14:paraId="4EFD22D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1122</w:t>
            </w:r>
          </w:p>
        </w:tc>
        <w:tc>
          <w:tcPr>
            <w:tcW w:w="567" w:type="dxa"/>
            <w:tcBorders>
              <w:top w:val="single" w:sz="4" w:space="0" w:color="auto"/>
              <w:left w:val="single" w:sz="4" w:space="0" w:color="auto"/>
              <w:bottom w:val="single" w:sz="4" w:space="0" w:color="auto"/>
              <w:right w:val="single" w:sz="4" w:space="0" w:color="auto"/>
            </w:tcBorders>
          </w:tcPr>
          <w:p w14:paraId="602F646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1122</w:t>
            </w:r>
          </w:p>
        </w:tc>
        <w:tc>
          <w:tcPr>
            <w:tcW w:w="738" w:type="dxa"/>
            <w:tcBorders>
              <w:top w:val="single" w:sz="4" w:space="0" w:color="auto"/>
              <w:left w:val="single" w:sz="4" w:space="0" w:color="auto"/>
              <w:bottom w:val="single" w:sz="4" w:space="0" w:color="auto"/>
              <w:right w:val="single" w:sz="4" w:space="0" w:color="auto"/>
            </w:tcBorders>
          </w:tcPr>
          <w:p w14:paraId="152BC7B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5338</w:t>
            </w:r>
          </w:p>
        </w:tc>
      </w:tr>
      <w:tr w:rsidR="008A323D" w:rsidRPr="003B0063" w14:paraId="3AF12F9C" w14:textId="77777777" w:rsidTr="00B51686">
        <w:trPr>
          <w:trHeight w:hRule="exact" w:val="962"/>
        </w:trPr>
        <w:tc>
          <w:tcPr>
            <w:tcW w:w="6197" w:type="dxa"/>
            <w:gridSpan w:val="3"/>
            <w:tcBorders>
              <w:top w:val="single" w:sz="4" w:space="0" w:color="auto"/>
              <w:left w:val="single" w:sz="4" w:space="0" w:color="auto"/>
              <w:bottom w:val="single" w:sz="4" w:space="0" w:color="auto"/>
              <w:right w:val="single" w:sz="4" w:space="0" w:color="auto"/>
            </w:tcBorders>
          </w:tcPr>
          <w:p w14:paraId="045F47B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Максимально допустимая недельная нагрузка (при 5-дневной неделе) в соответствии с санитарными правилами и нормами</w:t>
            </w:r>
          </w:p>
        </w:tc>
        <w:tc>
          <w:tcPr>
            <w:tcW w:w="646" w:type="dxa"/>
            <w:tcBorders>
              <w:top w:val="single" w:sz="4" w:space="0" w:color="auto"/>
              <w:left w:val="single" w:sz="4" w:space="0" w:color="auto"/>
              <w:bottom w:val="single" w:sz="4" w:space="0" w:color="auto"/>
              <w:right w:val="single" w:sz="4" w:space="0" w:color="auto"/>
            </w:tcBorders>
          </w:tcPr>
          <w:p w14:paraId="564E80D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29</w:t>
            </w:r>
          </w:p>
        </w:tc>
        <w:tc>
          <w:tcPr>
            <w:tcW w:w="709" w:type="dxa"/>
            <w:tcBorders>
              <w:top w:val="single" w:sz="4" w:space="0" w:color="auto"/>
              <w:left w:val="single" w:sz="4" w:space="0" w:color="auto"/>
              <w:bottom w:val="single" w:sz="4" w:space="0" w:color="auto"/>
              <w:right w:val="single" w:sz="4" w:space="0" w:color="auto"/>
            </w:tcBorders>
          </w:tcPr>
          <w:p w14:paraId="1CB241C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tcPr>
          <w:p w14:paraId="7D93330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32</w:t>
            </w:r>
          </w:p>
        </w:tc>
        <w:tc>
          <w:tcPr>
            <w:tcW w:w="709" w:type="dxa"/>
            <w:gridSpan w:val="2"/>
            <w:tcBorders>
              <w:top w:val="single" w:sz="4" w:space="0" w:color="auto"/>
              <w:left w:val="single" w:sz="4" w:space="0" w:color="auto"/>
              <w:bottom w:val="single" w:sz="4" w:space="0" w:color="auto"/>
              <w:right w:val="single" w:sz="4" w:space="0" w:color="auto"/>
            </w:tcBorders>
          </w:tcPr>
          <w:p w14:paraId="131A9B4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tcPr>
          <w:p w14:paraId="7EC3713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33</w:t>
            </w:r>
          </w:p>
        </w:tc>
        <w:tc>
          <w:tcPr>
            <w:tcW w:w="738" w:type="dxa"/>
            <w:tcBorders>
              <w:top w:val="single" w:sz="4" w:space="0" w:color="auto"/>
              <w:left w:val="single" w:sz="4" w:space="0" w:color="auto"/>
              <w:bottom w:val="single" w:sz="4" w:space="0" w:color="auto"/>
              <w:right w:val="single" w:sz="4" w:space="0" w:color="auto"/>
            </w:tcBorders>
          </w:tcPr>
          <w:p w14:paraId="2ADB524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157</w:t>
            </w:r>
          </w:p>
        </w:tc>
      </w:tr>
    </w:tbl>
    <w:p w14:paraId="51BC5321" w14:textId="77777777" w:rsidR="008A323D" w:rsidRPr="003B0063" w:rsidRDefault="008A323D" w:rsidP="0063452C">
      <w:pPr>
        <w:spacing w:line="240" w:lineRule="auto"/>
        <w:contextualSpacing/>
        <w:jc w:val="both"/>
        <w:rPr>
          <w:rFonts w:ascii="Times New Roman" w:hAnsi="Times New Roman" w:cs="Times New Roman"/>
          <w:sz w:val="24"/>
          <w:szCs w:val="24"/>
        </w:rPr>
      </w:pPr>
    </w:p>
    <w:tbl>
      <w:tblPr>
        <w:tblpPr w:leftFromText="180" w:rightFromText="180" w:vertAnchor="text" w:horzAnchor="margin" w:tblpX="152" w:tblpY="95"/>
        <w:tblW w:w="0" w:type="auto"/>
        <w:tblLayout w:type="fixed"/>
        <w:tblCellMar>
          <w:left w:w="0" w:type="dxa"/>
          <w:right w:w="0" w:type="dxa"/>
        </w:tblCellMar>
        <w:tblLook w:val="01E0" w:firstRow="1" w:lastRow="1" w:firstColumn="1" w:lastColumn="1" w:noHBand="0" w:noVBand="0"/>
      </w:tblPr>
      <w:tblGrid>
        <w:gridCol w:w="2502"/>
        <w:gridCol w:w="3594"/>
        <w:gridCol w:w="708"/>
        <w:gridCol w:w="709"/>
        <w:gridCol w:w="567"/>
        <w:gridCol w:w="709"/>
        <w:gridCol w:w="567"/>
        <w:gridCol w:w="709"/>
      </w:tblGrid>
      <w:tr w:rsidR="008A323D" w:rsidRPr="003B0063" w14:paraId="09BD965F" w14:textId="77777777" w:rsidTr="00B51686">
        <w:trPr>
          <w:trHeight w:hRule="exact" w:val="439"/>
        </w:trPr>
        <w:tc>
          <w:tcPr>
            <w:tcW w:w="10065" w:type="dxa"/>
            <w:gridSpan w:val="8"/>
            <w:tcBorders>
              <w:top w:val="single" w:sz="4" w:space="0" w:color="auto"/>
              <w:left w:val="single" w:sz="4" w:space="0" w:color="auto"/>
              <w:bottom w:val="single" w:sz="4" w:space="0" w:color="auto"/>
              <w:right w:val="single" w:sz="4" w:space="0" w:color="auto"/>
            </w:tcBorders>
          </w:tcPr>
          <w:p w14:paraId="40CE029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Вариант № 2</w:t>
            </w:r>
          </w:p>
          <w:p w14:paraId="3A452588" w14:textId="77777777" w:rsidR="008A323D" w:rsidRPr="003B0063" w:rsidRDefault="008A323D" w:rsidP="0063452C">
            <w:pPr>
              <w:spacing w:line="240" w:lineRule="auto"/>
              <w:contextualSpacing/>
              <w:jc w:val="both"/>
              <w:rPr>
                <w:rFonts w:ascii="Times New Roman" w:hAnsi="Times New Roman" w:cs="Times New Roman"/>
                <w:sz w:val="24"/>
                <w:szCs w:val="24"/>
              </w:rPr>
            </w:pPr>
          </w:p>
        </w:tc>
      </w:tr>
      <w:tr w:rsidR="008A323D" w:rsidRPr="003B0063" w14:paraId="799B8543" w14:textId="77777777" w:rsidTr="00B51686">
        <w:trPr>
          <w:trHeight w:hRule="exact" w:val="700"/>
        </w:trPr>
        <w:tc>
          <w:tcPr>
            <w:tcW w:w="10065" w:type="dxa"/>
            <w:gridSpan w:val="8"/>
            <w:tcBorders>
              <w:top w:val="single" w:sz="4" w:space="0" w:color="auto"/>
              <w:left w:val="single" w:sz="4" w:space="0" w:color="auto"/>
              <w:bottom w:val="single" w:sz="4" w:space="0" w:color="auto"/>
              <w:right w:val="single" w:sz="4" w:space="0" w:color="auto"/>
            </w:tcBorders>
          </w:tcPr>
          <w:p w14:paraId="493E645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Федеральный недельный учебный план основного общего образования для 6-дневной учебной недели</w:t>
            </w:r>
          </w:p>
        </w:tc>
      </w:tr>
      <w:tr w:rsidR="008A323D" w:rsidRPr="003B0063" w14:paraId="085BDD4D" w14:textId="77777777" w:rsidTr="00B51686">
        <w:trPr>
          <w:trHeight w:hRule="exact" w:val="439"/>
        </w:trPr>
        <w:tc>
          <w:tcPr>
            <w:tcW w:w="2502" w:type="dxa"/>
            <w:vMerge w:val="restart"/>
            <w:tcBorders>
              <w:top w:val="single" w:sz="4" w:space="0" w:color="auto"/>
              <w:left w:val="single" w:sz="4" w:space="0" w:color="auto"/>
              <w:bottom w:val="single" w:sz="4" w:space="0" w:color="auto"/>
              <w:right w:val="single" w:sz="4" w:space="0" w:color="auto"/>
            </w:tcBorders>
            <w:vAlign w:val="center"/>
          </w:tcPr>
          <w:p w14:paraId="5E54559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Предметные области</w:t>
            </w:r>
          </w:p>
        </w:tc>
        <w:tc>
          <w:tcPr>
            <w:tcW w:w="3594" w:type="dxa"/>
            <w:vMerge w:val="restart"/>
            <w:tcBorders>
              <w:top w:val="single" w:sz="4" w:space="0" w:color="auto"/>
              <w:left w:val="single" w:sz="4" w:space="0" w:color="auto"/>
              <w:bottom w:val="single" w:sz="4" w:space="0" w:color="auto"/>
              <w:right w:val="single" w:sz="4" w:space="0" w:color="auto"/>
            </w:tcBorders>
            <w:vAlign w:val="center"/>
          </w:tcPr>
          <w:p w14:paraId="64659F6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предметы классы</w:t>
            </w:r>
          </w:p>
        </w:tc>
        <w:tc>
          <w:tcPr>
            <w:tcW w:w="3969" w:type="dxa"/>
            <w:gridSpan w:val="6"/>
            <w:tcBorders>
              <w:top w:val="single" w:sz="4" w:space="0" w:color="auto"/>
              <w:left w:val="single" w:sz="4" w:space="0" w:color="auto"/>
              <w:bottom w:val="single" w:sz="4" w:space="0" w:color="auto"/>
              <w:right w:val="single" w:sz="4" w:space="0" w:color="auto"/>
            </w:tcBorders>
          </w:tcPr>
          <w:p w14:paraId="29A05EA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Количество часов в неделю</w:t>
            </w:r>
          </w:p>
        </w:tc>
      </w:tr>
      <w:tr w:rsidR="008A323D" w:rsidRPr="003B0063" w14:paraId="77C764AC" w14:textId="77777777" w:rsidTr="00B51686">
        <w:trPr>
          <w:trHeight w:hRule="exact" w:val="439"/>
        </w:trPr>
        <w:tc>
          <w:tcPr>
            <w:tcW w:w="2502" w:type="dxa"/>
            <w:vMerge/>
            <w:tcBorders>
              <w:top w:val="single" w:sz="4" w:space="0" w:color="auto"/>
              <w:left w:val="single" w:sz="4" w:space="0" w:color="auto"/>
              <w:bottom w:val="single" w:sz="4" w:space="0" w:color="auto"/>
              <w:right w:val="single" w:sz="4" w:space="0" w:color="auto"/>
            </w:tcBorders>
          </w:tcPr>
          <w:p w14:paraId="47458207"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594" w:type="dxa"/>
            <w:vMerge/>
            <w:tcBorders>
              <w:top w:val="single" w:sz="4" w:space="0" w:color="auto"/>
              <w:left w:val="single" w:sz="4" w:space="0" w:color="auto"/>
              <w:bottom w:val="single" w:sz="4" w:space="0" w:color="auto"/>
              <w:right w:val="single" w:sz="4" w:space="0" w:color="auto"/>
            </w:tcBorders>
          </w:tcPr>
          <w:p w14:paraId="509A2314"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44409C9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w:t>
            </w:r>
          </w:p>
        </w:tc>
        <w:tc>
          <w:tcPr>
            <w:tcW w:w="709" w:type="dxa"/>
            <w:tcBorders>
              <w:top w:val="single" w:sz="4" w:space="0" w:color="auto"/>
              <w:left w:val="single" w:sz="4" w:space="0" w:color="auto"/>
              <w:bottom w:val="single" w:sz="4" w:space="0" w:color="auto"/>
              <w:right w:val="single" w:sz="4" w:space="0" w:color="auto"/>
            </w:tcBorders>
          </w:tcPr>
          <w:p w14:paraId="7DC537E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VI</w:t>
            </w:r>
          </w:p>
        </w:tc>
        <w:tc>
          <w:tcPr>
            <w:tcW w:w="567" w:type="dxa"/>
            <w:tcBorders>
              <w:top w:val="single" w:sz="4" w:space="0" w:color="auto"/>
              <w:left w:val="single" w:sz="4" w:space="0" w:color="auto"/>
              <w:bottom w:val="single" w:sz="4" w:space="0" w:color="auto"/>
              <w:right w:val="single" w:sz="4" w:space="0" w:color="auto"/>
            </w:tcBorders>
          </w:tcPr>
          <w:p w14:paraId="11FDB4D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VII</w:t>
            </w:r>
          </w:p>
        </w:tc>
        <w:tc>
          <w:tcPr>
            <w:tcW w:w="709" w:type="dxa"/>
            <w:tcBorders>
              <w:top w:val="single" w:sz="4" w:space="0" w:color="auto"/>
              <w:left w:val="single" w:sz="4" w:space="0" w:color="auto"/>
              <w:bottom w:val="single" w:sz="4" w:space="0" w:color="auto"/>
              <w:right w:val="single" w:sz="4" w:space="0" w:color="auto"/>
            </w:tcBorders>
          </w:tcPr>
          <w:p w14:paraId="4D0E75F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VIII</w:t>
            </w:r>
          </w:p>
        </w:tc>
        <w:tc>
          <w:tcPr>
            <w:tcW w:w="567" w:type="dxa"/>
            <w:tcBorders>
              <w:top w:val="single" w:sz="4" w:space="0" w:color="auto"/>
              <w:left w:val="single" w:sz="4" w:space="0" w:color="auto"/>
              <w:bottom w:val="single" w:sz="4" w:space="0" w:color="auto"/>
              <w:right w:val="single" w:sz="4" w:space="0" w:color="auto"/>
            </w:tcBorders>
          </w:tcPr>
          <w:p w14:paraId="3ED1505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IX</w:t>
            </w:r>
          </w:p>
        </w:tc>
        <w:tc>
          <w:tcPr>
            <w:tcW w:w="709" w:type="dxa"/>
            <w:tcBorders>
              <w:top w:val="single" w:sz="4" w:space="0" w:color="auto"/>
              <w:left w:val="single" w:sz="4" w:space="0" w:color="auto"/>
              <w:bottom w:val="single" w:sz="4" w:space="0" w:color="auto"/>
              <w:right w:val="single" w:sz="4" w:space="0" w:color="auto"/>
            </w:tcBorders>
          </w:tcPr>
          <w:p w14:paraId="7F04D75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Всего</w:t>
            </w:r>
          </w:p>
        </w:tc>
      </w:tr>
      <w:tr w:rsidR="008A323D" w:rsidRPr="003B0063" w14:paraId="1158DA11" w14:textId="77777777" w:rsidTr="00B51686">
        <w:trPr>
          <w:trHeight w:hRule="exact" w:val="363"/>
        </w:trPr>
        <w:tc>
          <w:tcPr>
            <w:tcW w:w="6096" w:type="dxa"/>
            <w:gridSpan w:val="2"/>
            <w:tcBorders>
              <w:top w:val="single" w:sz="4" w:space="0" w:color="auto"/>
              <w:left w:val="single" w:sz="4" w:space="0" w:color="auto"/>
              <w:bottom w:val="single" w:sz="4" w:space="0" w:color="auto"/>
              <w:right w:val="single" w:sz="4" w:space="0" w:color="auto"/>
            </w:tcBorders>
          </w:tcPr>
          <w:p w14:paraId="376E22C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Обязательная часть</w:t>
            </w:r>
          </w:p>
        </w:tc>
        <w:tc>
          <w:tcPr>
            <w:tcW w:w="708" w:type="dxa"/>
            <w:tcBorders>
              <w:top w:val="single" w:sz="4" w:space="0" w:color="auto"/>
              <w:left w:val="single" w:sz="4" w:space="0" w:color="auto"/>
              <w:bottom w:val="single" w:sz="4" w:space="0" w:color="auto"/>
              <w:right w:val="single" w:sz="4" w:space="0" w:color="auto"/>
            </w:tcBorders>
          </w:tcPr>
          <w:p w14:paraId="173915B8"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402FD21"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1B580D5"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B1C1471"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F48FB35"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DDA0E06" w14:textId="77777777" w:rsidR="008A323D" w:rsidRPr="003B0063" w:rsidRDefault="008A323D" w:rsidP="0063452C">
            <w:pPr>
              <w:spacing w:line="240" w:lineRule="auto"/>
              <w:contextualSpacing/>
              <w:jc w:val="both"/>
              <w:rPr>
                <w:rFonts w:ascii="Times New Roman" w:hAnsi="Times New Roman" w:cs="Times New Roman"/>
                <w:sz w:val="24"/>
                <w:szCs w:val="24"/>
              </w:rPr>
            </w:pPr>
          </w:p>
        </w:tc>
      </w:tr>
      <w:tr w:rsidR="008A323D" w:rsidRPr="003B0063" w14:paraId="48E5EECA" w14:textId="77777777" w:rsidTr="00B51686">
        <w:trPr>
          <w:trHeight w:hRule="exact" w:val="363"/>
        </w:trPr>
        <w:tc>
          <w:tcPr>
            <w:tcW w:w="2502" w:type="dxa"/>
            <w:vMerge w:val="restart"/>
            <w:tcBorders>
              <w:top w:val="single" w:sz="4" w:space="0" w:color="auto"/>
              <w:left w:val="single" w:sz="4" w:space="0" w:color="auto"/>
              <w:bottom w:val="single" w:sz="4" w:space="0" w:color="auto"/>
              <w:right w:val="single" w:sz="4" w:space="0" w:color="auto"/>
            </w:tcBorders>
          </w:tcPr>
          <w:p w14:paraId="18B2888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Русский язык и литература</w:t>
            </w:r>
          </w:p>
        </w:tc>
        <w:tc>
          <w:tcPr>
            <w:tcW w:w="3594" w:type="dxa"/>
            <w:tcBorders>
              <w:top w:val="single" w:sz="4" w:space="0" w:color="auto"/>
              <w:left w:val="single" w:sz="4" w:space="0" w:color="auto"/>
              <w:bottom w:val="single" w:sz="4" w:space="0" w:color="auto"/>
              <w:right w:val="single" w:sz="4" w:space="0" w:color="auto"/>
            </w:tcBorders>
          </w:tcPr>
          <w:p w14:paraId="142B9DE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Русский язык</w:t>
            </w:r>
          </w:p>
        </w:tc>
        <w:tc>
          <w:tcPr>
            <w:tcW w:w="708" w:type="dxa"/>
            <w:tcBorders>
              <w:top w:val="single" w:sz="4" w:space="0" w:color="auto"/>
              <w:left w:val="single" w:sz="4" w:space="0" w:color="auto"/>
              <w:bottom w:val="single" w:sz="4" w:space="0" w:color="auto"/>
              <w:right w:val="single" w:sz="4" w:space="0" w:color="auto"/>
            </w:tcBorders>
          </w:tcPr>
          <w:p w14:paraId="68553CA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290479B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14:paraId="2BBDE09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2E5D871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5513C0A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71D30EA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w:t>
            </w:r>
          </w:p>
        </w:tc>
      </w:tr>
      <w:tr w:rsidR="008A323D" w:rsidRPr="003B0063" w14:paraId="16D1E018" w14:textId="77777777" w:rsidTr="00B51686">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14:paraId="38069838"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14:paraId="700A783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Литература</w:t>
            </w:r>
          </w:p>
        </w:tc>
        <w:tc>
          <w:tcPr>
            <w:tcW w:w="708" w:type="dxa"/>
            <w:tcBorders>
              <w:top w:val="single" w:sz="4" w:space="0" w:color="auto"/>
              <w:left w:val="single" w:sz="4" w:space="0" w:color="auto"/>
              <w:bottom w:val="single" w:sz="4" w:space="0" w:color="auto"/>
              <w:right w:val="single" w:sz="4" w:space="0" w:color="auto"/>
            </w:tcBorders>
          </w:tcPr>
          <w:p w14:paraId="5CB2574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40CA35E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288297D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3508D4E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2EDD413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791ADE5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13</w:t>
            </w:r>
          </w:p>
        </w:tc>
      </w:tr>
      <w:tr w:rsidR="008A323D" w:rsidRPr="003B0063" w14:paraId="1046BB65" w14:textId="77777777" w:rsidTr="00B51686">
        <w:trPr>
          <w:trHeight w:hRule="exact" w:val="363"/>
        </w:trPr>
        <w:tc>
          <w:tcPr>
            <w:tcW w:w="2502" w:type="dxa"/>
            <w:tcBorders>
              <w:top w:val="single" w:sz="4" w:space="0" w:color="auto"/>
              <w:left w:val="single" w:sz="4" w:space="0" w:color="auto"/>
              <w:bottom w:val="single" w:sz="4" w:space="0" w:color="auto"/>
              <w:right w:val="single" w:sz="4" w:space="0" w:color="auto"/>
            </w:tcBorders>
          </w:tcPr>
          <w:p w14:paraId="0C8EBCA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Иностранные языки</w:t>
            </w:r>
          </w:p>
        </w:tc>
        <w:tc>
          <w:tcPr>
            <w:tcW w:w="3594" w:type="dxa"/>
            <w:tcBorders>
              <w:top w:val="single" w:sz="4" w:space="0" w:color="auto"/>
              <w:left w:val="single" w:sz="4" w:space="0" w:color="auto"/>
              <w:bottom w:val="single" w:sz="4" w:space="0" w:color="auto"/>
              <w:right w:val="single" w:sz="4" w:space="0" w:color="auto"/>
            </w:tcBorders>
          </w:tcPr>
          <w:p w14:paraId="5AE92F6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Иностранный язык</w:t>
            </w:r>
          </w:p>
        </w:tc>
        <w:tc>
          <w:tcPr>
            <w:tcW w:w="708" w:type="dxa"/>
            <w:tcBorders>
              <w:top w:val="single" w:sz="4" w:space="0" w:color="auto"/>
              <w:left w:val="single" w:sz="4" w:space="0" w:color="auto"/>
              <w:bottom w:val="single" w:sz="4" w:space="0" w:color="auto"/>
              <w:right w:val="single" w:sz="4" w:space="0" w:color="auto"/>
            </w:tcBorders>
          </w:tcPr>
          <w:p w14:paraId="3ECBAA1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2648953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499016B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37C396B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65799B1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0540569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15</w:t>
            </w:r>
          </w:p>
        </w:tc>
      </w:tr>
      <w:tr w:rsidR="008A323D" w:rsidRPr="003B0063" w14:paraId="4A4C1C47" w14:textId="77777777" w:rsidTr="00B51686">
        <w:trPr>
          <w:trHeight w:hRule="exact" w:val="363"/>
        </w:trPr>
        <w:tc>
          <w:tcPr>
            <w:tcW w:w="2502" w:type="dxa"/>
            <w:vMerge w:val="restart"/>
            <w:tcBorders>
              <w:top w:val="single" w:sz="4" w:space="0" w:color="auto"/>
              <w:left w:val="single" w:sz="4" w:space="0" w:color="auto"/>
              <w:bottom w:val="single" w:sz="4" w:space="0" w:color="auto"/>
              <w:right w:val="single" w:sz="4" w:space="0" w:color="auto"/>
            </w:tcBorders>
          </w:tcPr>
          <w:p w14:paraId="048FD1A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Математика и информатика</w:t>
            </w:r>
          </w:p>
        </w:tc>
        <w:tc>
          <w:tcPr>
            <w:tcW w:w="3594" w:type="dxa"/>
            <w:tcBorders>
              <w:top w:val="single" w:sz="4" w:space="0" w:color="auto"/>
              <w:left w:val="single" w:sz="4" w:space="0" w:color="auto"/>
              <w:bottom w:val="single" w:sz="4" w:space="0" w:color="auto"/>
              <w:right w:val="single" w:sz="4" w:space="0" w:color="auto"/>
            </w:tcBorders>
          </w:tcPr>
          <w:p w14:paraId="1C6BDEB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Математика</w:t>
            </w:r>
          </w:p>
        </w:tc>
        <w:tc>
          <w:tcPr>
            <w:tcW w:w="708" w:type="dxa"/>
            <w:tcBorders>
              <w:top w:val="single" w:sz="4" w:space="0" w:color="auto"/>
              <w:left w:val="single" w:sz="4" w:space="0" w:color="auto"/>
              <w:bottom w:val="single" w:sz="4" w:space="0" w:color="auto"/>
              <w:right w:val="single" w:sz="4" w:space="0" w:color="auto"/>
            </w:tcBorders>
          </w:tcPr>
          <w:p w14:paraId="714B2E6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6C3EFF4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14:paraId="47D5128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4339722"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A39DD0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8E0272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w:t>
            </w:r>
          </w:p>
        </w:tc>
      </w:tr>
      <w:tr w:rsidR="008A323D" w:rsidRPr="003B0063" w14:paraId="73EDD460" w14:textId="77777777" w:rsidTr="00B51686">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14:paraId="64E5A057"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14:paraId="58450D8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Алгебра</w:t>
            </w:r>
          </w:p>
        </w:tc>
        <w:tc>
          <w:tcPr>
            <w:tcW w:w="708" w:type="dxa"/>
            <w:tcBorders>
              <w:top w:val="single" w:sz="4" w:space="0" w:color="auto"/>
              <w:left w:val="single" w:sz="4" w:space="0" w:color="auto"/>
              <w:bottom w:val="single" w:sz="4" w:space="0" w:color="auto"/>
              <w:right w:val="single" w:sz="4" w:space="0" w:color="auto"/>
            </w:tcBorders>
          </w:tcPr>
          <w:p w14:paraId="6C260CA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ABF42A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66BA83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4B208F9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3B3125E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6788533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w:t>
            </w:r>
          </w:p>
        </w:tc>
      </w:tr>
      <w:tr w:rsidR="008A323D" w:rsidRPr="003B0063" w14:paraId="52EF99D1" w14:textId="77777777" w:rsidTr="00B51686">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14:paraId="05F94DD5"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14:paraId="482B87A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Геометрия</w:t>
            </w:r>
          </w:p>
        </w:tc>
        <w:tc>
          <w:tcPr>
            <w:tcW w:w="708" w:type="dxa"/>
            <w:tcBorders>
              <w:top w:val="single" w:sz="4" w:space="0" w:color="auto"/>
              <w:left w:val="single" w:sz="4" w:space="0" w:color="auto"/>
              <w:bottom w:val="single" w:sz="4" w:space="0" w:color="auto"/>
              <w:right w:val="single" w:sz="4" w:space="0" w:color="auto"/>
            </w:tcBorders>
          </w:tcPr>
          <w:p w14:paraId="49009A2A"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7271E71"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2C79F1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6F2EADC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6CCDEB0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32BE8B3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w:t>
            </w:r>
          </w:p>
        </w:tc>
      </w:tr>
      <w:tr w:rsidR="008A323D" w:rsidRPr="003B0063" w14:paraId="63859C3B" w14:textId="77777777" w:rsidTr="00B51686">
        <w:trPr>
          <w:trHeight w:hRule="exact" w:val="422"/>
        </w:trPr>
        <w:tc>
          <w:tcPr>
            <w:tcW w:w="2502" w:type="dxa"/>
            <w:vMerge/>
            <w:tcBorders>
              <w:top w:val="single" w:sz="4" w:space="0" w:color="auto"/>
              <w:left w:val="single" w:sz="4" w:space="0" w:color="auto"/>
              <w:bottom w:val="single" w:sz="4" w:space="0" w:color="auto"/>
              <w:right w:val="single" w:sz="4" w:space="0" w:color="auto"/>
            </w:tcBorders>
          </w:tcPr>
          <w:p w14:paraId="4CECC2CA"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14:paraId="31F98D6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Вероятность и статистика</w:t>
            </w:r>
          </w:p>
        </w:tc>
        <w:tc>
          <w:tcPr>
            <w:tcW w:w="708" w:type="dxa"/>
            <w:tcBorders>
              <w:top w:val="single" w:sz="4" w:space="0" w:color="auto"/>
              <w:left w:val="single" w:sz="4" w:space="0" w:color="auto"/>
              <w:bottom w:val="single" w:sz="4" w:space="0" w:color="auto"/>
              <w:right w:val="single" w:sz="4" w:space="0" w:color="auto"/>
            </w:tcBorders>
          </w:tcPr>
          <w:p w14:paraId="4DB1C5D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7FE94E7"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CA341A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5E1B68E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5C955F8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697FB66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r>
      <w:tr w:rsidR="008A323D" w:rsidRPr="003B0063" w14:paraId="16EF83E4" w14:textId="77777777" w:rsidTr="00B51686">
        <w:trPr>
          <w:trHeight w:hRule="exact" w:val="570"/>
        </w:trPr>
        <w:tc>
          <w:tcPr>
            <w:tcW w:w="2502" w:type="dxa"/>
            <w:vMerge/>
            <w:tcBorders>
              <w:top w:val="single" w:sz="4" w:space="0" w:color="auto"/>
              <w:left w:val="single" w:sz="4" w:space="0" w:color="auto"/>
              <w:bottom w:val="single" w:sz="4" w:space="0" w:color="auto"/>
              <w:right w:val="single" w:sz="4" w:space="0" w:color="auto"/>
            </w:tcBorders>
          </w:tcPr>
          <w:p w14:paraId="17C76538"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14:paraId="5782CA6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Информатика</w:t>
            </w:r>
          </w:p>
        </w:tc>
        <w:tc>
          <w:tcPr>
            <w:tcW w:w="708" w:type="dxa"/>
            <w:tcBorders>
              <w:top w:val="single" w:sz="4" w:space="0" w:color="auto"/>
              <w:left w:val="single" w:sz="4" w:space="0" w:color="auto"/>
              <w:bottom w:val="single" w:sz="4" w:space="0" w:color="auto"/>
              <w:right w:val="single" w:sz="4" w:space="0" w:color="auto"/>
            </w:tcBorders>
          </w:tcPr>
          <w:p w14:paraId="4F9B4F3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43BF377"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AF7CBF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6F586AE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2E09947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091081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r>
      <w:tr w:rsidR="008A323D" w:rsidRPr="003B0063" w14:paraId="7C0AC52F" w14:textId="77777777" w:rsidTr="00B51686">
        <w:trPr>
          <w:trHeight w:hRule="exact" w:val="578"/>
        </w:trPr>
        <w:tc>
          <w:tcPr>
            <w:tcW w:w="2502" w:type="dxa"/>
            <w:vMerge w:val="restart"/>
            <w:tcBorders>
              <w:top w:val="single" w:sz="4" w:space="0" w:color="auto"/>
              <w:left w:val="single" w:sz="4" w:space="0" w:color="auto"/>
              <w:bottom w:val="single" w:sz="4" w:space="0" w:color="auto"/>
              <w:right w:val="single" w:sz="4" w:space="0" w:color="auto"/>
            </w:tcBorders>
          </w:tcPr>
          <w:p w14:paraId="7DA3842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Общественно-научные предметы</w:t>
            </w:r>
          </w:p>
        </w:tc>
        <w:tc>
          <w:tcPr>
            <w:tcW w:w="3594" w:type="dxa"/>
            <w:tcBorders>
              <w:top w:val="single" w:sz="4" w:space="0" w:color="auto"/>
              <w:left w:val="single" w:sz="4" w:space="0" w:color="auto"/>
              <w:bottom w:val="single" w:sz="4" w:space="0" w:color="auto"/>
              <w:right w:val="single" w:sz="4" w:space="0" w:color="auto"/>
            </w:tcBorders>
          </w:tcPr>
          <w:p w14:paraId="0511296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w:t>
            </w:r>
          </w:p>
        </w:tc>
        <w:tc>
          <w:tcPr>
            <w:tcW w:w="708" w:type="dxa"/>
            <w:tcBorders>
              <w:top w:val="single" w:sz="4" w:space="0" w:color="auto"/>
              <w:left w:val="single" w:sz="4" w:space="0" w:color="auto"/>
              <w:bottom w:val="single" w:sz="4" w:space="0" w:color="auto"/>
              <w:right w:val="single" w:sz="4" w:space="0" w:color="auto"/>
            </w:tcBorders>
          </w:tcPr>
          <w:p w14:paraId="7E6E237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62537E4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3820089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3FF6556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68384F3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53443DF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w:t>
            </w:r>
          </w:p>
        </w:tc>
      </w:tr>
      <w:tr w:rsidR="008A323D" w:rsidRPr="003B0063" w14:paraId="590F8D41" w14:textId="77777777" w:rsidTr="00B51686">
        <w:trPr>
          <w:trHeight w:hRule="exact" w:val="484"/>
        </w:trPr>
        <w:tc>
          <w:tcPr>
            <w:tcW w:w="2502" w:type="dxa"/>
            <w:vMerge/>
            <w:tcBorders>
              <w:top w:val="single" w:sz="4" w:space="0" w:color="auto"/>
              <w:left w:val="single" w:sz="4" w:space="0" w:color="auto"/>
              <w:bottom w:val="single" w:sz="4" w:space="0" w:color="auto"/>
              <w:right w:val="single" w:sz="4" w:space="0" w:color="auto"/>
            </w:tcBorders>
          </w:tcPr>
          <w:p w14:paraId="443B97B5"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14:paraId="3D37C98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Обществознание</w:t>
            </w:r>
          </w:p>
        </w:tc>
        <w:tc>
          <w:tcPr>
            <w:tcW w:w="708" w:type="dxa"/>
            <w:tcBorders>
              <w:top w:val="single" w:sz="4" w:space="0" w:color="auto"/>
              <w:left w:val="single" w:sz="4" w:space="0" w:color="auto"/>
              <w:bottom w:val="single" w:sz="4" w:space="0" w:color="auto"/>
              <w:right w:val="single" w:sz="4" w:space="0" w:color="auto"/>
            </w:tcBorders>
          </w:tcPr>
          <w:p w14:paraId="203A3008"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351786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1784C49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5B75842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465CB79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6DFB343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r>
      <w:tr w:rsidR="008A323D" w:rsidRPr="003B0063" w14:paraId="5D1E359D" w14:textId="77777777" w:rsidTr="00B51686">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14:paraId="44AADDF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14:paraId="6A112C8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География</w:t>
            </w:r>
          </w:p>
          <w:p w14:paraId="2FE65046" w14:textId="77777777" w:rsidR="008A323D" w:rsidRPr="003B0063" w:rsidRDefault="008A323D" w:rsidP="0063452C">
            <w:pPr>
              <w:spacing w:line="240" w:lineRule="auto"/>
              <w:contextualSpacing/>
              <w:jc w:val="both"/>
              <w:rPr>
                <w:rFonts w:ascii="Times New Roman" w:hAnsi="Times New Roman" w:cs="Times New Roman"/>
                <w:sz w:val="24"/>
                <w:szCs w:val="24"/>
              </w:rPr>
            </w:pPr>
          </w:p>
          <w:p w14:paraId="31A2525D"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3B3E97D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6B532B8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70BABF6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474CA92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630230E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661C0CA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w:t>
            </w:r>
          </w:p>
        </w:tc>
      </w:tr>
      <w:tr w:rsidR="008A323D" w:rsidRPr="003B0063" w14:paraId="2248A4D9" w14:textId="77777777" w:rsidTr="00B51686">
        <w:trPr>
          <w:trHeight w:hRule="exact" w:val="309"/>
        </w:trPr>
        <w:tc>
          <w:tcPr>
            <w:tcW w:w="2502" w:type="dxa"/>
            <w:vMerge w:val="restart"/>
            <w:tcBorders>
              <w:top w:val="single" w:sz="4" w:space="0" w:color="auto"/>
              <w:left w:val="single" w:sz="4" w:space="0" w:color="auto"/>
              <w:bottom w:val="single" w:sz="4" w:space="0" w:color="auto"/>
              <w:right w:val="single" w:sz="4" w:space="0" w:color="auto"/>
            </w:tcBorders>
          </w:tcPr>
          <w:p w14:paraId="6AFBA4C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Естественнонаучные предметы</w:t>
            </w:r>
          </w:p>
        </w:tc>
        <w:tc>
          <w:tcPr>
            <w:tcW w:w="3594" w:type="dxa"/>
            <w:tcBorders>
              <w:top w:val="single" w:sz="4" w:space="0" w:color="auto"/>
              <w:left w:val="single" w:sz="4" w:space="0" w:color="auto"/>
              <w:bottom w:val="single" w:sz="4" w:space="0" w:color="auto"/>
              <w:right w:val="single" w:sz="4" w:space="0" w:color="auto"/>
            </w:tcBorders>
          </w:tcPr>
          <w:p w14:paraId="52EDFB0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Физика</w:t>
            </w:r>
          </w:p>
        </w:tc>
        <w:tc>
          <w:tcPr>
            <w:tcW w:w="708" w:type="dxa"/>
            <w:tcBorders>
              <w:top w:val="single" w:sz="4" w:space="0" w:color="auto"/>
              <w:left w:val="single" w:sz="4" w:space="0" w:color="auto"/>
              <w:bottom w:val="single" w:sz="4" w:space="0" w:color="auto"/>
              <w:right w:val="single" w:sz="4" w:space="0" w:color="auto"/>
            </w:tcBorders>
          </w:tcPr>
          <w:p w14:paraId="0EC3279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FD17CC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2ABCFD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2451D30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7218D46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3D98999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w:t>
            </w:r>
          </w:p>
        </w:tc>
      </w:tr>
      <w:tr w:rsidR="008A323D" w:rsidRPr="003B0063" w14:paraId="298A8806" w14:textId="77777777" w:rsidTr="00B51686">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14:paraId="57E8E9C1"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14:paraId="1D5C718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Химия</w:t>
            </w:r>
          </w:p>
        </w:tc>
        <w:tc>
          <w:tcPr>
            <w:tcW w:w="708" w:type="dxa"/>
            <w:tcBorders>
              <w:top w:val="single" w:sz="4" w:space="0" w:color="auto"/>
              <w:left w:val="single" w:sz="4" w:space="0" w:color="auto"/>
              <w:bottom w:val="single" w:sz="4" w:space="0" w:color="auto"/>
              <w:right w:val="single" w:sz="4" w:space="0" w:color="auto"/>
            </w:tcBorders>
          </w:tcPr>
          <w:p w14:paraId="7E7CD8EE"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69B10D5"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5E18448"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79CB43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61BB928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73F217D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r>
      <w:tr w:rsidR="008A323D" w:rsidRPr="003B0063" w14:paraId="223708F1" w14:textId="77777777" w:rsidTr="00B51686">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14:paraId="42912911"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14:paraId="55E157A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Биология</w:t>
            </w:r>
          </w:p>
        </w:tc>
        <w:tc>
          <w:tcPr>
            <w:tcW w:w="708" w:type="dxa"/>
            <w:tcBorders>
              <w:top w:val="single" w:sz="4" w:space="0" w:color="auto"/>
              <w:left w:val="single" w:sz="4" w:space="0" w:color="auto"/>
              <w:bottom w:val="single" w:sz="4" w:space="0" w:color="auto"/>
              <w:right w:val="single" w:sz="4" w:space="0" w:color="auto"/>
            </w:tcBorders>
          </w:tcPr>
          <w:p w14:paraId="40ED744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70924E8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37DBC4F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051F566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1E4262C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73D3DFA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w:t>
            </w:r>
          </w:p>
        </w:tc>
      </w:tr>
      <w:tr w:rsidR="008A323D" w:rsidRPr="003B0063" w14:paraId="0918D02F" w14:textId="77777777" w:rsidTr="00B51686">
        <w:trPr>
          <w:trHeight w:hRule="exact" w:val="1199"/>
        </w:trPr>
        <w:tc>
          <w:tcPr>
            <w:tcW w:w="2502" w:type="dxa"/>
            <w:tcBorders>
              <w:top w:val="single" w:sz="4" w:space="0" w:color="auto"/>
              <w:left w:val="single" w:sz="4" w:space="0" w:color="auto"/>
              <w:bottom w:val="single" w:sz="4" w:space="0" w:color="auto"/>
              <w:right w:val="single" w:sz="4" w:space="0" w:color="auto"/>
            </w:tcBorders>
          </w:tcPr>
          <w:p w14:paraId="345EDD4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духовно-нравственной культуры народов России</w:t>
            </w:r>
          </w:p>
        </w:tc>
        <w:tc>
          <w:tcPr>
            <w:tcW w:w="3594" w:type="dxa"/>
            <w:tcBorders>
              <w:top w:val="single" w:sz="4" w:space="0" w:color="auto"/>
              <w:left w:val="single" w:sz="4" w:space="0" w:color="auto"/>
              <w:bottom w:val="single" w:sz="4" w:space="0" w:color="auto"/>
              <w:right w:val="single" w:sz="4" w:space="0" w:color="auto"/>
            </w:tcBorders>
          </w:tcPr>
          <w:p w14:paraId="365C549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духовно-нравственной культуры народов России</w:t>
            </w:r>
          </w:p>
        </w:tc>
        <w:tc>
          <w:tcPr>
            <w:tcW w:w="708" w:type="dxa"/>
            <w:tcBorders>
              <w:top w:val="single" w:sz="4" w:space="0" w:color="auto"/>
              <w:left w:val="single" w:sz="4" w:space="0" w:color="auto"/>
              <w:bottom w:val="single" w:sz="4" w:space="0" w:color="auto"/>
              <w:right w:val="single" w:sz="4" w:space="0" w:color="auto"/>
            </w:tcBorders>
          </w:tcPr>
          <w:p w14:paraId="0F27317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6DA0F2E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52925D01"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406E347"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749F48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B37DCA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r>
      <w:tr w:rsidR="008A323D" w:rsidRPr="003B0063" w14:paraId="52CF8372" w14:textId="77777777" w:rsidTr="00B51686">
        <w:trPr>
          <w:trHeight w:hRule="exact" w:val="309"/>
        </w:trPr>
        <w:tc>
          <w:tcPr>
            <w:tcW w:w="2502" w:type="dxa"/>
            <w:vMerge w:val="restart"/>
            <w:tcBorders>
              <w:top w:val="single" w:sz="4" w:space="0" w:color="auto"/>
              <w:left w:val="single" w:sz="4" w:space="0" w:color="auto"/>
              <w:bottom w:val="single" w:sz="4" w:space="0" w:color="auto"/>
              <w:right w:val="single" w:sz="4" w:space="0" w:color="auto"/>
            </w:tcBorders>
          </w:tcPr>
          <w:p w14:paraId="17F7429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Искусство</w:t>
            </w:r>
          </w:p>
        </w:tc>
        <w:tc>
          <w:tcPr>
            <w:tcW w:w="3594" w:type="dxa"/>
            <w:tcBorders>
              <w:top w:val="single" w:sz="4" w:space="0" w:color="auto"/>
              <w:left w:val="single" w:sz="4" w:space="0" w:color="auto"/>
              <w:bottom w:val="single" w:sz="4" w:space="0" w:color="auto"/>
              <w:right w:val="single" w:sz="4" w:space="0" w:color="auto"/>
            </w:tcBorders>
          </w:tcPr>
          <w:p w14:paraId="03C15D9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Изобразительное искусство</w:t>
            </w:r>
          </w:p>
        </w:tc>
        <w:tc>
          <w:tcPr>
            <w:tcW w:w="708" w:type="dxa"/>
            <w:tcBorders>
              <w:top w:val="single" w:sz="4" w:space="0" w:color="auto"/>
              <w:left w:val="single" w:sz="4" w:space="0" w:color="auto"/>
              <w:bottom w:val="single" w:sz="4" w:space="0" w:color="auto"/>
              <w:right w:val="single" w:sz="4" w:space="0" w:color="auto"/>
            </w:tcBorders>
          </w:tcPr>
          <w:p w14:paraId="2C30241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DE4CBE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5D6F8FC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1BEB6883"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1152B4E"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42B0E4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r>
      <w:tr w:rsidR="008A323D" w:rsidRPr="003B0063" w14:paraId="3A37D43E" w14:textId="77777777" w:rsidTr="00B51686">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14:paraId="7DF29B74"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14:paraId="5F42B8A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w:t>
            </w:r>
          </w:p>
        </w:tc>
        <w:tc>
          <w:tcPr>
            <w:tcW w:w="708" w:type="dxa"/>
            <w:tcBorders>
              <w:top w:val="single" w:sz="4" w:space="0" w:color="auto"/>
              <w:left w:val="single" w:sz="4" w:space="0" w:color="auto"/>
              <w:bottom w:val="single" w:sz="4" w:space="0" w:color="auto"/>
              <w:right w:val="single" w:sz="4" w:space="0" w:color="auto"/>
            </w:tcBorders>
          </w:tcPr>
          <w:p w14:paraId="1DB4020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1DBF2C2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4A0C901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5F0041E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27ED37AD"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27DABE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r>
      <w:tr w:rsidR="008A323D" w:rsidRPr="003B0063" w14:paraId="52339F3C" w14:textId="77777777" w:rsidTr="00B51686">
        <w:trPr>
          <w:trHeight w:hRule="exact" w:val="309"/>
        </w:trPr>
        <w:tc>
          <w:tcPr>
            <w:tcW w:w="2502" w:type="dxa"/>
            <w:tcBorders>
              <w:top w:val="single" w:sz="4" w:space="0" w:color="auto"/>
              <w:left w:val="single" w:sz="4" w:space="0" w:color="auto"/>
              <w:bottom w:val="single" w:sz="4" w:space="0" w:color="auto"/>
              <w:right w:val="single" w:sz="4" w:space="0" w:color="auto"/>
            </w:tcBorders>
          </w:tcPr>
          <w:p w14:paraId="0AD631E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Технология</w:t>
            </w:r>
          </w:p>
        </w:tc>
        <w:tc>
          <w:tcPr>
            <w:tcW w:w="3594" w:type="dxa"/>
            <w:tcBorders>
              <w:top w:val="single" w:sz="4" w:space="0" w:color="auto"/>
              <w:left w:val="single" w:sz="4" w:space="0" w:color="auto"/>
              <w:bottom w:val="single" w:sz="4" w:space="0" w:color="auto"/>
              <w:right w:val="single" w:sz="4" w:space="0" w:color="auto"/>
            </w:tcBorders>
          </w:tcPr>
          <w:p w14:paraId="5644590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Технология</w:t>
            </w:r>
          </w:p>
        </w:tc>
        <w:tc>
          <w:tcPr>
            <w:tcW w:w="708" w:type="dxa"/>
            <w:tcBorders>
              <w:top w:val="single" w:sz="4" w:space="0" w:color="auto"/>
              <w:left w:val="single" w:sz="4" w:space="0" w:color="auto"/>
              <w:bottom w:val="single" w:sz="4" w:space="0" w:color="auto"/>
              <w:right w:val="single" w:sz="4" w:space="0" w:color="auto"/>
            </w:tcBorders>
          </w:tcPr>
          <w:p w14:paraId="17186F0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1F67772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5F53857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2234D03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5F24DCF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243CF94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w:t>
            </w:r>
          </w:p>
        </w:tc>
      </w:tr>
      <w:tr w:rsidR="008A323D" w:rsidRPr="003B0063" w14:paraId="4E485D9A" w14:textId="77777777" w:rsidTr="00B51686">
        <w:trPr>
          <w:trHeight w:hRule="exact" w:val="1010"/>
        </w:trPr>
        <w:tc>
          <w:tcPr>
            <w:tcW w:w="2502" w:type="dxa"/>
            <w:vMerge w:val="restart"/>
            <w:tcBorders>
              <w:top w:val="single" w:sz="4" w:space="0" w:color="auto"/>
              <w:left w:val="single" w:sz="4" w:space="0" w:color="auto"/>
              <w:bottom w:val="single" w:sz="4" w:space="0" w:color="auto"/>
              <w:right w:val="single" w:sz="4" w:space="0" w:color="auto"/>
            </w:tcBorders>
          </w:tcPr>
          <w:p w14:paraId="2170B27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Физическая культура и основы безопасности жизнедеятельности</w:t>
            </w:r>
          </w:p>
          <w:p w14:paraId="7B7B47C2"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14:paraId="437CD71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безопасности жизнедеятельности</w:t>
            </w:r>
          </w:p>
        </w:tc>
        <w:tc>
          <w:tcPr>
            <w:tcW w:w="708" w:type="dxa"/>
            <w:tcBorders>
              <w:top w:val="single" w:sz="4" w:space="0" w:color="auto"/>
              <w:left w:val="single" w:sz="4" w:space="0" w:color="auto"/>
              <w:bottom w:val="single" w:sz="4" w:space="0" w:color="auto"/>
              <w:right w:val="single" w:sz="4" w:space="0" w:color="auto"/>
            </w:tcBorders>
          </w:tcPr>
          <w:p w14:paraId="27543957"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52889FB"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F42580B"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F38937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087ECEB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03CC438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r>
      <w:tr w:rsidR="008A323D" w:rsidRPr="003B0063" w14:paraId="2A1DB588" w14:textId="77777777" w:rsidTr="00B51686">
        <w:trPr>
          <w:trHeight w:hRule="exact" w:val="428"/>
        </w:trPr>
        <w:tc>
          <w:tcPr>
            <w:tcW w:w="2502" w:type="dxa"/>
            <w:vMerge/>
            <w:tcBorders>
              <w:top w:val="single" w:sz="4" w:space="0" w:color="auto"/>
              <w:left w:val="single" w:sz="4" w:space="0" w:color="auto"/>
              <w:bottom w:val="single" w:sz="4" w:space="0" w:color="auto"/>
              <w:right w:val="single" w:sz="4" w:space="0" w:color="auto"/>
            </w:tcBorders>
          </w:tcPr>
          <w:p w14:paraId="493BAD91"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14:paraId="117E7E9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Физическая культура</w:t>
            </w:r>
          </w:p>
          <w:p w14:paraId="3CCB9524" w14:textId="77777777" w:rsidR="008A323D" w:rsidRPr="003B0063" w:rsidRDefault="008A323D" w:rsidP="0063452C">
            <w:pPr>
              <w:spacing w:line="240" w:lineRule="auto"/>
              <w:contextualSpacing/>
              <w:jc w:val="both"/>
              <w:rPr>
                <w:rFonts w:ascii="Times New Roman" w:hAnsi="Times New Roman" w:cs="Times New Roman"/>
                <w:sz w:val="24"/>
                <w:szCs w:val="24"/>
              </w:rPr>
            </w:pPr>
          </w:p>
          <w:p w14:paraId="69254C95"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56F7ED6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005BA39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569FDEE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4E361D5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0D10F61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5EBD958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15</w:t>
            </w:r>
          </w:p>
        </w:tc>
      </w:tr>
      <w:tr w:rsidR="008A323D" w:rsidRPr="003B0063" w14:paraId="03168340" w14:textId="77777777" w:rsidTr="00B51686">
        <w:trPr>
          <w:trHeight w:hRule="exact" w:val="406"/>
        </w:trPr>
        <w:tc>
          <w:tcPr>
            <w:tcW w:w="6096" w:type="dxa"/>
            <w:gridSpan w:val="2"/>
            <w:tcBorders>
              <w:top w:val="single" w:sz="4" w:space="0" w:color="auto"/>
              <w:left w:val="single" w:sz="4" w:space="0" w:color="auto"/>
              <w:bottom w:val="single" w:sz="4" w:space="0" w:color="auto"/>
              <w:right w:val="single" w:sz="4" w:space="0" w:color="auto"/>
            </w:tcBorders>
          </w:tcPr>
          <w:p w14:paraId="50C9EE4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Итого</w:t>
            </w:r>
          </w:p>
        </w:tc>
        <w:tc>
          <w:tcPr>
            <w:tcW w:w="708" w:type="dxa"/>
            <w:tcBorders>
              <w:top w:val="single" w:sz="4" w:space="0" w:color="auto"/>
              <w:left w:val="single" w:sz="4" w:space="0" w:color="auto"/>
              <w:bottom w:val="single" w:sz="4" w:space="0" w:color="auto"/>
              <w:right w:val="single" w:sz="4" w:space="0" w:color="auto"/>
            </w:tcBorders>
          </w:tcPr>
          <w:p w14:paraId="6DC8269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28</w:t>
            </w:r>
          </w:p>
        </w:tc>
        <w:tc>
          <w:tcPr>
            <w:tcW w:w="709" w:type="dxa"/>
            <w:tcBorders>
              <w:top w:val="single" w:sz="4" w:space="0" w:color="auto"/>
              <w:left w:val="single" w:sz="4" w:space="0" w:color="auto"/>
              <w:bottom w:val="single" w:sz="4" w:space="0" w:color="auto"/>
              <w:right w:val="single" w:sz="4" w:space="0" w:color="auto"/>
            </w:tcBorders>
          </w:tcPr>
          <w:p w14:paraId="327E2DA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tcPr>
          <w:p w14:paraId="2DAB1B3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p>
        </w:tc>
        <w:tc>
          <w:tcPr>
            <w:tcW w:w="709" w:type="dxa"/>
            <w:tcBorders>
              <w:top w:val="single" w:sz="4" w:space="0" w:color="auto"/>
              <w:left w:val="single" w:sz="4" w:space="0" w:color="auto"/>
              <w:bottom w:val="single" w:sz="4" w:space="0" w:color="auto"/>
              <w:right w:val="single" w:sz="4" w:space="0" w:color="auto"/>
            </w:tcBorders>
          </w:tcPr>
          <w:p w14:paraId="183EFC5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tcPr>
          <w:p w14:paraId="43648C9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tcPr>
          <w:p w14:paraId="03738DE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154</w:t>
            </w:r>
          </w:p>
        </w:tc>
      </w:tr>
      <w:tr w:rsidR="008A323D" w:rsidRPr="003B0063" w14:paraId="2CECB853" w14:textId="77777777" w:rsidTr="00B51686">
        <w:trPr>
          <w:trHeight w:hRule="exact" w:val="680"/>
        </w:trPr>
        <w:tc>
          <w:tcPr>
            <w:tcW w:w="6096" w:type="dxa"/>
            <w:gridSpan w:val="2"/>
            <w:tcBorders>
              <w:top w:val="single" w:sz="4" w:space="0" w:color="auto"/>
              <w:left w:val="single" w:sz="4" w:space="0" w:color="auto"/>
              <w:bottom w:val="single" w:sz="4" w:space="0" w:color="auto"/>
              <w:right w:val="single" w:sz="4" w:space="0" w:color="auto"/>
            </w:tcBorders>
          </w:tcPr>
          <w:p w14:paraId="11B5DC8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Часть, формируемая участниками образовательных отношений</w:t>
            </w:r>
          </w:p>
        </w:tc>
        <w:tc>
          <w:tcPr>
            <w:tcW w:w="708" w:type="dxa"/>
            <w:tcBorders>
              <w:top w:val="single" w:sz="4" w:space="0" w:color="auto"/>
              <w:left w:val="single" w:sz="4" w:space="0" w:color="auto"/>
              <w:bottom w:val="single" w:sz="4" w:space="0" w:color="auto"/>
              <w:right w:val="single" w:sz="4" w:space="0" w:color="auto"/>
            </w:tcBorders>
          </w:tcPr>
          <w:p w14:paraId="08DB172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5814A67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2B42CE8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3CFA5D8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14:paraId="6BE2ABE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71E9AF0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18</w:t>
            </w:r>
          </w:p>
        </w:tc>
      </w:tr>
      <w:tr w:rsidR="008A323D" w:rsidRPr="003B0063" w14:paraId="76A5AC67" w14:textId="77777777" w:rsidTr="00B51686">
        <w:trPr>
          <w:trHeight w:hRule="exact" w:val="309"/>
        </w:trPr>
        <w:tc>
          <w:tcPr>
            <w:tcW w:w="6096" w:type="dxa"/>
            <w:gridSpan w:val="2"/>
            <w:tcBorders>
              <w:top w:val="single" w:sz="4" w:space="0" w:color="auto"/>
              <w:left w:val="single" w:sz="4" w:space="0" w:color="auto"/>
              <w:bottom w:val="single" w:sz="4" w:space="0" w:color="auto"/>
              <w:right w:val="single" w:sz="4" w:space="0" w:color="auto"/>
            </w:tcBorders>
          </w:tcPr>
          <w:p w14:paraId="106809B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недели</w:t>
            </w:r>
          </w:p>
        </w:tc>
        <w:tc>
          <w:tcPr>
            <w:tcW w:w="708" w:type="dxa"/>
            <w:tcBorders>
              <w:top w:val="single" w:sz="4" w:space="0" w:color="auto"/>
              <w:left w:val="single" w:sz="4" w:space="0" w:color="auto"/>
              <w:bottom w:val="single" w:sz="4" w:space="0" w:color="auto"/>
              <w:right w:val="single" w:sz="4" w:space="0" w:color="auto"/>
            </w:tcBorders>
          </w:tcPr>
          <w:p w14:paraId="024988D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14:paraId="5A13BEB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14:paraId="4288D3D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14:paraId="1634C48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14:paraId="0163BFC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14:paraId="6AC0847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r>
      <w:tr w:rsidR="008A323D" w:rsidRPr="003B0063" w14:paraId="1FCD1C4B" w14:textId="77777777" w:rsidTr="00B51686">
        <w:trPr>
          <w:trHeight w:hRule="exact" w:val="309"/>
        </w:trPr>
        <w:tc>
          <w:tcPr>
            <w:tcW w:w="6096" w:type="dxa"/>
            <w:gridSpan w:val="2"/>
            <w:tcBorders>
              <w:top w:val="single" w:sz="4" w:space="0" w:color="auto"/>
              <w:left w:val="single" w:sz="4" w:space="0" w:color="auto"/>
              <w:bottom w:val="single" w:sz="4" w:space="0" w:color="auto"/>
              <w:right w:val="single" w:sz="4" w:space="0" w:color="auto"/>
            </w:tcBorders>
          </w:tcPr>
          <w:p w14:paraId="4CD3F06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Всего часов</w:t>
            </w:r>
          </w:p>
        </w:tc>
        <w:tc>
          <w:tcPr>
            <w:tcW w:w="708" w:type="dxa"/>
            <w:tcBorders>
              <w:top w:val="single" w:sz="4" w:space="0" w:color="auto"/>
              <w:left w:val="single" w:sz="4" w:space="0" w:color="auto"/>
              <w:bottom w:val="single" w:sz="4" w:space="0" w:color="auto"/>
              <w:right w:val="single" w:sz="4" w:space="0" w:color="auto"/>
            </w:tcBorders>
          </w:tcPr>
          <w:p w14:paraId="79BAFC3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1088</w:t>
            </w:r>
          </w:p>
        </w:tc>
        <w:tc>
          <w:tcPr>
            <w:tcW w:w="709" w:type="dxa"/>
            <w:tcBorders>
              <w:top w:val="single" w:sz="4" w:space="0" w:color="auto"/>
              <w:left w:val="single" w:sz="4" w:space="0" w:color="auto"/>
              <w:bottom w:val="single" w:sz="4" w:space="0" w:color="auto"/>
              <w:right w:val="single" w:sz="4" w:space="0" w:color="auto"/>
            </w:tcBorders>
          </w:tcPr>
          <w:p w14:paraId="156B489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1122</w:t>
            </w:r>
          </w:p>
        </w:tc>
        <w:tc>
          <w:tcPr>
            <w:tcW w:w="567" w:type="dxa"/>
            <w:tcBorders>
              <w:top w:val="single" w:sz="4" w:space="0" w:color="auto"/>
              <w:left w:val="single" w:sz="4" w:space="0" w:color="auto"/>
              <w:bottom w:val="single" w:sz="4" w:space="0" w:color="auto"/>
              <w:right w:val="single" w:sz="4" w:space="0" w:color="auto"/>
            </w:tcBorders>
          </w:tcPr>
          <w:p w14:paraId="4FCC84B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1190</w:t>
            </w:r>
          </w:p>
        </w:tc>
        <w:tc>
          <w:tcPr>
            <w:tcW w:w="709" w:type="dxa"/>
            <w:tcBorders>
              <w:top w:val="single" w:sz="4" w:space="0" w:color="auto"/>
              <w:left w:val="single" w:sz="4" w:space="0" w:color="auto"/>
              <w:bottom w:val="single" w:sz="4" w:space="0" w:color="auto"/>
              <w:right w:val="single" w:sz="4" w:space="0" w:color="auto"/>
            </w:tcBorders>
          </w:tcPr>
          <w:p w14:paraId="740C8C1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1224</w:t>
            </w:r>
          </w:p>
        </w:tc>
        <w:tc>
          <w:tcPr>
            <w:tcW w:w="567" w:type="dxa"/>
            <w:tcBorders>
              <w:top w:val="single" w:sz="4" w:space="0" w:color="auto"/>
              <w:left w:val="single" w:sz="4" w:space="0" w:color="auto"/>
              <w:bottom w:val="single" w:sz="4" w:space="0" w:color="auto"/>
              <w:right w:val="single" w:sz="4" w:space="0" w:color="auto"/>
            </w:tcBorders>
          </w:tcPr>
          <w:p w14:paraId="2066405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1224</w:t>
            </w:r>
          </w:p>
        </w:tc>
        <w:tc>
          <w:tcPr>
            <w:tcW w:w="709" w:type="dxa"/>
            <w:tcBorders>
              <w:top w:val="single" w:sz="4" w:space="0" w:color="auto"/>
              <w:left w:val="single" w:sz="4" w:space="0" w:color="auto"/>
              <w:bottom w:val="single" w:sz="4" w:space="0" w:color="auto"/>
              <w:right w:val="single" w:sz="4" w:space="0" w:color="auto"/>
            </w:tcBorders>
          </w:tcPr>
          <w:p w14:paraId="0DC0280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5848</w:t>
            </w:r>
          </w:p>
        </w:tc>
      </w:tr>
      <w:tr w:rsidR="008A323D" w:rsidRPr="003B0063" w14:paraId="0B1050D2" w14:textId="77777777" w:rsidTr="00B51686">
        <w:trPr>
          <w:trHeight w:hRule="exact" w:val="938"/>
        </w:trPr>
        <w:tc>
          <w:tcPr>
            <w:tcW w:w="6096" w:type="dxa"/>
            <w:gridSpan w:val="2"/>
            <w:tcBorders>
              <w:top w:val="single" w:sz="4" w:space="0" w:color="auto"/>
              <w:left w:val="single" w:sz="4" w:space="0" w:color="auto"/>
              <w:bottom w:val="single" w:sz="4" w:space="0" w:color="auto"/>
              <w:right w:val="single" w:sz="4" w:space="0" w:color="auto"/>
            </w:tcBorders>
          </w:tcPr>
          <w:p w14:paraId="1AC32B1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Максимально допустимая недельная нагрузка (при 6-дневной неделе) в соответствии с санитарными правилами и нормами</w:t>
            </w:r>
          </w:p>
        </w:tc>
        <w:tc>
          <w:tcPr>
            <w:tcW w:w="708" w:type="dxa"/>
            <w:tcBorders>
              <w:top w:val="single" w:sz="4" w:space="0" w:color="auto"/>
              <w:left w:val="single" w:sz="4" w:space="0" w:color="auto"/>
              <w:bottom w:val="single" w:sz="4" w:space="0" w:color="auto"/>
              <w:right w:val="single" w:sz="4" w:space="0" w:color="auto"/>
            </w:tcBorders>
          </w:tcPr>
          <w:p w14:paraId="4C599E0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32</w:t>
            </w:r>
          </w:p>
        </w:tc>
        <w:tc>
          <w:tcPr>
            <w:tcW w:w="709" w:type="dxa"/>
            <w:tcBorders>
              <w:top w:val="single" w:sz="4" w:space="0" w:color="auto"/>
              <w:left w:val="single" w:sz="4" w:space="0" w:color="auto"/>
              <w:bottom w:val="single" w:sz="4" w:space="0" w:color="auto"/>
              <w:right w:val="single" w:sz="4" w:space="0" w:color="auto"/>
            </w:tcBorders>
          </w:tcPr>
          <w:p w14:paraId="25111A2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tcPr>
          <w:p w14:paraId="1C247A2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35</w:t>
            </w:r>
          </w:p>
        </w:tc>
        <w:tc>
          <w:tcPr>
            <w:tcW w:w="709" w:type="dxa"/>
            <w:tcBorders>
              <w:top w:val="single" w:sz="4" w:space="0" w:color="auto"/>
              <w:left w:val="single" w:sz="4" w:space="0" w:color="auto"/>
              <w:bottom w:val="single" w:sz="4" w:space="0" w:color="auto"/>
              <w:right w:val="single" w:sz="4" w:space="0" w:color="auto"/>
            </w:tcBorders>
          </w:tcPr>
          <w:p w14:paraId="3E6EB79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36</w:t>
            </w:r>
          </w:p>
        </w:tc>
        <w:tc>
          <w:tcPr>
            <w:tcW w:w="567" w:type="dxa"/>
            <w:tcBorders>
              <w:top w:val="single" w:sz="4" w:space="0" w:color="auto"/>
              <w:left w:val="single" w:sz="4" w:space="0" w:color="auto"/>
              <w:bottom w:val="single" w:sz="4" w:space="0" w:color="auto"/>
              <w:right w:val="single" w:sz="4" w:space="0" w:color="auto"/>
            </w:tcBorders>
          </w:tcPr>
          <w:p w14:paraId="3885965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36</w:t>
            </w:r>
          </w:p>
        </w:tc>
        <w:tc>
          <w:tcPr>
            <w:tcW w:w="709" w:type="dxa"/>
            <w:tcBorders>
              <w:top w:val="single" w:sz="4" w:space="0" w:color="auto"/>
              <w:left w:val="single" w:sz="4" w:space="0" w:color="auto"/>
              <w:bottom w:val="single" w:sz="4" w:space="0" w:color="auto"/>
              <w:right w:val="single" w:sz="4" w:space="0" w:color="auto"/>
            </w:tcBorders>
          </w:tcPr>
          <w:p w14:paraId="77E443F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172</w:t>
            </w:r>
          </w:p>
        </w:tc>
      </w:tr>
    </w:tbl>
    <w:p w14:paraId="0BF945F5" w14:textId="77777777" w:rsidR="008A323D" w:rsidRPr="003B0063" w:rsidRDefault="008A323D" w:rsidP="0063452C">
      <w:pPr>
        <w:spacing w:line="240" w:lineRule="auto"/>
        <w:contextualSpacing/>
        <w:jc w:val="both"/>
        <w:rPr>
          <w:rFonts w:ascii="Times New Roman" w:hAnsi="Times New Roman" w:cs="Times New Roman"/>
          <w:sz w:val="24"/>
          <w:szCs w:val="24"/>
        </w:rPr>
      </w:pPr>
    </w:p>
    <w:tbl>
      <w:tblPr>
        <w:tblW w:w="10140" w:type="dxa"/>
        <w:tblInd w:w="108" w:type="dxa"/>
        <w:tblLayout w:type="fixed"/>
        <w:tblCellMar>
          <w:left w:w="0" w:type="dxa"/>
          <w:right w:w="0" w:type="dxa"/>
        </w:tblCellMar>
        <w:tblLook w:val="01E0" w:firstRow="1" w:lastRow="1" w:firstColumn="1" w:lastColumn="1" w:noHBand="0" w:noVBand="0"/>
      </w:tblPr>
      <w:tblGrid>
        <w:gridCol w:w="2428"/>
        <w:gridCol w:w="3706"/>
        <w:gridCol w:w="709"/>
        <w:gridCol w:w="709"/>
        <w:gridCol w:w="567"/>
        <w:gridCol w:w="709"/>
        <w:gridCol w:w="518"/>
        <w:gridCol w:w="49"/>
        <w:gridCol w:w="745"/>
      </w:tblGrid>
      <w:tr w:rsidR="008A323D" w:rsidRPr="003B0063" w14:paraId="7BD32213" w14:textId="77777777" w:rsidTr="00B51686">
        <w:trPr>
          <w:trHeight w:hRule="exact" w:val="425"/>
        </w:trPr>
        <w:tc>
          <w:tcPr>
            <w:tcW w:w="10140" w:type="dxa"/>
            <w:gridSpan w:val="9"/>
            <w:tcBorders>
              <w:top w:val="single" w:sz="4" w:space="0" w:color="auto"/>
              <w:left w:val="single" w:sz="4" w:space="0" w:color="auto"/>
              <w:bottom w:val="single" w:sz="4" w:space="0" w:color="auto"/>
              <w:right w:val="single" w:sz="4" w:space="0" w:color="auto"/>
            </w:tcBorders>
          </w:tcPr>
          <w:p w14:paraId="74FD8E4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Вариант № 3</w:t>
            </w:r>
          </w:p>
          <w:p w14:paraId="3E486EE5" w14:textId="77777777" w:rsidR="008A323D" w:rsidRPr="003B0063" w:rsidRDefault="008A323D" w:rsidP="0063452C">
            <w:pPr>
              <w:spacing w:line="240" w:lineRule="auto"/>
              <w:contextualSpacing/>
              <w:jc w:val="both"/>
              <w:rPr>
                <w:rFonts w:ascii="Times New Roman" w:hAnsi="Times New Roman" w:cs="Times New Roman"/>
                <w:sz w:val="24"/>
                <w:szCs w:val="24"/>
              </w:rPr>
            </w:pPr>
          </w:p>
        </w:tc>
      </w:tr>
      <w:tr w:rsidR="008A323D" w:rsidRPr="003B0063" w14:paraId="7ADF83AB" w14:textId="77777777" w:rsidTr="00B51686">
        <w:trPr>
          <w:trHeight w:hRule="exact" w:val="777"/>
        </w:trPr>
        <w:tc>
          <w:tcPr>
            <w:tcW w:w="10140" w:type="dxa"/>
            <w:gridSpan w:val="9"/>
            <w:tcBorders>
              <w:top w:val="single" w:sz="4" w:space="0" w:color="auto"/>
              <w:left w:val="single" w:sz="4" w:space="0" w:color="auto"/>
              <w:bottom w:val="single" w:sz="4" w:space="0" w:color="auto"/>
              <w:right w:val="single" w:sz="4" w:space="0" w:color="auto"/>
            </w:tcBorders>
          </w:tcPr>
          <w:p w14:paraId="6DCF3FC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Федеральный недельный учебный план основного общего образования для 6-дневной учебной недели</w:t>
            </w:r>
          </w:p>
          <w:p w14:paraId="42CE2EA0" w14:textId="77777777" w:rsidR="008A323D" w:rsidRPr="003B0063" w:rsidRDefault="008A323D" w:rsidP="0063452C">
            <w:pPr>
              <w:spacing w:line="240" w:lineRule="auto"/>
              <w:contextualSpacing/>
              <w:jc w:val="both"/>
              <w:rPr>
                <w:rFonts w:ascii="Times New Roman" w:hAnsi="Times New Roman" w:cs="Times New Roman"/>
                <w:sz w:val="24"/>
                <w:szCs w:val="24"/>
              </w:rPr>
            </w:pPr>
          </w:p>
        </w:tc>
      </w:tr>
      <w:tr w:rsidR="008A323D" w:rsidRPr="003B0063" w14:paraId="737F5B14" w14:textId="77777777" w:rsidTr="00B51686">
        <w:trPr>
          <w:trHeight w:hRule="exact" w:val="425"/>
        </w:trPr>
        <w:tc>
          <w:tcPr>
            <w:tcW w:w="2428" w:type="dxa"/>
            <w:vMerge w:val="restart"/>
            <w:tcBorders>
              <w:top w:val="single" w:sz="4" w:space="0" w:color="auto"/>
              <w:left w:val="single" w:sz="4" w:space="0" w:color="auto"/>
              <w:bottom w:val="single" w:sz="4" w:space="0" w:color="auto"/>
              <w:right w:val="single" w:sz="4" w:space="0" w:color="auto"/>
            </w:tcBorders>
            <w:vAlign w:val="center"/>
          </w:tcPr>
          <w:p w14:paraId="6BCB254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Предметные области</w:t>
            </w:r>
          </w:p>
        </w:tc>
        <w:tc>
          <w:tcPr>
            <w:tcW w:w="3706" w:type="dxa"/>
            <w:vMerge w:val="restart"/>
            <w:tcBorders>
              <w:top w:val="single" w:sz="4" w:space="0" w:color="auto"/>
              <w:left w:val="single" w:sz="4" w:space="0" w:color="auto"/>
              <w:bottom w:val="single" w:sz="4" w:space="0" w:color="auto"/>
              <w:right w:val="single" w:sz="4" w:space="0" w:color="auto"/>
            </w:tcBorders>
            <w:vAlign w:val="center"/>
          </w:tcPr>
          <w:p w14:paraId="6B617C2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предметы классы</w:t>
            </w:r>
          </w:p>
        </w:tc>
        <w:tc>
          <w:tcPr>
            <w:tcW w:w="4006" w:type="dxa"/>
            <w:gridSpan w:val="7"/>
            <w:tcBorders>
              <w:top w:val="single" w:sz="4" w:space="0" w:color="auto"/>
              <w:left w:val="single" w:sz="4" w:space="0" w:color="auto"/>
              <w:bottom w:val="single" w:sz="4" w:space="0" w:color="auto"/>
              <w:right w:val="single" w:sz="4" w:space="0" w:color="auto"/>
            </w:tcBorders>
          </w:tcPr>
          <w:p w14:paraId="15E4543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Количество часов в неделю</w:t>
            </w:r>
          </w:p>
        </w:tc>
      </w:tr>
      <w:tr w:rsidR="008A323D" w:rsidRPr="003B0063" w14:paraId="421BC833" w14:textId="77777777" w:rsidTr="00B51686">
        <w:trPr>
          <w:trHeight w:hRule="exact" w:val="315"/>
        </w:trPr>
        <w:tc>
          <w:tcPr>
            <w:tcW w:w="2428" w:type="dxa"/>
            <w:vMerge/>
            <w:tcBorders>
              <w:top w:val="single" w:sz="4" w:space="0" w:color="auto"/>
              <w:left w:val="single" w:sz="4" w:space="0" w:color="auto"/>
              <w:bottom w:val="single" w:sz="4" w:space="0" w:color="auto"/>
              <w:right w:val="single" w:sz="4" w:space="0" w:color="auto"/>
            </w:tcBorders>
          </w:tcPr>
          <w:p w14:paraId="77D608B2"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06" w:type="dxa"/>
            <w:vMerge/>
            <w:tcBorders>
              <w:top w:val="single" w:sz="4" w:space="0" w:color="auto"/>
              <w:left w:val="single" w:sz="4" w:space="0" w:color="auto"/>
              <w:bottom w:val="single" w:sz="4" w:space="0" w:color="auto"/>
              <w:right w:val="single" w:sz="4" w:space="0" w:color="auto"/>
            </w:tcBorders>
          </w:tcPr>
          <w:p w14:paraId="69188D5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DF4675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w:t>
            </w:r>
          </w:p>
        </w:tc>
        <w:tc>
          <w:tcPr>
            <w:tcW w:w="709" w:type="dxa"/>
            <w:tcBorders>
              <w:top w:val="single" w:sz="4" w:space="0" w:color="auto"/>
              <w:left w:val="single" w:sz="4" w:space="0" w:color="auto"/>
              <w:bottom w:val="single" w:sz="4" w:space="0" w:color="auto"/>
              <w:right w:val="single" w:sz="4" w:space="0" w:color="auto"/>
            </w:tcBorders>
          </w:tcPr>
          <w:p w14:paraId="542CD7F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VI</w:t>
            </w:r>
          </w:p>
        </w:tc>
        <w:tc>
          <w:tcPr>
            <w:tcW w:w="567" w:type="dxa"/>
            <w:tcBorders>
              <w:top w:val="single" w:sz="4" w:space="0" w:color="auto"/>
              <w:left w:val="single" w:sz="4" w:space="0" w:color="auto"/>
              <w:bottom w:val="single" w:sz="4" w:space="0" w:color="auto"/>
              <w:right w:val="single" w:sz="4" w:space="0" w:color="auto"/>
            </w:tcBorders>
          </w:tcPr>
          <w:p w14:paraId="5766A9B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VII</w:t>
            </w:r>
          </w:p>
        </w:tc>
        <w:tc>
          <w:tcPr>
            <w:tcW w:w="709" w:type="dxa"/>
            <w:tcBorders>
              <w:top w:val="single" w:sz="4" w:space="0" w:color="auto"/>
              <w:left w:val="single" w:sz="4" w:space="0" w:color="auto"/>
              <w:bottom w:val="single" w:sz="4" w:space="0" w:color="auto"/>
              <w:right w:val="single" w:sz="4" w:space="0" w:color="auto"/>
            </w:tcBorders>
          </w:tcPr>
          <w:p w14:paraId="188918F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VIII</w:t>
            </w:r>
          </w:p>
        </w:tc>
        <w:tc>
          <w:tcPr>
            <w:tcW w:w="567" w:type="dxa"/>
            <w:gridSpan w:val="2"/>
            <w:tcBorders>
              <w:top w:val="single" w:sz="4" w:space="0" w:color="auto"/>
              <w:left w:val="single" w:sz="4" w:space="0" w:color="auto"/>
              <w:bottom w:val="single" w:sz="4" w:space="0" w:color="auto"/>
              <w:right w:val="single" w:sz="4" w:space="0" w:color="auto"/>
            </w:tcBorders>
          </w:tcPr>
          <w:p w14:paraId="5E90570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IX</w:t>
            </w:r>
          </w:p>
        </w:tc>
        <w:tc>
          <w:tcPr>
            <w:tcW w:w="745" w:type="dxa"/>
            <w:tcBorders>
              <w:top w:val="single" w:sz="4" w:space="0" w:color="auto"/>
              <w:left w:val="single" w:sz="4" w:space="0" w:color="auto"/>
              <w:bottom w:val="single" w:sz="4" w:space="0" w:color="auto"/>
              <w:right w:val="single" w:sz="4" w:space="0" w:color="auto"/>
            </w:tcBorders>
          </w:tcPr>
          <w:p w14:paraId="6267C5C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Всего</w:t>
            </w:r>
          </w:p>
        </w:tc>
      </w:tr>
      <w:tr w:rsidR="008A323D" w:rsidRPr="003B0063" w14:paraId="4CC37599" w14:textId="77777777" w:rsidTr="00B51686">
        <w:trPr>
          <w:trHeight w:hRule="exact" w:val="338"/>
        </w:trPr>
        <w:tc>
          <w:tcPr>
            <w:tcW w:w="6134" w:type="dxa"/>
            <w:gridSpan w:val="2"/>
            <w:tcBorders>
              <w:top w:val="single" w:sz="4" w:space="0" w:color="auto"/>
              <w:left w:val="single" w:sz="4" w:space="0" w:color="auto"/>
              <w:bottom w:val="single" w:sz="4" w:space="0" w:color="auto"/>
              <w:right w:val="single" w:sz="4" w:space="0" w:color="auto"/>
            </w:tcBorders>
          </w:tcPr>
          <w:p w14:paraId="3EDC22F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Обязательная часть</w:t>
            </w:r>
          </w:p>
        </w:tc>
        <w:tc>
          <w:tcPr>
            <w:tcW w:w="4006" w:type="dxa"/>
            <w:gridSpan w:val="7"/>
            <w:tcBorders>
              <w:top w:val="single" w:sz="4" w:space="0" w:color="auto"/>
              <w:left w:val="single" w:sz="4" w:space="0" w:color="auto"/>
              <w:bottom w:val="single" w:sz="4" w:space="0" w:color="auto"/>
              <w:right w:val="single" w:sz="4" w:space="0" w:color="auto"/>
            </w:tcBorders>
          </w:tcPr>
          <w:p w14:paraId="1E375BA4" w14:textId="77777777" w:rsidR="008A323D" w:rsidRPr="003B0063" w:rsidRDefault="008A323D" w:rsidP="0063452C">
            <w:pPr>
              <w:spacing w:line="240" w:lineRule="auto"/>
              <w:contextualSpacing/>
              <w:jc w:val="both"/>
              <w:rPr>
                <w:rFonts w:ascii="Times New Roman" w:hAnsi="Times New Roman" w:cs="Times New Roman"/>
                <w:sz w:val="24"/>
                <w:szCs w:val="24"/>
              </w:rPr>
            </w:pPr>
          </w:p>
        </w:tc>
      </w:tr>
      <w:tr w:rsidR="008A323D" w:rsidRPr="003B0063" w14:paraId="41574B44" w14:textId="77777777" w:rsidTr="00B51686">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14:paraId="0183525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Русский язык и литература</w:t>
            </w:r>
          </w:p>
        </w:tc>
        <w:tc>
          <w:tcPr>
            <w:tcW w:w="3706" w:type="dxa"/>
            <w:tcBorders>
              <w:top w:val="single" w:sz="4" w:space="0" w:color="auto"/>
              <w:left w:val="single" w:sz="4" w:space="0" w:color="auto"/>
              <w:bottom w:val="single" w:sz="4" w:space="0" w:color="auto"/>
              <w:right w:val="single" w:sz="4" w:space="0" w:color="auto"/>
            </w:tcBorders>
          </w:tcPr>
          <w:p w14:paraId="25F997D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7342BF3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62AF6BF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14:paraId="7ECE2BC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4671BEC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18" w:type="dxa"/>
            <w:tcBorders>
              <w:top w:val="single" w:sz="4" w:space="0" w:color="auto"/>
              <w:left w:val="single" w:sz="4" w:space="0" w:color="auto"/>
              <w:bottom w:val="single" w:sz="4" w:space="0" w:color="auto"/>
              <w:right w:val="single" w:sz="4" w:space="0" w:color="auto"/>
            </w:tcBorders>
          </w:tcPr>
          <w:p w14:paraId="14B13B6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94" w:type="dxa"/>
            <w:gridSpan w:val="2"/>
            <w:tcBorders>
              <w:top w:val="single" w:sz="4" w:space="0" w:color="auto"/>
              <w:left w:val="single" w:sz="4" w:space="0" w:color="auto"/>
              <w:bottom w:val="single" w:sz="4" w:space="0" w:color="auto"/>
              <w:right w:val="single" w:sz="4" w:space="0" w:color="auto"/>
            </w:tcBorders>
          </w:tcPr>
          <w:p w14:paraId="6E40A71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w:t>
            </w:r>
          </w:p>
        </w:tc>
      </w:tr>
      <w:tr w:rsidR="008A323D" w:rsidRPr="003B0063" w14:paraId="20B3CB4D" w14:textId="77777777" w:rsidTr="00B51686">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14:paraId="4CEF39C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06" w:type="dxa"/>
            <w:tcBorders>
              <w:top w:val="single" w:sz="4" w:space="0" w:color="auto"/>
              <w:left w:val="single" w:sz="4" w:space="0" w:color="auto"/>
              <w:bottom w:val="single" w:sz="4" w:space="0" w:color="auto"/>
              <w:right w:val="single" w:sz="4" w:space="0" w:color="auto"/>
            </w:tcBorders>
          </w:tcPr>
          <w:p w14:paraId="1089865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Литература</w:t>
            </w:r>
          </w:p>
        </w:tc>
        <w:tc>
          <w:tcPr>
            <w:tcW w:w="709" w:type="dxa"/>
            <w:tcBorders>
              <w:top w:val="single" w:sz="4" w:space="0" w:color="auto"/>
              <w:left w:val="single" w:sz="4" w:space="0" w:color="auto"/>
              <w:bottom w:val="single" w:sz="4" w:space="0" w:color="auto"/>
              <w:right w:val="single" w:sz="4" w:space="0" w:color="auto"/>
            </w:tcBorders>
          </w:tcPr>
          <w:p w14:paraId="06F30CF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354578B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45359AB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347C3C5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18" w:type="dxa"/>
            <w:tcBorders>
              <w:top w:val="single" w:sz="4" w:space="0" w:color="auto"/>
              <w:left w:val="single" w:sz="4" w:space="0" w:color="auto"/>
              <w:bottom w:val="single" w:sz="4" w:space="0" w:color="auto"/>
              <w:right w:val="single" w:sz="4" w:space="0" w:color="auto"/>
            </w:tcBorders>
          </w:tcPr>
          <w:p w14:paraId="1D23866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94" w:type="dxa"/>
            <w:gridSpan w:val="2"/>
            <w:tcBorders>
              <w:top w:val="single" w:sz="4" w:space="0" w:color="auto"/>
              <w:left w:val="single" w:sz="4" w:space="0" w:color="auto"/>
              <w:bottom w:val="single" w:sz="4" w:space="0" w:color="auto"/>
              <w:right w:val="single" w:sz="4" w:space="0" w:color="auto"/>
            </w:tcBorders>
          </w:tcPr>
          <w:p w14:paraId="76E740F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13</w:t>
            </w:r>
          </w:p>
        </w:tc>
      </w:tr>
      <w:tr w:rsidR="008A323D" w:rsidRPr="003B0063" w14:paraId="206D9BAC" w14:textId="77777777" w:rsidTr="00B51686">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14:paraId="2C8B09C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Иностранные языки</w:t>
            </w:r>
          </w:p>
        </w:tc>
        <w:tc>
          <w:tcPr>
            <w:tcW w:w="3706" w:type="dxa"/>
            <w:tcBorders>
              <w:top w:val="single" w:sz="4" w:space="0" w:color="auto"/>
              <w:left w:val="single" w:sz="4" w:space="0" w:color="auto"/>
              <w:bottom w:val="single" w:sz="4" w:space="0" w:color="auto"/>
              <w:right w:val="single" w:sz="4" w:space="0" w:color="auto"/>
            </w:tcBorders>
          </w:tcPr>
          <w:p w14:paraId="6D03426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31184AB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0BF6C60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15174D2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39F70EB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18" w:type="dxa"/>
            <w:tcBorders>
              <w:top w:val="single" w:sz="4" w:space="0" w:color="auto"/>
              <w:left w:val="single" w:sz="4" w:space="0" w:color="auto"/>
              <w:bottom w:val="single" w:sz="4" w:space="0" w:color="auto"/>
              <w:right w:val="single" w:sz="4" w:space="0" w:color="auto"/>
            </w:tcBorders>
          </w:tcPr>
          <w:p w14:paraId="55FC0B2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94" w:type="dxa"/>
            <w:gridSpan w:val="2"/>
            <w:tcBorders>
              <w:top w:val="single" w:sz="4" w:space="0" w:color="auto"/>
              <w:left w:val="single" w:sz="4" w:space="0" w:color="auto"/>
              <w:bottom w:val="single" w:sz="4" w:space="0" w:color="auto"/>
              <w:right w:val="single" w:sz="4" w:space="0" w:color="auto"/>
            </w:tcBorders>
          </w:tcPr>
          <w:p w14:paraId="4145738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15</w:t>
            </w:r>
          </w:p>
        </w:tc>
      </w:tr>
      <w:tr w:rsidR="008A323D" w:rsidRPr="003B0063" w14:paraId="61B75E99" w14:textId="77777777" w:rsidTr="00B51686">
        <w:trPr>
          <w:trHeight w:hRule="exact" w:val="356"/>
        </w:trPr>
        <w:tc>
          <w:tcPr>
            <w:tcW w:w="2428" w:type="dxa"/>
            <w:vMerge/>
            <w:tcBorders>
              <w:top w:val="single" w:sz="4" w:space="0" w:color="auto"/>
              <w:left w:val="single" w:sz="4" w:space="0" w:color="auto"/>
              <w:bottom w:val="single" w:sz="4" w:space="0" w:color="auto"/>
              <w:right w:val="single" w:sz="4" w:space="0" w:color="auto"/>
            </w:tcBorders>
          </w:tcPr>
          <w:p w14:paraId="27F9CD9C"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06" w:type="dxa"/>
            <w:tcBorders>
              <w:top w:val="single" w:sz="4" w:space="0" w:color="auto"/>
              <w:left w:val="single" w:sz="4" w:space="0" w:color="auto"/>
              <w:bottom w:val="single" w:sz="4" w:space="0" w:color="auto"/>
              <w:right w:val="single" w:sz="4" w:space="0" w:color="auto"/>
            </w:tcBorders>
          </w:tcPr>
          <w:p w14:paraId="35518F0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Второй 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14E8993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3A4BC4F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07D0826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6527DCF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18" w:type="dxa"/>
            <w:tcBorders>
              <w:top w:val="single" w:sz="4" w:space="0" w:color="auto"/>
              <w:left w:val="single" w:sz="4" w:space="0" w:color="auto"/>
              <w:bottom w:val="single" w:sz="4" w:space="0" w:color="auto"/>
              <w:right w:val="single" w:sz="4" w:space="0" w:color="auto"/>
            </w:tcBorders>
          </w:tcPr>
          <w:p w14:paraId="455411D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94" w:type="dxa"/>
            <w:gridSpan w:val="2"/>
            <w:tcBorders>
              <w:top w:val="single" w:sz="4" w:space="0" w:color="auto"/>
              <w:left w:val="single" w:sz="4" w:space="0" w:color="auto"/>
              <w:bottom w:val="single" w:sz="4" w:space="0" w:color="auto"/>
              <w:right w:val="single" w:sz="4" w:space="0" w:color="auto"/>
            </w:tcBorders>
          </w:tcPr>
          <w:p w14:paraId="453D74D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w:t>
            </w:r>
          </w:p>
        </w:tc>
      </w:tr>
      <w:tr w:rsidR="008A323D" w:rsidRPr="003B0063" w14:paraId="0FC3EB14" w14:textId="77777777" w:rsidTr="00B51686">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14:paraId="52B50A4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Математика и информатика</w:t>
            </w:r>
          </w:p>
        </w:tc>
        <w:tc>
          <w:tcPr>
            <w:tcW w:w="3706" w:type="dxa"/>
            <w:tcBorders>
              <w:top w:val="single" w:sz="4" w:space="0" w:color="auto"/>
              <w:left w:val="single" w:sz="4" w:space="0" w:color="auto"/>
              <w:bottom w:val="single" w:sz="4" w:space="0" w:color="auto"/>
              <w:right w:val="single" w:sz="4" w:space="0" w:color="auto"/>
            </w:tcBorders>
          </w:tcPr>
          <w:p w14:paraId="0657C81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Математика</w:t>
            </w:r>
          </w:p>
        </w:tc>
        <w:tc>
          <w:tcPr>
            <w:tcW w:w="709" w:type="dxa"/>
            <w:tcBorders>
              <w:top w:val="single" w:sz="4" w:space="0" w:color="auto"/>
              <w:left w:val="single" w:sz="4" w:space="0" w:color="auto"/>
              <w:bottom w:val="single" w:sz="4" w:space="0" w:color="auto"/>
              <w:right w:val="single" w:sz="4" w:space="0" w:color="auto"/>
            </w:tcBorders>
          </w:tcPr>
          <w:p w14:paraId="70A4F29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02FADCC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14:paraId="6CF47D01"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A6C90D7"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18" w:type="dxa"/>
            <w:tcBorders>
              <w:top w:val="single" w:sz="4" w:space="0" w:color="auto"/>
              <w:left w:val="single" w:sz="4" w:space="0" w:color="auto"/>
              <w:bottom w:val="single" w:sz="4" w:space="0" w:color="auto"/>
              <w:right w:val="single" w:sz="4" w:space="0" w:color="auto"/>
            </w:tcBorders>
          </w:tcPr>
          <w:p w14:paraId="31FD743A"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94" w:type="dxa"/>
            <w:gridSpan w:val="2"/>
            <w:tcBorders>
              <w:top w:val="single" w:sz="4" w:space="0" w:color="auto"/>
              <w:left w:val="single" w:sz="4" w:space="0" w:color="auto"/>
              <w:bottom w:val="single" w:sz="4" w:space="0" w:color="auto"/>
              <w:right w:val="single" w:sz="4" w:space="0" w:color="auto"/>
            </w:tcBorders>
          </w:tcPr>
          <w:p w14:paraId="6360B31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w:t>
            </w:r>
          </w:p>
        </w:tc>
      </w:tr>
      <w:tr w:rsidR="008A323D" w:rsidRPr="003B0063" w14:paraId="61E5ABBF" w14:textId="77777777" w:rsidTr="00B51686">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14:paraId="6A1E10B1"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06" w:type="dxa"/>
            <w:tcBorders>
              <w:top w:val="single" w:sz="4" w:space="0" w:color="auto"/>
              <w:left w:val="single" w:sz="4" w:space="0" w:color="auto"/>
              <w:bottom w:val="single" w:sz="4" w:space="0" w:color="auto"/>
              <w:right w:val="single" w:sz="4" w:space="0" w:color="auto"/>
            </w:tcBorders>
          </w:tcPr>
          <w:p w14:paraId="1E73398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Алгебра</w:t>
            </w:r>
          </w:p>
        </w:tc>
        <w:tc>
          <w:tcPr>
            <w:tcW w:w="709" w:type="dxa"/>
            <w:tcBorders>
              <w:top w:val="single" w:sz="4" w:space="0" w:color="auto"/>
              <w:left w:val="single" w:sz="4" w:space="0" w:color="auto"/>
              <w:bottom w:val="single" w:sz="4" w:space="0" w:color="auto"/>
              <w:right w:val="single" w:sz="4" w:space="0" w:color="auto"/>
            </w:tcBorders>
          </w:tcPr>
          <w:p w14:paraId="4571F696"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00DA179"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5F875A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07C6413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18" w:type="dxa"/>
            <w:tcBorders>
              <w:top w:val="single" w:sz="4" w:space="0" w:color="auto"/>
              <w:left w:val="single" w:sz="4" w:space="0" w:color="auto"/>
              <w:bottom w:val="single" w:sz="4" w:space="0" w:color="auto"/>
              <w:right w:val="single" w:sz="4" w:space="0" w:color="auto"/>
            </w:tcBorders>
          </w:tcPr>
          <w:p w14:paraId="5BC0A1A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94" w:type="dxa"/>
            <w:gridSpan w:val="2"/>
            <w:tcBorders>
              <w:top w:val="single" w:sz="4" w:space="0" w:color="auto"/>
              <w:left w:val="single" w:sz="4" w:space="0" w:color="auto"/>
              <w:bottom w:val="single" w:sz="4" w:space="0" w:color="auto"/>
              <w:right w:val="single" w:sz="4" w:space="0" w:color="auto"/>
            </w:tcBorders>
          </w:tcPr>
          <w:p w14:paraId="0805CF1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w:t>
            </w:r>
          </w:p>
        </w:tc>
      </w:tr>
      <w:tr w:rsidR="008A323D" w:rsidRPr="003B0063" w14:paraId="0CE61A7C" w14:textId="77777777" w:rsidTr="00B51686">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14:paraId="42FA9FCB"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06" w:type="dxa"/>
            <w:tcBorders>
              <w:top w:val="single" w:sz="4" w:space="0" w:color="auto"/>
              <w:left w:val="single" w:sz="4" w:space="0" w:color="auto"/>
              <w:bottom w:val="single" w:sz="4" w:space="0" w:color="auto"/>
              <w:right w:val="single" w:sz="4" w:space="0" w:color="auto"/>
            </w:tcBorders>
          </w:tcPr>
          <w:p w14:paraId="23D10DA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Геометрия</w:t>
            </w:r>
          </w:p>
        </w:tc>
        <w:tc>
          <w:tcPr>
            <w:tcW w:w="709" w:type="dxa"/>
            <w:tcBorders>
              <w:top w:val="single" w:sz="4" w:space="0" w:color="auto"/>
              <w:left w:val="single" w:sz="4" w:space="0" w:color="auto"/>
              <w:bottom w:val="single" w:sz="4" w:space="0" w:color="auto"/>
              <w:right w:val="single" w:sz="4" w:space="0" w:color="auto"/>
            </w:tcBorders>
          </w:tcPr>
          <w:p w14:paraId="2606AB5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8E92936"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3DEE45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28E9E04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18" w:type="dxa"/>
            <w:tcBorders>
              <w:top w:val="single" w:sz="4" w:space="0" w:color="auto"/>
              <w:left w:val="single" w:sz="4" w:space="0" w:color="auto"/>
              <w:bottom w:val="single" w:sz="4" w:space="0" w:color="auto"/>
              <w:right w:val="single" w:sz="4" w:space="0" w:color="auto"/>
            </w:tcBorders>
          </w:tcPr>
          <w:p w14:paraId="2F4CD58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94" w:type="dxa"/>
            <w:gridSpan w:val="2"/>
            <w:tcBorders>
              <w:top w:val="single" w:sz="4" w:space="0" w:color="auto"/>
              <w:left w:val="single" w:sz="4" w:space="0" w:color="auto"/>
              <w:bottom w:val="single" w:sz="4" w:space="0" w:color="auto"/>
              <w:right w:val="single" w:sz="4" w:space="0" w:color="auto"/>
            </w:tcBorders>
          </w:tcPr>
          <w:p w14:paraId="31A7C96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w:t>
            </w:r>
          </w:p>
        </w:tc>
      </w:tr>
      <w:tr w:rsidR="008A323D" w:rsidRPr="003B0063" w14:paraId="25404EB4" w14:textId="77777777" w:rsidTr="00B51686">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14:paraId="7292C503"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06" w:type="dxa"/>
            <w:tcBorders>
              <w:top w:val="single" w:sz="4" w:space="0" w:color="auto"/>
              <w:left w:val="single" w:sz="4" w:space="0" w:color="auto"/>
              <w:bottom w:val="single" w:sz="4" w:space="0" w:color="auto"/>
              <w:right w:val="single" w:sz="4" w:space="0" w:color="auto"/>
            </w:tcBorders>
          </w:tcPr>
          <w:p w14:paraId="039CE64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14:paraId="3539D6EE"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6F72C5A"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36D1B8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1BC6425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18" w:type="dxa"/>
            <w:tcBorders>
              <w:top w:val="single" w:sz="4" w:space="0" w:color="auto"/>
              <w:left w:val="single" w:sz="4" w:space="0" w:color="auto"/>
              <w:bottom w:val="single" w:sz="4" w:space="0" w:color="auto"/>
              <w:right w:val="single" w:sz="4" w:space="0" w:color="auto"/>
            </w:tcBorders>
          </w:tcPr>
          <w:p w14:paraId="1FECE3B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94" w:type="dxa"/>
            <w:gridSpan w:val="2"/>
            <w:tcBorders>
              <w:top w:val="single" w:sz="4" w:space="0" w:color="auto"/>
              <w:left w:val="single" w:sz="4" w:space="0" w:color="auto"/>
              <w:bottom w:val="single" w:sz="4" w:space="0" w:color="auto"/>
              <w:right w:val="single" w:sz="4" w:space="0" w:color="auto"/>
            </w:tcBorders>
          </w:tcPr>
          <w:p w14:paraId="5DE7EB7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r>
      <w:tr w:rsidR="008A323D" w:rsidRPr="003B0063" w14:paraId="714DC4C8" w14:textId="77777777" w:rsidTr="00B51686">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14:paraId="2F182483"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06" w:type="dxa"/>
            <w:tcBorders>
              <w:top w:val="single" w:sz="4" w:space="0" w:color="auto"/>
              <w:left w:val="single" w:sz="4" w:space="0" w:color="auto"/>
              <w:bottom w:val="single" w:sz="4" w:space="0" w:color="auto"/>
              <w:right w:val="single" w:sz="4" w:space="0" w:color="auto"/>
            </w:tcBorders>
          </w:tcPr>
          <w:p w14:paraId="4C3D764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Информатика</w:t>
            </w:r>
          </w:p>
        </w:tc>
        <w:tc>
          <w:tcPr>
            <w:tcW w:w="709" w:type="dxa"/>
            <w:tcBorders>
              <w:top w:val="single" w:sz="4" w:space="0" w:color="auto"/>
              <w:left w:val="single" w:sz="4" w:space="0" w:color="auto"/>
              <w:bottom w:val="single" w:sz="4" w:space="0" w:color="auto"/>
              <w:right w:val="single" w:sz="4" w:space="0" w:color="auto"/>
            </w:tcBorders>
          </w:tcPr>
          <w:p w14:paraId="6CEE6C15"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1B564FB"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6EFB4B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64F3DD6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18" w:type="dxa"/>
            <w:tcBorders>
              <w:top w:val="single" w:sz="4" w:space="0" w:color="auto"/>
              <w:left w:val="single" w:sz="4" w:space="0" w:color="auto"/>
              <w:bottom w:val="single" w:sz="4" w:space="0" w:color="auto"/>
              <w:right w:val="single" w:sz="4" w:space="0" w:color="auto"/>
            </w:tcBorders>
          </w:tcPr>
          <w:p w14:paraId="7A811F2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94" w:type="dxa"/>
            <w:gridSpan w:val="2"/>
            <w:tcBorders>
              <w:top w:val="single" w:sz="4" w:space="0" w:color="auto"/>
              <w:left w:val="single" w:sz="4" w:space="0" w:color="auto"/>
              <w:bottom w:val="single" w:sz="4" w:space="0" w:color="auto"/>
              <w:right w:val="single" w:sz="4" w:space="0" w:color="auto"/>
            </w:tcBorders>
          </w:tcPr>
          <w:p w14:paraId="4695864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r>
      <w:tr w:rsidR="008A323D" w:rsidRPr="003B0063" w14:paraId="7AA3EE94" w14:textId="77777777" w:rsidTr="00B51686">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14:paraId="4F832F2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Общественно-научные предметы</w:t>
            </w:r>
          </w:p>
        </w:tc>
        <w:tc>
          <w:tcPr>
            <w:tcW w:w="3706" w:type="dxa"/>
            <w:tcBorders>
              <w:top w:val="single" w:sz="4" w:space="0" w:color="auto"/>
              <w:left w:val="single" w:sz="4" w:space="0" w:color="auto"/>
              <w:bottom w:val="single" w:sz="4" w:space="0" w:color="auto"/>
              <w:right w:val="single" w:sz="4" w:space="0" w:color="auto"/>
            </w:tcBorders>
          </w:tcPr>
          <w:p w14:paraId="76B5E1B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w:t>
            </w:r>
          </w:p>
        </w:tc>
        <w:tc>
          <w:tcPr>
            <w:tcW w:w="709" w:type="dxa"/>
            <w:tcBorders>
              <w:top w:val="single" w:sz="4" w:space="0" w:color="auto"/>
              <w:left w:val="single" w:sz="4" w:space="0" w:color="auto"/>
              <w:bottom w:val="single" w:sz="4" w:space="0" w:color="auto"/>
              <w:right w:val="single" w:sz="4" w:space="0" w:color="auto"/>
            </w:tcBorders>
          </w:tcPr>
          <w:p w14:paraId="3AA1C3F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6AE7861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4F10E6E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5676A97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18" w:type="dxa"/>
            <w:tcBorders>
              <w:top w:val="single" w:sz="4" w:space="0" w:color="auto"/>
              <w:left w:val="single" w:sz="4" w:space="0" w:color="auto"/>
              <w:bottom w:val="single" w:sz="4" w:space="0" w:color="auto"/>
              <w:right w:val="single" w:sz="4" w:space="0" w:color="auto"/>
            </w:tcBorders>
          </w:tcPr>
          <w:p w14:paraId="214F547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94" w:type="dxa"/>
            <w:gridSpan w:val="2"/>
            <w:tcBorders>
              <w:top w:val="single" w:sz="4" w:space="0" w:color="auto"/>
              <w:left w:val="single" w:sz="4" w:space="0" w:color="auto"/>
              <w:bottom w:val="single" w:sz="4" w:space="0" w:color="auto"/>
              <w:right w:val="single" w:sz="4" w:space="0" w:color="auto"/>
            </w:tcBorders>
          </w:tcPr>
          <w:p w14:paraId="7B68B2E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w:t>
            </w:r>
          </w:p>
        </w:tc>
      </w:tr>
      <w:tr w:rsidR="008A323D" w:rsidRPr="003B0063" w14:paraId="15DDE4C7" w14:textId="77777777" w:rsidTr="00B51686">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14:paraId="7E049979"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06" w:type="dxa"/>
            <w:tcBorders>
              <w:top w:val="single" w:sz="4" w:space="0" w:color="auto"/>
              <w:left w:val="single" w:sz="4" w:space="0" w:color="auto"/>
              <w:bottom w:val="single" w:sz="4" w:space="0" w:color="auto"/>
              <w:right w:val="single" w:sz="4" w:space="0" w:color="auto"/>
            </w:tcBorders>
          </w:tcPr>
          <w:p w14:paraId="1180C4F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Обществознание</w:t>
            </w:r>
          </w:p>
        </w:tc>
        <w:tc>
          <w:tcPr>
            <w:tcW w:w="709" w:type="dxa"/>
            <w:tcBorders>
              <w:top w:val="single" w:sz="4" w:space="0" w:color="auto"/>
              <w:left w:val="single" w:sz="4" w:space="0" w:color="auto"/>
              <w:bottom w:val="single" w:sz="4" w:space="0" w:color="auto"/>
              <w:right w:val="single" w:sz="4" w:space="0" w:color="auto"/>
            </w:tcBorders>
          </w:tcPr>
          <w:p w14:paraId="141059D9"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2539CD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6CB3E69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CA2724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18" w:type="dxa"/>
            <w:tcBorders>
              <w:top w:val="single" w:sz="4" w:space="0" w:color="auto"/>
              <w:left w:val="single" w:sz="4" w:space="0" w:color="auto"/>
              <w:bottom w:val="single" w:sz="4" w:space="0" w:color="auto"/>
              <w:right w:val="single" w:sz="4" w:space="0" w:color="auto"/>
            </w:tcBorders>
          </w:tcPr>
          <w:p w14:paraId="0F06901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94" w:type="dxa"/>
            <w:gridSpan w:val="2"/>
            <w:tcBorders>
              <w:top w:val="single" w:sz="4" w:space="0" w:color="auto"/>
              <w:left w:val="single" w:sz="4" w:space="0" w:color="auto"/>
              <w:bottom w:val="single" w:sz="4" w:space="0" w:color="auto"/>
              <w:right w:val="single" w:sz="4" w:space="0" w:color="auto"/>
            </w:tcBorders>
          </w:tcPr>
          <w:p w14:paraId="09D39A9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r>
      <w:tr w:rsidR="008A323D" w:rsidRPr="003B0063" w14:paraId="2302F15A" w14:textId="77777777" w:rsidTr="00B51686">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14:paraId="7C9E64EE"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06" w:type="dxa"/>
            <w:tcBorders>
              <w:top w:val="single" w:sz="4" w:space="0" w:color="auto"/>
              <w:left w:val="single" w:sz="4" w:space="0" w:color="auto"/>
              <w:bottom w:val="single" w:sz="4" w:space="0" w:color="auto"/>
              <w:right w:val="single" w:sz="4" w:space="0" w:color="auto"/>
            </w:tcBorders>
          </w:tcPr>
          <w:p w14:paraId="6392F8F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География</w:t>
            </w:r>
          </w:p>
        </w:tc>
        <w:tc>
          <w:tcPr>
            <w:tcW w:w="709" w:type="dxa"/>
            <w:tcBorders>
              <w:top w:val="single" w:sz="4" w:space="0" w:color="auto"/>
              <w:left w:val="single" w:sz="4" w:space="0" w:color="auto"/>
              <w:bottom w:val="single" w:sz="4" w:space="0" w:color="auto"/>
              <w:right w:val="single" w:sz="4" w:space="0" w:color="auto"/>
            </w:tcBorders>
          </w:tcPr>
          <w:p w14:paraId="18661B5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2033728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70BD9F6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3598FDA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18" w:type="dxa"/>
            <w:tcBorders>
              <w:top w:val="single" w:sz="4" w:space="0" w:color="auto"/>
              <w:left w:val="single" w:sz="4" w:space="0" w:color="auto"/>
              <w:bottom w:val="single" w:sz="4" w:space="0" w:color="auto"/>
              <w:right w:val="single" w:sz="4" w:space="0" w:color="auto"/>
            </w:tcBorders>
          </w:tcPr>
          <w:p w14:paraId="49478AD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94" w:type="dxa"/>
            <w:gridSpan w:val="2"/>
            <w:tcBorders>
              <w:top w:val="single" w:sz="4" w:space="0" w:color="auto"/>
              <w:left w:val="single" w:sz="4" w:space="0" w:color="auto"/>
              <w:bottom w:val="single" w:sz="4" w:space="0" w:color="auto"/>
              <w:right w:val="single" w:sz="4" w:space="0" w:color="auto"/>
            </w:tcBorders>
          </w:tcPr>
          <w:p w14:paraId="58A73E0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w:t>
            </w:r>
          </w:p>
        </w:tc>
      </w:tr>
      <w:tr w:rsidR="008A323D" w:rsidRPr="003B0063" w14:paraId="4E7D2E47" w14:textId="77777777" w:rsidTr="00B51686">
        <w:trPr>
          <w:trHeight w:hRule="exact" w:val="309"/>
        </w:trPr>
        <w:tc>
          <w:tcPr>
            <w:tcW w:w="2428" w:type="dxa"/>
            <w:vMerge w:val="restart"/>
            <w:tcBorders>
              <w:top w:val="single" w:sz="4" w:space="0" w:color="auto"/>
              <w:left w:val="single" w:sz="4" w:space="0" w:color="auto"/>
              <w:bottom w:val="single" w:sz="4" w:space="0" w:color="auto"/>
              <w:right w:val="single" w:sz="4" w:space="0" w:color="auto"/>
            </w:tcBorders>
          </w:tcPr>
          <w:p w14:paraId="42F1D1A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Естественнонаучные предметы</w:t>
            </w:r>
          </w:p>
        </w:tc>
        <w:tc>
          <w:tcPr>
            <w:tcW w:w="3706" w:type="dxa"/>
            <w:tcBorders>
              <w:top w:val="single" w:sz="4" w:space="0" w:color="auto"/>
              <w:left w:val="single" w:sz="4" w:space="0" w:color="auto"/>
              <w:bottom w:val="single" w:sz="4" w:space="0" w:color="auto"/>
              <w:right w:val="single" w:sz="4" w:space="0" w:color="auto"/>
            </w:tcBorders>
          </w:tcPr>
          <w:p w14:paraId="5203CF5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Физика</w:t>
            </w:r>
          </w:p>
        </w:tc>
        <w:tc>
          <w:tcPr>
            <w:tcW w:w="709" w:type="dxa"/>
            <w:tcBorders>
              <w:top w:val="single" w:sz="4" w:space="0" w:color="auto"/>
              <w:left w:val="single" w:sz="4" w:space="0" w:color="auto"/>
              <w:bottom w:val="single" w:sz="4" w:space="0" w:color="auto"/>
              <w:right w:val="single" w:sz="4" w:space="0" w:color="auto"/>
            </w:tcBorders>
          </w:tcPr>
          <w:p w14:paraId="77367C92"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055D4D2"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7D21F6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530CA01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18" w:type="dxa"/>
            <w:tcBorders>
              <w:top w:val="single" w:sz="4" w:space="0" w:color="auto"/>
              <w:left w:val="single" w:sz="4" w:space="0" w:color="auto"/>
              <w:bottom w:val="single" w:sz="4" w:space="0" w:color="auto"/>
              <w:right w:val="single" w:sz="4" w:space="0" w:color="auto"/>
            </w:tcBorders>
          </w:tcPr>
          <w:p w14:paraId="2665A3F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94" w:type="dxa"/>
            <w:gridSpan w:val="2"/>
            <w:tcBorders>
              <w:top w:val="single" w:sz="4" w:space="0" w:color="auto"/>
              <w:left w:val="single" w:sz="4" w:space="0" w:color="auto"/>
              <w:bottom w:val="single" w:sz="4" w:space="0" w:color="auto"/>
              <w:right w:val="single" w:sz="4" w:space="0" w:color="auto"/>
            </w:tcBorders>
          </w:tcPr>
          <w:p w14:paraId="2450E56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w:t>
            </w:r>
          </w:p>
        </w:tc>
      </w:tr>
      <w:tr w:rsidR="008A323D" w:rsidRPr="003B0063" w14:paraId="1DB44CD7" w14:textId="77777777" w:rsidTr="00B51686">
        <w:trPr>
          <w:trHeight w:hRule="exact" w:val="309"/>
        </w:trPr>
        <w:tc>
          <w:tcPr>
            <w:tcW w:w="2428" w:type="dxa"/>
            <w:vMerge/>
            <w:tcBorders>
              <w:top w:val="single" w:sz="4" w:space="0" w:color="auto"/>
              <w:left w:val="single" w:sz="4" w:space="0" w:color="auto"/>
              <w:bottom w:val="single" w:sz="4" w:space="0" w:color="auto"/>
              <w:right w:val="single" w:sz="4" w:space="0" w:color="auto"/>
            </w:tcBorders>
          </w:tcPr>
          <w:p w14:paraId="33654AC9"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06" w:type="dxa"/>
            <w:tcBorders>
              <w:top w:val="single" w:sz="4" w:space="0" w:color="auto"/>
              <w:left w:val="single" w:sz="4" w:space="0" w:color="auto"/>
              <w:bottom w:val="single" w:sz="4" w:space="0" w:color="auto"/>
              <w:right w:val="single" w:sz="4" w:space="0" w:color="auto"/>
            </w:tcBorders>
          </w:tcPr>
          <w:p w14:paraId="4FF2D79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Химия</w:t>
            </w:r>
          </w:p>
        </w:tc>
        <w:tc>
          <w:tcPr>
            <w:tcW w:w="709" w:type="dxa"/>
            <w:tcBorders>
              <w:top w:val="single" w:sz="4" w:space="0" w:color="auto"/>
              <w:left w:val="single" w:sz="4" w:space="0" w:color="auto"/>
              <w:bottom w:val="single" w:sz="4" w:space="0" w:color="auto"/>
              <w:right w:val="single" w:sz="4" w:space="0" w:color="auto"/>
            </w:tcBorders>
          </w:tcPr>
          <w:p w14:paraId="32448149"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9209C6C"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431D98FA"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1827C1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18" w:type="dxa"/>
            <w:tcBorders>
              <w:top w:val="single" w:sz="4" w:space="0" w:color="auto"/>
              <w:left w:val="single" w:sz="4" w:space="0" w:color="auto"/>
              <w:bottom w:val="single" w:sz="4" w:space="0" w:color="auto"/>
              <w:right w:val="single" w:sz="4" w:space="0" w:color="auto"/>
            </w:tcBorders>
          </w:tcPr>
          <w:p w14:paraId="65DEA2C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94" w:type="dxa"/>
            <w:gridSpan w:val="2"/>
            <w:tcBorders>
              <w:top w:val="single" w:sz="4" w:space="0" w:color="auto"/>
              <w:left w:val="single" w:sz="4" w:space="0" w:color="auto"/>
              <w:bottom w:val="single" w:sz="4" w:space="0" w:color="auto"/>
              <w:right w:val="single" w:sz="4" w:space="0" w:color="auto"/>
            </w:tcBorders>
          </w:tcPr>
          <w:p w14:paraId="291820F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r>
      <w:tr w:rsidR="008A323D" w:rsidRPr="003B0063" w14:paraId="5A2FE378" w14:textId="77777777" w:rsidTr="00B51686">
        <w:trPr>
          <w:trHeight w:hRule="exact" w:val="309"/>
        </w:trPr>
        <w:tc>
          <w:tcPr>
            <w:tcW w:w="2428" w:type="dxa"/>
            <w:vMerge/>
            <w:tcBorders>
              <w:top w:val="single" w:sz="4" w:space="0" w:color="auto"/>
              <w:left w:val="single" w:sz="4" w:space="0" w:color="auto"/>
              <w:bottom w:val="single" w:sz="4" w:space="0" w:color="auto"/>
              <w:right w:val="single" w:sz="4" w:space="0" w:color="auto"/>
            </w:tcBorders>
          </w:tcPr>
          <w:p w14:paraId="28F489AE"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06" w:type="dxa"/>
            <w:tcBorders>
              <w:top w:val="single" w:sz="4" w:space="0" w:color="auto"/>
              <w:left w:val="single" w:sz="4" w:space="0" w:color="auto"/>
              <w:bottom w:val="single" w:sz="4" w:space="0" w:color="auto"/>
              <w:right w:val="single" w:sz="4" w:space="0" w:color="auto"/>
            </w:tcBorders>
          </w:tcPr>
          <w:p w14:paraId="4852AD2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Биология</w:t>
            </w:r>
          </w:p>
        </w:tc>
        <w:tc>
          <w:tcPr>
            <w:tcW w:w="709" w:type="dxa"/>
            <w:tcBorders>
              <w:top w:val="single" w:sz="4" w:space="0" w:color="auto"/>
              <w:left w:val="single" w:sz="4" w:space="0" w:color="auto"/>
              <w:bottom w:val="single" w:sz="4" w:space="0" w:color="auto"/>
              <w:right w:val="single" w:sz="4" w:space="0" w:color="auto"/>
            </w:tcBorders>
          </w:tcPr>
          <w:p w14:paraId="26CA96C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5080F3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613B80A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2C4375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18" w:type="dxa"/>
            <w:tcBorders>
              <w:top w:val="single" w:sz="4" w:space="0" w:color="auto"/>
              <w:left w:val="single" w:sz="4" w:space="0" w:color="auto"/>
              <w:bottom w:val="single" w:sz="4" w:space="0" w:color="auto"/>
              <w:right w:val="single" w:sz="4" w:space="0" w:color="auto"/>
            </w:tcBorders>
          </w:tcPr>
          <w:p w14:paraId="7C8B5A1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94" w:type="dxa"/>
            <w:gridSpan w:val="2"/>
            <w:tcBorders>
              <w:top w:val="single" w:sz="4" w:space="0" w:color="auto"/>
              <w:left w:val="single" w:sz="4" w:space="0" w:color="auto"/>
              <w:bottom w:val="single" w:sz="4" w:space="0" w:color="auto"/>
              <w:right w:val="single" w:sz="4" w:space="0" w:color="auto"/>
            </w:tcBorders>
          </w:tcPr>
          <w:p w14:paraId="090D317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w:t>
            </w:r>
          </w:p>
        </w:tc>
      </w:tr>
      <w:tr w:rsidR="008A323D" w:rsidRPr="003B0063" w14:paraId="152D99B0" w14:textId="77777777" w:rsidTr="00B51686">
        <w:trPr>
          <w:trHeight w:hRule="exact" w:val="1317"/>
        </w:trPr>
        <w:tc>
          <w:tcPr>
            <w:tcW w:w="2428" w:type="dxa"/>
            <w:tcBorders>
              <w:top w:val="single" w:sz="4" w:space="0" w:color="auto"/>
              <w:left w:val="single" w:sz="4" w:space="0" w:color="auto"/>
              <w:bottom w:val="single" w:sz="4" w:space="0" w:color="auto"/>
              <w:right w:val="single" w:sz="4" w:space="0" w:color="auto"/>
            </w:tcBorders>
          </w:tcPr>
          <w:p w14:paraId="7A365DB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духовно-нравственной культуры народов России</w:t>
            </w:r>
          </w:p>
        </w:tc>
        <w:tc>
          <w:tcPr>
            <w:tcW w:w="3706" w:type="dxa"/>
            <w:tcBorders>
              <w:top w:val="single" w:sz="4" w:space="0" w:color="auto"/>
              <w:left w:val="single" w:sz="4" w:space="0" w:color="auto"/>
              <w:bottom w:val="single" w:sz="4" w:space="0" w:color="auto"/>
              <w:right w:val="single" w:sz="4" w:space="0" w:color="auto"/>
            </w:tcBorders>
          </w:tcPr>
          <w:p w14:paraId="12B7122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tcPr>
          <w:p w14:paraId="143F0FD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524FB07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56321E72"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BC6EB5B"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18" w:type="dxa"/>
            <w:tcBorders>
              <w:top w:val="single" w:sz="4" w:space="0" w:color="auto"/>
              <w:left w:val="single" w:sz="4" w:space="0" w:color="auto"/>
              <w:bottom w:val="single" w:sz="4" w:space="0" w:color="auto"/>
              <w:right w:val="single" w:sz="4" w:space="0" w:color="auto"/>
            </w:tcBorders>
          </w:tcPr>
          <w:p w14:paraId="793FEA21"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94" w:type="dxa"/>
            <w:gridSpan w:val="2"/>
            <w:tcBorders>
              <w:top w:val="single" w:sz="4" w:space="0" w:color="auto"/>
              <w:left w:val="single" w:sz="4" w:space="0" w:color="auto"/>
              <w:bottom w:val="single" w:sz="4" w:space="0" w:color="auto"/>
              <w:right w:val="single" w:sz="4" w:space="0" w:color="auto"/>
            </w:tcBorders>
          </w:tcPr>
          <w:p w14:paraId="2405FFA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r>
      <w:tr w:rsidR="008A323D" w:rsidRPr="003B0063" w14:paraId="29F071B6" w14:textId="77777777" w:rsidTr="00B51686">
        <w:trPr>
          <w:trHeight w:hRule="exact" w:val="309"/>
        </w:trPr>
        <w:tc>
          <w:tcPr>
            <w:tcW w:w="2428" w:type="dxa"/>
            <w:vMerge w:val="restart"/>
            <w:tcBorders>
              <w:top w:val="single" w:sz="4" w:space="0" w:color="auto"/>
              <w:left w:val="single" w:sz="4" w:space="0" w:color="auto"/>
              <w:bottom w:val="single" w:sz="4" w:space="0" w:color="auto"/>
              <w:right w:val="single" w:sz="4" w:space="0" w:color="auto"/>
            </w:tcBorders>
          </w:tcPr>
          <w:p w14:paraId="116DBD9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Искусство</w:t>
            </w:r>
          </w:p>
        </w:tc>
        <w:tc>
          <w:tcPr>
            <w:tcW w:w="3706" w:type="dxa"/>
            <w:tcBorders>
              <w:top w:val="single" w:sz="4" w:space="0" w:color="auto"/>
              <w:left w:val="single" w:sz="4" w:space="0" w:color="auto"/>
              <w:bottom w:val="single" w:sz="4" w:space="0" w:color="auto"/>
              <w:right w:val="single" w:sz="4" w:space="0" w:color="auto"/>
            </w:tcBorders>
          </w:tcPr>
          <w:p w14:paraId="3A10379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14:paraId="1B31192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59EFF0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7FAB88A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72A6ADA8"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18" w:type="dxa"/>
            <w:tcBorders>
              <w:top w:val="single" w:sz="4" w:space="0" w:color="auto"/>
              <w:left w:val="single" w:sz="4" w:space="0" w:color="auto"/>
              <w:bottom w:val="single" w:sz="4" w:space="0" w:color="auto"/>
              <w:right w:val="single" w:sz="4" w:space="0" w:color="auto"/>
            </w:tcBorders>
          </w:tcPr>
          <w:p w14:paraId="7F610661"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94" w:type="dxa"/>
            <w:gridSpan w:val="2"/>
            <w:tcBorders>
              <w:top w:val="single" w:sz="4" w:space="0" w:color="auto"/>
              <w:left w:val="single" w:sz="4" w:space="0" w:color="auto"/>
              <w:bottom w:val="single" w:sz="4" w:space="0" w:color="auto"/>
              <w:right w:val="single" w:sz="4" w:space="0" w:color="auto"/>
            </w:tcBorders>
          </w:tcPr>
          <w:p w14:paraId="483EBD4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r>
      <w:tr w:rsidR="008A323D" w:rsidRPr="003B0063" w14:paraId="4E15B637" w14:textId="77777777" w:rsidTr="00B51686">
        <w:trPr>
          <w:trHeight w:hRule="exact" w:val="309"/>
        </w:trPr>
        <w:tc>
          <w:tcPr>
            <w:tcW w:w="2428" w:type="dxa"/>
            <w:vMerge/>
            <w:tcBorders>
              <w:top w:val="single" w:sz="4" w:space="0" w:color="auto"/>
              <w:left w:val="single" w:sz="4" w:space="0" w:color="auto"/>
              <w:bottom w:val="single" w:sz="4" w:space="0" w:color="auto"/>
              <w:right w:val="single" w:sz="4" w:space="0" w:color="auto"/>
            </w:tcBorders>
          </w:tcPr>
          <w:p w14:paraId="084724F1"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06" w:type="dxa"/>
            <w:tcBorders>
              <w:top w:val="single" w:sz="4" w:space="0" w:color="auto"/>
              <w:left w:val="single" w:sz="4" w:space="0" w:color="auto"/>
              <w:bottom w:val="single" w:sz="4" w:space="0" w:color="auto"/>
              <w:right w:val="single" w:sz="4" w:space="0" w:color="auto"/>
            </w:tcBorders>
          </w:tcPr>
          <w:p w14:paraId="2C60F28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w:t>
            </w:r>
          </w:p>
        </w:tc>
        <w:tc>
          <w:tcPr>
            <w:tcW w:w="709" w:type="dxa"/>
            <w:tcBorders>
              <w:top w:val="single" w:sz="4" w:space="0" w:color="auto"/>
              <w:left w:val="single" w:sz="4" w:space="0" w:color="auto"/>
              <w:bottom w:val="single" w:sz="4" w:space="0" w:color="auto"/>
              <w:right w:val="single" w:sz="4" w:space="0" w:color="auto"/>
            </w:tcBorders>
          </w:tcPr>
          <w:p w14:paraId="1E4477F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3B9FEB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516C913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D0C88D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18" w:type="dxa"/>
            <w:tcBorders>
              <w:top w:val="single" w:sz="4" w:space="0" w:color="auto"/>
              <w:left w:val="single" w:sz="4" w:space="0" w:color="auto"/>
              <w:bottom w:val="single" w:sz="4" w:space="0" w:color="auto"/>
              <w:right w:val="single" w:sz="4" w:space="0" w:color="auto"/>
            </w:tcBorders>
          </w:tcPr>
          <w:p w14:paraId="74EA2BA4"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94" w:type="dxa"/>
            <w:gridSpan w:val="2"/>
            <w:tcBorders>
              <w:top w:val="single" w:sz="4" w:space="0" w:color="auto"/>
              <w:left w:val="single" w:sz="4" w:space="0" w:color="auto"/>
              <w:bottom w:val="single" w:sz="4" w:space="0" w:color="auto"/>
              <w:right w:val="single" w:sz="4" w:space="0" w:color="auto"/>
            </w:tcBorders>
          </w:tcPr>
          <w:p w14:paraId="569931B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r>
      <w:tr w:rsidR="008A323D" w:rsidRPr="003B0063" w14:paraId="6A79E554" w14:textId="77777777" w:rsidTr="00B51686">
        <w:trPr>
          <w:trHeight w:hRule="exact" w:val="309"/>
        </w:trPr>
        <w:tc>
          <w:tcPr>
            <w:tcW w:w="2428" w:type="dxa"/>
            <w:tcBorders>
              <w:top w:val="single" w:sz="4" w:space="0" w:color="auto"/>
              <w:left w:val="single" w:sz="4" w:space="0" w:color="auto"/>
              <w:bottom w:val="single" w:sz="4" w:space="0" w:color="auto"/>
              <w:right w:val="single" w:sz="4" w:space="0" w:color="auto"/>
            </w:tcBorders>
          </w:tcPr>
          <w:p w14:paraId="31FC294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Технология</w:t>
            </w:r>
          </w:p>
        </w:tc>
        <w:tc>
          <w:tcPr>
            <w:tcW w:w="3706" w:type="dxa"/>
            <w:tcBorders>
              <w:top w:val="single" w:sz="4" w:space="0" w:color="auto"/>
              <w:left w:val="single" w:sz="4" w:space="0" w:color="auto"/>
              <w:bottom w:val="single" w:sz="4" w:space="0" w:color="auto"/>
              <w:right w:val="single" w:sz="4" w:space="0" w:color="auto"/>
            </w:tcBorders>
          </w:tcPr>
          <w:p w14:paraId="31C9808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Технология</w:t>
            </w:r>
          </w:p>
        </w:tc>
        <w:tc>
          <w:tcPr>
            <w:tcW w:w="709" w:type="dxa"/>
            <w:tcBorders>
              <w:top w:val="single" w:sz="4" w:space="0" w:color="auto"/>
              <w:left w:val="single" w:sz="4" w:space="0" w:color="auto"/>
              <w:bottom w:val="single" w:sz="4" w:space="0" w:color="auto"/>
              <w:right w:val="single" w:sz="4" w:space="0" w:color="auto"/>
            </w:tcBorders>
          </w:tcPr>
          <w:p w14:paraId="1A55C50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677406D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69373E8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07665B0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18" w:type="dxa"/>
            <w:tcBorders>
              <w:top w:val="single" w:sz="4" w:space="0" w:color="auto"/>
              <w:left w:val="single" w:sz="4" w:space="0" w:color="auto"/>
              <w:bottom w:val="single" w:sz="4" w:space="0" w:color="auto"/>
              <w:right w:val="single" w:sz="4" w:space="0" w:color="auto"/>
            </w:tcBorders>
          </w:tcPr>
          <w:p w14:paraId="7CBF8FF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94" w:type="dxa"/>
            <w:gridSpan w:val="2"/>
            <w:tcBorders>
              <w:top w:val="single" w:sz="4" w:space="0" w:color="auto"/>
              <w:left w:val="single" w:sz="4" w:space="0" w:color="auto"/>
              <w:bottom w:val="single" w:sz="4" w:space="0" w:color="auto"/>
              <w:right w:val="single" w:sz="4" w:space="0" w:color="auto"/>
            </w:tcBorders>
          </w:tcPr>
          <w:p w14:paraId="5C02977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w:t>
            </w:r>
          </w:p>
        </w:tc>
      </w:tr>
      <w:tr w:rsidR="008A323D" w:rsidRPr="003B0063" w14:paraId="6F800A41" w14:textId="77777777" w:rsidTr="00B51686">
        <w:trPr>
          <w:trHeight w:hRule="exact" w:val="309"/>
        </w:trPr>
        <w:tc>
          <w:tcPr>
            <w:tcW w:w="2428" w:type="dxa"/>
            <w:vMerge w:val="restart"/>
            <w:tcBorders>
              <w:top w:val="single" w:sz="4" w:space="0" w:color="auto"/>
              <w:left w:val="single" w:sz="4" w:space="0" w:color="auto"/>
              <w:bottom w:val="single" w:sz="4" w:space="0" w:color="auto"/>
              <w:right w:val="single" w:sz="4" w:space="0" w:color="auto"/>
            </w:tcBorders>
          </w:tcPr>
          <w:p w14:paraId="615FC8B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Физическая культура и основы безопасности жизнедеятельности</w:t>
            </w:r>
          </w:p>
        </w:tc>
        <w:tc>
          <w:tcPr>
            <w:tcW w:w="3706" w:type="dxa"/>
            <w:tcBorders>
              <w:top w:val="single" w:sz="4" w:space="0" w:color="auto"/>
              <w:left w:val="single" w:sz="4" w:space="0" w:color="auto"/>
              <w:bottom w:val="single" w:sz="4" w:space="0" w:color="auto"/>
              <w:right w:val="single" w:sz="4" w:space="0" w:color="auto"/>
            </w:tcBorders>
          </w:tcPr>
          <w:p w14:paraId="32A30DD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14:paraId="345694E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789BF4D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120C53B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7DF4602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18" w:type="dxa"/>
            <w:tcBorders>
              <w:top w:val="single" w:sz="4" w:space="0" w:color="auto"/>
              <w:left w:val="single" w:sz="4" w:space="0" w:color="auto"/>
              <w:bottom w:val="single" w:sz="4" w:space="0" w:color="auto"/>
              <w:right w:val="single" w:sz="4" w:space="0" w:color="auto"/>
            </w:tcBorders>
          </w:tcPr>
          <w:p w14:paraId="2318CB3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94" w:type="dxa"/>
            <w:gridSpan w:val="2"/>
            <w:tcBorders>
              <w:top w:val="single" w:sz="4" w:space="0" w:color="auto"/>
              <w:left w:val="single" w:sz="4" w:space="0" w:color="auto"/>
              <w:bottom w:val="single" w:sz="4" w:space="0" w:color="auto"/>
              <w:right w:val="single" w:sz="4" w:space="0" w:color="auto"/>
            </w:tcBorders>
          </w:tcPr>
          <w:p w14:paraId="09391FA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w:t>
            </w:r>
          </w:p>
        </w:tc>
      </w:tr>
      <w:tr w:rsidR="008A323D" w:rsidRPr="003B0063" w14:paraId="65925BDC" w14:textId="77777777" w:rsidTr="00B51686">
        <w:trPr>
          <w:trHeight w:hRule="exact" w:val="902"/>
        </w:trPr>
        <w:tc>
          <w:tcPr>
            <w:tcW w:w="2428" w:type="dxa"/>
            <w:vMerge/>
            <w:tcBorders>
              <w:top w:val="single" w:sz="4" w:space="0" w:color="auto"/>
              <w:left w:val="single" w:sz="4" w:space="0" w:color="auto"/>
              <w:bottom w:val="single" w:sz="4" w:space="0" w:color="auto"/>
              <w:right w:val="single" w:sz="4" w:space="0" w:color="auto"/>
            </w:tcBorders>
          </w:tcPr>
          <w:p w14:paraId="1E164F7C"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06" w:type="dxa"/>
            <w:tcBorders>
              <w:top w:val="single" w:sz="4" w:space="0" w:color="auto"/>
              <w:left w:val="single" w:sz="4" w:space="0" w:color="auto"/>
              <w:bottom w:val="single" w:sz="4" w:space="0" w:color="auto"/>
              <w:right w:val="single" w:sz="4" w:space="0" w:color="auto"/>
            </w:tcBorders>
          </w:tcPr>
          <w:p w14:paraId="58F402D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14:paraId="241EC8AE"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C05805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A1A8918"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70A034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18" w:type="dxa"/>
            <w:tcBorders>
              <w:top w:val="single" w:sz="4" w:space="0" w:color="auto"/>
              <w:left w:val="single" w:sz="4" w:space="0" w:color="auto"/>
              <w:bottom w:val="single" w:sz="4" w:space="0" w:color="auto"/>
              <w:right w:val="single" w:sz="4" w:space="0" w:color="auto"/>
            </w:tcBorders>
          </w:tcPr>
          <w:p w14:paraId="162BD4E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94" w:type="dxa"/>
            <w:gridSpan w:val="2"/>
            <w:tcBorders>
              <w:top w:val="single" w:sz="4" w:space="0" w:color="auto"/>
              <w:left w:val="single" w:sz="4" w:space="0" w:color="auto"/>
              <w:bottom w:val="single" w:sz="4" w:space="0" w:color="auto"/>
              <w:right w:val="single" w:sz="4" w:space="0" w:color="auto"/>
            </w:tcBorders>
          </w:tcPr>
          <w:p w14:paraId="2A93077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r>
      <w:tr w:rsidR="008A323D" w:rsidRPr="003B0063" w14:paraId="008C27F0" w14:textId="77777777" w:rsidTr="00B51686">
        <w:trPr>
          <w:trHeight w:hRule="exact" w:val="309"/>
        </w:trPr>
        <w:tc>
          <w:tcPr>
            <w:tcW w:w="6134" w:type="dxa"/>
            <w:gridSpan w:val="2"/>
            <w:tcBorders>
              <w:top w:val="single" w:sz="4" w:space="0" w:color="auto"/>
              <w:left w:val="single" w:sz="4" w:space="0" w:color="auto"/>
              <w:bottom w:val="single" w:sz="4" w:space="0" w:color="auto"/>
              <w:right w:val="single" w:sz="4" w:space="0" w:color="auto"/>
            </w:tcBorders>
          </w:tcPr>
          <w:p w14:paraId="3ADAFBE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Итого</w:t>
            </w:r>
          </w:p>
        </w:tc>
        <w:tc>
          <w:tcPr>
            <w:tcW w:w="709" w:type="dxa"/>
            <w:tcBorders>
              <w:top w:val="single" w:sz="4" w:space="0" w:color="auto"/>
              <w:left w:val="single" w:sz="4" w:space="0" w:color="auto"/>
              <w:bottom w:val="single" w:sz="4" w:space="0" w:color="auto"/>
              <w:right w:val="single" w:sz="4" w:space="0" w:color="auto"/>
            </w:tcBorders>
          </w:tcPr>
          <w:p w14:paraId="7DFDFBB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29</w:t>
            </w:r>
          </w:p>
        </w:tc>
        <w:tc>
          <w:tcPr>
            <w:tcW w:w="709" w:type="dxa"/>
            <w:tcBorders>
              <w:top w:val="single" w:sz="4" w:space="0" w:color="auto"/>
              <w:left w:val="single" w:sz="4" w:space="0" w:color="auto"/>
              <w:bottom w:val="single" w:sz="4" w:space="0" w:color="auto"/>
              <w:right w:val="single" w:sz="4" w:space="0" w:color="auto"/>
            </w:tcBorders>
          </w:tcPr>
          <w:p w14:paraId="13ADB96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p>
        </w:tc>
        <w:tc>
          <w:tcPr>
            <w:tcW w:w="567" w:type="dxa"/>
            <w:tcBorders>
              <w:top w:val="single" w:sz="4" w:space="0" w:color="auto"/>
              <w:left w:val="single" w:sz="4" w:space="0" w:color="auto"/>
              <w:bottom w:val="single" w:sz="4" w:space="0" w:color="auto"/>
              <w:right w:val="single" w:sz="4" w:space="0" w:color="auto"/>
            </w:tcBorders>
          </w:tcPr>
          <w:p w14:paraId="0AAE60E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32</w:t>
            </w:r>
          </w:p>
        </w:tc>
        <w:tc>
          <w:tcPr>
            <w:tcW w:w="709" w:type="dxa"/>
            <w:tcBorders>
              <w:top w:val="single" w:sz="4" w:space="0" w:color="auto"/>
              <w:left w:val="single" w:sz="4" w:space="0" w:color="auto"/>
              <w:bottom w:val="single" w:sz="4" w:space="0" w:color="auto"/>
              <w:right w:val="single" w:sz="4" w:space="0" w:color="auto"/>
            </w:tcBorders>
          </w:tcPr>
          <w:p w14:paraId="5EC7AE5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33</w:t>
            </w:r>
          </w:p>
        </w:tc>
        <w:tc>
          <w:tcPr>
            <w:tcW w:w="518" w:type="dxa"/>
            <w:tcBorders>
              <w:top w:val="single" w:sz="4" w:space="0" w:color="auto"/>
              <w:left w:val="single" w:sz="4" w:space="0" w:color="auto"/>
              <w:bottom w:val="single" w:sz="4" w:space="0" w:color="auto"/>
              <w:right w:val="single" w:sz="4" w:space="0" w:color="auto"/>
            </w:tcBorders>
          </w:tcPr>
          <w:p w14:paraId="2D78438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794" w:type="dxa"/>
            <w:gridSpan w:val="2"/>
            <w:tcBorders>
              <w:top w:val="single" w:sz="4" w:space="0" w:color="auto"/>
              <w:left w:val="single" w:sz="4" w:space="0" w:color="auto"/>
              <w:bottom w:val="single" w:sz="4" w:space="0" w:color="auto"/>
              <w:right w:val="single" w:sz="4" w:space="0" w:color="auto"/>
            </w:tcBorders>
          </w:tcPr>
          <w:p w14:paraId="79C4736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159</w:t>
            </w:r>
          </w:p>
        </w:tc>
      </w:tr>
      <w:tr w:rsidR="008A323D" w:rsidRPr="003B0063" w14:paraId="516DF6AF" w14:textId="77777777" w:rsidTr="00B51686">
        <w:trPr>
          <w:trHeight w:hRule="exact" w:val="635"/>
        </w:trPr>
        <w:tc>
          <w:tcPr>
            <w:tcW w:w="6134" w:type="dxa"/>
            <w:gridSpan w:val="2"/>
            <w:tcBorders>
              <w:top w:val="single" w:sz="4" w:space="0" w:color="auto"/>
              <w:left w:val="single" w:sz="4" w:space="0" w:color="auto"/>
              <w:bottom w:val="single" w:sz="4" w:space="0" w:color="auto"/>
              <w:right w:val="single" w:sz="4" w:space="0" w:color="auto"/>
            </w:tcBorders>
          </w:tcPr>
          <w:p w14:paraId="1BE4DCD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14:paraId="35F9A00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447C925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7A07879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0DE8D61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18" w:type="dxa"/>
            <w:tcBorders>
              <w:top w:val="single" w:sz="4" w:space="0" w:color="auto"/>
              <w:left w:val="single" w:sz="4" w:space="0" w:color="auto"/>
              <w:bottom w:val="single" w:sz="4" w:space="0" w:color="auto"/>
              <w:right w:val="single" w:sz="4" w:space="0" w:color="auto"/>
            </w:tcBorders>
          </w:tcPr>
          <w:p w14:paraId="3868FE8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94" w:type="dxa"/>
            <w:gridSpan w:val="2"/>
            <w:tcBorders>
              <w:top w:val="single" w:sz="4" w:space="0" w:color="auto"/>
              <w:left w:val="single" w:sz="4" w:space="0" w:color="auto"/>
              <w:bottom w:val="single" w:sz="4" w:space="0" w:color="auto"/>
              <w:right w:val="single" w:sz="4" w:space="0" w:color="auto"/>
            </w:tcBorders>
          </w:tcPr>
          <w:p w14:paraId="2EFA3FC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13</w:t>
            </w:r>
          </w:p>
        </w:tc>
      </w:tr>
      <w:tr w:rsidR="008A323D" w:rsidRPr="003B0063" w14:paraId="748F02ED" w14:textId="77777777" w:rsidTr="00B51686">
        <w:trPr>
          <w:trHeight w:hRule="exact" w:val="309"/>
        </w:trPr>
        <w:tc>
          <w:tcPr>
            <w:tcW w:w="6134" w:type="dxa"/>
            <w:gridSpan w:val="2"/>
            <w:tcBorders>
              <w:top w:val="single" w:sz="4" w:space="0" w:color="auto"/>
              <w:left w:val="single" w:sz="4" w:space="0" w:color="auto"/>
              <w:bottom w:val="single" w:sz="4" w:space="0" w:color="auto"/>
              <w:right w:val="single" w:sz="4" w:space="0" w:color="auto"/>
            </w:tcBorders>
          </w:tcPr>
          <w:p w14:paraId="029D6A4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недели</w:t>
            </w:r>
          </w:p>
        </w:tc>
        <w:tc>
          <w:tcPr>
            <w:tcW w:w="709" w:type="dxa"/>
            <w:tcBorders>
              <w:top w:val="single" w:sz="4" w:space="0" w:color="auto"/>
              <w:left w:val="single" w:sz="4" w:space="0" w:color="auto"/>
              <w:bottom w:val="single" w:sz="4" w:space="0" w:color="auto"/>
              <w:right w:val="single" w:sz="4" w:space="0" w:color="auto"/>
            </w:tcBorders>
          </w:tcPr>
          <w:p w14:paraId="6C03AD7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14:paraId="64228F7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14:paraId="1CE7967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14:paraId="7B84F85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518" w:type="dxa"/>
            <w:tcBorders>
              <w:top w:val="single" w:sz="4" w:space="0" w:color="auto"/>
              <w:left w:val="single" w:sz="4" w:space="0" w:color="auto"/>
              <w:bottom w:val="single" w:sz="4" w:space="0" w:color="auto"/>
              <w:right w:val="single" w:sz="4" w:space="0" w:color="auto"/>
            </w:tcBorders>
          </w:tcPr>
          <w:p w14:paraId="37385E5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794" w:type="dxa"/>
            <w:gridSpan w:val="2"/>
            <w:tcBorders>
              <w:top w:val="single" w:sz="4" w:space="0" w:color="auto"/>
              <w:left w:val="single" w:sz="4" w:space="0" w:color="auto"/>
              <w:bottom w:val="single" w:sz="4" w:space="0" w:color="auto"/>
              <w:right w:val="single" w:sz="4" w:space="0" w:color="auto"/>
            </w:tcBorders>
          </w:tcPr>
          <w:p w14:paraId="08886B7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r>
      <w:tr w:rsidR="008A323D" w:rsidRPr="003B0063" w14:paraId="2FAA1F55" w14:textId="77777777" w:rsidTr="00B51686">
        <w:trPr>
          <w:trHeight w:hRule="exact" w:val="309"/>
        </w:trPr>
        <w:tc>
          <w:tcPr>
            <w:tcW w:w="6134" w:type="dxa"/>
            <w:gridSpan w:val="2"/>
            <w:tcBorders>
              <w:top w:val="single" w:sz="4" w:space="0" w:color="auto"/>
              <w:left w:val="single" w:sz="4" w:space="0" w:color="auto"/>
              <w:bottom w:val="single" w:sz="4" w:space="0" w:color="auto"/>
              <w:right w:val="single" w:sz="4" w:space="0" w:color="auto"/>
            </w:tcBorders>
          </w:tcPr>
          <w:p w14:paraId="2D702A5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Всего часов</w:t>
            </w:r>
          </w:p>
        </w:tc>
        <w:tc>
          <w:tcPr>
            <w:tcW w:w="709" w:type="dxa"/>
            <w:tcBorders>
              <w:top w:val="single" w:sz="4" w:space="0" w:color="auto"/>
              <w:left w:val="single" w:sz="4" w:space="0" w:color="auto"/>
              <w:bottom w:val="single" w:sz="4" w:space="0" w:color="auto"/>
              <w:right w:val="single" w:sz="4" w:space="0" w:color="auto"/>
            </w:tcBorders>
          </w:tcPr>
          <w:p w14:paraId="4316441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1088</w:t>
            </w:r>
          </w:p>
        </w:tc>
        <w:tc>
          <w:tcPr>
            <w:tcW w:w="709" w:type="dxa"/>
            <w:tcBorders>
              <w:top w:val="single" w:sz="4" w:space="0" w:color="auto"/>
              <w:left w:val="single" w:sz="4" w:space="0" w:color="auto"/>
              <w:bottom w:val="single" w:sz="4" w:space="0" w:color="auto"/>
              <w:right w:val="single" w:sz="4" w:space="0" w:color="auto"/>
            </w:tcBorders>
          </w:tcPr>
          <w:p w14:paraId="4840294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1122</w:t>
            </w:r>
          </w:p>
        </w:tc>
        <w:tc>
          <w:tcPr>
            <w:tcW w:w="567" w:type="dxa"/>
            <w:tcBorders>
              <w:top w:val="single" w:sz="4" w:space="0" w:color="auto"/>
              <w:left w:val="single" w:sz="4" w:space="0" w:color="auto"/>
              <w:bottom w:val="single" w:sz="4" w:space="0" w:color="auto"/>
              <w:right w:val="single" w:sz="4" w:space="0" w:color="auto"/>
            </w:tcBorders>
          </w:tcPr>
          <w:p w14:paraId="607CAF0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1190</w:t>
            </w:r>
          </w:p>
        </w:tc>
        <w:tc>
          <w:tcPr>
            <w:tcW w:w="709" w:type="dxa"/>
            <w:tcBorders>
              <w:top w:val="single" w:sz="4" w:space="0" w:color="auto"/>
              <w:left w:val="single" w:sz="4" w:space="0" w:color="auto"/>
              <w:bottom w:val="single" w:sz="4" w:space="0" w:color="auto"/>
              <w:right w:val="single" w:sz="4" w:space="0" w:color="auto"/>
            </w:tcBorders>
          </w:tcPr>
          <w:p w14:paraId="2A54AE9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1224</w:t>
            </w:r>
          </w:p>
        </w:tc>
        <w:tc>
          <w:tcPr>
            <w:tcW w:w="518" w:type="dxa"/>
            <w:tcBorders>
              <w:top w:val="single" w:sz="4" w:space="0" w:color="auto"/>
              <w:left w:val="single" w:sz="4" w:space="0" w:color="auto"/>
              <w:bottom w:val="single" w:sz="4" w:space="0" w:color="auto"/>
              <w:right w:val="single" w:sz="4" w:space="0" w:color="auto"/>
            </w:tcBorders>
          </w:tcPr>
          <w:p w14:paraId="0DBB808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1224</w:t>
            </w:r>
          </w:p>
        </w:tc>
        <w:tc>
          <w:tcPr>
            <w:tcW w:w="794" w:type="dxa"/>
            <w:gridSpan w:val="2"/>
            <w:tcBorders>
              <w:top w:val="single" w:sz="4" w:space="0" w:color="auto"/>
              <w:left w:val="single" w:sz="4" w:space="0" w:color="auto"/>
              <w:bottom w:val="single" w:sz="4" w:space="0" w:color="auto"/>
              <w:right w:val="single" w:sz="4" w:space="0" w:color="auto"/>
            </w:tcBorders>
          </w:tcPr>
          <w:p w14:paraId="6D3F479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5848</w:t>
            </w:r>
          </w:p>
        </w:tc>
      </w:tr>
      <w:tr w:rsidR="008A323D" w:rsidRPr="003B0063" w14:paraId="6D14DDCD" w14:textId="77777777" w:rsidTr="00B51686">
        <w:trPr>
          <w:trHeight w:hRule="exact" w:val="1021"/>
        </w:trPr>
        <w:tc>
          <w:tcPr>
            <w:tcW w:w="6134" w:type="dxa"/>
            <w:gridSpan w:val="2"/>
            <w:tcBorders>
              <w:top w:val="single" w:sz="4" w:space="0" w:color="auto"/>
              <w:left w:val="single" w:sz="4" w:space="0" w:color="auto"/>
              <w:bottom w:val="single" w:sz="4" w:space="0" w:color="auto"/>
              <w:right w:val="single" w:sz="4" w:space="0" w:color="auto"/>
            </w:tcBorders>
          </w:tcPr>
          <w:p w14:paraId="2C80D1A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Максимально допустимая недельная нагрузка (при 6-дневной неделе) в соответствии с санитарными правилами и нормами</w:t>
            </w:r>
          </w:p>
        </w:tc>
        <w:tc>
          <w:tcPr>
            <w:tcW w:w="709" w:type="dxa"/>
            <w:tcBorders>
              <w:top w:val="single" w:sz="4" w:space="0" w:color="auto"/>
              <w:left w:val="single" w:sz="4" w:space="0" w:color="auto"/>
              <w:bottom w:val="single" w:sz="4" w:space="0" w:color="auto"/>
              <w:right w:val="single" w:sz="4" w:space="0" w:color="auto"/>
            </w:tcBorders>
          </w:tcPr>
          <w:p w14:paraId="64F6C77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32</w:t>
            </w:r>
          </w:p>
        </w:tc>
        <w:tc>
          <w:tcPr>
            <w:tcW w:w="709" w:type="dxa"/>
            <w:tcBorders>
              <w:top w:val="single" w:sz="4" w:space="0" w:color="auto"/>
              <w:left w:val="single" w:sz="4" w:space="0" w:color="auto"/>
              <w:bottom w:val="single" w:sz="4" w:space="0" w:color="auto"/>
              <w:right w:val="single" w:sz="4" w:space="0" w:color="auto"/>
            </w:tcBorders>
          </w:tcPr>
          <w:p w14:paraId="6A4FAA2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tcPr>
          <w:p w14:paraId="0D3F664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35</w:t>
            </w:r>
          </w:p>
        </w:tc>
        <w:tc>
          <w:tcPr>
            <w:tcW w:w="709" w:type="dxa"/>
            <w:tcBorders>
              <w:top w:val="single" w:sz="4" w:space="0" w:color="auto"/>
              <w:left w:val="single" w:sz="4" w:space="0" w:color="auto"/>
              <w:bottom w:val="single" w:sz="4" w:space="0" w:color="auto"/>
              <w:right w:val="single" w:sz="4" w:space="0" w:color="auto"/>
            </w:tcBorders>
          </w:tcPr>
          <w:p w14:paraId="54443A1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36</w:t>
            </w:r>
          </w:p>
        </w:tc>
        <w:tc>
          <w:tcPr>
            <w:tcW w:w="518" w:type="dxa"/>
            <w:tcBorders>
              <w:top w:val="single" w:sz="4" w:space="0" w:color="auto"/>
              <w:left w:val="single" w:sz="4" w:space="0" w:color="auto"/>
              <w:bottom w:val="single" w:sz="4" w:space="0" w:color="auto"/>
              <w:right w:val="single" w:sz="4" w:space="0" w:color="auto"/>
            </w:tcBorders>
          </w:tcPr>
          <w:p w14:paraId="58746A7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36</w:t>
            </w:r>
          </w:p>
        </w:tc>
        <w:tc>
          <w:tcPr>
            <w:tcW w:w="794" w:type="dxa"/>
            <w:gridSpan w:val="2"/>
            <w:tcBorders>
              <w:top w:val="single" w:sz="4" w:space="0" w:color="auto"/>
              <w:left w:val="single" w:sz="4" w:space="0" w:color="auto"/>
              <w:bottom w:val="single" w:sz="4" w:space="0" w:color="auto"/>
              <w:right w:val="single" w:sz="4" w:space="0" w:color="auto"/>
            </w:tcBorders>
          </w:tcPr>
          <w:p w14:paraId="0524BA8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172</w:t>
            </w:r>
          </w:p>
        </w:tc>
      </w:tr>
    </w:tbl>
    <w:p w14:paraId="548DFEFA" w14:textId="77777777" w:rsidR="008A323D" w:rsidRPr="003B0063" w:rsidRDefault="008A323D" w:rsidP="0063452C">
      <w:pPr>
        <w:spacing w:line="240" w:lineRule="auto"/>
        <w:contextualSpacing/>
        <w:jc w:val="both"/>
        <w:rPr>
          <w:rFonts w:ascii="Times New Roman" w:hAnsi="Times New Roman" w:cs="Times New Roman"/>
          <w:sz w:val="24"/>
          <w:szCs w:val="24"/>
        </w:rPr>
      </w:pPr>
    </w:p>
    <w:p w14:paraId="667BA04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варианты № 4, №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3748"/>
        <w:gridCol w:w="646"/>
        <w:gridCol w:w="709"/>
        <w:gridCol w:w="567"/>
        <w:gridCol w:w="709"/>
        <w:gridCol w:w="567"/>
        <w:gridCol w:w="738"/>
      </w:tblGrid>
      <w:tr w:rsidR="008A323D" w:rsidRPr="003B0063" w14:paraId="23BE4EDB" w14:textId="77777777" w:rsidTr="00B51686">
        <w:trPr>
          <w:trHeight w:hRule="exact" w:val="346"/>
        </w:trPr>
        <w:tc>
          <w:tcPr>
            <w:tcW w:w="10133" w:type="dxa"/>
            <w:gridSpan w:val="8"/>
            <w:tcBorders>
              <w:top w:val="single" w:sz="4" w:space="0" w:color="auto"/>
              <w:left w:val="single" w:sz="4" w:space="0" w:color="auto"/>
              <w:bottom w:val="single" w:sz="4" w:space="0" w:color="auto"/>
              <w:right w:val="single" w:sz="4" w:space="0" w:color="auto"/>
            </w:tcBorders>
          </w:tcPr>
          <w:p w14:paraId="2FBF928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Вариант № 4</w:t>
            </w:r>
          </w:p>
          <w:p w14:paraId="63648E91" w14:textId="77777777" w:rsidR="008A323D" w:rsidRPr="003B0063" w:rsidRDefault="008A323D" w:rsidP="0063452C">
            <w:pPr>
              <w:spacing w:line="240" w:lineRule="auto"/>
              <w:contextualSpacing/>
              <w:jc w:val="both"/>
              <w:rPr>
                <w:rFonts w:ascii="Times New Roman" w:hAnsi="Times New Roman" w:cs="Times New Roman"/>
                <w:sz w:val="24"/>
                <w:szCs w:val="24"/>
              </w:rPr>
            </w:pPr>
          </w:p>
        </w:tc>
      </w:tr>
      <w:tr w:rsidR="008A323D" w:rsidRPr="003B0063" w14:paraId="52E8266D" w14:textId="77777777" w:rsidTr="00B51686">
        <w:trPr>
          <w:trHeight w:hRule="exact" w:val="1286"/>
        </w:trPr>
        <w:tc>
          <w:tcPr>
            <w:tcW w:w="10133" w:type="dxa"/>
            <w:gridSpan w:val="8"/>
            <w:tcBorders>
              <w:top w:val="single" w:sz="4" w:space="0" w:color="auto"/>
              <w:left w:val="single" w:sz="4" w:space="0" w:color="auto"/>
              <w:bottom w:val="single" w:sz="4" w:space="0" w:color="auto"/>
              <w:right w:val="single" w:sz="4" w:space="0" w:color="auto"/>
            </w:tcBorders>
          </w:tcPr>
          <w:p w14:paraId="56E3FCE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p w14:paraId="0369FF7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для 5-дневной учебной недели с изучением родного языка или обучением на родном языке</w:t>
            </w:r>
          </w:p>
          <w:p w14:paraId="147B2286" w14:textId="77777777" w:rsidR="008A323D" w:rsidRPr="003B0063" w:rsidRDefault="008A323D" w:rsidP="0063452C">
            <w:pPr>
              <w:spacing w:line="240" w:lineRule="auto"/>
              <w:contextualSpacing/>
              <w:jc w:val="both"/>
              <w:rPr>
                <w:rFonts w:ascii="Times New Roman" w:hAnsi="Times New Roman" w:cs="Times New Roman"/>
                <w:sz w:val="24"/>
                <w:szCs w:val="24"/>
              </w:rPr>
            </w:pPr>
          </w:p>
        </w:tc>
      </w:tr>
      <w:tr w:rsidR="008A323D" w:rsidRPr="003B0063" w14:paraId="48663D63" w14:textId="77777777" w:rsidTr="00B51686">
        <w:trPr>
          <w:trHeight w:hRule="exact" w:val="346"/>
        </w:trPr>
        <w:tc>
          <w:tcPr>
            <w:tcW w:w="2449" w:type="dxa"/>
            <w:vMerge w:val="restart"/>
            <w:vAlign w:val="center"/>
          </w:tcPr>
          <w:p w14:paraId="2F1702D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Предметные области</w:t>
            </w:r>
          </w:p>
        </w:tc>
        <w:tc>
          <w:tcPr>
            <w:tcW w:w="3748" w:type="dxa"/>
            <w:vMerge w:val="restart"/>
            <w:vAlign w:val="center"/>
          </w:tcPr>
          <w:p w14:paraId="20D47A0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предметы классы</w:t>
            </w:r>
          </w:p>
        </w:tc>
        <w:tc>
          <w:tcPr>
            <w:tcW w:w="3936" w:type="dxa"/>
            <w:gridSpan w:val="6"/>
          </w:tcPr>
          <w:p w14:paraId="125B01F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Количество часов в неделю</w:t>
            </w:r>
          </w:p>
        </w:tc>
      </w:tr>
      <w:tr w:rsidR="008A323D" w:rsidRPr="003B0063" w14:paraId="55738755" w14:textId="77777777" w:rsidTr="00B51686">
        <w:trPr>
          <w:trHeight w:hRule="exact" w:val="346"/>
        </w:trPr>
        <w:tc>
          <w:tcPr>
            <w:tcW w:w="2449" w:type="dxa"/>
            <w:vMerge/>
          </w:tcPr>
          <w:p w14:paraId="154DD9B5"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48" w:type="dxa"/>
            <w:vMerge/>
          </w:tcPr>
          <w:p w14:paraId="66A5A6F4"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646" w:type="dxa"/>
          </w:tcPr>
          <w:p w14:paraId="7C02D34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w:t>
            </w:r>
          </w:p>
        </w:tc>
        <w:tc>
          <w:tcPr>
            <w:tcW w:w="709" w:type="dxa"/>
          </w:tcPr>
          <w:p w14:paraId="13712A0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VI</w:t>
            </w:r>
          </w:p>
        </w:tc>
        <w:tc>
          <w:tcPr>
            <w:tcW w:w="567" w:type="dxa"/>
          </w:tcPr>
          <w:p w14:paraId="7767494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VII</w:t>
            </w:r>
          </w:p>
        </w:tc>
        <w:tc>
          <w:tcPr>
            <w:tcW w:w="709" w:type="dxa"/>
          </w:tcPr>
          <w:p w14:paraId="5074169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VIII</w:t>
            </w:r>
          </w:p>
        </w:tc>
        <w:tc>
          <w:tcPr>
            <w:tcW w:w="567" w:type="dxa"/>
          </w:tcPr>
          <w:p w14:paraId="1093965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IX</w:t>
            </w:r>
          </w:p>
        </w:tc>
        <w:tc>
          <w:tcPr>
            <w:tcW w:w="738" w:type="dxa"/>
          </w:tcPr>
          <w:p w14:paraId="08FC632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Всего</w:t>
            </w:r>
          </w:p>
        </w:tc>
      </w:tr>
      <w:tr w:rsidR="008A323D" w:rsidRPr="003B0063" w14:paraId="2FCE706D" w14:textId="77777777" w:rsidTr="00B51686">
        <w:trPr>
          <w:trHeight w:hRule="exact" w:val="346"/>
        </w:trPr>
        <w:tc>
          <w:tcPr>
            <w:tcW w:w="6197" w:type="dxa"/>
            <w:gridSpan w:val="2"/>
          </w:tcPr>
          <w:p w14:paraId="4C1BB75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Обязательная часть</w:t>
            </w:r>
          </w:p>
        </w:tc>
        <w:tc>
          <w:tcPr>
            <w:tcW w:w="646" w:type="dxa"/>
          </w:tcPr>
          <w:p w14:paraId="5E569C24"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Pr>
          <w:p w14:paraId="3BB0E8B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Pr>
          <w:p w14:paraId="0CDDAECC"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Pr>
          <w:p w14:paraId="2F877F8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Pr>
          <w:p w14:paraId="7C35544E"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38" w:type="dxa"/>
          </w:tcPr>
          <w:p w14:paraId="24F03FDB" w14:textId="77777777" w:rsidR="008A323D" w:rsidRPr="003B0063" w:rsidRDefault="008A323D" w:rsidP="0063452C">
            <w:pPr>
              <w:spacing w:line="240" w:lineRule="auto"/>
              <w:contextualSpacing/>
              <w:jc w:val="both"/>
              <w:rPr>
                <w:rFonts w:ascii="Times New Roman" w:hAnsi="Times New Roman" w:cs="Times New Roman"/>
                <w:sz w:val="24"/>
                <w:szCs w:val="24"/>
              </w:rPr>
            </w:pPr>
          </w:p>
        </w:tc>
      </w:tr>
      <w:tr w:rsidR="008A323D" w:rsidRPr="003B0063" w14:paraId="4A918EB9" w14:textId="77777777" w:rsidTr="00B51686">
        <w:trPr>
          <w:trHeight w:hRule="exact" w:val="346"/>
        </w:trPr>
        <w:tc>
          <w:tcPr>
            <w:tcW w:w="2449" w:type="dxa"/>
            <w:vMerge w:val="restart"/>
          </w:tcPr>
          <w:p w14:paraId="1DBBE47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Русский язык и литература</w:t>
            </w:r>
          </w:p>
        </w:tc>
        <w:tc>
          <w:tcPr>
            <w:tcW w:w="3748" w:type="dxa"/>
          </w:tcPr>
          <w:p w14:paraId="4C3834B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Русский язык</w:t>
            </w:r>
          </w:p>
        </w:tc>
        <w:tc>
          <w:tcPr>
            <w:tcW w:w="646" w:type="dxa"/>
          </w:tcPr>
          <w:p w14:paraId="234A627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c>
          <w:tcPr>
            <w:tcW w:w="709" w:type="dxa"/>
          </w:tcPr>
          <w:p w14:paraId="77B1165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c>
          <w:tcPr>
            <w:tcW w:w="567" w:type="dxa"/>
          </w:tcPr>
          <w:p w14:paraId="5FB426D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c>
          <w:tcPr>
            <w:tcW w:w="709" w:type="dxa"/>
          </w:tcPr>
          <w:p w14:paraId="1D43929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Pr>
          <w:p w14:paraId="445AE44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38" w:type="dxa"/>
          </w:tcPr>
          <w:p w14:paraId="6DF4273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20</w:t>
            </w:r>
          </w:p>
        </w:tc>
      </w:tr>
      <w:tr w:rsidR="008A323D" w:rsidRPr="003B0063" w14:paraId="4265112D" w14:textId="77777777" w:rsidTr="00B51686">
        <w:trPr>
          <w:trHeight w:hRule="exact" w:val="346"/>
        </w:trPr>
        <w:tc>
          <w:tcPr>
            <w:tcW w:w="2449" w:type="dxa"/>
            <w:vMerge/>
          </w:tcPr>
          <w:p w14:paraId="4D1D20F4"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48" w:type="dxa"/>
          </w:tcPr>
          <w:p w14:paraId="718610F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Литература</w:t>
            </w:r>
          </w:p>
        </w:tc>
        <w:tc>
          <w:tcPr>
            <w:tcW w:w="646" w:type="dxa"/>
          </w:tcPr>
          <w:p w14:paraId="3F46F71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Pr>
          <w:p w14:paraId="2082930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Pr>
          <w:p w14:paraId="4C4EA98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Pr>
          <w:p w14:paraId="00C9F51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Pr>
          <w:p w14:paraId="5ECD09F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38" w:type="dxa"/>
          </w:tcPr>
          <w:p w14:paraId="7B03231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13</w:t>
            </w:r>
          </w:p>
        </w:tc>
      </w:tr>
      <w:tr w:rsidR="008A323D" w:rsidRPr="003B0063" w14:paraId="02E4E285" w14:textId="77777777" w:rsidTr="00B51686">
        <w:trPr>
          <w:trHeight w:hRule="exact" w:val="1196"/>
        </w:trPr>
        <w:tc>
          <w:tcPr>
            <w:tcW w:w="2449" w:type="dxa"/>
            <w:vMerge w:val="restart"/>
          </w:tcPr>
          <w:p w14:paraId="3A50C8A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Родной язык и родная литература</w:t>
            </w:r>
          </w:p>
        </w:tc>
        <w:tc>
          <w:tcPr>
            <w:tcW w:w="3748" w:type="dxa"/>
          </w:tcPr>
          <w:p w14:paraId="482DCE2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Родной язык и (или) государственный язык республики Российской Федерации</w:t>
            </w:r>
          </w:p>
        </w:tc>
        <w:tc>
          <w:tcPr>
            <w:tcW w:w="646" w:type="dxa"/>
            <w:vMerge w:val="restart"/>
          </w:tcPr>
          <w:p w14:paraId="204AD68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vMerge w:val="restart"/>
          </w:tcPr>
          <w:p w14:paraId="7214FED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vMerge w:val="restart"/>
          </w:tcPr>
          <w:p w14:paraId="2A824DD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vMerge w:val="restart"/>
          </w:tcPr>
          <w:p w14:paraId="63F1C83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vMerge w:val="restart"/>
          </w:tcPr>
          <w:p w14:paraId="4D9AB0E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38" w:type="dxa"/>
            <w:vMerge w:val="restart"/>
          </w:tcPr>
          <w:p w14:paraId="4281A6B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w:t>
            </w:r>
          </w:p>
        </w:tc>
      </w:tr>
      <w:tr w:rsidR="008A323D" w:rsidRPr="003B0063" w14:paraId="7CC83BB9" w14:textId="77777777" w:rsidTr="00B51686">
        <w:trPr>
          <w:trHeight w:hRule="exact" w:val="561"/>
        </w:trPr>
        <w:tc>
          <w:tcPr>
            <w:tcW w:w="2449" w:type="dxa"/>
            <w:vMerge/>
          </w:tcPr>
          <w:p w14:paraId="21D2B25A"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48" w:type="dxa"/>
          </w:tcPr>
          <w:p w14:paraId="2B10FCB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Родная литература</w:t>
            </w:r>
          </w:p>
        </w:tc>
        <w:tc>
          <w:tcPr>
            <w:tcW w:w="646" w:type="dxa"/>
            <w:vMerge/>
          </w:tcPr>
          <w:p w14:paraId="45BBD70A"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vMerge/>
          </w:tcPr>
          <w:p w14:paraId="52357D5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vMerge/>
          </w:tcPr>
          <w:p w14:paraId="6915485E"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vMerge/>
          </w:tcPr>
          <w:p w14:paraId="708623F9"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vMerge/>
          </w:tcPr>
          <w:p w14:paraId="651F01E3"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38" w:type="dxa"/>
            <w:vMerge/>
          </w:tcPr>
          <w:p w14:paraId="71985A2C" w14:textId="77777777" w:rsidR="008A323D" w:rsidRPr="003B0063" w:rsidRDefault="008A323D" w:rsidP="0063452C">
            <w:pPr>
              <w:spacing w:line="240" w:lineRule="auto"/>
              <w:contextualSpacing/>
              <w:jc w:val="both"/>
              <w:rPr>
                <w:rFonts w:ascii="Times New Roman" w:hAnsi="Times New Roman" w:cs="Times New Roman"/>
                <w:sz w:val="24"/>
                <w:szCs w:val="24"/>
              </w:rPr>
            </w:pPr>
          </w:p>
        </w:tc>
      </w:tr>
      <w:tr w:rsidR="008A323D" w:rsidRPr="003B0063" w14:paraId="7F1B5EE0" w14:textId="77777777" w:rsidTr="00B51686">
        <w:trPr>
          <w:trHeight w:hRule="exact" w:val="346"/>
        </w:trPr>
        <w:tc>
          <w:tcPr>
            <w:tcW w:w="2449" w:type="dxa"/>
          </w:tcPr>
          <w:p w14:paraId="28A81E3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Иностранные языки</w:t>
            </w:r>
          </w:p>
        </w:tc>
        <w:tc>
          <w:tcPr>
            <w:tcW w:w="3748" w:type="dxa"/>
          </w:tcPr>
          <w:p w14:paraId="549C277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Иностранный язык</w:t>
            </w:r>
          </w:p>
        </w:tc>
        <w:tc>
          <w:tcPr>
            <w:tcW w:w="646" w:type="dxa"/>
          </w:tcPr>
          <w:p w14:paraId="05A36B0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Pr>
          <w:p w14:paraId="694EDBF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Pr>
          <w:p w14:paraId="1159717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Pr>
          <w:p w14:paraId="2F61C64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Pr>
          <w:p w14:paraId="5501786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38" w:type="dxa"/>
          </w:tcPr>
          <w:p w14:paraId="3474C7A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15</w:t>
            </w:r>
          </w:p>
        </w:tc>
      </w:tr>
      <w:tr w:rsidR="008A323D" w:rsidRPr="003B0063" w14:paraId="1A52839F" w14:textId="77777777" w:rsidTr="00B51686">
        <w:trPr>
          <w:trHeight w:hRule="exact" w:val="346"/>
        </w:trPr>
        <w:tc>
          <w:tcPr>
            <w:tcW w:w="2449" w:type="dxa"/>
            <w:vMerge w:val="restart"/>
          </w:tcPr>
          <w:p w14:paraId="5813AD1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Математика и информатика</w:t>
            </w:r>
          </w:p>
        </w:tc>
        <w:tc>
          <w:tcPr>
            <w:tcW w:w="3748" w:type="dxa"/>
          </w:tcPr>
          <w:p w14:paraId="05E40C9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Математика</w:t>
            </w:r>
          </w:p>
        </w:tc>
        <w:tc>
          <w:tcPr>
            <w:tcW w:w="646" w:type="dxa"/>
          </w:tcPr>
          <w:p w14:paraId="18C4EB4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c>
          <w:tcPr>
            <w:tcW w:w="709" w:type="dxa"/>
          </w:tcPr>
          <w:p w14:paraId="5581FEF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c>
          <w:tcPr>
            <w:tcW w:w="567" w:type="dxa"/>
          </w:tcPr>
          <w:p w14:paraId="77204311"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Pr>
          <w:p w14:paraId="2BB9D97D"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Pr>
          <w:p w14:paraId="13D9630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38" w:type="dxa"/>
          </w:tcPr>
          <w:p w14:paraId="15B9F75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w:t>
            </w:r>
          </w:p>
        </w:tc>
      </w:tr>
      <w:tr w:rsidR="008A323D" w:rsidRPr="003B0063" w14:paraId="778F7024" w14:textId="77777777" w:rsidTr="00B51686">
        <w:trPr>
          <w:trHeight w:hRule="exact" w:val="346"/>
        </w:trPr>
        <w:tc>
          <w:tcPr>
            <w:tcW w:w="2449" w:type="dxa"/>
            <w:vMerge/>
          </w:tcPr>
          <w:p w14:paraId="6A903B62"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48" w:type="dxa"/>
          </w:tcPr>
          <w:p w14:paraId="3A43098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Алгебра</w:t>
            </w:r>
          </w:p>
        </w:tc>
        <w:tc>
          <w:tcPr>
            <w:tcW w:w="646" w:type="dxa"/>
          </w:tcPr>
          <w:p w14:paraId="38D13B3D"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Pr>
          <w:p w14:paraId="4DDA59AB"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Pr>
          <w:p w14:paraId="4CAECC0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Pr>
          <w:p w14:paraId="68D66A1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Pr>
          <w:p w14:paraId="04B0884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38" w:type="dxa"/>
          </w:tcPr>
          <w:p w14:paraId="03693E8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w:t>
            </w:r>
          </w:p>
        </w:tc>
      </w:tr>
      <w:tr w:rsidR="008A323D" w:rsidRPr="003B0063" w14:paraId="7290CC4D" w14:textId="77777777" w:rsidTr="00B51686">
        <w:trPr>
          <w:trHeight w:hRule="exact" w:val="346"/>
        </w:trPr>
        <w:tc>
          <w:tcPr>
            <w:tcW w:w="2449" w:type="dxa"/>
            <w:vMerge/>
          </w:tcPr>
          <w:p w14:paraId="54CE0565"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48" w:type="dxa"/>
          </w:tcPr>
          <w:p w14:paraId="7EB1D85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Геометрия</w:t>
            </w:r>
          </w:p>
        </w:tc>
        <w:tc>
          <w:tcPr>
            <w:tcW w:w="646" w:type="dxa"/>
          </w:tcPr>
          <w:p w14:paraId="07C49975"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Pr>
          <w:p w14:paraId="1C3FE51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Pr>
          <w:p w14:paraId="5A435C3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Pr>
          <w:p w14:paraId="6534CBA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Pr>
          <w:p w14:paraId="35755ED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38" w:type="dxa"/>
          </w:tcPr>
          <w:p w14:paraId="72C45F8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w:t>
            </w:r>
          </w:p>
        </w:tc>
      </w:tr>
      <w:tr w:rsidR="008A323D" w:rsidRPr="003B0063" w14:paraId="4587266D" w14:textId="77777777" w:rsidTr="00B51686">
        <w:trPr>
          <w:trHeight w:hRule="exact" w:val="346"/>
        </w:trPr>
        <w:tc>
          <w:tcPr>
            <w:tcW w:w="2449" w:type="dxa"/>
            <w:vMerge/>
          </w:tcPr>
          <w:p w14:paraId="37FA8A4D"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48" w:type="dxa"/>
          </w:tcPr>
          <w:p w14:paraId="21988E3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Вероятность и статистика</w:t>
            </w:r>
          </w:p>
        </w:tc>
        <w:tc>
          <w:tcPr>
            <w:tcW w:w="646" w:type="dxa"/>
          </w:tcPr>
          <w:p w14:paraId="74943FB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Pr>
          <w:p w14:paraId="765E80F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Pr>
          <w:p w14:paraId="22856F7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Pr>
          <w:p w14:paraId="741156C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Pr>
          <w:p w14:paraId="583B25D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38" w:type="dxa"/>
          </w:tcPr>
          <w:p w14:paraId="7027E4F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r>
      <w:tr w:rsidR="008A323D" w:rsidRPr="003B0063" w14:paraId="0D11C609" w14:textId="77777777" w:rsidTr="00B51686">
        <w:trPr>
          <w:trHeight w:hRule="exact" w:val="346"/>
        </w:trPr>
        <w:tc>
          <w:tcPr>
            <w:tcW w:w="2449" w:type="dxa"/>
            <w:vMerge/>
          </w:tcPr>
          <w:p w14:paraId="6CDA1004"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48" w:type="dxa"/>
          </w:tcPr>
          <w:p w14:paraId="04A5634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Информатика</w:t>
            </w:r>
          </w:p>
        </w:tc>
        <w:tc>
          <w:tcPr>
            <w:tcW w:w="646" w:type="dxa"/>
          </w:tcPr>
          <w:p w14:paraId="57DECED8"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Pr>
          <w:p w14:paraId="19B220D1"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Pr>
          <w:p w14:paraId="61A1BE6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Pr>
          <w:p w14:paraId="151346E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Pr>
          <w:p w14:paraId="1F939D3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38" w:type="dxa"/>
          </w:tcPr>
          <w:p w14:paraId="7D03925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r>
      <w:tr w:rsidR="008A323D" w:rsidRPr="003B0063" w14:paraId="4E4C0946" w14:textId="77777777" w:rsidTr="00B51686">
        <w:trPr>
          <w:trHeight w:hRule="exact" w:val="281"/>
        </w:trPr>
        <w:tc>
          <w:tcPr>
            <w:tcW w:w="2449" w:type="dxa"/>
            <w:vMerge w:val="restart"/>
          </w:tcPr>
          <w:p w14:paraId="7DE7042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Общественно-научные предметы</w:t>
            </w:r>
          </w:p>
        </w:tc>
        <w:tc>
          <w:tcPr>
            <w:tcW w:w="3748" w:type="dxa"/>
          </w:tcPr>
          <w:p w14:paraId="229872C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w:t>
            </w:r>
          </w:p>
        </w:tc>
        <w:tc>
          <w:tcPr>
            <w:tcW w:w="646" w:type="dxa"/>
          </w:tcPr>
          <w:p w14:paraId="4D778E1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Pr>
          <w:p w14:paraId="7E91D2E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Pr>
          <w:p w14:paraId="3B53DE2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Pr>
          <w:p w14:paraId="1B7D4A1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Pr>
          <w:p w14:paraId="3091283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38" w:type="dxa"/>
          </w:tcPr>
          <w:p w14:paraId="4BC1364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w:t>
            </w:r>
          </w:p>
        </w:tc>
      </w:tr>
      <w:tr w:rsidR="008A323D" w:rsidRPr="003B0063" w14:paraId="43CB524D" w14:textId="77777777" w:rsidTr="00B51686">
        <w:trPr>
          <w:trHeight w:hRule="exact" w:val="281"/>
        </w:trPr>
        <w:tc>
          <w:tcPr>
            <w:tcW w:w="2449" w:type="dxa"/>
            <w:vMerge/>
          </w:tcPr>
          <w:p w14:paraId="560CA735"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48" w:type="dxa"/>
          </w:tcPr>
          <w:p w14:paraId="3E7781D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Обществознание</w:t>
            </w:r>
          </w:p>
        </w:tc>
        <w:tc>
          <w:tcPr>
            <w:tcW w:w="646" w:type="dxa"/>
          </w:tcPr>
          <w:p w14:paraId="09BD9417"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Pr>
          <w:p w14:paraId="48E6EE8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Pr>
          <w:p w14:paraId="5E5A79E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Pr>
          <w:p w14:paraId="5003753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Pr>
          <w:p w14:paraId="2FB4F18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38" w:type="dxa"/>
          </w:tcPr>
          <w:p w14:paraId="4BA2E8D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r>
      <w:tr w:rsidR="008A323D" w:rsidRPr="003B0063" w14:paraId="7123776C" w14:textId="77777777" w:rsidTr="00B51686">
        <w:trPr>
          <w:trHeight w:hRule="exact" w:val="281"/>
        </w:trPr>
        <w:tc>
          <w:tcPr>
            <w:tcW w:w="2449" w:type="dxa"/>
            <w:vMerge/>
          </w:tcPr>
          <w:p w14:paraId="6A2137C6"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48" w:type="dxa"/>
          </w:tcPr>
          <w:p w14:paraId="1765A50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География</w:t>
            </w:r>
          </w:p>
        </w:tc>
        <w:tc>
          <w:tcPr>
            <w:tcW w:w="646" w:type="dxa"/>
          </w:tcPr>
          <w:p w14:paraId="317918A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Pr>
          <w:p w14:paraId="0DB34BA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Pr>
          <w:p w14:paraId="3269499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Pr>
          <w:p w14:paraId="0C38E12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Pr>
          <w:p w14:paraId="7D21561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38" w:type="dxa"/>
          </w:tcPr>
          <w:p w14:paraId="02F0F63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w:t>
            </w:r>
          </w:p>
        </w:tc>
      </w:tr>
      <w:tr w:rsidR="008A323D" w:rsidRPr="003B0063" w14:paraId="70A3DB84" w14:textId="77777777" w:rsidTr="00B51686">
        <w:trPr>
          <w:trHeight w:hRule="exact" w:val="281"/>
        </w:trPr>
        <w:tc>
          <w:tcPr>
            <w:tcW w:w="2449" w:type="dxa"/>
            <w:vMerge w:val="restart"/>
          </w:tcPr>
          <w:p w14:paraId="78A94E5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Естественнонаучные предметы</w:t>
            </w:r>
          </w:p>
        </w:tc>
        <w:tc>
          <w:tcPr>
            <w:tcW w:w="3748" w:type="dxa"/>
          </w:tcPr>
          <w:p w14:paraId="122F43F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Физика</w:t>
            </w:r>
          </w:p>
        </w:tc>
        <w:tc>
          <w:tcPr>
            <w:tcW w:w="646" w:type="dxa"/>
          </w:tcPr>
          <w:p w14:paraId="3A4E0A0E"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Pr>
          <w:p w14:paraId="5EE499F2"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Pr>
          <w:p w14:paraId="02F2B11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Pr>
          <w:p w14:paraId="33812AA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Pr>
          <w:p w14:paraId="7D4D49D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38" w:type="dxa"/>
          </w:tcPr>
          <w:p w14:paraId="1915B3E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w:t>
            </w:r>
          </w:p>
        </w:tc>
      </w:tr>
      <w:tr w:rsidR="008A323D" w:rsidRPr="003B0063" w14:paraId="5FFB3E09" w14:textId="77777777" w:rsidTr="00B51686">
        <w:trPr>
          <w:trHeight w:hRule="exact" w:val="281"/>
        </w:trPr>
        <w:tc>
          <w:tcPr>
            <w:tcW w:w="2449" w:type="dxa"/>
            <w:vMerge/>
          </w:tcPr>
          <w:p w14:paraId="59294A0B"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48" w:type="dxa"/>
          </w:tcPr>
          <w:p w14:paraId="200A61D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Химия</w:t>
            </w:r>
          </w:p>
        </w:tc>
        <w:tc>
          <w:tcPr>
            <w:tcW w:w="646" w:type="dxa"/>
          </w:tcPr>
          <w:p w14:paraId="4958206A"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Pr>
          <w:p w14:paraId="54E05BE5"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Pr>
          <w:p w14:paraId="3E3254C8"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Pr>
          <w:p w14:paraId="2BEB486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Pr>
          <w:p w14:paraId="7C45B01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38" w:type="dxa"/>
          </w:tcPr>
          <w:p w14:paraId="1882762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r>
      <w:tr w:rsidR="008A323D" w:rsidRPr="003B0063" w14:paraId="565FDCEC" w14:textId="77777777" w:rsidTr="00B51686">
        <w:trPr>
          <w:trHeight w:hRule="exact" w:val="467"/>
        </w:trPr>
        <w:tc>
          <w:tcPr>
            <w:tcW w:w="2449" w:type="dxa"/>
            <w:vMerge/>
          </w:tcPr>
          <w:p w14:paraId="4487BBE2"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48" w:type="dxa"/>
          </w:tcPr>
          <w:p w14:paraId="263F941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Биология</w:t>
            </w:r>
          </w:p>
        </w:tc>
        <w:tc>
          <w:tcPr>
            <w:tcW w:w="646" w:type="dxa"/>
          </w:tcPr>
          <w:p w14:paraId="701FDDC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Pr>
          <w:p w14:paraId="118D50A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Pr>
          <w:p w14:paraId="755BD34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Pr>
          <w:p w14:paraId="5EC56F5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Pr>
          <w:p w14:paraId="574D0B9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38" w:type="dxa"/>
          </w:tcPr>
          <w:p w14:paraId="41C24F0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w:t>
            </w:r>
          </w:p>
        </w:tc>
      </w:tr>
      <w:tr w:rsidR="008A323D" w:rsidRPr="003B0063" w14:paraId="4D7A5659" w14:textId="77777777" w:rsidTr="00B51686">
        <w:trPr>
          <w:trHeight w:hRule="exact" w:val="1424"/>
        </w:trPr>
        <w:tc>
          <w:tcPr>
            <w:tcW w:w="2449" w:type="dxa"/>
          </w:tcPr>
          <w:p w14:paraId="36AB27D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духовно-нравственной культуры народов России</w:t>
            </w:r>
          </w:p>
        </w:tc>
        <w:tc>
          <w:tcPr>
            <w:tcW w:w="3748" w:type="dxa"/>
          </w:tcPr>
          <w:p w14:paraId="5F2468B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духовно-нравственной культуры народов России</w:t>
            </w:r>
          </w:p>
        </w:tc>
        <w:tc>
          <w:tcPr>
            <w:tcW w:w="646" w:type="dxa"/>
          </w:tcPr>
          <w:p w14:paraId="12D1961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Pr>
          <w:p w14:paraId="0D76A10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Pr>
          <w:p w14:paraId="1B0C72B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Pr>
          <w:p w14:paraId="479ABDC3"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Pr>
          <w:p w14:paraId="166EBA68"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38" w:type="dxa"/>
          </w:tcPr>
          <w:p w14:paraId="30F1F61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r>
      <w:tr w:rsidR="008A323D" w:rsidRPr="003B0063" w14:paraId="31F4571B" w14:textId="77777777" w:rsidTr="00B51686">
        <w:trPr>
          <w:trHeight w:hRule="exact" w:val="281"/>
        </w:trPr>
        <w:tc>
          <w:tcPr>
            <w:tcW w:w="2449" w:type="dxa"/>
            <w:vMerge w:val="restart"/>
          </w:tcPr>
          <w:p w14:paraId="694F828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Искусство</w:t>
            </w:r>
          </w:p>
        </w:tc>
        <w:tc>
          <w:tcPr>
            <w:tcW w:w="3748" w:type="dxa"/>
          </w:tcPr>
          <w:p w14:paraId="2A503C7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Изобразительное искусство</w:t>
            </w:r>
          </w:p>
        </w:tc>
        <w:tc>
          <w:tcPr>
            <w:tcW w:w="646" w:type="dxa"/>
          </w:tcPr>
          <w:p w14:paraId="632D0BA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Pr>
          <w:p w14:paraId="5225F99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Pr>
          <w:p w14:paraId="15E5C8F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Pr>
          <w:p w14:paraId="2B5C5A4B"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Pr>
          <w:p w14:paraId="1100B48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38" w:type="dxa"/>
          </w:tcPr>
          <w:p w14:paraId="631B861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r>
      <w:tr w:rsidR="008A323D" w:rsidRPr="003B0063" w14:paraId="2DBA73F8" w14:textId="77777777" w:rsidTr="00B51686">
        <w:trPr>
          <w:trHeight w:hRule="exact" w:val="281"/>
        </w:trPr>
        <w:tc>
          <w:tcPr>
            <w:tcW w:w="2449" w:type="dxa"/>
            <w:vMerge/>
          </w:tcPr>
          <w:p w14:paraId="05BE817A"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48" w:type="dxa"/>
          </w:tcPr>
          <w:p w14:paraId="7879D08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w:t>
            </w:r>
          </w:p>
        </w:tc>
        <w:tc>
          <w:tcPr>
            <w:tcW w:w="646" w:type="dxa"/>
          </w:tcPr>
          <w:p w14:paraId="7442AA0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Pr>
          <w:p w14:paraId="3C80E11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Pr>
          <w:p w14:paraId="3747615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Pr>
          <w:p w14:paraId="486EB68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Pr>
          <w:p w14:paraId="5A5D240B"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38" w:type="dxa"/>
          </w:tcPr>
          <w:p w14:paraId="423CB36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r>
      <w:tr w:rsidR="008A323D" w:rsidRPr="003B0063" w14:paraId="46F24691" w14:textId="77777777" w:rsidTr="00B51686">
        <w:trPr>
          <w:trHeight w:hRule="exact" w:val="281"/>
        </w:trPr>
        <w:tc>
          <w:tcPr>
            <w:tcW w:w="2449" w:type="dxa"/>
          </w:tcPr>
          <w:p w14:paraId="64FFC1D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Технология</w:t>
            </w:r>
          </w:p>
        </w:tc>
        <w:tc>
          <w:tcPr>
            <w:tcW w:w="3748" w:type="dxa"/>
          </w:tcPr>
          <w:p w14:paraId="42BD342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Технология</w:t>
            </w:r>
          </w:p>
        </w:tc>
        <w:tc>
          <w:tcPr>
            <w:tcW w:w="646" w:type="dxa"/>
          </w:tcPr>
          <w:p w14:paraId="6F8648C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Pr>
          <w:p w14:paraId="0DA201B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Pr>
          <w:p w14:paraId="1B29593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Pr>
          <w:p w14:paraId="1C51987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Pr>
          <w:p w14:paraId="0152A0C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38" w:type="dxa"/>
          </w:tcPr>
          <w:p w14:paraId="59EF288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w:t>
            </w:r>
          </w:p>
        </w:tc>
      </w:tr>
      <w:tr w:rsidR="008A323D" w:rsidRPr="003B0063" w14:paraId="4B5E526C" w14:textId="77777777" w:rsidTr="00B51686">
        <w:trPr>
          <w:trHeight w:hRule="exact" w:val="281"/>
        </w:trPr>
        <w:tc>
          <w:tcPr>
            <w:tcW w:w="2449" w:type="dxa"/>
            <w:vMerge w:val="restart"/>
          </w:tcPr>
          <w:p w14:paraId="5789FC3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Физическая культура и основы безопасности жизнедеятельности</w:t>
            </w:r>
          </w:p>
        </w:tc>
        <w:tc>
          <w:tcPr>
            <w:tcW w:w="3748" w:type="dxa"/>
          </w:tcPr>
          <w:p w14:paraId="639DDE7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Физическая культура</w:t>
            </w:r>
          </w:p>
        </w:tc>
        <w:tc>
          <w:tcPr>
            <w:tcW w:w="646" w:type="dxa"/>
          </w:tcPr>
          <w:p w14:paraId="3A6D3BB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Pr>
          <w:p w14:paraId="0B98172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Pr>
          <w:p w14:paraId="64BCCD7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Pr>
          <w:p w14:paraId="3A23451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Pr>
          <w:p w14:paraId="761D7A2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38" w:type="dxa"/>
          </w:tcPr>
          <w:p w14:paraId="63E460B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w:t>
            </w:r>
          </w:p>
        </w:tc>
      </w:tr>
      <w:tr w:rsidR="008A323D" w:rsidRPr="003B0063" w14:paraId="7A5B8A47" w14:textId="77777777" w:rsidTr="00B51686">
        <w:trPr>
          <w:trHeight w:hRule="exact" w:val="360"/>
        </w:trPr>
        <w:tc>
          <w:tcPr>
            <w:tcW w:w="2449" w:type="dxa"/>
            <w:vMerge/>
          </w:tcPr>
          <w:p w14:paraId="7C8CD731"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48" w:type="dxa"/>
          </w:tcPr>
          <w:p w14:paraId="42286A7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безопасности жизнедеятельности</w:t>
            </w:r>
          </w:p>
        </w:tc>
        <w:tc>
          <w:tcPr>
            <w:tcW w:w="646" w:type="dxa"/>
          </w:tcPr>
          <w:p w14:paraId="23890DDB"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Pr>
          <w:p w14:paraId="5BE54DFE"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Pr>
          <w:p w14:paraId="06EDF566"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Pr>
          <w:p w14:paraId="71EC01A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Pr>
          <w:p w14:paraId="060834F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38" w:type="dxa"/>
          </w:tcPr>
          <w:p w14:paraId="03E4C4B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r>
      <w:tr w:rsidR="008A323D" w:rsidRPr="003B0063" w14:paraId="45A9D516" w14:textId="77777777" w:rsidTr="00B51686">
        <w:trPr>
          <w:trHeight w:hRule="exact" w:val="281"/>
        </w:trPr>
        <w:tc>
          <w:tcPr>
            <w:tcW w:w="6197" w:type="dxa"/>
            <w:gridSpan w:val="2"/>
          </w:tcPr>
          <w:p w14:paraId="24D4B1E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Итого</w:t>
            </w:r>
          </w:p>
        </w:tc>
        <w:tc>
          <w:tcPr>
            <w:tcW w:w="646" w:type="dxa"/>
          </w:tcPr>
          <w:p w14:paraId="0EBA3C0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29</w:t>
            </w:r>
          </w:p>
        </w:tc>
        <w:tc>
          <w:tcPr>
            <w:tcW w:w="709" w:type="dxa"/>
          </w:tcPr>
          <w:p w14:paraId="199E4A4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30</w:t>
            </w:r>
          </w:p>
        </w:tc>
        <w:tc>
          <w:tcPr>
            <w:tcW w:w="567" w:type="dxa"/>
          </w:tcPr>
          <w:p w14:paraId="6893C52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32</w:t>
            </w:r>
          </w:p>
        </w:tc>
        <w:tc>
          <w:tcPr>
            <w:tcW w:w="709" w:type="dxa"/>
          </w:tcPr>
          <w:p w14:paraId="07FE663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33</w:t>
            </w:r>
          </w:p>
        </w:tc>
        <w:tc>
          <w:tcPr>
            <w:tcW w:w="567" w:type="dxa"/>
          </w:tcPr>
          <w:p w14:paraId="45A3528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33</w:t>
            </w:r>
          </w:p>
        </w:tc>
        <w:tc>
          <w:tcPr>
            <w:tcW w:w="738" w:type="dxa"/>
          </w:tcPr>
          <w:p w14:paraId="25A1A7A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157</w:t>
            </w:r>
          </w:p>
        </w:tc>
      </w:tr>
      <w:tr w:rsidR="008A323D" w:rsidRPr="003B0063" w14:paraId="7DECAECC" w14:textId="77777777" w:rsidTr="00B51686">
        <w:trPr>
          <w:trHeight w:hRule="exact" w:val="633"/>
        </w:trPr>
        <w:tc>
          <w:tcPr>
            <w:tcW w:w="6197" w:type="dxa"/>
            <w:gridSpan w:val="2"/>
          </w:tcPr>
          <w:p w14:paraId="1F608CE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Часть, формируемая участниками образовательных отношений</w:t>
            </w:r>
          </w:p>
        </w:tc>
        <w:tc>
          <w:tcPr>
            <w:tcW w:w="646" w:type="dxa"/>
          </w:tcPr>
          <w:p w14:paraId="560A409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0</w:t>
            </w:r>
          </w:p>
        </w:tc>
        <w:tc>
          <w:tcPr>
            <w:tcW w:w="709" w:type="dxa"/>
          </w:tcPr>
          <w:p w14:paraId="625C2C4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0</w:t>
            </w:r>
          </w:p>
        </w:tc>
        <w:tc>
          <w:tcPr>
            <w:tcW w:w="567" w:type="dxa"/>
          </w:tcPr>
          <w:p w14:paraId="051AA63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0</w:t>
            </w:r>
          </w:p>
        </w:tc>
        <w:tc>
          <w:tcPr>
            <w:tcW w:w="709" w:type="dxa"/>
          </w:tcPr>
          <w:p w14:paraId="6A663A7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0</w:t>
            </w:r>
          </w:p>
        </w:tc>
        <w:tc>
          <w:tcPr>
            <w:tcW w:w="567" w:type="dxa"/>
          </w:tcPr>
          <w:p w14:paraId="6EDE5F9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0</w:t>
            </w:r>
          </w:p>
        </w:tc>
        <w:tc>
          <w:tcPr>
            <w:tcW w:w="738" w:type="dxa"/>
          </w:tcPr>
          <w:p w14:paraId="64070F8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0</w:t>
            </w:r>
          </w:p>
        </w:tc>
      </w:tr>
      <w:tr w:rsidR="008A323D" w:rsidRPr="003B0063" w14:paraId="4840D11A" w14:textId="77777777" w:rsidTr="00B51686">
        <w:trPr>
          <w:trHeight w:hRule="exact" w:val="281"/>
        </w:trPr>
        <w:tc>
          <w:tcPr>
            <w:tcW w:w="6197" w:type="dxa"/>
            <w:gridSpan w:val="2"/>
          </w:tcPr>
          <w:p w14:paraId="7BFABDB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недели</w:t>
            </w:r>
          </w:p>
        </w:tc>
        <w:tc>
          <w:tcPr>
            <w:tcW w:w="646" w:type="dxa"/>
          </w:tcPr>
          <w:p w14:paraId="5D4E291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709" w:type="dxa"/>
          </w:tcPr>
          <w:p w14:paraId="1A8C50E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567" w:type="dxa"/>
          </w:tcPr>
          <w:p w14:paraId="14092C3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709" w:type="dxa"/>
          </w:tcPr>
          <w:p w14:paraId="3EF2734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567" w:type="dxa"/>
          </w:tcPr>
          <w:p w14:paraId="763D4C3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738" w:type="dxa"/>
          </w:tcPr>
          <w:p w14:paraId="28A11F7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r>
      <w:tr w:rsidR="008A323D" w:rsidRPr="003B0063" w14:paraId="70C054F9" w14:textId="77777777" w:rsidTr="00B51686">
        <w:trPr>
          <w:trHeight w:hRule="exact" w:val="281"/>
        </w:trPr>
        <w:tc>
          <w:tcPr>
            <w:tcW w:w="6197" w:type="dxa"/>
            <w:gridSpan w:val="2"/>
          </w:tcPr>
          <w:p w14:paraId="79A2A71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Всего часов</w:t>
            </w:r>
          </w:p>
        </w:tc>
        <w:tc>
          <w:tcPr>
            <w:tcW w:w="646" w:type="dxa"/>
          </w:tcPr>
          <w:p w14:paraId="6FF1E71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986</w:t>
            </w:r>
          </w:p>
        </w:tc>
        <w:tc>
          <w:tcPr>
            <w:tcW w:w="709" w:type="dxa"/>
          </w:tcPr>
          <w:p w14:paraId="2E3C2CD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1020</w:t>
            </w:r>
          </w:p>
        </w:tc>
        <w:tc>
          <w:tcPr>
            <w:tcW w:w="567" w:type="dxa"/>
          </w:tcPr>
          <w:p w14:paraId="558FE2F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1088</w:t>
            </w:r>
          </w:p>
        </w:tc>
        <w:tc>
          <w:tcPr>
            <w:tcW w:w="709" w:type="dxa"/>
          </w:tcPr>
          <w:p w14:paraId="0C03929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1122</w:t>
            </w:r>
          </w:p>
        </w:tc>
        <w:tc>
          <w:tcPr>
            <w:tcW w:w="567" w:type="dxa"/>
          </w:tcPr>
          <w:p w14:paraId="001BC22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1122</w:t>
            </w:r>
          </w:p>
        </w:tc>
        <w:tc>
          <w:tcPr>
            <w:tcW w:w="738" w:type="dxa"/>
          </w:tcPr>
          <w:p w14:paraId="43F3884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5338</w:t>
            </w:r>
          </w:p>
        </w:tc>
      </w:tr>
      <w:tr w:rsidR="008A323D" w:rsidRPr="003B0063" w14:paraId="6ACC781D" w14:textId="77777777" w:rsidTr="00B51686">
        <w:trPr>
          <w:trHeight w:hRule="exact" w:val="1010"/>
        </w:trPr>
        <w:tc>
          <w:tcPr>
            <w:tcW w:w="6197" w:type="dxa"/>
            <w:gridSpan w:val="2"/>
          </w:tcPr>
          <w:p w14:paraId="1D88D7B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Максимально допустимая недельная нагрузка (при 5-дневной неделе) в соответствии с санитарными правилами и нормами</w:t>
            </w:r>
          </w:p>
        </w:tc>
        <w:tc>
          <w:tcPr>
            <w:tcW w:w="646" w:type="dxa"/>
          </w:tcPr>
          <w:p w14:paraId="25C903C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29</w:t>
            </w:r>
          </w:p>
        </w:tc>
        <w:tc>
          <w:tcPr>
            <w:tcW w:w="709" w:type="dxa"/>
          </w:tcPr>
          <w:p w14:paraId="2BA2401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30</w:t>
            </w:r>
          </w:p>
        </w:tc>
        <w:tc>
          <w:tcPr>
            <w:tcW w:w="567" w:type="dxa"/>
          </w:tcPr>
          <w:p w14:paraId="0A81433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32</w:t>
            </w:r>
          </w:p>
        </w:tc>
        <w:tc>
          <w:tcPr>
            <w:tcW w:w="709" w:type="dxa"/>
          </w:tcPr>
          <w:p w14:paraId="1BFC69C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33</w:t>
            </w:r>
          </w:p>
        </w:tc>
        <w:tc>
          <w:tcPr>
            <w:tcW w:w="567" w:type="dxa"/>
          </w:tcPr>
          <w:p w14:paraId="3D73A8A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33</w:t>
            </w:r>
          </w:p>
        </w:tc>
        <w:tc>
          <w:tcPr>
            <w:tcW w:w="738" w:type="dxa"/>
          </w:tcPr>
          <w:p w14:paraId="1918E31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157</w:t>
            </w:r>
          </w:p>
        </w:tc>
      </w:tr>
    </w:tbl>
    <w:p w14:paraId="4128E86C" w14:textId="77777777" w:rsidR="008A323D" w:rsidRPr="003B0063" w:rsidRDefault="008A323D" w:rsidP="0063452C">
      <w:pPr>
        <w:spacing w:line="240" w:lineRule="auto"/>
        <w:contextualSpacing/>
        <w:jc w:val="both"/>
        <w:rPr>
          <w:rFonts w:ascii="Times New Roman" w:hAnsi="Times New Roman" w:cs="Times New Roman"/>
          <w:sz w:val="24"/>
          <w:szCs w:val="24"/>
        </w:rPr>
      </w:pPr>
    </w:p>
    <w:p w14:paraId="596942B0" w14:textId="77777777" w:rsidR="008A323D" w:rsidRPr="003B0063" w:rsidRDefault="008A323D" w:rsidP="0063452C">
      <w:pPr>
        <w:spacing w:line="240" w:lineRule="auto"/>
        <w:contextualSpacing/>
        <w:jc w:val="both"/>
        <w:rPr>
          <w:rFonts w:ascii="Times New Roman" w:hAnsi="Times New Roman" w:cs="Times New Roman"/>
          <w:sz w:val="24"/>
          <w:szCs w:val="24"/>
        </w:rPr>
      </w:pPr>
    </w:p>
    <w:tbl>
      <w:tblPr>
        <w:tblW w:w="10211" w:type="dxa"/>
        <w:tblLayout w:type="fixed"/>
        <w:tblCellMar>
          <w:left w:w="0" w:type="dxa"/>
          <w:right w:w="0" w:type="dxa"/>
        </w:tblCellMar>
        <w:tblLook w:val="01E0" w:firstRow="1" w:lastRow="1" w:firstColumn="1" w:lastColumn="1" w:noHBand="0" w:noVBand="0"/>
      </w:tblPr>
      <w:tblGrid>
        <w:gridCol w:w="2371"/>
        <w:gridCol w:w="3871"/>
        <w:gridCol w:w="709"/>
        <w:gridCol w:w="709"/>
        <w:gridCol w:w="567"/>
        <w:gridCol w:w="709"/>
        <w:gridCol w:w="567"/>
        <w:gridCol w:w="708"/>
      </w:tblGrid>
      <w:tr w:rsidR="008A323D" w:rsidRPr="003B0063" w14:paraId="19FF820B" w14:textId="77777777" w:rsidTr="00B51686">
        <w:trPr>
          <w:trHeight w:hRule="exact" w:val="425"/>
        </w:trPr>
        <w:tc>
          <w:tcPr>
            <w:tcW w:w="10211" w:type="dxa"/>
            <w:gridSpan w:val="8"/>
            <w:tcBorders>
              <w:top w:val="single" w:sz="4" w:space="0" w:color="auto"/>
              <w:left w:val="single" w:sz="4" w:space="0" w:color="auto"/>
              <w:bottom w:val="single" w:sz="4" w:space="0" w:color="auto"/>
              <w:right w:val="single" w:sz="4" w:space="0" w:color="auto"/>
            </w:tcBorders>
          </w:tcPr>
          <w:p w14:paraId="3630306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Вариант № 5</w:t>
            </w:r>
          </w:p>
          <w:p w14:paraId="71BDD0C8" w14:textId="77777777" w:rsidR="008A323D" w:rsidRPr="003B0063" w:rsidRDefault="008A323D" w:rsidP="0063452C">
            <w:pPr>
              <w:spacing w:line="240" w:lineRule="auto"/>
              <w:contextualSpacing/>
              <w:jc w:val="both"/>
              <w:rPr>
                <w:rFonts w:ascii="Times New Roman" w:hAnsi="Times New Roman" w:cs="Times New Roman"/>
                <w:sz w:val="24"/>
                <w:szCs w:val="24"/>
              </w:rPr>
            </w:pPr>
          </w:p>
        </w:tc>
      </w:tr>
      <w:tr w:rsidR="008A323D" w:rsidRPr="003B0063" w14:paraId="1C9DC98F" w14:textId="77777777" w:rsidTr="00B51686">
        <w:trPr>
          <w:trHeight w:hRule="exact" w:val="1034"/>
        </w:trPr>
        <w:tc>
          <w:tcPr>
            <w:tcW w:w="10211" w:type="dxa"/>
            <w:gridSpan w:val="8"/>
            <w:tcBorders>
              <w:top w:val="single" w:sz="4" w:space="0" w:color="auto"/>
              <w:left w:val="single" w:sz="4" w:space="0" w:color="auto"/>
              <w:bottom w:val="single" w:sz="4" w:space="0" w:color="auto"/>
              <w:right w:val="single" w:sz="4" w:space="0" w:color="auto"/>
            </w:tcBorders>
          </w:tcPr>
          <w:p w14:paraId="7A2C9D5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c>
      </w:tr>
      <w:tr w:rsidR="008A323D" w:rsidRPr="003B0063" w14:paraId="3C6135D7" w14:textId="77777777" w:rsidTr="00B51686">
        <w:trPr>
          <w:trHeight w:hRule="exact" w:val="425"/>
        </w:trPr>
        <w:tc>
          <w:tcPr>
            <w:tcW w:w="2371" w:type="dxa"/>
            <w:vMerge w:val="restart"/>
            <w:tcBorders>
              <w:top w:val="single" w:sz="4" w:space="0" w:color="auto"/>
              <w:left w:val="single" w:sz="4" w:space="0" w:color="auto"/>
              <w:bottom w:val="single" w:sz="4" w:space="0" w:color="auto"/>
              <w:right w:val="single" w:sz="4" w:space="0" w:color="auto"/>
            </w:tcBorders>
            <w:vAlign w:val="center"/>
          </w:tcPr>
          <w:p w14:paraId="6C4A459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Предметные области</w:t>
            </w:r>
          </w:p>
        </w:tc>
        <w:tc>
          <w:tcPr>
            <w:tcW w:w="3871" w:type="dxa"/>
            <w:vMerge w:val="restart"/>
            <w:tcBorders>
              <w:top w:val="single" w:sz="4" w:space="0" w:color="auto"/>
              <w:left w:val="single" w:sz="4" w:space="0" w:color="auto"/>
              <w:bottom w:val="single" w:sz="4" w:space="0" w:color="auto"/>
              <w:right w:val="single" w:sz="4" w:space="0" w:color="auto"/>
            </w:tcBorders>
            <w:vAlign w:val="center"/>
          </w:tcPr>
          <w:p w14:paraId="785CBF7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Учебные предметы </w:t>
            </w:r>
          </w:p>
          <w:p w14:paraId="192A442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классы</w:t>
            </w:r>
          </w:p>
        </w:tc>
        <w:tc>
          <w:tcPr>
            <w:tcW w:w="3969" w:type="dxa"/>
            <w:gridSpan w:val="6"/>
            <w:tcBorders>
              <w:top w:val="single" w:sz="4" w:space="0" w:color="auto"/>
              <w:left w:val="single" w:sz="4" w:space="0" w:color="auto"/>
              <w:bottom w:val="single" w:sz="4" w:space="0" w:color="auto"/>
              <w:right w:val="single" w:sz="4" w:space="0" w:color="auto"/>
            </w:tcBorders>
          </w:tcPr>
          <w:p w14:paraId="058437E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Количество часов в неделю</w:t>
            </w:r>
          </w:p>
        </w:tc>
      </w:tr>
      <w:tr w:rsidR="008A323D" w:rsidRPr="003B0063" w14:paraId="59F07F2C" w14:textId="77777777" w:rsidTr="00B51686">
        <w:trPr>
          <w:trHeight w:hRule="exact" w:val="425"/>
        </w:trPr>
        <w:tc>
          <w:tcPr>
            <w:tcW w:w="2371" w:type="dxa"/>
            <w:vMerge/>
            <w:tcBorders>
              <w:top w:val="single" w:sz="4" w:space="0" w:color="auto"/>
              <w:left w:val="single" w:sz="4" w:space="0" w:color="auto"/>
              <w:bottom w:val="single" w:sz="4" w:space="0" w:color="auto"/>
              <w:right w:val="single" w:sz="4" w:space="0" w:color="auto"/>
            </w:tcBorders>
          </w:tcPr>
          <w:p w14:paraId="785B574A"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871" w:type="dxa"/>
            <w:vMerge/>
            <w:tcBorders>
              <w:top w:val="single" w:sz="4" w:space="0" w:color="auto"/>
              <w:left w:val="single" w:sz="4" w:space="0" w:color="auto"/>
              <w:bottom w:val="single" w:sz="4" w:space="0" w:color="auto"/>
              <w:right w:val="single" w:sz="4" w:space="0" w:color="auto"/>
            </w:tcBorders>
          </w:tcPr>
          <w:p w14:paraId="63309815"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A47548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w:t>
            </w:r>
          </w:p>
        </w:tc>
        <w:tc>
          <w:tcPr>
            <w:tcW w:w="709" w:type="dxa"/>
            <w:tcBorders>
              <w:top w:val="single" w:sz="4" w:space="0" w:color="auto"/>
              <w:left w:val="single" w:sz="4" w:space="0" w:color="auto"/>
              <w:bottom w:val="single" w:sz="4" w:space="0" w:color="auto"/>
              <w:right w:val="single" w:sz="4" w:space="0" w:color="auto"/>
            </w:tcBorders>
          </w:tcPr>
          <w:p w14:paraId="7D83161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VI</w:t>
            </w:r>
          </w:p>
        </w:tc>
        <w:tc>
          <w:tcPr>
            <w:tcW w:w="567" w:type="dxa"/>
            <w:tcBorders>
              <w:top w:val="single" w:sz="4" w:space="0" w:color="auto"/>
              <w:left w:val="single" w:sz="4" w:space="0" w:color="auto"/>
              <w:bottom w:val="single" w:sz="4" w:space="0" w:color="auto"/>
              <w:right w:val="single" w:sz="4" w:space="0" w:color="auto"/>
            </w:tcBorders>
          </w:tcPr>
          <w:p w14:paraId="28F32FA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VII</w:t>
            </w:r>
          </w:p>
        </w:tc>
        <w:tc>
          <w:tcPr>
            <w:tcW w:w="709" w:type="dxa"/>
            <w:tcBorders>
              <w:top w:val="single" w:sz="4" w:space="0" w:color="auto"/>
              <w:left w:val="single" w:sz="4" w:space="0" w:color="auto"/>
              <w:bottom w:val="single" w:sz="4" w:space="0" w:color="auto"/>
              <w:right w:val="single" w:sz="4" w:space="0" w:color="auto"/>
            </w:tcBorders>
          </w:tcPr>
          <w:p w14:paraId="14789FB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VIII</w:t>
            </w:r>
          </w:p>
        </w:tc>
        <w:tc>
          <w:tcPr>
            <w:tcW w:w="567" w:type="dxa"/>
            <w:tcBorders>
              <w:top w:val="single" w:sz="4" w:space="0" w:color="auto"/>
              <w:left w:val="single" w:sz="4" w:space="0" w:color="auto"/>
              <w:bottom w:val="single" w:sz="4" w:space="0" w:color="auto"/>
              <w:right w:val="single" w:sz="4" w:space="0" w:color="auto"/>
            </w:tcBorders>
          </w:tcPr>
          <w:p w14:paraId="72932AB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IX</w:t>
            </w:r>
          </w:p>
        </w:tc>
        <w:tc>
          <w:tcPr>
            <w:tcW w:w="708" w:type="dxa"/>
            <w:tcBorders>
              <w:top w:val="single" w:sz="4" w:space="0" w:color="auto"/>
              <w:left w:val="single" w:sz="4" w:space="0" w:color="auto"/>
              <w:bottom w:val="single" w:sz="4" w:space="0" w:color="auto"/>
              <w:right w:val="single" w:sz="4" w:space="0" w:color="auto"/>
            </w:tcBorders>
          </w:tcPr>
          <w:p w14:paraId="12DA40B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Всего</w:t>
            </w:r>
          </w:p>
        </w:tc>
      </w:tr>
      <w:tr w:rsidR="008A323D" w:rsidRPr="003B0063" w14:paraId="177EA32A" w14:textId="77777777" w:rsidTr="00B51686">
        <w:trPr>
          <w:trHeight w:hRule="exact" w:val="332"/>
        </w:trPr>
        <w:tc>
          <w:tcPr>
            <w:tcW w:w="6242" w:type="dxa"/>
            <w:gridSpan w:val="2"/>
            <w:tcBorders>
              <w:top w:val="single" w:sz="4" w:space="0" w:color="auto"/>
              <w:left w:val="single" w:sz="4" w:space="0" w:color="auto"/>
              <w:bottom w:val="single" w:sz="4" w:space="0" w:color="auto"/>
              <w:right w:val="single" w:sz="4" w:space="0" w:color="auto"/>
            </w:tcBorders>
          </w:tcPr>
          <w:p w14:paraId="7A4B8FA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Обязательная часть</w:t>
            </w:r>
          </w:p>
        </w:tc>
        <w:tc>
          <w:tcPr>
            <w:tcW w:w="3969" w:type="dxa"/>
            <w:gridSpan w:val="6"/>
            <w:tcBorders>
              <w:top w:val="single" w:sz="4" w:space="0" w:color="auto"/>
              <w:left w:val="single" w:sz="4" w:space="0" w:color="auto"/>
              <w:bottom w:val="single" w:sz="4" w:space="0" w:color="auto"/>
              <w:right w:val="single" w:sz="4" w:space="0" w:color="auto"/>
            </w:tcBorders>
          </w:tcPr>
          <w:p w14:paraId="3FD2DD3F" w14:textId="77777777" w:rsidR="008A323D" w:rsidRPr="003B0063" w:rsidRDefault="008A323D" w:rsidP="0063452C">
            <w:pPr>
              <w:spacing w:line="240" w:lineRule="auto"/>
              <w:contextualSpacing/>
              <w:jc w:val="both"/>
              <w:rPr>
                <w:rFonts w:ascii="Times New Roman" w:hAnsi="Times New Roman" w:cs="Times New Roman"/>
                <w:sz w:val="24"/>
                <w:szCs w:val="24"/>
              </w:rPr>
            </w:pPr>
          </w:p>
        </w:tc>
      </w:tr>
      <w:tr w:rsidR="008A323D" w:rsidRPr="003B0063" w14:paraId="331430BC" w14:textId="77777777" w:rsidTr="00B51686">
        <w:trPr>
          <w:trHeight w:hRule="exact" w:val="499"/>
        </w:trPr>
        <w:tc>
          <w:tcPr>
            <w:tcW w:w="2371" w:type="dxa"/>
            <w:vMerge w:val="restart"/>
            <w:tcBorders>
              <w:top w:val="single" w:sz="4" w:space="0" w:color="auto"/>
              <w:left w:val="single" w:sz="4" w:space="0" w:color="auto"/>
              <w:bottom w:val="single" w:sz="4" w:space="0" w:color="auto"/>
              <w:right w:val="single" w:sz="4" w:space="0" w:color="auto"/>
            </w:tcBorders>
          </w:tcPr>
          <w:p w14:paraId="70463D9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Русский язык и литература</w:t>
            </w:r>
          </w:p>
        </w:tc>
        <w:tc>
          <w:tcPr>
            <w:tcW w:w="3871" w:type="dxa"/>
            <w:tcBorders>
              <w:top w:val="single" w:sz="4" w:space="0" w:color="auto"/>
              <w:left w:val="single" w:sz="4" w:space="0" w:color="auto"/>
              <w:bottom w:val="single" w:sz="4" w:space="0" w:color="auto"/>
              <w:right w:val="single" w:sz="4" w:space="0" w:color="auto"/>
            </w:tcBorders>
          </w:tcPr>
          <w:p w14:paraId="51B6116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50C5F81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55CAED6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14:paraId="650390D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54D7856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6B26AF3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14:paraId="461BC9A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w:t>
            </w:r>
          </w:p>
        </w:tc>
      </w:tr>
      <w:tr w:rsidR="008A323D" w:rsidRPr="003B0063" w14:paraId="07CF22E0" w14:textId="77777777" w:rsidTr="00B51686">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14:paraId="289E7C0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14:paraId="630A042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Литература</w:t>
            </w:r>
          </w:p>
        </w:tc>
        <w:tc>
          <w:tcPr>
            <w:tcW w:w="709" w:type="dxa"/>
            <w:tcBorders>
              <w:top w:val="single" w:sz="4" w:space="0" w:color="auto"/>
              <w:left w:val="single" w:sz="4" w:space="0" w:color="auto"/>
              <w:bottom w:val="single" w:sz="4" w:space="0" w:color="auto"/>
              <w:right w:val="single" w:sz="4" w:space="0" w:color="auto"/>
            </w:tcBorders>
          </w:tcPr>
          <w:p w14:paraId="124ED2B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74F6A24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34BD4C6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5D29AD2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22E50D9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14:paraId="4847DBF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13</w:t>
            </w:r>
          </w:p>
        </w:tc>
      </w:tr>
      <w:tr w:rsidR="008A323D" w:rsidRPr="003B0063" w14:paraId="741858A3" w14:textId="77777777" w:rsidTr="00B51686">
        <w:trPr>
          <w:trHeight w:hRule="exact" w:val="1256"/>
        </w:trPr>
        <w:tc>
          <w:tcPr>
            <w:tcW w:w="2371" w:type="dxa"/>
            <w:vMerge w:val="restart"/>
            <w:tcBorders>
              <w:top w:val="single" w:sz="4" w:space="0" w:color="auto"/>
              <w:left w:val="single" w:sz="4" w:space="0" w:color="auto"/>
              <w:bottom w:val="single" w:sz="4" w:space="0" w:color="auto"/>
              <w:right w:val="single" w:sz="4" w:space="0" w:color="auto"/>
            </w:tcBorders>
          </w:tcPr>
          <w:p w14:paraId="3079941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Родной язык и родная литература</w:t>
            </w:r>
          </w:p>
        </w:tc>
        <w:tc>
          <w:tcPr>
            <w:tcW w:w="3871" w:type="dxa"/>
            <w:tcBorders>
              <w:top w:val="single" w:sz="4" w:space="0" w:color="auto"/>
              <w:left w:val="single" w:sz="4" w:space="0" w:color="auto"/>
              <w:bottom w:val="single" w:sz="4" w:space="0" w:color="auto"/>
              <w:right w:val="single" w:sz="4" w:space="0" w:color="auto"/>
            </w:tcBorders>
          </w:tcPr>
          <w:p w14:paraId="4331F57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Родной язык и (или) государственный язык республики Российской Федерации</w:t>
            </w:r>
          </w:p>
        </w:tc>
        <w:tc>
          <w:tcPr>
            <w:tcW w:w="709" w:type="dxa"/>
            <w:tcBorders>
              <w:top w:val="single" w:sz="4" w:space="0" w:color="auto"/>
              <w:left w:val="single" w:sz="4" w:space="0" w:color="auto"/>
              <w:bottom w:val="single" w:sz="4" w:space="0" w:color="auto"/>
              <w:right w:val="single" w:sz="4" w:space="0" w:color="auto"/>
            </w:tcBorders>
          </w:tcPr>
          <w:p w14:paraId="6EA3A7C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176888A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204F8F8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27427A4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3C5A954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14:paraId="7A1E365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w:t>
            </w:r>
          </w:p>
        </w:tc>
      </w:tr>
      <w:tr w:rsidR="008A323D" w:rsidRPr="003B0063" w14:paraId="0DC598D0" w14:textId="77777777" w:rsidTr="00B51686">
        <w:trPr>
          <w:trHeight w:hRule="exact" w:val="422"/>
        </w:trPr>
        <w:tc>
          <w:tcPr>
            <w:tcW w:w="2371" w:type="dxa"/>
            <w:vMerge/>
            <w:tcBorders>
              <w:top w:val="single" w:sz="4" w:space="0" w:color="auto"/>
              <w:left w:val="single" w:sz="4" w:space="0" w:color="auto"/>
              <w:bottom w:val="single" w:sz="4" w:space="0" w:color="auto"/>
              <w:right w:val="single" w:sz="4" w:space="0" w:color="auto"/>
            </w:tcBorders>
          </w:tcPr>
          <w:p w14:paraId="650D50BC"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14:paraId="4ADF2F5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Родная литература</w:t>
            </w:r>
          </w:p>
        </w:tc>
        <w:tc>
          <w:tcPr>
            <w:tcW w:w="709" w:type="dxa"/>
            <w:tcBorders>
              <w:top w:val="single" w:sz="4" w:space="0" w:color="auto"/>
              <w:left w:val="single" w:sz="4" w:space="0" w:color="auto"/>
              <w:bottom w:val="single" w:sz="4" w:space="0" w:color="auto"/>
              <w:right w:val="single" w:sz="4" w:space="0" w:color="auto"/>
            </w:tcBorders>
          </w:tcPr>
          <w:p w14:paraId="6F26E2E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1DCC09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4CD6467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535B022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656D61D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14:paraId="305025C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r>
      <w:tr w:rsidR="008A323D" w:rsidRPr="003B0063" w14:paraId="51ECEEDB" w14:textId="77777777" w:rsidTr="00B51686">
        <w:trPr>
          <w:trHeight w:hRule="exact" w:val="556"/>
        </w:trPr>
        <w:tc>
          <w:tcPr>
            <w:tcW w:w="2371" w:type="dxa"/>
            <w:tcBorders>
              <w:top w:val="single" w:sz="4" w:space="0" w:color="auto"/>
              <w:left w:val="single" w:sz="4" w:space="0" w:color="auto"/>
              <w:bottom w:val="single" w:sz="4" w:space="0" w:color="auto"/>
              <w:right w:val="single" w:sz="4" w:space="0" w:color="auto"/>
            </w:tcBorders>
          </w:tcPr>
          <w:p w14:paraId="7084176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Иностранные языки</w:t>
            </w:r>
          </w:p>
        </w:tc>
        <w:tc>
          <w:tcPr>
            <w:tcW w:w="3871" w:type="dxa"/>
            <w:tcBorders>
              <w:top w:val="single" w:sz="4" w:space="0" w:color="auto"/>
              <w:left w:val="single" w:sz="4" w:space="0" w:color="auto"/>
              <w:bottom w:val="single" w:sz="4" w:space="0" w:color="auto"/>
              <w:right w:val="single" w:sz="4" w:space="0" w:color="auto"/>
            </w:tcBorders>
          </w:tcPr>
          <w:p w14:paraId="16830BA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3C63174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407FEFA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071AC29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28A8400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59AC005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14:paraId="3696CAC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15</w:t>
            </w:r>
          </w:p>
        </w:tc>
      </w:tr>
      <w:tr w:rsidR="008A323D" w:rsidRPr="003B0063" w14:paraId="33277E72" w14:textId="77777777" w:rsidTr="00B51686">
        <w:trPr>
          <w:trHeight w:hRule="exact" w:val="436"/>
        </w:trPr>
        <w:tc>
          <w:tcPr>
            <w:tcW w:w="2371" w:type="dxa"/>
            <w:vMerge w:val="restart"/>
            <w:tcBorders>
              <w:top w:val="single" w:sz="4" w:space="0" w:color="auto"/>
              <w:left w:val="single" w:sz="4" w:space="0" w:color="auto"/>
              <w:bottom w:val="single" w:sz="4" w:space="0" w:color="auto"/>
              <w:right w:val="single" w:sz="4" w:space="0" w:color="auto"/>
            </w:tcBorders>
          </w:tcPr>
          <w:p w14:paraId="09942FD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Математика и информатика</w:t>
            </w:r>
          </w:p>
        </w:tc>
        <w:tc>
          <w:tcPr>
            <w:tcW w:w="3871" w:type="dxa"/>
            <w:tcBorders>
              <w:top w:val="single" w:sz="4" w:space="0" w:color="auto"/>
              <w:left w:val="single" w:sz="4" w:space="0" w:color="auto"/>
              <w:bottom w:val="single" w:sz="4" w:space="0" w:color="auto"/>
              <w:right w:val="single" w:sz="4" w:space="0" w:color="auto"/>
            </w:tcBorders>
          </w:tcPr>
          <w:p w14:paraId="14FCDEC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Математика</w:t>
            </w:r>
          </w:p>
        </w:tc>
        <w:tc>
          <w:tcPr>
            <w:tcW w:w="709" w:type="dxa"/>
            <w:tcBorders>
              <w:top w:val="single" w:sz="4" w:space="0" w:color="auto"/>
              <w:left w:val="single" w:sz="4" w:space="0" w:color="auto"/>
              <w:bottom w:val="single" w:sz="4" w:space="0" w:color="auto"/>
              <w:right w:val="single" w:sz="4" w:space="0" w:color="auto"/>
            </w:tcBorders>
          </w:tcPr>
          <w:p w14:paraId="43FAE8D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0BC409B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14:paraId="7AB5FB2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2723961"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3100917"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7939A2C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w:t>
            </w:r>
          </w:p>
        </w:tc>
      </w:tr>
      <w:tr w:rsidR="008A323D" w:rsidRPr="003B0063" w14:paraId="4241E896" w14:textId="77777777" w:rsidTr="00B51686">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14:paraId="0D2AAB84"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14:paraId="3902A11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Алгебра</w:t>
            </w:r>
          </w:p>
        </w:tc>
        <w:tc>
          <w:tcPr>
            <w:tcW w:w="709" w:type="dxa"/>
            <w:tcBorders>
              <w:top w:val="single" w:sz="4" w:space="0" w:color="auto"/>
              <w:left w:val="single" w:sz="4" w:space="0" w:color="auto"/>
              <w:bottom w:val="single" w:sz="4" w:space="0" w:color="auto"/>
              <w:right w:val="single" w:sz="4" w:space="0" w:color="auto"/>
            </w:tcBorders>
          </w:tcPr>
          <w:p w14:paraId="34EB142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96FD383"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21211C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5A41845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1E7EF78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14:paraId="07EA4AB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w:t>
            </w:r>
          </w:p>
        </w:tc>
      </w:tr>
      <w:tr w:rsidR="008A323D" w:rsidRPr="003B0063" w14:paraId="23845AAF" w14:textId="77777777" w:rsidTr="00B51686">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14:paraId="7584979C"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14:paraId="7AB922B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Геометрия</w:t>
            </w:r>
          </w:p>
        </w:tc>
        <w:tc>
          <w:tcPr>
            <w:tcW w:w="709" w:type="dxa"/>
            <w:tcBorders>
              <w:top w:val="single" w:sz="4" w:space="0" w:color="auto"/>
              <w:left w:val="single" w:sz="4" w:space="0" w:color="auto"/>
              <w:bottom w:val="single" w:sz="4" w:space="0" w:color="auto"/>
              <w:right w:val="single" w:sz="4" w:space="0" w:color="auto"/>
            </w:tcBorders>
          </w:tcPr>
          <w:p w14:paraId="2B74FD94"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230D46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6526C9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031D5EB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18C63A6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14:paraId="07BAC78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w:t>
            </w:r>
          </w:p>
        </w:tc>
      </w:tr>
      <w:tr w:rsidR="008A323D" w:rsidRPr="003B0063" w14:paraId="393A3B07" w14:textId="77777777" w:rsidTr="00B51686">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14:paraId="2797B59B"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14:paraId="021EC07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14:paraId="70CA882B"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4D6CBE4"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F58B46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690CE32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2E740B7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14:paraId="34E7BC9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r>
      <w:tr w:rsidR="008A323D" w:rsidRPr="003B0063" w14:paraId="25290ACC" w14:textId="77777777" w:rsidTr="00B51686">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14:paraId="09F75D67"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14:paraId="71C6F46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Информатика</w:t>
            </w:r>
          </w:p>
        </w:tc>
        <w:tc>
          <w:tcPr>
            <w:tcW w:w="709" w:type="dxa"/>
            <w:tcBorders>
              <w:top w:val="single" w:sz="4" w:space="0" w:color="auto"/>
              <w:left w:val="single" w:sz="4" w:space="0" w:color="auto"/>
              <w:bottom w:val="single" w:sz="4" w:space="0" w:color="auto"/>
              <w:right w:val="single" w:sz="4" w:space="0" w:color="auto"/>
            </w:tcBorders>
          </w:tcPr>
          <w:p w14:paraId="789C331E"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B61FC36"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915764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6766CF9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6E36B93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14:paraId="446D036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r>
      <w:tr w:rsidR="008A323D" w:rsidRPr="003B0063" w14:paraId="2716CF16" w14:textId="77777777" w:rsidTr="00B51686">
        <w:trPr>
          <w:trHeight w:hRule="exact" w:val="516"/>
        </w:trPr>
        <w:tc>
          <w:tcPr>
            <w:tcW w:w="2371" w:type="dxa"/>
            <w:vMerge w:val="restart"/>
            <w:tcBorders>
              <w:top w:val="single" w:sz="4" w:space="0" w:color="auto"/>
              <w:left w:val="single" w:sz="4" w:space="0" w:color="auto"/>
              <w:bottom w:val="single" w:sz="4" w:space="0" w:color="auto"/>
              <w:right w:val="single" w:sz="4" w:space="0" w:color="auto"/>
            </w:tcBorders>
          </w:tcPr>
          <w:p w14:paraId="328FEF4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Общественно-научные предметы</w:t>
            </w:r>
          </w:p>
        </w:tc>
        <w:tc>
          <w:tcPr>
            <w:tcW w:w="3871" w:type="dxa"/>
            <w:tcBorders>
              <w:top w:val="single" w:sz="4" w:space="0" w:color="auto"/>
              <w:left w:val="single" w:sz="4" w:space="0" w:color="auto"/>
              <w:bottom w:val="single" w:sz="4" w:space="0" w:color="auto"/>
              <w:right w:val="single" w:sz="4" w:space="0" w:color="auto"/>
            </w:tcBorders>
          </w:tcPr>
          <w:p w14:paraId="56DC49D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w:t>
            </w:r>
          </w:p>
        </w:tc>
        <w:tc>
          <w:tcPr>
            <w:tcW w:w="709" w:type="dxa"/>
            <w:tcBorders>
              <w:top w:val="single" w:sz="4" w:space="0" w:color="auto"/>
              <w:left w:val="single" w:sz="4" w:space="0" w:color="auto"/>
              <w:bottom w:val="single" w:sz="4" w:space="0" w:color="auto"/>
              <w:right w:val="single" w:sz="4" w:space="0" w:color="auto"/>
            </w:tcBorders>
          </w:tcPr>
          <w:p w14:paraId="5C09BA6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7C40366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4674612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79C06E6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6657958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14:paraId="4910DDB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w:t>
            </w:r>
          </w:p>
        </w:tc>
      </w:tr>
      <w:tr w:rsidR="008A323D" w:rsidRPr="003B0063" w14:paraId="44E9B84A" w14:textId="77777777" w:rsidTr="00B51686">
        <w:trPr>
          <w:trHeight w:hRule="exact" w:val="438"/>
        </w:trPr>
        <w:tc>
          <w:tcPr>
            <w:tcW w:w="2371" w:type="dxa"/>
            <w:vMerge/>
            <w:tcBorders>
              <w:top w:val="single" w:sz="4" w:space="0" w:color="auto"/>
              <w:left w:val="single" w:sz="4" w:space="0" w:color="auto"/>
              <w:bottom w:val="single" w:sz="4" w:space="0" w:color="auto"/>
              <w:right w:val="single" w:sz="4" w:space="0" w:color="auto"/>
            </w:tcBorders>
          </w:tcPr>
          <w:p w14:paraId="31134068"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14:paraId="4A9A9F3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Обществознание</w:t>
            </w:r>
          </w:p>
        </w:tc>
        <w:tc>
          <w:tcPr>
            <w:tcW w:w="709" w:type="dxa"/>
            <w:tcBorders>
              <w:top w:val="single" w:sz="4" w:space="0" w:color="auto"/>
              <w:left w:val="single" w:sz="4" w:space="0" w:color="auto"/>
              <w:bottom w:val="single" w:sz="4" w:space="0" w:color="auto"/>
              <w:right w:val="single" w:sz="4" w:space="0" w:color="auto"/>
            </w:tcBorders>
          </w:tcPr>
          <w:p w14:paraId="28DAB4C2"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9553DA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062B454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50E6AB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552012B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14:paraId="4A79FCF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r>
      <w:tr w:rsidR="008A323D" w:rsidRPr="003B0063" w14:paraId="66DBC240" w14:textId="77777777" w:rsidTr="00B51686">
        <w:trPr>
          <w:trHeight w:hRule="exact" w:val="416"/>
        </w:trPr>
        <w:tc>
          <w:tcPr>
            <w:tcW w:w="2371" w:type="dxa"/>
            <w:vMerge/>
            <w:tcBorders>
              <w:top w:val="single" w:sz="4" w:space="0" w:color="auto"/>
              <w:left w:val="single" w:sz="4" w:space="0" w:color="auto"/>
              <w:bottom w:val="single" w:sz="4" w:space="0" w:color="auto"/>
              <w:right w:val="single" w:sz="4" w:space="0" w:color="auto"/>
            </w:tcBorders>
          </w:tcPr>
          <w:p w14:paraId="554FC9B2"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14:paraId="70F9913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География</w:t>
            </w:r>
          </w:p>
        </w:tc>
        <w:tc>
          <w:tcPr>
            <w:tcW w:w="709" w:type="dxa"/>
            <w:tcBorders>
              <w:top w:val="single" w:sz="4" w:space="0" w:color="auto"/>
              <w:left w:val="single" w:sz="4" w:space="0" w:color="auto"/>
              <w:bottom w:val="single" w:sz="4" w:space="0" w:color="auto"/>
              <w:right w:val="single" w:sz="4" w:space="0" w:color="auto"/>
            </w:tcBorders>
          </w:tcPr>
          <w:p w14:paraId="31441BB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1CE7C20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020A4C4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601CDDD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4E7754B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14:paraId="52FA495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w:t>
            </w:r>
          </w:p>
        </w:tc>
      </w:tr>
      <w:tr w:rsidR="008A323D" w:rsidRPr="003B0063" w14:paraId="4BCD6DF4" w14:textId="77777777" w:rsidTr="00B51686">
        <w:trPr>
          <w:trHeight w:hRule="exact" w:val="287"/>
        </w:trPr>
        <w:tc>
          <w:tcPr>
            <w:tcW w:w="2371" w:type="dxa"/>
            <w:vMerge w:val="restart"/>
            <w:tcBorders>
              <w:top w:val="single" w:sz="4" w:space="0" w:color="auto"/>
              <w:left w:val="single" w:sz="4" w:space="0" w:color="auto"/>
              <w:bottom w:val="single" w:sz="4" w:space="0" w:color="auto"/>
              <w:right w:val="single" w:sz="4" w:space="0" w:color="auto"/>
            </w:tcBorders>
          </w:tcPr>
          <w:p w14:paraId="17B80DE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Естественнонаучные предметы</w:t>
            </w:r>
          </w:p>
        </w:tc>
        <w:tc>
          <w:tcPr>
            <w:tcW w:w="3871" w:type="dxa"/>
            <w:tcBorders>
              <w:top w:val="single" w:sz="4" w:space="0" w:color="auto"/>
              <w:left w:val="single" w:sz="4" w:space="0" w:color="auto"/>
              <w:bottom w:val="single" w:sz="4" w:space="0" w:color="auto"/>
              <w:right w:val="single" w:sz="4" w:space="0" w:color="auto"/>
            </w:tcBorders>
          </w:tcPr>
          <w:p w14:paraId="0AFB46E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Физика</w:t>
            </w:r>
          </w:p>
        </w:tc>
        <w:tc>
          <w:tcPr>
            <w:tcW w:w="709" w:type="dxa"/>
            <w:tcBorders>
              <w:top w:val="single" w:sz="4" w:space="0" w:color="auto"/>
              <w:left w:val="single" w:sz="4" w:space="0" w:color="auto"/>
              <w:bottom w:val="single" w:sz="4" w:space="0" w:color="auto"/>
              <w:right w:val="single" w:sz="4" w:space="0" w:color="auto"/>
            </w:tcBorders>
          </w:tcPr>
          <w:p w14:paraId="64DB7417"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2017956"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D98B01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05A704C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736FB55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14:paraId="1F8BA88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w:t>
            </w:r>
          </w:p>
        </w:tc>
      </w:tr>
      <w:tr w:rsidR="008A323D" w:rsidRPr="003B0063" w14:paraId="429FD96C" w14:textId="77777777" w:rsidTr="00B51686">
        <w:trPr>
          <w:trHeight w:hRule="exact" w:val="427"/>
        </w:trPr>
        <w:tc>
          <w:tcPr>
            <w:tcW w:w="2371" w:type="dxa"/>
            <w:vMerge/>
            <w:tcBorders>
              <w:top w:val="single" w:sz="4" w:space="0" w:color="auto"/>
              <w:left w:val="single" w:sz="4" w:space="0" w:color="auto"/>
              <w:bottom w:val="single" w:sz="4" w:space="0" w:color="auto"/>
              <w:right w:val="single" w:sz="4" w:space="0" w:color="auto"/>
            </w:tcBorders>
          </w:tcPr>
          <w:p w14:paraId="23000FD8"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14:paraId="546CA20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Химия</w:t>
            </w:r>
          </w:p>
        </w:tc>
        <w:tc>
          <w:tcPr>
            <w:tcW w:w="709" w:type="dxa"/>
            <w:tcBorders>
              <w:top w:val="single" w:sz="4" w:space="0" w:color="auto"/>
              <w:left w:val="single" w:sz="4" w:space="0" w:color="auto"/>
              <w:bottom w:val="single" w:sz="4" w:space="0" w:color="auto"/>
              <w:right w:val="single" w:sz="4" w:space="0" w:color="auto"/>
            </w:tcBorders>
          </w:tcPr>
          <w:p w14:paraId="66905768"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A761675"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F48730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970A17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40EE28B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14:paraId="0B9DDFD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r>
      <w:tr w:rsidR="008A323D" w:rsidRPr="003B0063" w14:paraId="48FD0BCB" w14:textId="77777777" w:rsidTr="00B51686">
        <w:trPr>
          <w:trHeight w:hRule="exact" w:val="287"/>
        </w:trPr>
        <w:tc>
          <w:tcPr>
            <w:tcW w:w="2371" w:type="dxa"/>
            <w:vMerge/>
            <w:tcBorders>
              <w:top w:val="single" w:sz="4" w:space="0" w:color="auto"/>
              <w:left w:val="single" w:sz="4" w:space="0" w:color="auto"/>
              <w:bottom w:val="single" w:sz="4" w:space="0" w:color="auto"/>
              <w:right w:val="single" w:sz="4" w:space="0" w:color="auto"/>
            </w:tcBorders>
          </w:tcPr>
          <w:p w14:paraId="0964DA2E"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14:paraId="7D12D74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Биология</w:t>
            </w:r>
          </w:p>
        </w:tc>
        <w:tc>
          <w:tcPr>
            <w:tcW w:w="709" w:type="dxa"/>
            <w:tcBorders>
              <w:top w:val="single" w:sz="4" w:space="0" w:color="auto"/>
              <w:left w:val="single" w:sz="4" w:space="0" w:color="auto"/>
              <w:bottom w:val="single" w:sz="4" w:space="0" w:color="auto"/>
              <w:right w:val="single" w:sz="4" w:space="0" w:color="auto"/>
            </w:tcBorders>
          </w:tcPr>
          <w:p w14:paraId="56DA6E7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14CD1F8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1C3E61E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203E535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1210704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14:paraId="1BAFF95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w:t>
            </w:r>
          </w:p>
        </w:tc>
      </w:tr>
      <w:tr w:rsidR="008A323D" w:rsidRPr="003B0063" w14:paraId="776619FE" w14:textId="77777777" w:rsidTr="00B51686">
        <w:trPr>
          <w:trHeight w:hRule="exact" w:val="1285"/>
        </w:trPr>
        <w:tc>
          <w:tcPr>
            <w:tcW w:w="2371" w:type="dxa"/>
            <w:tcBorders>
              <w:top w:val="single" w:sz="4" w:space="0" w:color="auto"/>
              <w:left w:val="single" w:sz="4" w:space="0" w:color="auto"/>
              <w:bottom w:val="single" w:sz="4" w:space="0" w:color="auto"/>
              <w:right w:val="single" w:sz="4" w:space="0" w:color="auto"/>
            </w:tcBorders>
          </w:tcPr>
          <w:p w14:paraId="2EBA436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духовно-нравственной культуры народов России</w:t>
            </w:r>
          </w:p>
        </w:tc>
        <w:tc>
          <w:tcPr>
            <w:tcW w:w="3871" w:type="dxa"/>
            <w:tcBorders>
              <w:top w:val="single" w:sz="4" w:space="0" w:color="auto"/>
              <w:left w:val="single" w:sz="4" w:space="0" w:color="auto"/>
              <w:bottom w:val="single" w:sz="4" w:space="0" w:color="auto"/>
              <w:right w:val="single" w:sz="4" w:space="0" w:color="auto"/>
            </w:tcBorders>
          </w:tcPr>
          <w:p w14:paraId="3AB8023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tcPr>
          <w:p w14:paraId="403A866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2042BF4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3BB13141"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7BB6D5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C5F986D"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4A6748F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r>
      <w:tr w:rsidR="008A323D" w:rsidRPr="003B0063" w14:paraId="4638E01F" w14:textId="77777777" w:rsidTr="00B51686">
        <w:trPr>
          <w:trHeight w:hRule="exact" w:val="420"/>
        </w:trPr>
        <w:tc>
          <w:tcPr>
            <w:tcW w:w="2371" w:type="dxa"/>
            <w:vMerge w:val="restart"/>
            <w:tcBorders>
              <w:top w:val="single" w:sz="4" w:space="0" w:color="auto"/>
              <w:left w:val="single" w:sz="4" w:space="0" w:color="auto"/>
              <w:bottom w:val="single" w:sz="4" w:space="0" w:color="auto"/>
              <w:right w:val="single" w:sz="4" w:space="0" w:color="auto"/>
            </w:tcBorders>
          </w:tcPr>
          <w:p w14:paraId="23001A5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Искусство</w:t>
            </w:r>
          </w:p>
        </w:tc>
        <w:tc>
          <w:tcPr>
            <w:tcW w:w="3871" w:type="dxa"/>
            <w:tcBorders>
              <w:top w:val="single" w:sz="4" w:space="0" w:color="auto"/>
              <w:left w:val="single" w:sz="4" w:space="0" w:color="auto"/>
              <w:bottom w:val="single" w:sz="4" w:space="0" w:color="auto"/>
              <w:right w:val="single" w:sz="4" w:space="0" w:color="auto"/>
            </w:tcBorders>
          </w:tcPr>
          <w:p w14:paraId="55FE3E6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14:paraId="15AD29B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2F256C8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49C243B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3CACFCA1"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3647FF5"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518DC12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r>
      <w:tr w:rsidR="008A323D" w:rsidRPr="003B0063" w14:paraId="436ED965" w14:textId="77777777" w:rsidTr="00B51686">
        <w:trPr>
          <w:trHeight w:hRule="exact" w:val="426"/>
        </w:trPr>
        <w:tc>
          <w:tcPr>
            <w:tcW w:w="2371" w:type="dxa"/>
            <w:vMerge/>
            <w:tcBorders>
              <w:top w:val="single" w:sz="4" w:space="0" w:color="auto"/>
              <w:left w:val="single" w:sz="4" w:space="0" w:color="auto"/>
              <w:bottom w:val="single" w:sz="4" w:space="0" w:color="auto"/>
              <w:right w:val="single" w:sz="4" w:space="0" w:color="auto"/>
            </w:tcBorders>
          </w:tcPr>
          <w:p w14:paraId="0EFADA02"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14:paraId="488A42E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w:t>
            </w:r>
          </w:p>
        </w:tc>
        <w:tc>
          <w:tcPr>
            <w:tcW w:w="709" w:type="dxa"/>
            <w:tcBorders>
              <w:top w:val="single" w:sz="4" w:space="0" w:color="auto"/>
              <w:left w:val="single" w:sz="4" w:space="0" w:color="auto"/>
              <w:bottom w:val="single" w:sz="4" w:space="0" w:color="auto"/>
              <w:right w:val="single" w:sz="4" w:space="0" w:color="auto"/>
            </w:tcBorders>
          </w:tcPr>
          <w:p w14:paraId="7B35C9B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5988995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686EB3D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79F5D26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6696E748"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463391D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r>
      <w:tr w:rsidR="008A323D" w:rsidRPr="003B0063" w14:paraId="1A8C430C" w14:textId="77777777" w:rsidTr="00B51686">
        <w:trPr>
          <w:trHeight w:hRule="exact" w:val="287"/>
        </w:trPr>
        <w:tc>
          <w:tcPr>
            <w:tcW w:w="2371" w:type="dxa"/>
            <w:tcBorders>
              <w:top w:val="single" w:sz="4" w:space="0" w:color="auto"/>
              <w:left w:val="single" w:sz="4" w:space="0" w:color="auto"/>
              <w:bottom w:val="single" w:sz="4" w:space="0" w:color="auto"/>
              <w:right w:val="single" w:sz="4" w:space="0" w:color="auto"/>
            </w:tcBorders>
          </w:tcPr>
          <w:p w14:paraId="0E96CDF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Технология</w:t>
            </w:r>
          </w:p>
        </w:tc>
        <w:tc>
          <w:tcPr>
            <w:tcW w:w="3871" w:type="dxa"/>
            <w:tcBorders>
              <w:top w:val="single" w:sz="4" w:space="0" w:color="auto"/>
              <w:left w:val="single" w:sz="4" w:space="0" w:color="auto"/>
              <w:bottom w:val="single" w:sz="4" w:space="0" w:color="auto"/>
              <w:right w:val="single" w:sz="4" w:space="0" w:color="auto"/>
            </w:tcBorders>
          </w:tcPr>
          <w:p w14:paraId="4A67264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Технология</w:t>
            </w:r>
          </w:p>
        </w:tc>
        <w:tc>
          <w:tcPr>
            <w:tcW w:w="709" w:type="dxa"/>
            <w:tcBorders>
              <w:top w:val="single" w:sz="4" w:space="0" w:color="auto"/>
              <w:left w:val="single" w:sz="4" w:space="0" w:color="auto"/>
              <w:bottom w:val="single" w:sz="4" w:space="0" w:color="auto"/>
              <w:right w:val="single" w:sz="4" w:space="0" w:color="auto"/>
            </w:tcBorders>
          </w:tcPr>
          <w:p w14:paraId="72349DE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679A898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2E9AB50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001F446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4A8FF71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14:paraId="1007E94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w:t>
            </w:r>
          </w:p>
        </w:tc>
      </w:tr>
      <w:tr w:rsidR="008A323D" w:rsidRPr="003B0063" w14:paraId="00070328" w14:textId="77777777" w:rsidTr="00B51686">
        <w:trPr>
          <w:trHeight w:hRule="exact" w:val="710"/>
        </w:trPr>
        <w:tc>
          <w:tcPr>
            <w:tcW w:w="2371" w:type="dxa"/>
            <w:vMerge w:val="restart"/>
            <w:tcBorders>
              <w:top w:val="single" w:sz="4" w:space="0" w:color="auto"/>
              <w:left w:val="single" w:sz="4" w:space="0" w:color="auto"/>
              <w:bottom w:val="single" w:sz="4" w:space="0" w:color="auto"/>
              <w:right w:val="single" w:sz="4" w:space="0" w:color="auto"/>
            </w:tcBorders>
          </w:tcPr>
          <w:p w14:paraId="11F4F46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Физическая культура и основы безопасности жизнедеятельности</w:t>
            </w:r>
          </w:p>
        </w:tc>
        <w:tc>
          <w:tcPr>
            <w:tcW w:w="3871" w:type="dxa"/>
            <w:tcBorders>
              <w:top w:val="single" w:sz="4" w:space="0" w:color="auto"/>
              <w:left w:val="single" w:sz="4" w:space="0" w:color="auto"/>
              <w:bottom w:val="single" w:sz="4" w:space="0" w:color="auto"/>
              <w:right w:val="single" w:sz="4" w:space="0" w:color="auto"/>
            </w:tcBorders>
          </w:tcPr>
          <w:p w14:paraId="7D520E5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14:paraId="4FFC9BB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28EE5DE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5B941C2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5C093D2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697C602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14:paraId="6381A79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w:t>
            </w:r>
          </w:p>
        </w:tc>
      </w:tr>
      <w:tr w:rsidR="008A323D" w:rsidRPr="003B0063" w14:paraId="40A1A578" w14:textId="77777777" w:rsidTr="00B51686">
        <w:trPr>
          <w:trHeight w:hRule="exact" w:val="720"/>
        </w:trPr>
        <w:tc>
          <w:tcPr>
            <w:tcW w:w="2371" w:type="dxa"/>
            <w:vMerge/>
            <w:tcBorders>
              <w:top w:val="single" w:sz="4" w:space="0" w:color="auto"/>
              <w:left w:val="single" w:sz="4" w:space="0" w:color="auto"/>
              <w:bottom w:val="single" w:sz="4" w:space="0" w:color="auto"/>
              <w:right w:val="single" w:sz="4" w:space="0" w:color="auto"/>
            </w:tcBorders>
          </w:tcPr>
          <w:p w14:paraId="2810CAF5"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14:paraId="2746E00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14:paraId="650DA83D"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7FC065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A8D5F06"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C83545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7546EAC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14:paraId="3CA9294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r>
      <w:tr w:rsidR="008A323D" w:rsidRPr="003B0063" w14:paraId="0AC52FF9" w14:textId="77777777" w:rsidTr="00B51686">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14:paraId="1455BF2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Итого</w:t>
            </w:r>
          </w:p>
        </w:tc>
        <w:tc>
          <w:tcPr>
            <w:tcW w:w="709" w:type="dxa"/>
            <w:tcBorders>
              <w:top w:val="single" w:sz="4" w:space="0" w:color="auto"/>
              <w:left w:val="single" w:sz="4" w:space="0" w:color="auto"/>
              <w:bottom w:val="single" w:sz="4" w:space="0" w:color="auto"/>
              <w:right w:val="single" w:sz="4" w:space="0" w:color="auto"/>
            </w:tcBorders>
          </w:tcPr>
          <w:p w14:paraId="38938E8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30</w:t>
            </w:r>
          </w:p>
        </w:tc>
        <w:tc>
          <w:tcPr>
            <w:tcW w:w="709" w:type="dxa"/>
            <w:tcBorders>
              <w:top w:val="single" w:sz="4" w:space="0" w:color="auto"/>
              <w:left w:val="single" w:sz="4" w:space="0" w:color="auto"/>
              <w:bottom w:val="single" w:sz="4" w:space="0" w:color="auto"/>
              <w:right w:val="single" w:sz="4" w:space="0" w:color="auto"/>
            </w:tcBorders>
          </w:tcPr>
          <w:p w14:paraId="0FD02DA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tcPr>
          <w:p w14:paraId="4073701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tcPr>
          <w:p w14:paraId="27A05D8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14:paraId="4E30D3D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35</w:t>
            </w:r>
          </w:p>
        </w:tc>
        <w:tc>
          <w:tcPr>
            <w:tcW w:w="708" w:type="dxa"/>
            <w:tcBorders>
              <w:top w:val="single" w:sz="4" w:space="0" w:color="auto"/>
              <w:left w:val="single" w:sz="4" w:space="0" w:color="auto"/>
              <w:bottom w:val="single" w:sz="4" w:space="0" w:color="auto"/>
              <w:right w:val="single" w:sz="4" w:space="0" w:color="auto"/>
            </w:tcBorders>
          </w:tcPr>
          <w:p w14:paraId="423BCA1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164</w:t>
            </w:r>
          </w:p>
        </w:tc>
      </w:tr>
      <w:tr w:rsidR="008A323D" w:rsidRPr="003B0063" w14:paraId="0A2DF5CE" w14:textId="77777777" w:rsidTr="00B51686">
        <w:trPr>
          <w:trHeight w:hRule="exact" w:val="691"/>
        </w:trPr>
        <w:tc>
          <w:tcPr>
            <w:tcW w:w="6242" w:type="dxa"/>
            <w:gridSpan w:val="2"/>
            <w:tcBorders>
              <w:top w:val="single" w:sz="4" w:space="0" w:color="auto"/>
              <w:left w:val="single" w:sz="4" w:space="0" w:color="auto"/>
              <w:bottom w:val="single" w:sz="4" w:space="0" w:color="auto"/>
              <w:right w:val="single" w:sz="4" w:space="0" w:color="auto"/>
            </w:tcBorders>
          </w:tcPr>
          <w:p w14:paraId="49CE25D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14:paraId="048EA6C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6FA051C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746DBE9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31369B5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16F1969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14:paraId="4D2B1E1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w:t>
            </w:r>
          </w:p>
        </w:tc>
      </w:tr>
      <w:tr w:rsidR="008A323D" w:rsidRPr="003B0063" w14:paraId="1FA55506" w14:textId="77777777" w:rsidTr="00B51686">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14:paraId="203BA21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недели</w:t>
            </w:r>
          </w:p>
        </w:tc>
        <w:tc>
          <w:tcPr>
            <w:tcW w:w="709" w:type="dxa"/>
            <w:tcBorders>
              <w:top w:val="single" w:sz="4" w:space="0" w:color="auto"/>
              <w:left w:val="single" w:sz="4" w:space="0" w:color="auto"/>
              <w:bottom w:val="single" w:sz="4" w:space="0" w:color="auto"/>
              <w:right w:val="single" w:sz="4" w:space="0" w:color="auto"/>
            </w:tcBorders>
          </w:tcPr>
          <w:p w14:paraId="2AC57C4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14:paraId="753CC32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14:paraId="3717541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14:paraId="15027EC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14:paraId="1BC6728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708" w:type="dxa"/>
            <w:tcBorders>
              <w:top w:val="single" w:sz="4" w:space="0" w:color="auto"/>
              <w:left w:val="single" w:sz="4" w:space="0" w:color="auto"/>
              <w:bottom w:val="single" w:sz="4" w:space="0" w:color="auto"/>
              <w:right w:val="single" w:sz="4" w:space="0" w:color="auto"/>
            </w:tcBorders>
          </w:tcPr>
          <w:p w14:paraId="2723B36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r>
      <w:tr w:rsidR="008A323D" w:rsidRPr="003B0063" w14:paraId="7C27BE37" w14:textId="77777777" w:rsidTr="00B51686">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14:paraId="24BB974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Всего часов</w:t>
            </w:r>
          </w:p>
        </w:tc>
        <w:tc>
          <w:tcPr>
            <w:tcW w:w="709" w:type="dxa"/>
            <w:tcBorders>
              <w:top w:val="single" w:sz="4" w:space="0" w:color="auto"/>
              <w:left w:val="single" w:sz="4" w:space="0" w:color="auto"/>
              <w:bottom w:val="single" w:sz="4" w:space="0" w:color="auto"/>
              <w:right w:val="single" w:sz="4" w:space="0" w:color="auto"/>
            </w:tcBorders>
          </w:tcPr>
          <w:p w14:paraId="4BA75F4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1088</w:t>
            </w:r>
          </w:p>
        </w:tc>
        <w:tc>
          <w:tcPr>
            <w:tcW w:w="709" w:type="dxa"/>
            <w:tcBorders>
              <w:top w:val="single" w:sz="4" w:space="0" w:color="auto"/>
              <w:left w:val="single" w:sz="4" w:space="0" w:color="auto"/>
              <w:bottom w:val="single" w:sz="4" w:space="0" w:color="auto"/>
              <w:right w:val="single" w:sz="4" w:space="0" w:color="auto"/>
            </w:tcBorders>
          </w:tcPr>
          <w:p w14:paraId="6EFFE50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1122</w:t>
            </w:r>
          </w:p>
        </w:tc>
        <w:tc>
          <w:tcPr>
            <w:tcW w:w="567" w:type="dxa"/>
            <w:tcBorders>
              <w:top w:val="single" w:sz="4" w:space="0" w:color="auto"/>
              <w:left w:val="single" w:sz="4" w:space="0" w:color="auto"/>
              <w:bottom w:val="single" w:sz="4" w:space="0" w:color="auto"/>
              <w:right w:val="single" w:sz="4" w:space="0" w:color="auto"/>
            </w:tcBorders>
          </w:tcPr>
          <w:p w14:paraId="6A018E5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1190</w:t>
            </w:r>
          </w:p>
        </w:tc>
        <w:tc>
          <w:tcPr>
            <w:tcW w:w="709" w:type="dxa"/>
            <w:tcBorders>
              <w:top w:val="single" w:sz="4" w:space="0" w:color="auto"/>
              <w:left w:val="single" w:sz="4" w:space="0" w:color="auto"/>
              <w:bottom w:val="single" w:sz="4" w:space="0" w:color="auto"/>
              <w:right w:val="single" w:sz="4" w:space="0" w:color="auto"/>
            </w:tcBorders>
          </w:tcPr>
          <w:p w14:paraId="58BE68F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1224</w:t>
            </w:r>
          </w:p>
        </w:tc>
        <w:tc>
          <w:tcPr>
            <w:tcW w:w="567" w:type="dxa"/>
            <w:tcBorders>
              <w:top w:val="single" w:sz="4" w:space="0" w:color="auto"/>
              <w:left w:val="single" w:sz="4" w:space="0" w:color="auto"/>
              <w:bottom w:val="single" w:sz="4" w:space="0" w:color="auto"/>
              <w:right w:val="single" w:sz="4" w:space="0" w:color="auto"/>
            </w:tcBorders>
          </w:tcPr>
          <w:p w14:paraId="1BCD788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1224</w:t>
            </w:r>
          </w:p>
        </w:tc>
        <w:tc>
          <w:tcPr>
            <w:tcW w:w="708" w:type="dxa"/>
            <w:tcBorders>
              <w:top w:val="single" w:sz="4" w:space="0" w:color="auto"/>
              <w:left w:val="single" w:sz="4" w:space="0" w:color="auto"/>
              <w:bottom w:val="single" w:sz="4" w:space="0" w:color="auto"/>
              <w:right w:val="single" w:sz="4" w:space="0" w:color="auto"/>
            </w:tcBorders>
          </w:tcPr>
          <w:p w14:paraId="3496117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5848</w:t>
            </w:r>
          </w:p>
        </w:tc>
      </w:tr>
      <w:tr w:rsidR="008A323D" w:rsidRPr="003B0063" w14:paraId="185E9530" w14:textId="77777777" w:rsidTr="00B51686">
        <w:trPr>
          <w:trHeight w:hRule="exact" w:val="1244"/>
        </w:trPr>
        <w:tc>
          <w:tcPr>
            <w:tcW w:w="6242" w:type="dxa"/>
            <w:gridSpan w:val="2"/>
            <w:tcBorders>
              <w:top w:val="single" w:sz="4" w:space="0" w:color="auto"/>
              <w:left w:val="single" w:sz="4" w:space="0" w:color="auto"/>
              <w:bottom w:val="single" w:sz="4" w:space="0" w:color="auto"/>
              <w:right w:val="single" w:sz="4" w:space="0" w:color="auto"/>
            </w:tcBorders>
          </w:tcPr>
          <w:p w14:paraId="1BB93D9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Максимально допустимая недельная нагрузка (при 6-дневной неделе) в соответствии с санитарными правилами и гигиеническими нормативами</w:t>
            </w:r>
          </w:p>
        </w:tc>
        <w:tc>
          <w:tcPr>
            <w:tcW w:w="709" w:type="dxa"/>
            <w:tcBorders>
              <w:top w:val="single" w:sz="4" w:space="0" w:color="auto"/>
              <w:left w:val="single" w:sz="4" w:space="0" w:color="auto"/>
              <w:bottom w:val="single" w:sz="4" w:space="0" w:color="auto"/>
              <w:right w:val="single" w:sz="4" w:space="0" w:color="auto"/>
            </w:tcBorders>
          </w:tcPr>
          <w:p w14:paraId="2C7C9C3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32</w:t>
            </w:r>
          </w:p>
        </w:tc>
        <w:tc>
          <w:tcPr>
            <w:tcW w:w="709" w:type="dxa"/>
            <w:tcBorders>
              <w:top w:val="single" w:sz="4" w:space="0" w:color="auto"/>
              <w:left w:val="single" w:sz="4" w:space="0" w:color="auto"/>
              <w:bottom w:val="single" w:sz="4" w:space="0" w:color="auto"/>
              <w:right w:val="single" w:sz="4" w:space="0" w:color="auto"/>
            </w:tcBorders>
          </w:tcPr>
          <w:p w14:paraId="4381424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tcPr>
          <w:p w14:paraId="50D8209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35</w:t>
            </w:r>
          </w:p>
        </w:tc>
        <w:tc>
          <w:tcPr>
            <w:tcW w:w="709" w:type="dxa"/>
            <w:tcBorders>
              <w:top w:val="single" w:sz="4" w:space="0" w:color="auto"/>
              <w:left w:val="single" w:sz="4" w:space="0" w:color="auto"/>
              <w:bottom w:val="single" w:sz="4" w:space="0" w:color="auto"/>
              <w:right w:val="single" w:sz="4" w:space="0" w:color="auto"/>
            </w:tcBorders>
          </w:tcPr>
          <w:p w14:paraId="0E6629C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36</w:t>
            </w:r>
          </w:p>
        </w:tc>
        <w:tc>
          <w:tcPr>
            <w:tcW w:w="567" w:type="dxa"/>
            <w:tcBorders>
              <w:top w:val="single" w:sz="4" w:space="0" w:color="auto"/>
              <w:left w:val="single" w:sz="4" w:space="0" w:color="auto"/>
              <w:bottom w:val="single" w:sz="4" w:space="0" w:color="auto"/>
              <w:right w:val="single" w:sz="4" w:space="0" w:color="auto"/>
            </w:tcBorders>
          </w:tcPr>
          <w:p w14:paraId="005E701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36</w:t>
            </w:r>
          </w:p>
        </w:tc>
        <w:tc>
          <w:tcPr>
            <w:tcW w:w="708" w:type="dxa"/>
            <w:tcBorders>
              <w:top w:val="single" w:sz="4" w:space="0" w:color="auto"/>
              <w:left w:val="single" w:sz="4" w:space="0" w:color="auto"/>
              <w:bottom w:val="single" w:sz="4" w:space="0" w:color="auto"/>
              <w:right w:val="single" w:sz="4" w:space="0" w:color="auto"/>
            </w:tcBorders>
          </w:tcPr>
          <w:p w14:paraId="4200162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172</w:t>
            </w:r>
          </w:p>
        </w:tc>
      </w:tr>
    </w:tbl>
    <w:p w14:paraId="7F8E0B1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вариант № 6 – для образовательных организаций, в которых обучение ведется на родном (нерусском) языке из числа языков народов Российской Федерации.</w:t>
      </w:r>
    </w:p>
    <w:tbl>
      <w:tblPr>
        <w:tblW w:w="10241" w:type="dxa"/>
        <w:tblInd w:w="5" w:type="dxa"/>
        <w:tblLayout w:type="fixed"/>
        <w:tblCellMar>
          <w:left w:w="0" w:type="dxa"/>
          <w:right w:w="0" w:type="dxa"/>
        </w:tblCellMar>
        <w:tblLook w:val="01E0" w:firstRow="1" w:lastRow="1" w:firstColumn="1" w:lastColumn="1" w:noHBand="0" w:noVBand="0"/>
      </w:tblPr>
      <w:tblGrid>
        <w:gridCol w:w="2474"/>
        <w:gridCol w:w="3763"/>
        <w:gridCol w:w="709"/>
        <w:gridCol w:w="709"/>
        <w:gridCol w:w="567"/>
        <w:gridCol w:w="709"/>
        <w:gridCol w:w="571"/>
        <w:gridCol w:w="739"/>
      </w:tblGrid>
      <w:tr w:rsidR="008A323D" w:rsidRPr="003B0063" w14:paraId="0404A709" w14:textId="77777777" w:rsidTr="00B51686">
        <w:trPr>
          <w:trHeight w:hRule="exact" w:val="293"/>
        </w:trPr>
        <w:tc>
          <w:tcPr>
            <w:tcW w:w="10241" w:type="dxa"/>
            <w:gridSpan w:val="8"/>
            <w:tcBorders>
              <w:top w:val="single" w:sz="4" w:space="0" w:color="231F20"/>
              <w:left w:val="single" w:sz="4" w:space="0" w:color="231F20"/>
              <w:right w:val="single" w:sz="4" w:space="0" w:color="231F20"/>
            </w:tcBorders>
          </w:tcPr>
          <w:p w14:paraId="074C0AC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Вариант № 6</w:t>
            </w:r>
          </w:p>
          <w:p w14:paraId="0B457E22" w14:textId="77777777" w:rsidR="008A323D" w:rsidRPr="003B0063" w:rsidRDefault="008A323D" w:rsidP="0063452C">
            <w:pPr>
              <w:spacing w:line="240" w:lineRule="auto"/>
              <w:contextualSpacing/>
              <w:jc w:val="both"/>
              <w:rPr>
                <w:rFonts w:ascii="Times New Roman" w:hAnsi="Times New Roman" w:cs="Times New Roman"/>
                <w:sz w:val="24"/>
                <w:szCs w:val="24"/>
              </w:rPr>
            </w:pPr>
          </w:p>
        </w:tc>
      </w:tr>
      <w:tr w:rsidR="008A323D" w:rsidRPr="003B0063" w14:paraId="36179F63" w14:textId="77777777" w:rsidTr="00B51686">
        <w:trPr>
          <w:trHeight w:hRule="exact" w:val="694"/>
        </w:trPr>
        <w:tc>
          <w:tcPr>
            <w:tcW w:w="10241" w:type="dxa"/>
            <w:gridSpan w:val="8"/>
            <w:tcBorders>
              <w:top w:val="single" w:sz="4" w:space="0" w:color="231F20"/>
              <w:left w:val="single" w:sz="4" w:space="0" w:color="231F20"/>
              <w:right w:val="single" w:sz="4" w:space="0" w:color="231F20"/>
            </w:tcBorders>
          </w:tcPr>
          <w:p w14:paraId="4188BF1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Федеральный недельный учебный план основного общего образования для 6-дневной учебной недели (обучение на родном (нерусском) языке)</w:t>
            </w:r>
          </w:p>
        </w:tc>
      </w:tr>
      <w:tr w:rsidR="008A323D" w:rsidRPr="003B0063" w14:paraId="6FA4B908" w14:textId="77777777" w:rsidTr="00B51686">
        <w:trPr>
          <w:trHeight w:hRule="exact" w:val="425"/>
        </w:trPr>
        <w:tc>
          <w:tcPr>
            <w:tcW w:w="2474" w:type="dxa"/>
            <w:tcBorders>
              <w:top w:val="single" w:sz="4" w:space="0" w:color="231F20"/>
              <w:left w:val="single" w:sz="4" w:space="0" w:color="231F20"/>
              <w:right w:val="single" w:sz="4" w:space="0" w:color="231F20"/>
            </w:tcBorders>
          </w:tcPr>
          <w:p w14:paraId="434A5E2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Предметные области</w:t>
            </w:r>
          </w:p>
        </w:tc>
        <w:tc>
          <w:tcPr>
            <w:tcW w:w="3763" w:type="dxa"/>
            <w:vMerge w:val="restart"/>
            <w:tcBorders>
              <w:top w:val="single" w:sz="4" w:space="0" w:color="231F20"/>
              <w:left w:val="single" w:sz="4" w:space="0" w:color="231F20"/>
              <w:right w:val="single" w:sz="4" w:space="0" w:color="231F20"/>
            </w:tcBorders>
          </w:tcPr>
          <w:p w14:paraId="1709BE3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предметы</w:t>
            </w:r>
          </w:p>
          <w:p w14:paraId="6BD29CC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классы</w:t>
            </w:r>
          </w:p>
        </w:tc>
        <w:tc>
          <w:tcPr>
            <w:tcW w:w="4004" w:type="dxa"/>
            <w:gridSpan w:val="6"/>
            <w:tcBorders>
              <w:top w:val="single" w:sz="4" w:space="0" w:color="231F20"/>
              <w:left w:val="single" w:sz="4" w:space="0" w:color="231F20"/>
              <w:bottom w:val="single" w:sz="4" w:space="0" w:color="231F20"/>
              <w:right w:val="single" w:sz="4" w:space="0" w:color="231F20"/>
            </w:tcBorders>
          </w:tcPr>
          <w:p w14:paraId="09D5F1A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Количество часов в неделю</w:t>
            </w:r>
          </w:p>
        </w:tc>
      </w:tr>
      <w:tr w:rsidR="008A323D" w:rsidRPr="003B0063" w14:paraId="6589EE82" w14:textId="77777777" w:rsidTr="00B51686">
        <w:trPr>
          <w:trHeight w:hRule="exact" w:val="283"/>
        </w:trPr>
        <w:tc>
          <w:tcPr>
            <w:tcW w:w="2474" w:type="dxa"/>
            <w:tcBorders>
              <w:left w:val="single" w:sz="4" w:space="0" w:color="231F20"/>
              <w:bottom w:val="single" w:sz="4" w:space="0" w:color="231F20"/>
              <w:right w:val="single" w:sz="4" w:space="0" w:color="231F20"/>
            </w:tcBorders>
          </w:tcPr>
          <w:p w14:paraId="1D5B638A"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63" w:type="dxa"/>
            <w:vMerge/>
            <w:tcBorders>
              <w:left w:val="single" w:sz="4" w:space="0" w:color="231F20"/>
              <w:bottom w:val="single" w:sz="4" w:space="0" w:color="231F20"/>
              <w:right w:val="single" w:sz="4" w:space="0" w:color="231F20"/>
            </w:tcBorders>
          </w:tcPr>
          <w:p w14:paraId="560673E2"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14:paraId="50987B4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w:t>
            </w:r>
          </w:p>
        </w:tc>
        <w:tc>
          <w:tcPr>
            <w:tcW w:w="709" w:type="dxa"/>
            <w:tcBorders>
              <w:top w:val="single" w:sz="4" w:space="0" w:color="231F20"/>
              <w:left w:val="single" w:sz="4" w:space="0" w:color="231F20"/>
              <w:bottom w:val="single" w:sz="4" w:space="0" w:color="231F20"/>
              <w:right w:val="single" w:sz="4" w:space="0" w:color="231F20"/>
            </w:tcBorders>
          </w:tcPr>
          <w:p w14:paraId="04BDDB9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VI</w:t>
            </w:r>
          </w:p>
        </w:tc>
        <w:tc>
          <w:tcPr>
            <w:tcW w:w="567" w:type="dxa"/>
            <w:tcBorders>
              <w:top w:val="single" w:sz="4" w:space="0" w:color="231F20"/>
              <w:left w:val="single" w:sz="4" w:space="0" w:color="231F20"/>
              <w:bottom w:val="single" w:sz="4" w:space="0" w:color="231F20"/>
              <w:right w:val="single" w:sz="4" w:space="0" w:color="231F20"/>
            </w:tcBorders>
          </w:tcPr>
          <w:p w14:paraId="029CE07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VII</w:t>
            </w:r>
          </w:p>
        </w:tc>
        <w:tc>
          <w:tcPr>
            <w:tcW w:w="709" w:type="dxa"/>
            <w:tcBorders>
              <w:top w:val="single" w:sz="4" w:space="0" w:color="231F20"/>
              <w:left w:val="single" w:sz="4" w:space="0" w:color="231F20"/>
              <w:bottom w:val="single" w:sz="4" w:space="0" w:color="231F20"/>
              <w:right w:val="single" w:sz="4" w:space="0" w:color="231F20"/>
            </w:tcBorders>
          </w:tcPr>
          <w:p w14:paraId="575BA45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VIII</w:t>
            </w:r>
          </w:p>
        </w:tc>
        <w:tc>
          <w:tcPr>
            <w:tcW w:w="571" w:type="dxa"/>
            <w:tcBorders>
              <w:top w:val="single" w:sz="4" w:space="0" w:color="231F20"/>
              <w:left w:val="single" w:sz="4" w:space="0" w:color="231F20"/>
              <w:bottom w:val="single" w:sz="4" w:space="0" w:color="231F20"/>
              <w:right w:val="single" w:sz="4" w:space="0" w:color="231F20"/>
            </w:tcBorders>
          </w:tcPr>
          <w:p w14:paraId="71BDAF5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IX</w:t>
            </w:r>
          </w:p>
        </w:tc>
        <w:tc>
          <w:tcPr>
            <w:tcW w:w="739" w:type="dxa"/>
            <w:tcBorders>
              <w:top w:val="single" w:sz="4" w:space="0" w:color="231F20"/>
              <w:left w:val="single" w:sz="4" w:space="0" w:color="231F20"/>
              <w:bottom w:val="single" w:sz="4" w:space="0" w:color="231F20"/>
              <w:right w:val="single" w:sz="4" w:space="0" w:color="231F20"/>
            </w:tcBorders>
          </w:tcPr>
          <w:p w14:paraId="14FDBEB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Всего</w:t>
            </w:r>
          </w:p>
        </w:tc>
      </w:tr>
      <w:tr w:rsidR="008A323D" w:rsidRPr="003B0063" w14:paraId="7BDE8B69" w14:textId="77777777" w:rsidTr="00B51686">
        <w:trPr>
          <w:trHeight w:hRule="exact" w:val="344"/>
        </w:trPr>
        <w:tc>
          <w:tcPr>
            <w:tcW w:w="6237" w:type="dxa"/>
            <w:gridSpan w:val="2"/>
            <w:tcBorders>
              <w:top w:val="single" w:sz="4" w:space="0" w:color="231F20"/>
              <w:left w:val="single" w:sz="4" w:space="0" w:color="231F20"/>
              <w:bottom w:val="single" w:sz="4" w:space="0" w:color="231F20"/>
              <w:right w:val="single" w:sz="4" w:space="0" w:color="231F20"/>
            </w:tcBorders>
          </w:tcPr>
          <w:p w14:paraId="778FD96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Обязательная часть</w:t>
            </w:r>
          </w:p>
        </w:tc>
        <w:tc>
          <w:tcPr>
            <w:tcW w:w="4004" w:type="dxa"/>
            <w:gridSpan w:val="6"/>
            <w:tcBorders>
              <w:top w:val="single" w:sz="4" w:space="0" w:color="231F20"/>
              <w:left w:val="single" w:sz="4" w:space="0" w:color="231F20"/>
              <w:bottom w:val="single" w:sz="4" w:space="0" w:color="231F20"/>
              <w:right w:val="single" w:sz="4" w:space="0" w:color="231F20"/>
            </w:tcBorders>
          </w:tcPr>
          <w:p w14:paraId="64932425" w14:textId="77777777" w:rsidR="008A323D" w:rsidRPr="003B0063" w:rsidRDefault="008A323D" w:rsidP="0063452C">
            <w:pPr>
              <w:spacing w:line="240" w:lineRule="auto"/>
              <w:contextualSpacing/>
              <w:jc w:val="both"/>
              <w:rPr>
                <w:rFonts w:ascii="Times New Roman" w:hAnsi="Times New Roman" w:cs="Times New Roman"/>
                <w:sz w:val="24"/>
                <w:szCs w:val="24"/>
              </w:rPr>
            </w:pPr>
          </w:p>
        </w:tc>
      </w:tr>
      <w:tr w:rsidR="008A323D" w:rsidRPr="003B0063" w14:paraId="6C6E1DB1" w14:textId="77777777" w:rsidTr="00B51686">
        <w:trPr>
          <w:trHeight w:hRule="exact" w:val="344"/>
        </w:trPr>
        <w:tc>
          <w:tcPr>
            <w:tcW w:w="2474" w:type="dxa"/>
            <w:vMerge w:val="restart"/>
            <w:tcBorders>
              <w:top w:val="single" w:sz="4" w:space="0" w:color="231F20"/>
              <w:left w:val="single" w:sz="4" w:space="0" w:color="231F20"/>
              <w:right w:val="single" w:sz="4" w:space="0" w:color="231F20"/>
            </w:tcBorders>
          </w:tcPr>
          <w:p w14:paraId="2397318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Русский язык и литература</w:t>
            </w:r>
          </w:p>
        </w:tc>
        <w:tc>
          <w:tcPr>
            <w:tcW w:w="3763" w:type="dxa"/>
            <w:tcBorders>
              <w:top w:val="single" w:sz="4" w:space="0" w:color="231F20"/>
              <w:left w:val="single" w:sz="4" w:space="0" w:color="231F20"/>
              <w:bottom w:val="single" w:sz="4" w:space="0" w:color="231F20"/>
              <w:right w:val="single" w:sz="4" w:space="0" w:color="231F20"/>
            </w:tcBorders>
          </w:tcPr>
          <w:p w14:paraId="7A5407F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Русский язык</w:t>
            </w:r>
          </w:p>
        </w:tc>
        <w:tc>
          <w:tcPr>
            <w:tcW w:w="709" w:type="dxa"/>
            <w:tcBorders>
              <w:top w:val="single" w:sz="4" w:space="0" w:color="231F20"/>
              <w:left w:val="single" w:sz="4" w:space="0" w:color="231F20"/>
              <w:bottom w:val="single" w:sz="4" w:space="0" w:color="231F20"/>
              <w:right w:val="single" w:sz="4" w:space="0" w:color="231F20"/>
            </w:tcBorders>
          </w:tcPr>
          <w:p w14:paraId="04C1AB1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c>
          <w:tcPr>
            <w:tcW w:w="709" w:type="dxa"/>
            <w:tcBorders>
              <w:top w:val="single" w:sz="4" w:space="0" w:color="231F20"/>
              <w:left w:val="single" w:sz="4" w:space="0" w:color="231F20"/>
              <w:bottom w:val="single" w:sz="4" w:space="0" w:color="231F20"/>
              <w:right w:val="single" w:sz="4" w:space="0" w:color="231F20"/>
            </w:tcBorders>
          </w:tcPr>
          <w:p w14:paraId="14CCE1E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w:t>
            </w:r>
          </w:p>
        </w:tc>
        <w:tc>
          <w:tcPr>
            <w:tcW w:w="567" w:type="dxa"/>
            <w:tcBorders>
              <w:top w:val="single" w:sz="4" w:space="0" w:color="231F20"/>
              <w:left w:val="single" w:sz="4" w:space="0" w:color="231F20"/>
              <w:bottom w:val="single" w:sz="4" w:space="0" w:color="231F20"/>
              <w:right w:val="single" w:sz="4" w:space="0" w:color="231F20"/>
            </w:tcBorders>
          </w:tcPr>
          <w:p w14:paraId="13041BC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c>
          <w:tcPr>
            <w:tcW w:w="709" w:type="dxa"/>
            <w:tcBorders>
              <w:top w:val="single" w:sz="4" w:space="0" w:color="231F20"/>
              <w:left w:val="single" w:sz="4" w:space="0" w:color="231F20"/>
              <w:bottom w:val="single" w:sz="4" w:space="0" w:color="231F20"/>
              <w:right w:val="single" w:sz="4" w:space="0" w:color="231F20"/>
            </w:tcBorders>
          </w:tcPr>
          <w:p w14:paraId="1FA9D97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71" w:type="dxa"/>
            <w:tcBorders>
              <w:top w:val="single" w:sz="4" w:space="0" w:color="231F20"/>
              <w:left w:val="single" w:sz="4" w:space="0" w:color="231F20"/>
              <w:bottom w:val="single" w:sz="4" w:space="0" w:color="231F20"/>
              <w:right w:val="single" w:sz="4" w:space="0" w:color="231F20"/>
            </w:tcBorders>
          </w:tcPr>
          <w:p w14:paraId="5207701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39" w:type="dxa"/>
            <w:tcBorders>
              <w:top w:val="single" w:sz="4" w:space="0" w:color="231F20"/>
              <w:left w:val="single" w:sz="4" w:space="0" w:color="231F20"/>
              <w:bottom w:val="single" w:sz="4" w:space="0" w:color="231F20"/>
              <w:right w:val="single" w:sz="4" w:space="0" w:color="231F20"/>
            </w:tcBorders>
          </w:tcPr>
          <w:p w14:paraId="0264B48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21</w:t>
            </w:r>
          </w:p>
        </w:tc>
      </w:tr>
      <w:tr w:rsidR="008A323D" w:rsidRPr="003B0063" w14:paraId="70F0DBEB" w14:textId="77777777" w:rsidTr="00B51686">
        <w:trPr>
          <w:trHeight w:hRule="exact" w:val="344"/>
        </w:trPr>
        <w:tc>
          <w:tcPr>
            <w:tcW w:w="2474" w:type="dxa"/>
            <w:vMerge/>
            <w:tcBorders>
              <w:left w:val="single" w:sz="4" w:space="0" w:color="231F20"/>
              <w:bottom w:val="single" w:sz="4" w:space="0" w:color="231F20"/>
              <w:right w:val="single" w:sz="4" w:space="0" w:color="231F20"/>
            </w:tcBorders>
          </w:tcPr>
          <w:p w14:paraId="5776052A"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63" w:type="dxa"/>
            <w:tcBorders>
              <w:top w:val="single" w:sz="4" w:space="0" w:color="231F20"/>
              <w:left w:val="single" w:sz="4" w:space="0" w:color="231F20"/>
              <w:bottom w:val="single" w:sz="4" w:space="0" w:color="231F20"/>
              <w:right w:val="single" w:sz="4" w:space="0" w:color="231F20"/>
            </w:tcBorders>
          </w:tcPr>
          <w:p w14:paraId="65B1026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Литература</w:t>
            </w:r>
          </w:p>
        </w:tc>
        <w:tc>
          <w:tcPr>
            <w:tcW w:w="709" w:type="dxa"/>
            <w:tcBorders>
              <w:top w:val="single" w:sz="4" w:space="0" w:color="231F20"/>
              <w:left w:val="single" w:sz="4" w:space="0" w:color="231F20"/>
              <w:bottom w:val="single" w:sz="4" w:space="0" w:color="231F20"/>
              <w:right w:val="single" w:sz="4" w:space="0" w:color="231F20"/>
            </w:tcBorders>
          </w:tcPr>
          <w:p w14:paraId="52B5598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14:paraId="1239119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231F20"/>
              <w:left w:val="single" w:sz="4" w:space="0" w:color="231F20"/>
              <w:bottom w:val="single" w:sz="4" w:space="0" w:color="231F20"/>
              <w:right w:val="single" w:sz="4" w:space="0" w:color="231F20"/>
            </w:tcBorders>
          </w:tcPr>
          <w:p w14:paraId="3263F35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14:paraId="3F7B40A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71" w:type="dxa"/>
            <w:tcBorders>
              <w:top w:val="single" w:sz="4" w:space="0" w:color="231F20"/>
              <w:left w:val="single" w:sz="4" w:space="0" w:color="231F20"/>
              <w:bottom w:val="single" w:sz="4" w:space="0" w:color="231F20"/>
              <w:right w:val="single" w:sz="4" w:space="0" w:color="231F20"/>
            </w:tcBorders>
          </w:tcPr>
          <w:p w14:paraId="766B02C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39" w:type="dxa"/>
            <w:tcBorders>
              <w:top w:val="single" w:sz="4" w:space="0" w:color="231F20"/>
              <w:left w:val="single" w:sz="4" w:space="0" w:color="231F20"/>
              <w:bottom w:val="single" w:sz="4" w:space="0" w:color="231F20"/>
              <w:right w:val="single" w:sz="4" w:space="0" w:color="231F20"/>
            </w:tcBorders>
          </w:tcPr>
          <w:p w14:paraId="02577A0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13</w:t>
            </w:r>
          </w:p>
        </w:tc>
      </w:tr>
      <w:tr w:rsidR="008A323D" w:rsidRPr="003B0063" w14:paraId="0A737631" w14:textId="77777777" w:rsidTr="00B51686">
        <w:trPr>
          <w:trHeight w:hRule="exact" w:val="1186"/>
        </w:trPr>
        <w:tc>
          <w:tcPr>
            <w:tcW w:w="2474" w:type="dxa"/>
            <w:vMerge w:val="restart"/>
            <w:tcBorders>
              <w:top w:val="single" w:sz="4" w:space="0" w:color="231F20"/>
              <w:left w:val="single" w:sz="4" w:space="0" w:color="231F20"/>
              <w:right w:val="single" w:sz="4" w:space="0" w:color="231F20"/>
            </w:tcBorders>
          </w:tcPr>
          <w:p w14:paraId="6331B8D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Родной язык и родная литература</w:t>
            </w:r>
          </w:p>
        </w:tc>
        <w:tc>
          <w:tcPr>
            <w:tcW w:w="3763" w:type="dxa"/>
            <w:tcBorders>
              <w:top w:val="single" w:sz="4" w:space="0" w:color="231F20"/>
              <w:left w:val="single" w:sz="4" w:space="0" w:color="231F20"/>
              <w:bottom w:val="single" w:sz="4" w:space="0" w:color="231F20"/>
              <w:right w:val="single" w:sz="4" w:space="0" w:color="231F20"/>
            </w:tcBorders>
          </w:tcPr>
          <w:p w14:paraId="058DD5D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Родной язык и (или) государственный язык республики Российской Федерации</w:t>
            </w:r>
          </w:p>
        </w:tc>
        <w:tc>
          <w:tcPr>
            <w:tcW w:w="709" w:type="dxa"/>
            <w:tcBorders>
              <w:top w:val="single" w:sz="4" w:space="0" w:color="231F20"/>
              <w:left w:val="single" w:sz="4" w:space="0" w:color="231F20"/>
              <w:bottom w:val="single" w:sz="4" w:space="0" w:color="231F20"/>
              <w:right w:val="single" w:sz="4" w:space="0" w:color="231F20"/>
            </w:tcBorders>
          </w:tcPr>
          <w:p w14:paraId="2D50A37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14:paraId="099C05B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231F20"/>
              <w:left w:val="single" w:sz="4" w:space="0" w:color="231F20"/>
              <w:bottom w:val="single" w:sz="4" w:space="0" w:color="231F20"/>
              <w:right w:val="single" w:sz="4" w:space="0" w:color="231F20"/>
            </w:tcBorders>
          </w:tcPr>
          <w:p w14:paraId="41931BA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14:paraId="439808D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71" w:type="dxa"/>
            <w:tcBorders>
              <w:top w:val="single" w:sz="4" w:space="0" w:color="231F20"/>
              <w:left w:val="single" w:sz="4" w:space="0" w:color="231F20"/>
              <w:bottom w:val="single" w:sz="4" w:space="0" w:color="231F20"/>
              <w:right w:val="single" w:sz="4" w:space="0" w:color="231F20"/>
            </w:tcBorders>
          </w:tcPr>
          <w:p w14:paraId="3A98FF8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39" w:type="dxa"/>
            <w:tcBorders>
              <w:top w:val="single" w:sz="4" w:space="0" w:color="231F20"/>
              <w:left w:val="single" w:sz="4" w:space="0" w:color="231F20"/>
              <w:bottom w:val="single" w:sz="4" w:space="0" w:color="231F20"/>
              <w:right w:val="single" w:sz="4" w:space="0" w:color="231F20"/>
            </w:tcBorders>
          </w:tcPr>
          <w:p w14:paraId="1A8F671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15</w:t>
            </w:r>
          </w:p>
        </w:tc>
      </w:tr>
      <w:tr w:rsidR="008A323D" w:rsidRPr="003B0063" w14:paraId="5A6A7FDB" w14:textId="77777777" w:rsidTr="00B51686">
        <w:trPr>
          <w:trHeight w:hRule="exact" w:val="344"/>
        </w:trPr>
        <w:tc>
          <w:tcPr>
            <w:tcW w:w="2474" w:type="dxa"/>
            <w:vMerge/>
            <w:tcBorders>
              <w:left w:val="single" w:sz="4" w:space="0" w:color="231F20"/>
              <w:bottom w:val="single" w:sz="4" w:space="0" w:color="231F20"/>
              <w:right w:val="single" w:sz="4" w:space="0" w:color="231F20"/>
            </w:tcBorders>
          </w:tcPr>
          <w:p w14:paraId="0A89E13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63" w:type="dxa"/>
            <w:tcBorders>
              <w:top w:val="single" w:sz="4" w:space="0" w:color="231F20"/>
              <w:left w:val="single" w:sz="4" w:space="0" w:color="231F20"/>
              <w:bottom w:val="single" w:sz="4" w:space="0" w:color="231F20"/>
              <w:right w:val="single" w:sz="4" w:space="0" w:color="231F20"/>
            </w:tcBorders>
          </w:tcPr>
          <w:p w14:paraId="6690A86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Родная литература</w:t>
            </w:r>
          </w:p>
        </w:tc>
        <w:tc>
          <w:tcPr>
            <w:tcW w:w="709" w:type="dxa"/>
            <w:tcBorders>
              <w:top w:val="single" w:sz="4" w:space="0" w:color="231F20"/>
              <w:left w:val="single" w:sz="4" w:space="0" w:color="231F20"/>
              <w:bottom w:val="single" w:sz="4" w:space="0" w:color="231F20"/>
              <w:right w:val="single" w:sz="4" w:space="0" w:color="231F20"/>
            </w:tcBorders>
          </w:tcPr>
          <w:p w14:paraId="569A746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14:paraId="7E716C1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14:paraId="604C76C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14:paraId="7076D5E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71" w:type="dxa"/>
            <w:tcBorders>
              <w:top w:val="single" w:sz="4" w:space="0" w:color="231F20"/>
              <w:left w:val="single" w:sz="4" w:space="0" w:color="231F20"/>
              <w:bottom w:val="single" w:sz="4" w:space="0" w:color="231F20"/>
              <w:right w:val="single" w:sz="4" w:space="0" w:color="231F20"/>
            </w:tcBorders>
          </w:tcPr>
          <w:p w14:paraId="19F94F5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39" w:type="dxa"/>
            <w:tcBorders>
              <w:top w:val="single" w:sz="4" w:space="0" w:color="231F20"/>
              <w:left w:val="single" w:sz="4" w:space="0" w:color="231F20"/>
              <w:bottom w:val="single" w:sz="4" w:space="0" w:color="231F20"/>
              <w:right w:val="single" w:sz="4" w:space="0" w:color="231F20"/>
            </w:tcBorders>
          </w:tcPr>
          <w:p w14:paraId="0C66AF9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r>
      <w:tr w:rsidR="008A323D" w:rsidRPr="003B0063" w14:paraId="479E6360" w14:textId="77777777" w:rsidTr="00B51686">
        <w:trPr>
          <w:trHeight w:hRule="exact" w:val="344"/>
        </w:trPr>
        <w:tc>
          <w:tcPr>
            <w:tcW w:w="2474" w:type="dxa"/>
            <w:tcBorders>
              <w:top w:val="single" w:sz="4" w:space="0" w:color="231F20"/>
              <w:left w:val="single" w:sz="4" w:space="0" w:color="231F20"/>
              <w:bottom w:val="single" w:sz="4" w:space="0" w:color="231F20"/>
              <w:right w:val="single" w:sz="4" w:space="0" w:color="231F20"/>
            </w:tcBorders>
          </w:tcPr>
          <w:p w14:paraId="42B7CC2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Иностранные языки</w:t>
            </w:r>
          </w:p>
        </w:tc>
        <w:tc>
          <w:tcPr>
            <w:tcW w:w="3763" w:type="dxa"/>
            <w:tcBorders>
              <w:top w:val="single" w:sz="4" w:space="0" w:color="231F20"/>
              <w:left w:val="single" w:sz="4" w:space="0" w:color="231F20"/>
              <w:bottom w:val="single" w:sz="4" w:space="0" w:color="231F20"/>
              <w:right w:val="single" w:sz="4" w:space="0" w:color="231F20"/>
            </w:tcBorders>
          </w:tcPr>
          <w:p w14:paraId="201FB49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Иностранный язык</w:t>
            </w:r>
          </w:p>
        </w:tc>
        <w:tc>
          <w:tcPr>
            <w:tcW w:w="709" w:type="dxa"/>
            <w:tcBorders>
              <w:top w:val="single" w:sz="4" w:space="0" w:color="231F20"/>
              <w:left w:val="single" w:sz="4" w:space="0" w:color="231F20"/>
              <w:bottom w:val="single" w:sz="4" w:space="0" w:color="231F20"/>
              <w:right w:val="single" w:sz="4" w:space="0" w:color="231F20"/>
            </w:tcBorders>
          </w:tcPr>
          <w:p w14:paraId="7B60803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14:paraId="40248D8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67" w:type="dxa"/>
            <w:tcBorders>
              <w:top w:val="single" w:sz="4" w:space="0" w:color="231F20"/>
              <w:left w:val="single" w:sz="4" w:space="0" w:color="231F20"/>
              <w:bottom w:val="single" w:sz="4" w:space="0" w:color="231F20"/>
              <w:right w:val="single" w:sz="4" w:space="0" w:color="231F20"/>
            </w:tcBorders>
          </w:tcPr>
          <w:p w14:paraId="55559D0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14:paraId="5076D9F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71" w:type="dxa"/>
            <w:tcBorders>
              <w:top w:val="single" w:sz="4" w:space="0" w:color="231F20"/>
              <w:left w:val="single" w:sz="4" w:space="0" w:color="231F20"/>
              <w:bottom w:val="single" w:sz="4" w:space="0" w:color="231F20"/>
              <w:right w:val="single" w:sz="4" w:space="0" w:color="231F20"/>
            </w:tcBorders>
          </w:tcPr>
          <w:p w14:paraId="7A955F5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39" w:type="dxa"/>
            <w:tcBorders>
              <w:top w:val="single" w:sz="4" w:space="0" w:color="231F20"/>
              <w:left w:val="single" w:sz="4" w:space="0" w:color="231F20"/>
              <w:bottom w:val="single" w:sz="4" w:space="0" w:color="231F20"/>
              <w:right w:val="single" w:sz="4" w:space="0" w:color="231F20"/>
            </w:tcBorders>
          </w:tcPr>
          <w:p w14:paraId="4F77F27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15</w:t>
            </w:r>
          </w:p>
        </w:tc>
      </w:tr>
      <w:tr w:rsidR="008A323D" w:rsidRPr="003B0063" w14:paraId="4E6B5626" w14:textId="77777777" w:rsidTr="00B51686">
        <w:trPr>
          <w:trHeight w:hRule="exact" w:val="344"/>
        </w:trPr>
        <w:tc>
          <w:tcPr>
            <w:tcW w:w="2474" w:type="dxa"/>
            <w:vMerge w:val="restart"/>
            <w:tcBorders>
              <w:top w:val="single" w:sz="4" w:space="0" w:color="231F20"/>
              <w:left w:val="single" w:sz="4" w:space="0" w:color="231F20"/>
              <w:right w:val="single" w:sz="4" w:space="0" w:color="231F20"/>
            </w:tcBorders>
          </w:tcPr>
          <w:p w14:paraId="22573C0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Математика и информатика</w:t>
            </w:r>
          </w:p>
        </w:tc>
        <w:tc>
          <w:tcPr>
            <w:tcW w:w="3763" w:type="dxa"/>
            <w:tcBorders>
              <w:top w:val="single" w:sz="4" w:space="0" w:color="231F20"/>
              <w:left w:val="single" w:sz="4" w:space="0" w:color="231F20"/>
              <w:bottom w:val="single" w:sz="4" w:space="0" w:color="231F20"/>
              <w:right w:val="single" w:sz="4" w:space="0" w:color="231F20"/>
            </w:tcBorders>
          </w:tcPr>
          <w:p w14:paraId="07A6D6C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Математика</w:t>
            </w:r>
          </w:p>
        </w:tc>
        <w:tc>
          <w:tcPr>
            <w:tcW w:w="709" w:type="dxa"/>
            <w:tcBorders>
              <w:top w:val="single" w:sz="4" w:space="0" w:color="231F20"/>
              <w:left w:val="single" w:sz="4" w:space="0" w:color="231F20"/>
              <w:bottom w:val="single" w:sz="4" w:space="0" w:color="231F20"/>
              <w:right w:val="single" w:sz="4" w:space="0" w:color="231F20"/>
            </w:tcBorders>
          </w:tcPr>
          <w:p w14:paraId="268B2C6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c>
          <w:tcPr>
            <w:tcW w:w="709" w:type="dxa"/>
            <w:tcBorders>
              <w:top w:val="single" w:sz="4" w:space="0" w:color="231F20"/>
              <w:left w:val="single" w:sz="4" w:space="0" w:color="231F20"/>
              <w:bottom w:val="single" w:sz="4" w:space="0" w:color="231F20"/>
              <w:right w:val="single" w:sz="4" w:space="0" w:color="231F20"/>
            </w:tcBorders>
          </w:tcPr>
          <w:p w14:paraId="4433FCA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w:t>
            </w:r>
          </w:p>
        </w:tc>
        <w:tc>
          <w:tcPr>
            <w:tcW w:w="567" w:type="dxa"/>
            <w:tcBorders>
              <w:top w:val="single" w:sz="4" w:space="0" w:color="231F20"/>
              <w:left w:val="single" w:sz="4" w:space="0" w:color="231F20"/>
              <w:bottom w:val="single" w:sz="4" w:space="0" w:color="231F20"/>
              <w:right w:val="single" w:sz="4" w:space="0" w:color="231F20"/>
            </w:tcBorders>
          </w:tcPr>
          <w:p w14:paraId="19718A1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14:paraId="33CA3C0A"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71" w:type="dxa"/>
            <w:tcBorders>
              <w:top w:val="single" w:sz="4" w:space="0" w:color="231F20"/>
              <w:left w:val="single" w:sz="4" w:space="0" w:color="231F20"/>
              <w:bottom w:val="single" w:sz="4" w:space="0" w:color="231F20"/>
              <w:right w:val="single" w:sz="4" w:space="0" w:color="231F20"/>
            </w:tcBorders>
          </w:tcPr>
          <w:p w14:paraId="706E1642"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39" w:type="dxa"/>
            <w:tcBorders>
              <w:top w:val="single" w:sz="4" w:space="0" w:color="231F20"/>
              <w:left w:val="single" w:sz="4" w:space="0" w:color="231F20"/>
              <w:bottom w:val="single" w:sz="4" w:space="0" w:color="231F20"/>
              <w:right w:val="single" w:sz="4" w:space="0" w:color="231F20"/>
            </w:tcBorders>
          </w:tcPr>
          <w:p w14:paraId="4A58DEE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w:t>
            </w:r>
          </w:p>
        </w:tc>
      </w:tr>
      <w:tr w:rsidR="008A323D" w:rsidRPr="003B0063" w14:paraId="4301445B" w14:textId="77777777" w:rsidTr="00B51686">
        <w:trPr>
          <w:trHeight w:hRule="exact" w:val="344"/>
        </w:trPr>
        <w:tc>
          <w:tcPr>
            <w:tcW w:w="2474" w:type="dxa"/>
            <w:vMerge/>
            <w:tcBorders>
              <w:left w:val="single" w:sz="4" w:space="0" w:color="231F20"/>
              <w:right w:val="single" w:sz="4" w:space="0" w:color="231F20"/>
            </w:tcBorders>
          </w:tcPr>
          <w:p w14:paraId="06D4C5AD"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63" w:type="dxa"/>
            <w:tcBorders>
              <w:top w:val="single" w:sz="4" w:space="0" w:color="231F20"/>
              <w:left w:val="single" w:sz="4" w:space="0" w:color="231F20"/>
              <w:bottom w:val="single" w:sz="4" w:space="0" w:color="231F20"/>
              <w:right w:val="single" w:sz="4" w:space="0" w:color="231F20"/>
            </w:tcBorders>
          </w:tcPr>
          <w:p w14:paraId="2BB0377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Алгебра</w:t>
            </w:r>
          </w:p>
        </w:tc>
        <w:tc>
          <w:tcPr>
            <w:tcW w:w="709" w:type="dxa"/>
            <w:tcBorders>
              <w:top w:val="single" w:sz="4" w:space="0" w:color="231F20"/>
              <w:left w:val="single" w:sz="4" w:space="0" w:color="231F20"/>
              <w:bottom w:val="single" w:sz="4" w:space="0" w:color="231F20"/>
              <w:right w:val="single" w:sz="4" w:space="0" w:color="231F20"/>
            </w:tcBorders>
          </w:tcPr>
          <w:p w14:paraId="224CC439"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14:paraId="76107913"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14:paraId="7101BAD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14:paraId="6A69F4D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571" w:type="dxa"/>
            <w:tcBorders>
              <w:top w:val="single" w:sz="4" w:space="0" w:color="231F20"/>
              <w:left w:val="single" w:sz="4" w:space="0" w:color="231F20"/>
              <w:bottom w:val="single" w:sz="4" w:space="0" w:color="231F20"/>
              <w:right w:val="single" w:sz="4" w:space="0" w:color="231F20"/>
            </w:tcBorders>
          </w:tcPr>
          <w:p w14:paraId="7DE3C0F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39" w:type="dxa"/>
            <w:tcBorders>
              <w:top w:val="single" w:sz="4" w:space="0" w:color="231F20"/>
              <w:left w:val="single" w:sz="4" w:space="0" w:color="231F20"/>
              <w:bottom w:val="single" w:sz="4" w:space="0" w:color="231F20"/>
              <w:right w:val="single" w:sz="4" w:space="0" w:color="231F20"/>
            </w:tcBorders>
          </w:tcPr>
          <w:p w14:paraId="256F89A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9</w:t>
            </w:r>
          </w:p>
        </w:tc>
      </w:tr>
      <w:tr w:rsidR="008A323D" w:rsidRPr="003B0063" w14:paraId="4F2D502C" w14:textId="77777777" w:rsidTr="00B51686">
        <w:trPr>
          <w:trHeight w:hRule="exact" w:val="344"/>
        </w:trPr>
        <w:tc>
          <w:tcPr>
            <w:tcW w:w="2474" w:type="dxa"/>
            <w:vMerge/>
            <w:tcBorders>
              <w:left w:val="single" w:sz="4" w:space="0" w:color="231F20"/>
              <w:right w:val="single" w:sz="4" w:space="0" w:color="231F20"/>
            </w:tcBorders>
          </w:tcPr>
          <w:p w14:paraId="22A82BBB"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63" w:type="dxa"/>
            <w:tcBorders>
              <w:top w:val="single" w:sz="4" w:space="0" w:color="231F20"/>
              <w:left w:val="single" w:sz="4" w:space="0" w:color="231F20"/>
              <w:bottom w:val="single" w:sz="4" w:space="0" w:color="231F20"/>
              <w:right w:val="single" w:sz="4" w:space="0" w:color="231F20"/>
            </w:tcBorders>
          </w:tcPr>
          <w:p w14:paraId="28A2622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Геометрия</w:t>
            </w:r>
          </w:p>
        </w:tc>
        <w:tc>
          <w:tcPr>
            <w:tcW w:w="709" w:type="dxa"/>
            <w:tcBorders>
              <w:top w:val="single" w:sz="4" w:space="0" w:color="231F20"/>
              <w:left w:val="single" w:sz="4" w:space="0" w:color="231F20"/>
              <w:bottom w:val="single" w:sz="4" w:space="0" w:color="231F20"/>
              <w:right w:val="single" w:sz="4" w:space="0" w:color="231F20"/>
            </w:tcBorders>
          </w:tcPr>
          <w:p w14:paraId="789C350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14:paraId="1BAA421B"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14:paraId="6DB6B81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14:paraId="15C0F94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71" w:type="dxa"/>
            <w:tcBorders>
              <w:top w:val="single" w:sz="4" w:space="0" w:color="231F20"/>
              <w:left w:val="single" w:sz="4" w:space="0" w:color="231F20"/>
              <w:bottom w:val="single" w:sz="4" w:space="0" w:color="231F20"/>
              <w:right w:val="single" w:sz="4" w:space="0" w:color="231F20"/>
            </w:tcBorders>
          </w:tcPr>
          <w:p w14:paraId="27274E1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39" w:type="dxa"/>
            <w:tcBorders>
              <w:top w:val="single" w:sz="4" w:space="0" w:color="231F20"/>
              <w:left w:val="single" w:sz="4" w:space="0" w:color="231F20"/>
              <w:bottom w:val="single" w:sz="4" w:space="0" w:color="231F20"/>
              <w:right w:val="single" w:sz="4" w:space="0" w:color="231F20"/>
            </w:tcBorders>
          </w:tcPr>
          <w:p w14:paraId="29EB9E8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6</w:t>
            </w:r>
          </w:p>
        </w:tc>
      </w:tr>
      <w:tr w:rsidR="008A323D" w:rsidRPr="003B0063" w14:paraId="4ABB1569" w14:textId="77777777" w:rsidTr="00B51686">
        <w:trPr>
          <w:trHeight w:hRule="exact" w:val="344"/>
        </w:trPr>
        <w:tc>
          <w:tcPr>
            <w:tcW w:w="2474" w:type="dxa"/>
            <w:vMerge/>
            <w:tcBorders>
              <w:left w:val="single" w:sz="4" w:space="0" w:color="231F20"/>
              <w:right w:val="single" w:sz="4" w:space="0" w:color="231F20"/>
            </w:tcBorders>
          </w:tcPr>
          <w:p w14:paraId="18698B7E"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63" w:type="dxa"/>
            <w:tcBorders>
              <w:top w:val="single" w:sz="4" w:space="0" w:color="231F20"/>
              <w:left w:val="single" w:sz="4" w:space="0" w:color="231F20"/>
              <w:bottom w:val="single" w:sz="4" w:space="0" w:color="231F20"/>
              <w:right w:val="single" w:sz="4" w:space="0" w:color="231F20"/>
            </w:tcBorders>
          </w:tcPr>
          <w:p w14:paraId="24191CA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Вероятность и статистика</w:t>
            </w:r>
          </w:p>
        </w:tc>
        <w:tc>
          <w:tcPr>
            <w:tcW w:w="709" w:type="dxa"/>
            <w:tcBorders>
              <w:top w:val="single" w:sz="4" w:space="0" w:color="231F20"/>
              <w:left w:val="single" w:sz="4" w:space="0" w:color="231F20"/>
              <w:bottom w:val="single" w:sz="4" w:space="0" w:color="231F20"/>
              <w:right w:val="single" w:sz="4" w:space="0" w:color="231F20"/>
            </w:tcBorders>
          </w:tcPr>
          <w:p w14:paraId="726C9E6F"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14:paraId="4C0706E1"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14:paraId="449FB7A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14:paraId="3E54B02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71" w:type="dxa"/>
            <w:tcBorders>
              <w:top w:val="single" w:sz="4" w:space="0" w:color="231F20"/>
              <w:left w:val="single" w:sz="4" w:space="0" w:color="231F20"/>
              <w:bottom w:val="single" w:sz="4" w:space="0" w:color="231F20"/>
              <w:right w:val="single" w:sz="4" w:space="0" w:color="231F20"/>
            </w:tcBorders>
          </w:tcPr>
          <w:p w14:paraId="51F663A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39" w:type="dxa"/>
            <w:tcBorders>
              <w:top w:val="single" w:sz="4" w:space="0" w:color="231F20"/>
              <w:left w:val="single" w:sz="4" w:space="0" w:color="231F20"/>
              <w:bottom w:val="single" w:sz="4" w:space="0" w:color="231F20"/>
              <w:right w:val="single" w:sz="4" w:space="0" w:color="231F20"/>
            </w:tcBorders>
          </w:tcPr>
          <w:p w14:paraId="745A63F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r>
      <w:tr w:rsidR="008A323D" w:rsidRPr="003B0063" w14:paraId="75AEE19E" w14:textId="77777777" w:rsidTr="00B51686">
        <w:trPr>
          <w:trHeight w:hRule="exact" w:val="344"/>
        </w:trPr>
        <w:tc>
          <w:tcPr>
            <w:tcW w:w="2474" w:type="dxa"/>
            <w:vMerge/>
            <w:tcBorders>
              <w:left w:val="single" w:sz="4" w:space="0" w:color="231F20"/>
              <w:bottom w:val="single" w:sz="4" w:space="0" w:color="231F20"/>
              <w:right w:val="single" w:sz="4" w:space="0" w:color="231F20"/>
            </w:tcBorders>
          </w:tcPr>
          <w:p w14:paraId="06314D04"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63" w:type="dxa"/>
            <w:tcBorders>
              <w:top w:val="single" w:sz="4" w:space="0" w:color="231F20"/>
              <w:left w:val="single" w:sz="4" w:space="0" w:color="231F20"/>
              <w:bottom w:val="single" w:sz="4" w:space="0" w:color="231F20"/>
              <w:right w:val="single" w:sz="4" w:space="0" w:color="231F20"/>
            </w:tcBorders>
          </w:tcPr>
          <w:p w14:paraId="2C644D3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Информатика</w:t>
            </w:r>
          </w:p>
        </w:tc>
        <w:tc>
          <w:tcPr>
            <w:tcW w:w="709" w:type="dxa"/>
            <w:tcBorders>
              <w:top w:val="single" w:sz="4" w:space="0" w:color="231F20"/>
              <w:left w:val="single" w:sz="4" w:space="0" w:color="231F20"/>
              <w:bottom w:val="single" w:sz="4" w:space="0" w:color="231F20"/>
              <w:right w:val="single" w:sz="4" w:space="0" w:color="231F20"/>
            </w:tcBorders>
          </w:tcPr>
          <w:p w14:paraId="1EF26097"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14:paraId="53704A22"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14:paraId="15D8ECE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14:paraId="3E05C2C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71" w:type="dxa"/>
            <w:tcBorders>
              <w:top w:val="single" w:sz="4" w:space="0" w:color="231F20"/>
              <w:left w:val="single" w:sz="4" w:space="0" w:color="231F20"/>
              <w:bottom w:val="single" w:sz="4" w:space="0" w:color="231F20"/>
              <w:right w:val="single" w:sz="4" w:space="0" w:color="231F20"/>
            </w:tcBorders>
          </w:tcPr>
          <w:p w14:paraId="7E0ED44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39" w:type="dxa"/>
            <w:tcBorders>
              <w:top w:val="single" w:sz="4" w:space="0" w:color="231F20"/>
              <w:left w:val="single" w:sz="4" w:space="0" w:color="231F20"/>
              <w:bottom w:val="single" w:sz="4" w:space="0" w:color="231F20"/>
              <w:right w:val="single" w:sz="4" w:space="0" w:color="231F20"/>
            </w:tcBorders>
          </w:tcPr>
          <w:p w14:paraId="19F20B7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r>
      <w:tr w:rsidR="008A323D" w:rsidRPr="003B0063" w14:paraId="5ADEE464" w14:textId="77777777" w:rsidTr="00B51686">
        <w:trPr>
          <w:trHeight w:hRule="exact" w:val="281"/>
        </w:trPr>
        <w:tc>
          <w:tcPr>
            <w:tcW w:w="2474" w:type="dxa"/>
            <w:vMerge w:val="restart"/>
            <w:tcBorders>
              <w:top w:val="single" w:sz="4" w:space="0" w:color="231F20"/>
              <w:left w:val="single" w:sz="4" w:space="0" w:color="231F20"/>
              <w:right w:val="single" w:sz="4" w:space="0" w:color="231F20"/>
            </w:tcBorders>
          </w:tcPr>
          <w:p w14:paraId="5112613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Общественно-научные предметы</w:t>
            </w:r>
          </w:p>
        </w:tc>
        <w:tc>
          <w:tcPr>
            <w:tcW w:w="3763" w:type="dxa"/>
            <w:tcBorders>
              <w:top w:val="single" w:sz="4" w:space="0" w:color="231F20"/>
              <w:left w:val="single" w:sz="4" w:space="0" w:color="231F20"/>
              <w:bottom w:val="single" w:sz="4" w:space="0" w:color="231F20"/>
              <w:right w:val="single" w:sz="4" w:space="0" w:color="231F20"/>
            </w:tcBorders>
          </w:tcPr>
          <w:p w14:paraId="492917E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История</w:t>
            </w:r>
          </w:p>
        </w:tc>
        <w:tc>
          <w:tcPr>
            <w:tcW w:w="709" w:type="dxa"/>
            <w:tcBorders>
              <w:top w:val="single" w:sz="4" w:space="0" w:color="231F20"/>
              <w:left w:val="single" w:sz="4" w:space="0" w:color="231F20"/>
              <w:bottom w:val="single" w:sz="4" w:space="0" w:color="231F20"/>
              <w:right w:val="single" w:sz="4" w:space="0" w:color="231F20"/>
            </w:tcBorders>
          </w:tcPr>
          <w:p w14:paraId="4887FD3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14:paraId="24094B0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14:paraId="1390C3B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14:paraId="33B0C10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71" w:type="dxa"/>
            <w:tcBorders>
              <w:top w:val="single" w:sz="4" w:space="0" w:color="231F20"/>
              <w:left w:val="single" w:sz="4" w:space="0" w:color="231F20"/>
              <w:bottom w:val="single" w:sz="4" w:space="0" w:color="231F20"/>
              <w:right w:val="single" w:sz="4" w:space="0" w:color="231F20"/>
            </w:tcBorders>
          </w:tcPr>
          <w:p w14:paraId="1EE943C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39" w:type="dxa"/>
            <w:tcBorders>
              <w:top w:val="single" w:sz="4" w:space="0" w:color="231F20"/>
              <w:left w:val="single" w:sz="4" w:space="0" w:color="231F20"/>
              <w:bottom w:val="single" w:sz="4" w:space="0" w:color="231F20"/>
              <w:right w:val="single" w:sz="4" w:space="0" w:color="231F20"/>
            </w:tcBorders>
          </w:tcPr>
          <w:p w14:paraId="75DA82F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w:t>
            </w:r>
          </w:p>
        </w:tc>
      </w:tr>
      <w:tr w:rsidR="008A323D" w:rsidRPr="003B0063" w14:paraId="0A66FE43" w14:textId="77777777" w:rsidTr="00B51686">
        <w:trPr>
          <w:trHeight w:hRule="exact" w:val="281"/>
        </w:trPr>
        <w:tc>
          <w:tcPr>
            <w:tcW w:w="2474" w:type="dxa"/>
            <w:vMerge/>
            <w:tcBorders>
              <w:left w:val="single" w:sz="4" w:space="0" w:color="231F20"/>
              <w:right w:val="single" w:sz="4" w:space="0" w:color="231F20"/>
            </w:tcBorders>
          </w:tcPr>
          <w:p w14:paraId="33ECC60B"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63" w:type="dxa"/>
            <w:tcBorders>
              <w:top w:val="single" w:sz="4" w:space="0" w:color="231F20"/>
              <w:left w:val="single" w:sz="4" w:space="0" w:color="231F20"/>
              <w:bottom w:val="single" w:sz="4" w:space="0" w:color="231F20"/>
              <w:right w:val="single" w:sz="4" w:space="0" w:color="231F20"/>
            </w:tcBorders>
          </w:tcPr>
          <w:p w14:paraId="1D76553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Обществознание</w:t>
            </w:r>
          </w:p>
        </w:tc>
        <w:tc>
          <w:tcPr>
            <w:tcW w:w="709" w:type="dxa"/>
            <w:tcBorders>
              <w:top w:val="single" w:sz="4" w:space="0" w:color="231F20"/>
              <w:left w:val="single" w:sz="4" w:space="0" w:color="231F20"/>
              <w:bottom w:val="single" w:sz="4" w:space="0" w:color="231F20"/>
              <w:right w:val="single" w:sz="4" w:space="0" w:color="231F20"/>
            </w:tcBorders>
          </w:tcPr>
          <w:p w14:paraId="5FAEC6F6"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14:paraId="4F13B1D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14:paraId="419B7E1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14:paraId="05404C0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71" w:type="dxa"/>
            <w:tcBorders>
              <w:top w:val="single" w:sz="4" w:space="0" w:color="231F20"/>
              <w:left w:val="single" w:sz="4" w:space="0" w:color="231F20"/>
              <w:bottom w:val="single" w:sz="4" w:space="0" w:color="231F20"/>
              <w:right w:val="single" w:sz="4" w:space="0" w:color="231F20"/>
            </w:tcBorders>
          </w:tcPr>
          <w:p w14:paraId="0EB0CFE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39" w:type="dxa"/>
            <w:tcBorders>
              <w:top w:val="single" w:sz="4" w:space="0" w:color="231F20"/>
              <w:left w:val="single" w:sz="4" w:space="0" w:color="231F20"/>
              <w:bottom w:val="single" w:sz="4" w:space="0" w:color="231F20"/>
              <w:right w:val="single" w:sz="4" w:space="0" w:color="231F20"/>
            </w:tcBorders>
          </w:tcPr>
          <w:p w14:paraId="3024AF5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r>
      <w:tr w:rsidR="008A323D" w:rsidRPr="003B0063" w14:paraId="58CE0FED" w14:textId="77777777" w:rsidTr="00B51686">
        <w:trPr>
          <w:trHeight w:hRule="exact" w:val="281"/>
        </w:trPr>
        <w:tc>
          <w:tcPr>
            <w:tcW w:w="2474" w:type="dxa"/>
            <w:vMerge/>
            <w:tcBorders>
              <w:left w:val="single" w:sz="4" w:space="0" w:color="231F20"/>
              <w:bottom w:val="single" w:sz="4" w:space="0" w:color="231F20"/>
              <w:right w:val="single" w:sz="4" w:space="0" w:color="231F20"/>
            </w:tcBorders>
          </w:tcPr>
          <w:p w14:paraId="2C351487"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63" w:type="dxa"/>
            <w:tcBorders>
              <w:top w:val="single" w:sz="4" w:space="0" w:color="231F20"/>
              <w:left w:val="single" w:sz="4" w:space="0" w:color="231F20"/>
              <w:bottom w:val="single" w:sz="4" w:space="0" w:color="231F20"/>
              <w:right w:val="single" w:sz="4" w:space="0" w:color="231F20"/>
            </w:tcBorders>
          </w:tcPr>
          <w:p w14:paraId="0B613DC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География</w:t>
            </w:r>
          </w:p>
        </w:tc>
        <w:tc>
          <w:tcPr>
            <w:tcW w:w="709" w:type="dxa"/>
            <w:tcBorders>
              <w:top w:val="single" w:sz="4" w:space="0" w:color="231F20"/>
              <w:left w:val="single" w:sz="4" w:space="0" w:color="231F20"/>
              <w:bottom w:val="single" w:sz="4" w:space="0" w:color="231F20"/>
              <w:right w:val="single" w:sz="4" w:space="0" w:color="231F20"/>
            </w:tcBorders>
          </w:tcPr>
          <w:p w14:paraId="2C8B169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14:paraId="6EEE73E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14:paraId="4CE11E9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14:paraId="736041C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71" w:type="dxa"/>
            <w:tcBorders>
              <w:top w:val="single" w:sz="4" w:space="0" w:color="231F20"/>
              <w:left w:val="single" w:sz="4" w:space="0" w:color="231F20"/>
              <w:bottom w:val="single" w:sz="4" w:space="0" w:color="231F20"/>
              <w:right w:val="single" w:sz="4" w:space="0" w:color="231F20"/>
            </w:tcBorders>
          </w:tcPr>
          <w:p w14:paraId="4EC859D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39" w:type="dxa"/>
            <w:tcBorders>
              <w:top w:val="single" w:sz="4" w:space="0" w:color="231F20"/>
              <w:left w:val="single" w:sz="4" w:space="0" w:color="231F20"/>
              <w:bottom w:val="single" w:sz="4" w:space="0" w:color="231F20"/>
              <w:right w:val="single" w:sz="4" w:space="0" w:color="231F20"/>
            </w:tcBorders>
          </w:tcPr>
          <w:p w14:paraId="772B725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w:t>
            </w:r>
          </w:p>
        </w:tc>
      </w:tr>
      <w:tr w:rsidR="008A323D" w:rsidRPr="003B0063" w14:paraId="7E84AF22" w14:textId="77777777" w:rsidTr="00B51686">
        <w:trPr>
          <w:trHeight w:hRule="exact" w:val="281"/>
        </w:trPr>
        <w:tc>
          <w:tcPr>
            <w:tcW w:w="2474" w:type="dxa"/>
            <w:vMerge w:val="restart"/>
            <w:tcBorders>
              <w:top w:val="single" w:sz="4" w:space="0" w:color="231F20"/>
              <w:left w:val="single" w:sz="4" w:space="0" w:color="231F20"/>
              <w:right w:val="single" w:sz="4" w:space="0" w:color="231F20"/>
            </w:tcBorders>
          </w:tcPr>
          <w:p w14:paraId="7445EA6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Естественнонаучные предметы</w:t>
            </w:r>
          </w:p>
        </w:tc>
        <w:tc>
          <w:tcPr>
            <w:tcW w:w="3763" w:type="dxa"/>
            <w:tcBorders>
              <w:top w:val="single" w:sz="4" w:space="0" w:color="231F20"/>
              <w:left w:val="single" w:sz="4" w:space="0" w:color="231F20"/>
              <w:bottom w:val="single" w:sz="4" w:space="0" w:color="231F20"/>
              <w:right w:val="single" w:sz="4" w:space="0" w:color="231F20"/>
            </w:tcBorders>
          </w:tcPr>
          <w:p w14:paraId="393EACE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Физика</w:t>
            </w:r>
          </w:p>
        </w:tc>
        <w:tc>
          <w:tcPr>
            <w:tcW w:w="709" w:type="dxa"/>
            <w:tcBorders>
              <w:top w:val="single" w:sz="4" w:space="0" w:color="231F20"/>
              <w:left w:val="single" w:sz="4" w:space="0" w:color="231F20"/>
              <w:bottom w:val="single" w:sz="4" w:space="0" w:color="231F20"/>
              <w:right w:val="single" w:sz="4" w:space="0" w:color="231F20"/>
            </w:tcBorders>
          </w:tcPr>
          <w:p w14:paraId="347B6C4A"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14:paraId="7DF614F7"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14:paraId="648F4FE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14:paraId="68F81FD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71" w:type="dxa"/>
            <w:tcBorders>
              <w:top w:val="single" w:sz="4" w:space="0" w:color="231F20"/>
              <w:left w:val="single" w:sz="4" w:space="0" w:color="231F20"/>
              <w:bottom w:val="single" w:sz="4" w:space="0" w:color="231F20"/>
              <w:right w:val="single" w:sz="4" w:space="0" w:color="231F20"/>
            </w:tcBorders>
          </w:tcPr>
          <w:p w14:paraId="11EB32C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c>
          <w:tcPr>
            <w:tcW w:w="739" w:type="dxa"/>
            <w:tcBorders>
              <w:top w:val="single" w:sz="4" w:space="0" w:color="231F20"/>
              <w:left w:val="single" w:sz="4" w:space="0" w:color="231F20"/>
              <w:bottom w:val="single" w:sz="4" w:space="0" w:color="231F20"/>
              <w:right w:val="single" w:sz="4" w:space="0" w:color="231F20"/>
            </w:tcBorders>
          </w:tcPr>
          <w:p w14:paraId="0708FAA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w:t>
            </w:r>
          </w:p>
        </w:tc>
      </w:tr>
      <w:tr w:rsidR="008A323D" w:rsidRPr="003B0063" w14:paraId="3B6969AF" w14:textId="77777777" w:rsidTr="00B51686">
        <w:trPr>
          <w:trHeight w:hRule="exact" w:val="281"/>
        </w:trPr>
        <w:tc>
          <w:tcPr>
            <w:tcW w:w="2474" w:type="dxa"/>
            <w:vMerge/>
            <w:tcBorders>
              <w:left w:val="single" w:sz="4" w:space="0" w:color="231F20"/>
              <w:right w:val="single" w:sz="4" w:space="0" w:color="231F20"/>
            </w:tcBorders>
          </w:tcPr>
          <w:p w14:paraId="433F9CB8"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63" w:type="dxa"/>
            <w:tcBorders>
              <w:top w:val="single" w:sz="4" w:space="0" w:color="231F20"/>
              <w:left w:val="single" w:sz="4" w:space="0" w:color="231F20"/>
              <w:bottom w:val="single" w:sz="4" w:space="0" w:color="231F20"/>
              <w:right w:val="single" w:sz="4" w:space="0" w:color="231F20"/>
            </w:tcBorders>
          </w:tcPr>
          <w:p w14:paraId="7A6C11F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Химия</w:t>
            </w:r>
          </w:p>
        </w:tc>
        <w:tc>
          <w:tcPr>
            <w:tcW w:w="709" w:type="dxa"/>
            <w:tcBorders>
              <w:top w:val="single" w:sz="4" w:space="0" w:color="231F20"/>
              <w:left w:val="single" w:sz="4" w:space="0" w:color="231F20"/>
              <w:bottom w:val="single" w:sz="4" w:space="0" w:color="231F20"/>
              <w:right w:val="single" w:sz="4" w:space="0" w:color="231F20"/>
            </w:tcBorders>
          </w:tcPr>
          <w:p w14:paraId="1EF90EE3"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14:paraId="53BCE71E"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14:paraId="10FB3CC6"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14:paraId="1157275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71" w:type="dxa"/>
            <w:tcBorders>
              <w:top w:val="single" w:sz="4" w:space="0" w:color="231F20"/>
              <w:left w:val="single" w:sz="4" w:space="0" w:color="231F20"/>
              <w:bottom w:val="single" w:sz="4" w:space="0" w:color="231F20"/>
              <w:right w:val="single" w:sz="4" w:space="0" w:color="231F20"/>
            </w:tcBorders>
          </w:tcPr>
          <w:p w14:paraId="578DCD7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39" w:type="dxa"/>
            <w:tcBorders>
              <w:top w:val="single" w:sz="4" w:space="0" w:color="231F20"/>
              <w:left w:val="single" w:sz="4" w:space="0" w:color="231F20"/>
              <w:bottom w:val="single" w:sz="4" w:space="0" w:color="231F20"/>
              <w:right w:val="single" w:sz="4" w:space="0" w:color="231F20"/>
            </w:tcBorders>
          </w:tcPr>
          <w:p w14:paraId="760F136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r>
      <w:tr w:rsidR="008A323D" w:rsidRPr="003B0063" w14:paraId="7CBEACCA" w14:textId="77777777" w:rsidTr="00B51686">
        <w:trPr>
          <w:trHeight w:hRule="exact" w:val="281"/>
        </w:trPr>
        <w:tc>
          <w:tcPr>
            <w:tcW w:w="2474" w:type="dxa"/>
            <w:vMerge/>
            <w:tcBorders>
              <w:left w:val="single" w:sz="4" w:space="0" w:color="231F20"/>
              <w:bottom w:val="single" w:sz="4" w:space="0" w:color="231F20"/>
              <w:right w:val="single" w:sz="4" w:space="0" w:color="231F20"/>
            </w:tcBorders>
          </w:tcPr>
          <w:p w14:paraId="560828D4"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63" w:type="dxa"/>
            <w:tcBorders>
              <w:top w:val="single" w:sz="4" w:space="0" w:color="231F20"/>
              <w:left w:val="single" w:sz="4" w:space="0" w:color="231F20"/>
              <w:bottom w:val="single" w:sz="4" w:space="0" w:color="231F20"/>
              <w:right w:val="single" w:sz="4" w:space="0" w:color="231F20"/>
            </w:tcBorders>
          </w:tcPr>
          <w:p w14:paraId="1213271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Биология</w:t>
            </w:r>
          </w:p>
        </w:tc>
        <w:tc>
          <w:tcPr>
            <w:tcW w:w="709" w:type="dxa"/>
            <w:tcBorders>
              <w:top w:val="single" w:sz="4" w:space="0" w:color="231F20"/>
              <w:left w:val="single" w:sz="4" w:space="0" w:color="231F20"/>
              <w:bottom w:val="single" w:sz="4" w:space="0" w:color="231F20"/>
              <w:right w:val="single" w:sz="4" w:space="0" w:color="231F20"/>
            </w:tcBorders>
          </w:tcPr>
          <w:p w14:paraId="03CF10D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14:paraId="39C5FB7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14:paraId="7B4E067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14:paraId="7B5BAA9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71" w:type="dxa"/>
            <w:tcBorders>
              <w:top w:val="single" w:sz="4" w:space="0" w:color="231F20"/>
              <w:left w:val="single" w:sz="4" w:space="0" w:color="231F20"/>
              <w:bottom w:val="single" w:sz="4" w:space="0" w:color="231F20"/>
              <w:right w:val="single" w:sz="4" w:space="0" w:color="231F20"/>
            </w:tcBorders>
          </w:tcPr>
          <w:p w14:paraId="06AC8AA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39" w:type="dxa"/>
            <w:tcBorders>
              <w:top w:val="single" w:sz="4" w:space="0" w:color="231F20"/>
              <w:left w:val="single" w:sz="4" w:space="0" w:color="231F20"/>
              <w:bottom w:val="single" w:sz="4" w:space="0" w:color="231F20"/>
              <w:right w:val="single" w:sz="4" w:space="0" w:color="231F20"/>
            </w:tcBorders>
          </w:tcPr>
          <w:p w14:paraId="244EC3E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7</w:t>
            </w:r>
          </w:p>
        </w:tc>
      </w:tr>
      <w:tr w:rsidR="008A323D" w:rsidRPr="003B0063" w14:paraId="513B0EF7" w14:textId="77777777" w:rsidTr="00B51686">
        <w:trPr>
          <w:trHeight w:hRule="exact" w:val="1307"/>
        </w:trPr>
        <w:tc>
          <w:tcPr>
            <w:tcW w:w="2474" w:type="dxa"/>
            <w:tcBorders>
              <w:top w:val="single" w:sz="4" w:space="0" w:color="231F20"/>
              <w:left w:val="single" w:sz="4" w:space="0" w:color="231F20"/>
              <w:bottom w:val="single" w:sz="4" w:space="0" w:color="231F20"/>
              <w:right w:val="single" w:sz="4" w:space="0" w:color="231F20"/>
            </w:tcBorders>
          </w:tcPr>
          <w:p w14:paraId="39F7B7D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духовно-нравственной культуры народов России</w:t>
            </w:r>
          </w:p>
        </w:tc>
        <w:tc>
          <w:tcPr>
            <w:tcW w:w="3763" w:type="dxa"/>
            <w:tcBorders>
              <w:top w:val="single" w:sz="4" w:space="0" w:color="231F20"/>
              <w:left w:val="single" w:sz="4" w:space="0" w:color="231F20"/>
              <w:bottom w:val="single" w:sz="4" w:space="0" w:color="231F20"/>
              <w:right w:val="single" w:sz="4" w:space="0" w:color="231F20"/>
            </w:tcBorders>
          </w:tcPr>
          <w:p w14:paraId="6F54BA0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духовно-нравственной культуры народов России</w:t>
            </w:r>
          </w:p>
        </w:tc>
        <w:tc>
          <w:tcPr>
            <w:tcW w:w="709" w:type="dxa"/>
            <w:tcBorders>
              <w:top w:val="single" w:sz="4" w:space="0" w:color="231F20"/>
              <w:left w:val="single" w:sz="4" w:space="0" w:color="231F20"/>
              <w:bottom w:val="single" w:sz="4" w:space="0" w:color="231F20"/>
              <w:right w:val="single" w:sz="4" w:space="0" w:color="231F20"/>
            </w:tcBorders>
          </w:tcPr>
          <w:p w14:paraId="207263B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14:paraId="5F68E30F"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14:paraId="55DBA664"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14:paraId="668B3267"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71" w:type="dxa"/>
            <w:tcBorders>
              <w:top w:val="single" w:sz="4" w:space="0" w:color="231F20"/>
              <w:left w:val="single" w:sz="4" w:space="0" w:color="231F20"/>
              <w:bottom w:val="single" w:sz="4" w:space="0" w:color="231F20"/>
              <w:right w:val="single" w:sz="4" w:space="0" w:color="231F20"/>
            </w:tcBorders>
          </w:tcPr>
          <w:p w14:paraId="05197EBA"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39" w:type="dxa"/>
            <w:tcBorders>
              <w:top w:val="single" w:sz="4" w:space="0" w:color="231F20"/>
              <w:left w:val="single" w:sz="4" w:space="0" w:color="231F20"/>
              <w:bottom w:val="single" w:sz="4" w:space="0" w:color="231F20"/>
              <w:right w:val="single" w:sz="4" w:space="0" w:color="231F20"/>
            </w:tcBorders>
          </w:tcPr>
          <w:p w14:paraId="3E1F48D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r>
      <w:tr w:rsidR="008A323D" w:rsidRPr="003B0063" w14:paraId="78D21B6E" w14:textId="77777777" w:rsidTr="00B51686">
        <w:trPr>
          <w:trHeight w:hRule="exact" w:val="281"/>
        </w:trPr>
        <w:tc>
          <w:tcPr>
            <w:tcW w:w="2474" w:type="dxa"/>
            <w:vMerge w:val="restart"/>
            <w:tcBorders>
              <w:top w:val="single" w:sz="4" w:space="0" w:color="231F20"/>
              <w:left w:val="single" w:sz="4" w:space="0" w:color="231F20"/>
              <w:right w:val="single" w:sz="4" w:space="0" w:color="231F20"/>
            </w:tcBorders>
          </w:tcPr>
          <w:p w14:paraId="61B9FAE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Искусство</w:t>
            </w:r>
          </w:p>
        </w:tc>
        <w:tc>
          <w:tcPr>
            <w:tcW w:w="3763" w:type="dxa"/>
            <w:tcBorders>
              <w:top w:val="single" w:sz="4" w:space="0" w:color="231F20"/>
              <w:left w:val="single" w:sz="4" w:space="0" w:color="231F20"/>
              <w:bottom w:val="single" w:sz="4" w:space="0" w:color="231F20"/>
              <w:right w:val="single" w:sz="4" w:space="0" w:color="231F20"/>
            </w:tcBorders>
          </w:tcPr>
          <w:p w14:paraId="36DBAD0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Изобразительное искусство</w:t>
            </w:r>
          </w:p>
        </w:tc>
        <w:tc>
          <w:tcPr>
            <w:tcW w:w="709" w:type="dxa"/>
            <w:tcBorders>
              <w:top w:val="single" w:sz="4" w:space="0" w:color="231F20"/>
              <w:left w:val="single" w:sz="4" w:space="0" w:color="231F20"/>
              <w:bottom w:val="single" w:sz="4" w:space="0" w:color="231F20"/>
              <w:right w:val="single" w:sz="4" w:space="0" w:color="231F20"/>
            </w:tcBorders>
          </w:tcPr>
          <w:p w14:paraId="248A1DC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14:paraId="61A5C15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14:paraId="2EF6590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14:paraId="3BC34800"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71" w:type="dxa"/>
            <w:tcBorders>
              <w:top w:val="single" w:sz="4" w:space="0" w:color="231F20"/>
              <w:left w:val="single" w:sz="4" w:space="0" w:color="231F20"/>
              <w:bottom w:val="single" w:sz="4" w:space="0" w:color="231F20"/>
              <w:right w:val="single" w:sz="4" w:space="0" w:color="231F20"/>
            </w:tcBorders>
          </w:tcPr>
          <w:p w14:paraId="4DAE00A4"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39" w:type="dxa"/>
            <w:tcBorders>
              <w:top w:val="single" w:sz="4" w:space="0" w:color="231F20"/>
              <w:left w:val="single" w:sz="4" w:space="0" w:color="231F20"/>
              <w:bottom w:val="single" w:sz="4" w:space="0" w:color="231F20"/>
              <w:right w:val="single" w:sz="4" w:space="0" w:color="231F20"/>
            </w:tcBorders>
          </w:tcPr>
          <w:p w14:paraId="275B68D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r>
      <w:tr w:rsidR="008A323D" w:rsidRPr="003B0063" w14:paraId="78180D29" w14:textId="77777777" w:rsidTr="00B51686">
        <w:trPr>
          <w:trHeight w:hRule="exact" w:val="281"/>
        </w:trPr>
        <w:tc>
          <w:tcPr>
            <w:tcW w:w="2474" w:type="dxa"/>
            <w:vMerge/>
            <w:tcBorders>
              <w:left w:val="single" w:sz="4" w:space="0" w:color="231F20"/>
              <w:bottom w:val="single" w:sz="4" w:space="0" w:color="231F20"/>
              <w:right w:val="single" w:sz="4" w:space="0" w:color="231F20"/>
            </w:tcBorders>
          </w:tcPr>
          <w:p w14:paraId="2F73398E"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63" w:type="dxa"/>
            <w:tcBorders>
              <w:top w:val="single" w:sz="4" w:space="0" w:color="231F20"/>
              <w:left w:val="single" w:sz="4" w:space="0" w:color="231F20"/>
              <w:bottom w:val="single" w:sz="4" w:space="0" w:color="231F20"/>
              <w:right w:val="single" w:sz="4" w:space="0" w:color="231F20"/>
            </w:tcBorders>
          </w:tcPr>
          <w:p w14:paraId="7273DA5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Музыка</w:t>
            </w:r>
          </w:p>
        </w:tc>
        <w:tc>
          <w:tcPr>
            <w:tcW w:w="709" w:type="dxa"/>
            <w:tcBorders>
              <w:top w:val="single" w:sz="4" w:space="0" w:color="231F20"/>
              <w:left w:val="single" w:sz="4" w:space="0" w:color="231F20"/>
              <w:bottom w:val="single" w:sz="4" w:space="0" w:color="231F20"/>
              <w:right w:val="single" w:sz="4" w:space="0" w:color="231F20"/>
            </w:tcBorders>
          </w:tcPr>
          <w:p w14:paraId="618B5E8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14:paraId="3AB6E3E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14:paraId="15529E0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14:paraId="1D84CBA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71" w:type="dxa"/>
            <w:tcBorders>
              <w:top w:val="single" w:sz="4" w:space="0" w:color="231F20"/>
              <w:left w:val="single" w:sz="4" w:space="0" w:color="231F20"/>
              <w:bottom w:val="single" w:sz="4" w:space="0" w:color="231F20"/>
              <w:right w:val="single" w:sz="4" w:space="0" w:color="231F20"/>
            </w:tcBorders>
          </w:tcPr>
          <w:p w14:paraId="0A85BB75"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39" w:type="dxa"/>
            <w:tcBorders>
              <w:top w:val="single" w:sz="4" w:space="0" w:color="231F20"/>
              <w:left w:val="single" w:sz="4" w:space="0" w:color="231F20"/>
              <w:bottom w:val="single" w:sz="4" w:space="0" w:color="231F20"/>
              <w:right w:val="single" w:sz="4" w:space="0" w:color="231F20"/>
            </w:tcBorders>
          </w:tcPr>
          <w:p w14:paraId="47753FA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4</w:t>
            </w:r>
          </w:p>
        </w:tc>
      </w:tr>
      <w:tr w:rsidR="008A323D" w:rsidRPr="003B0063" w14:paraId="6A8A86CF" w14:textId="77777777" w:rsidTr="00B51686">
        <w:trPr>
          <w:trHeight w:hRule="exact" w:val="281"/>
        </w:trPr>
        <w:tc>
          <w:tcPr>
            <w:tcW w:w="2474" w:type="dxa"/>
            <w:tcBorders>
              <w:top w:val="single" w:sz="4" w:space="0" w:color="231F20"/>
              <w:left w:val="single" w:sz="4" w:space="0" w:color="231F20"/>
              <w:bottom w:val="single" w:sz="4" w:space="0" w:color="231F20"/>
              <w:right w:val="single" w:sz="4" w:space="0" w:color="231F20"/>
            </w:tcBorders>
          </w:tcPr>
          <w:p w14:paraId="4DBDC4C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Технология</w:t>
            </w:r>
          </w:p>
        </w:tc>
        <w:tc>
          <w:tcPr>
            <w:tcW w:w="3763" w:type="dxa"/>
            <w:tcBorders>
              <w:top w:val="single" w:sz="4" w:space="0" w:color="231F20"/>
              <w:left w:val="single" w:sz="4" w:space="0" w:color="231F20"/>
              <w:bottom w:val="single" w:sz="4" w:space="0" w:color="231F20"/>
              <w:right w:val="single" w:sz="4" w:space="0" w:color="231F20"/>
            </w:tcBorders>
          </w:tcPr>
          <w:p w14:paraId="0432A28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Технология</w:t>
            </w:r>
          </w:p>
        </w:tc>
        <w:tc>
          <w:tcPr>
            <w:tcW w:w="709" w:type="dxa"/>
            <w:tcBorders>
              <w:top w:val="single" w:sz="4" w:space="0" w:color="231F20"/>
              <w:left w:val="single" w:sz="4" w:space="0" w:color="231F20"/>
              <w:bottom w:val="single" w:sz="4" w:space="0" w:color="231F20"/>
              <w:right w:val="single" w:sz="4" w:space="0" w:color="231F20"/>
            </w:tcBorders>
          </w:tcPr>
          <w:p w14:paraId="2592745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14:paraId="7E859F7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14:paraId="6742A59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14:paraId="02D76F4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71" w:type="dxa"/>
            <w:tcBorders>
              <w:top w:val="single" w:sz="4" w:space="0" w:color="231F20"/>
              <w:left w:val="single" w:sz="4" w:space="0" w:color="231F20"/>
              <w:bottom w:val="single" w:sz="4" w:space="0" w:color="231F20"/>
              <w:right w:val="single" w:sz="4" w:space="0" w:color="231F20"/>
            </w:tcBorders>
          </w:tcPr>
          <w:p w14:paraId="1DD5572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39" w:type="dxa"/>
            <w:tcBorders>
              <w:top w:val="single" w:sz="4" w:space="0" w:color="231F20"/>
              <w:left w:val="single" w:sz="4" w:space="0" w:color="231F20"/>
              <w:bottom w:val="single" w:sz="4" w:space="0" w:color="231F20"/>
              <w:right w:val="single" w:sz="4" w:space="0" w:color="231F20"/>
            </w:tcBorders>
          </w:tcPr>
          <w:p w14:paraId="1C7C606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8</w:t>
            </w:r>
          </w:p>
        </w:tc>
      </w:tr>
      <w:tr w:rsidR="008A323D" w:rsidRPr="003B0063" w14:paraId="1713A39F" w14:textId="77777777" w:rsidTr="00B51686">
        <w:trPr>
          <w:trHeight w:hRule="exact" w:val="281"/>
        </w:trPr>
        <w:tc>
          <w:tcPr>
            <w:tcW w:w="2474" w:type="dxa"/>
            <w:vMerge w:val="restart"/>
            <w:tcBorders>
              <w:top w:val="single" w:sz="4" w:space="0" w:color="231F20"/>
              <w:left w:val="single" w:sz="4" w:space="0" w:color="231F20"/>
              <w:right w:val="single" w:sz="4" w:space="0" w:color="231F20"/>
            </w:tcBorders>
          </w:tcPr>
          <w:p w14:paraId="5F62B30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Физическая культура и основы безопасности жизнедеятельности</w:t>
            </w:r>
          </w:p>
        </w:tc>
        <w:tc>
          <w:tcPr>
            <w:tcW w:w="3763" w:type="dxa"/>
            <w:tcBorders>
              <w:top w:val="single" w:sz="4" w:space="0" w:color="231F20"/>
              <w:left w:val="single" w:sz="4" w:space="0" w:color="231F20"/>
              <w:bottom w:val="single" w:sz="4" w:space="0" w:color="231F20"/>
              <w:right w:val="single" w:sz="4" w:space="0" w:color="231F20"/>
            </w:tcBorders>
          </w:tcPr>
          <w:p w14:paraId="687AE8B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Физическая культура</w:t>
            </w:r>
          </w:p>
        </w:tc>
        <w:tc>
          <w:tcPr>
            <w:tcW w:w="709" w:type="dxa"/>
            <w:tcBorders>
              <w:top w:val="single" w:sz="4" w:space="0" w:color="231F20"/>
              <w:left w:val="single" w:sz="4" w:space="0" w:color="231F20"/>
              <w:bottom w:val="single" w:sz="4" w:space="0" w:color="231F20"/>
              <w:right w:val="single" w:sz="4" w:space="0" w:color="231F20"/>
            </w:tcBorders>
          </w:tcPr>
          <w:p w14:paraId="4E3F624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14:paraId="70AAA39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14:paraId="5D5301F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14:paraId="547E60F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571" w:type="dxa"/>
            <w:tcBorders>
              <w:top w:val="single" w:sz="4" w:space="0" w:color="231F20"/>
              <w:left w:val="single" w:sz="4" w:space="0" w:color="231F20"/>
              <w:bottom w:val="single" w:sz="4" w:space="0" w:color="231F20"/>
              <w:right w:val="single" w:sz="4" w:space="0" w:color="231F20"/>
            </w:tcBorders>
          </w:tcPr>
          <w:p w14:paraId="0F5B3C4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c>
          <w:tcPr>
            <w:tcW w:w="739" w:type="dxa"/>
            <w:tcBorders>
              <w:top w:val="single" w:sz="4" w:space="0" w:color="231F20"/>
              <w:left w:val="single" w:sz="4" w:space="0" w:color="231F20"/>
              <w:bottom w:val="single" w:sz="4" w:space="0" w:color="231F20"/>
              <w:right w:val="single" w:sz="4" w:space="0" w:color="231F20"/>
            </w:tcBorders>
          </w:tcPr>
          <w:p w14:paraId="3A24210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w:t>
            </w:r>
          </w:p>
        </w:tc>
      </w:tr>
      <w:tr w:rsidR="008A323D" w:rsidRPr="003B0063" w14:paraId="2EE3D2F4" w14:textId="77777777" w:rsidTr="00B51686">
        <w:trPr>
          <w:trHeight w:hRule="exact" w:val="982"/>
        </w:trPr>
        <w:tc>
          <w:tcPr>
            <w:tcW w:w="2474" w:type="dxa"/>
            <w:vMerge/>
            <w:tcBorders>
              <w:left w:val="single" w:sz="4" w:space="0" w:color="231F20"/>
              <w:bottom w:val="single" w:sz="4" w:space="0" w:color="231F20"/>
              <w:right w:val="single" w:sz="4" w:space="0" w:color="231F20"/>
            </w:tcBorders>
          </w:tcPr>
          <w:p w14:paraId="6778C654"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3763" w:type="dxa"/>
            <w:tcBorders>
              <w:top w:val="single" w:sz="4" w:space="0" w:color="231F20"/>
              <w:left w:val="single" w:sz="4" w:space="0" w:color="231F20"/>
              <w:bottom w:val="single" w:sz="4" w:space="0" w:color="231F20"/>
              <w:right w:val="single" w:sz="4" w:space="0" w:color="231F20"/>
            </w:tcBorders>
          </w:tcPr>
          <w:p w14:paraId="1F5D6DD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Основы безопасности жизнедеятельности</w:t>
            </w:r>
          </w:p>
        </w:tc>
        <w:tc>
          <w:tcPr>
            <w:tcW w:w="709" w:type="dxa"/>
            <w:tcBorders>
              <w:top w:val="single" w:sz="4" w:space="0" w:color="231F20"/>
              <w:left w:val="single" w:sz="4" w:space="0" w:color="231F20"/>
              <w:bottom w:val="single" w:sz="4" w:space="0" w:color="231F20"/>
              <w:right w:val="single" w:sz="4" w:space="0" w:color="231F20"/>
            </w:tcBorders>
          </w:tcPr>
          <w:p w14:paraId="5E4C9FF5"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14:paraId="3CA170B1"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14:paraId="186D055A" w14:textId="77777777" w:rsidR="008A323D" w:rsidRPr="003B0063" w:rsidRDefault="008A323D" w:rsidP="0063452C">
            <w:pPr>
              <w:spacing w:line="240" w:lineRule="auto"/>
              <w:contextualSpacing/>
              <w:jc w:val="both"/>
              <w:rPr>
                <w:rFonts w:ascii="Times New Roman" w:hAnsi="Times New Roman" w:cs="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14:paraId="2973196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71" w:type="dxa"/>
            <w:tcBorders>
              <w:top w:val="single" w:sz="4" w:space="0" w:color="231F20"/>
              <w:left w:val="single" w:sz="4" w:space="0" w:color="231F20"/>
              <w:bottom w:val="single" w:sz="4" w:space="0" w:color="231F20"/>
              <w:right w:val="single" w:sz="4" w:space="0" w:color="231F20"/>
            </w:tcBorders>
          </w:tcPr>
          <w:p w14:paraId="3FA13CE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39" w:type="dxa"/>
            <w:tcBorders>
              <w:top w:val="single" w:sz="4" w:space="0" w:color="231F20"/>
              <w:left w:val="single" w:sz="4" w:space="0" w:color="231F20"/>
              <w:bottom w:val="single" w:sz="4" w:space="0" w:color="231F20"/>
              <w:right w:val="single" w:sz="4" w:space="0" w:color="231F20"/>
            </w:tcBorders>
          </w:tcPr>
          <w:p w14:paraId="27A98F1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2</w:t>
            </w:r>
          </w:p>
        </w:tc>
      </w:tr>
      <w:tr w:rsidR="008A323D" w:rsidRPr="003B0063" w14:paraId="17312D38" w14:textId="77777777" w:rsidTr="00B51686">
        <w:trPr>
          <w:trHeight w:hRule="exact" w:val="414"/>
        </w:trPr>
        <w:tc>
          <w:tcPr>
            <w:tcW w:w="6237" w:type="dxa"/>
            <w:gridSpan w:val="2"/>
            <w:tcBorders>
              <w:top w:val="single" w:sz="4" w:space="0" w:color="231F20"/>
              <w:left w:val="single" w:sz="4" w:space="0" w:color="231F20"/>
              <w:bottom w:val="single" w:sz="4" w:space="0" w:color="231F20"/>
              <w:right w:val="single" w:sz="4" w:space="0" w:color="231F20"/>
            </w:tcBorders>
          </w:tcPr>
          <w:p w14:paraId="7520B3C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Итого</w:t>
            </w:r>
          </w:p>
        </w:tc>
        <w:tc>
          <w:tcPr>
            <w:tcW w:w="709" w:type="dxa"/>
            <w:tcBorders>
              <w:top w:val="single" w:sz="4" w:space="0" w:color="231F20"/>
              <w:left w:val="single" w:sz="4" w:space="0" w:color="231F20"/>
              <w:bottom w:val="single" w:sz="4" w:space="0" w:color="231F20"/>
              <w:right w:val="single" w:sz="4" w:space="0" w:color="231F20"/>
            </w:tcBorders>
          </w:tcPr>
          <w:p w14:paraId="029EC58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p>
        </w:tc>
        <w:tc>
          <w:tcPr>
            <w:tcW w:w="709" w:type="dxa"/>
            <w:tcBorders>
              <w:top w:val="single" w:sz="4" w:space="0" w:color="231F20"/>
              <w:left w:val="single" w:sz="4" w:space="0" w:color="231F20"/>
              <w:bottom w:val="single" w:sz="4" w:space="0" w:color="231F20"/>
              <w:right w:val="single" w:sz="4" w:space="0" w:color="231F20"/>
            </w:tcBorders>
          </w:tcPr>
          <w:p w14:paraId="200C578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33</w:t>
            </w:r>
          </w:p>
        </w:tc>
        <w:tc>
          <w:tcPr>
            <w:tcW w:w="567" w:type="dxa"/>
            <w:tcBorders>
              <w:top w:val="single" w:sz="4" w:space="0" w:color="231F20"/>
              <w:left w:val="single" w:sz="4" w:space="0" w:color="231F20"/>
              <w:bottom w:val="single" w:sz="4" w:space="0" w:color="231F20"/>
              <w:right w:val="single" w:sz="4" w:space="0" w:color="231F20"/>
            </w:tcBorders>
          </w:tcPr>
          <w:p w14:paraId="1485E80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709" w:type="dxa"/>
            <w:tcBorders>
              <w:top w:val="single" w:sz="4" w:space="0" w:color="231F20"/>
              <w:left w:val="single" w:sz="4" w:space="0" w:color="231F20"/>
              <w:bottom w:val="single" w:sz="4" w:space="0" w:color="231F20"/>
              <w:right w:val="single" w:sz="4" w:space="0" w:color="231F20"/>
            </w:tcBorders>
          </w:tcPr>
          <w:p w14:paraId="702412B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35</w:t>
            </w:r>
          </w:p>
        </w:tc>
        <w:tc>
          <w:tcPr>
            <w:tcW w:w="571" w:type="dxa"/>
            <w:tcBorders>
              <w:top w:val="single" w:sz="4" w:space="0" w:color="231F20"/>
              <w:left w:val="single" w:sz="4" w:space="0" w:color="231F20"/>
              <w:bottom w:val="single" w:sz="4" w:space="0" w:color="231F20"/>
              <w:right w:val="single" w:sz="4" w:space="0" w:color="231F20"/>
            </w:tcBorders>
          </w:tcPr>
          <w:p w14:paraId="32EDCD3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36</w:t>
            </w:r>
          </w:p>
        </w:tc>
        <w:tc>
          <w:tcPr>
            <w:tcW w:w="739" w:type="dxa"/>
            <w:tcBorders>
              <w:top w:val="single" w:sz="4" w:space="0" w:color="231F20"/>
              <w:left w:val="single" w:sz="4" w:space="0" w:color="231F20"/>
              <w:bottom w:val="single" w:sz="4" w:space="0" w:color="231F20"/>
              <w:right w:val="single" w:sz="4" w:space="0" w:color="231F20"/>
            </w:tcBorders>
          </w:tcPr>
          <w:p w14:paraId="67E6AABE"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169</w:t>
            </w:r>
          </w:p>
        </w:tc>
      </w:tr>
      <w:tr w:rsidR="008A323D" w:rsidRPr="003B0063" w14:paraId="4D8E8199" w14:textId="77777777" w:rsidTr="00B51686">
        <w:trPr>
          <w:trHeight w:hRule="exact" w:val="702"/>
        </w:trPr>
        <w:tc>
          <w:tcPr>
            <w:tcW w:w="6237" w:type="dxa"/>
            <w:gridSpan w:val="2"/>
            <w:tcBorders>
              <w:top w:val="single" w:sz="4" w:space="0" w:color="231F20"/>
              <w:left w:val="single" w:sz="4" w:space="0" w:color="231F20"/>
              <w:bottom w:val="single" w:sz="4" w:space="0" w:color="231F20"/>
              <w:right w:val="single" w:sz="4" w:space="0" w:color="231F20"/>
            </w:tcBorders>
          </w:tcPr>
          <w:p w14:paraId="54A069E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Часть, формируемая участниками образовательных отношений</w:t>
            </w:r>
          </w:p>
        </w:tc>
        <w:tc>
          <w:tcPr>
            <w:tcW w:w="709" w:type="dxa"/>
            <w:tcBorders>
              <w:top w:val="single" w:sz="4" w:space="0" w:color="231F20"/>
              <w:left w:val="single" w:sz="4" w:space="0" w:color="231F20"/>
              <w:bottom w:val="single" w:sz="4" w:space="0" w:color="231F20"/>
              <w:right w:val="single" w:sz="4" w:space="0" w:color="231F20"/>
            </w:tcBorders>
          </w:tcPr>
          <w:p w14:paraId="290C85DC"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14:paraId="60781DD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0</w:t>
            </w:r>
          </w:p>
        </w:tc>
        <w:tc>
          <w:tcPr>
            <w:tcW w:w="567" w:type="dxa"/>
            <w:tcBorders>
              <w:top w:val="single" w:sz="4" w:space="0" w:color="231F20"/>
              <w:left w:val="single" w:sz="4" w:space="0" w:color="231F20"/>
              <w:bottom w:val="single" w:sz="4" w:space="0" w:color="231F20"/>
              <w:right w:val="single" w:sz="4" w:space="0" w:color="231F20"/>
            </w:tcBorders>
          </w:tcPr>
          <w:p w14:paraId="7B1CAD0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14:paraId="1627823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w:t>
            </w:r>
          </w:p>
        </w:tc>
        <w:tc>
          <w:tcPr>
            <w:tcW w:w="571" w:type="dxa"/>
            <w:tcBorders>
              <w:top w:val="single" w:sz="4" w:space="0" w:color="231F20"/>
              <w:left w:val="single" w:sz="4" w:space="0" w:color="231F20"/>
              <w:bottom w:val="single" w:sz="4" w:space="0" w:color="231F20"/>
              <w:right w:val="single" w:sz="4" w:space="0" w:color="231F20"/>
            </w:tcBorders>
          </w:tcPr>
          <w:p w14:paraId="04BA941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0</w:t>
            </w:r>
          </w:p>
        </w:tc>
        <w:tc>
          <w:tcPr>
            <w:tcW w:w="739" w:type="dxa"/>
            <w:tcBorders>
              <w:top w:val="single" w:sz="4" w:space="0" w:color="231F20"/>
              <w:left w:val="single" w:sz="4" w:space="0" w:color="231F20"/>
              <w:bottom w:val="single" w:sz="4" w:space="0" w:color="231F20"/>
              <w:right w:val="single" w:sz="4" w:space="0" w:color="231F20"/>
            </w:tcBorders>
          </w:tcPr>
          <w:p w14:paraId="04D07E6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w:t>
            </w:r>
          </w:p>
        </w:tc>
      </w:tr>
      <w:tr w:rsidR="008A323D" w:rsidRPr="003B0063" w14:paraId="5F5C1F53" w14:textId="77777777" w:rsidTr="00B51686">
        <w:trPr>
          <w:trHeight w:hRule="exact" w:val="427"/>
        </w:trPr>
        <w:tc>
          <w:tcPr>
            <w:tcW w:w="6237" w:type="dxa"/>
            <w:gridSpan w:val="2"/>
            <w:tcBorders>
              <w:top w:val="single" w:sz="4" w:space="0" w:color="231F20"/>
              <w:left w:val="single" w:sz="4" w:space="0" w:color="231F20"/>
              <w:bottom w:val="single" w:sz="4" w:space="0" w:color="231F20"/>
              <w:right w:val="single" w:sz="4" w:space="0" w:color="231F20"/>
            </w:tcBorders>
          </w:tcPr>
          <w:p w14:paraId="6F0EA34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Учебные недели</w:t>
            </w:r>
          </w:p>
        </w:tc>
        <w:tc>
          <w:tcPr>
            <w:tcW w:w="709" w:type="dxa"/>
            <w:tcBorders>
              <w:top w:val="single" w:sz="4" w:space="0" w:color="231F20"/>
              <w:left w:val="single" w:sz="4" w:space="0" w:color="231F20"/>
              <w:bottom w:val="single" w:sz="4" w:space="0" w:color="231F20"/>
              <w:right w:val="single" w:sz="4" w:space="0" w:color="231F20"/>
            </w:tcBorders>
          </w:tcPr>
          <w:p w14:paraId="1F9B76D9"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709" w:type="dxa"/>
            <w:tcBorders>
              <w:top w:val="single" w:sz="4" w:space="0" w:color="231F20"/>
              <w:left w:val="single" w:sz="4" w:space="0" w:color="231F20"/>
              <w:bottom w:val="single" w:sz="4" w:space="0" w:color="231F20"/>
              <w:right w:val="single" w:sz="4" w:space="0" w:color="231F20"/>
            </w:tcBorders>
          </w:tcPr>
          <w:p w14:paraId="2A2B2D6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567" w:type="dxa"/>
            <w:tcBorders>
              <w:top w:val="single" w:sz="4" w:space="0" w:color="231F20"/>
              <w:left w:val="single" w:sz="4" w:space="0" w:color="231F20"/>
              <w:bottom w:val="single" w:sz="4" w:space="0" w:color="231F20"/>
              <w:right w:val="single" w:sz="4" w:space="0" w:color="231F20"/>
            </w:tcBorders>
          </w:tcPr>
          <w:p w14:paraId="5578FE8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709" w:type="dxa"/>
            <w:tcBorders>
              <w:top w:val="single" w:sz="4" w:space="0" w:color="231F20"/>
              <w:left w:val="single" w:sz="4" w:space="0" w:color="231F20"/>
              <w:bottom w:val="single" w:sz="4" w:space="0" w:color="231F20"/>
              <w:right w:val="single" w:sz="4" w:space="0" w:color="231F20"/>
            </w:tcBorders>
          </w:tcPr>
          <w:p w14:paraId="1DC9CA3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571" w:type="dxa"/>
            <w:tcBorders>
              <w:top w:val="single" w:sz="4" w:space="0" w:color="231F20"/>
              <w:left w:val="single" w:sz="4" w:space="0" w:color="231F20"/>
              <w:bottom w:val="single" w:sz="4" w:space="0" w:color="231F20"/>
              <w:right w:val="single" w:sz="4" w:space="0" w:color="231F20"/>
            </w:tcBorders>
          </w:tcPr>
          <w:p w14:paraId="615FE19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c>
          <w:tcPr>
            <w:tcW w:w="739" w:type="dxa"/>
            <w:tcBorders>
              <w:top w:val="single" w:sz="4" w:space="0" w:color="231F20"/>
              <w:left w:val="single" w:sz="4" w:space="0" w:color="231F20"/>
              <w:bottom w:val="single" w:sz="4" w:space="0" w:color="231F20"/>
              <w:right w:val="single" w:sz="4" w:space="0" w:color="231F20"/>
            </w:tcBorders>
          </w:tcPr>
          <w:p w14:paraId="365E6BD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34</w:t>
            </w:r>
          </w:p>
        </w:tc>
      </w:tr>
      <w:tr w:rsidR="008A323D" w:rsidRPr="003B0063" w14:paraId="7B89819E" w14:textId="77777777" w:rsidTr="00B51686">
        <w:trPr>
          <w:trHeight w:hRule="exact" w:val="431"/>
        </w:trPr>
        <w:tc>
          <w:tcPr>
            <w:tcW w:w="6237" w:type="dxa"/>
            <w:gridSpan w:val="2"/>
            <w:tcBorders>
              <w:top w:val="single" w:sz="4" w:space="0" w:color="231F20"/>
              <w:left w:val="single" w:sz="4" w:space="0" w:color="231F20"/>
              <w:bottom w:val="single" w:sz="4" w:space="0" w:color="231F20"/>
              <w:right w:val="single" w:sz="4" w:space="0" w:color="231F20"/>
            </w:tcBorders>
          </w:tcPr>
          <w:p w14:paraId="6C2A958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Всего часов</w:t>
            </w:r>
          </w:p>
        </w:tc>
        <w:tc>
          <w:tcPr>
            <w:tcW w:w="709" w:type="dxa"/>
            <w:tcBorders>
              <w:top w:val="single" w:sz="4" w:space="0" w:color="231F20"/>
              <w:left w:val="single" w:sz="4" w:space="0" w:color="231F20"/>
              <w:bottom w:val="single" w:sz="4" w:space="0" w:color="231F20"/>
              <w:right w:val="single" w:sz="4" w:space="0" w:color="231F20"/>
            </w:tcBorders>
          </w:tcPr>
          <w:p w14:paraId="38B76F34"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1088</w:t>
            </w:r>
          </w:p>
        </w:tc>
        <w:tc>
          <w:tcPr>
            <w:tcW w:w="709" w:type="dxa"/>
            <w:tcBorders>
              <w:top w:val="single" w:sz="4" w:space="0" w:color="231F20"/>
              <w:left w:val="single" w:sz="4" w:space="0" w:color="231F20"/>
              <w:bottom w:val="single" w:sz="4" w:space="0" w:color="231F20"/>
              <w:right w:val="single" w:sz="4" w:space="0" w:color="231F20"/>
            </w:tcBorders>
          </w:tcPr>
          <w:p w14:paraId="7031EDD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1122</w:t>
            </w:r>
          </w:p>
        </w:tc>
        <w:tc>
          <w:tcPr>
            <w:tcW w:w="567" w:type="dxa"/>
            <w:tcBorders>
              <w:top w:val="single" w:sz="4" w:space="0" w:color="231F20"/>
              <w:left w:val="single" w:sz="4" w:space="0" w:color="231F20"/>
              <w:bottom w:val="single" w:sz="4" w:space="0" w:color="231F20"/>
              <w:right w:val="single" w:sz="4" w:space="0" w:color="231F20"/>
            </w:tcBorders>
          </w:tcPr>
          <w:p w14:paraId="467E23A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1190</w:t>
            </w:r>
          </w:p>
        </w:tc>
        <w:tc>
          <w:tcPr>
            <w:tcW w:w="709" w:type="dxa"/>
            <w:tcBorders>
              <w:top w:val="single" w:sz="4" w:space="0" w:color="231F20"/>
              <w:left w:val="single" w:sz="4" w:space="0" w:color="231F20"/>
              <w:bottom w:val="single" w:sz="4" w:space="0" w:color="231F20"/>
              <w:right w:val="single" w:sz="4" w:space="0" w:color="231F20"/>
            </w:tcBorders>
          </w:tcPr>
          <w:p w14:paraId="702B844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1224</w:t>
            </w:r>
          </w:p>
        </w:tc>
        <w:tc>
          <w:tcPr>
            <w:tcW w:w="571" w:type="dxa"/>
            <w:tcBorders>
              <w:top w:val="single" w:sz="4" w:space="0" w:color="231F20"/>
              <w:left w:val="single" w:sz="4" w:space="0" w:color="231F20"/>
              <w:bottom w:val="single" w:sz="4" w:space="0" w:color="231F20"/>
              <w:right w:val="single" w:sz="4" w:space="0" w:color="231F20"/>
            </w:tcBorders>
          </w:tcPr>
          <w:p w14:paraId="507E8F3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1224</w:t>
            </w:r>
          </w:p>
        </w:tc>
        <w:tc>
          <w:tcPr>
            <w:tcW w:w="739" w:type="dxa"/>
            <w:tcBorders>
              <w:top w:val="single" w:sz="4" w:space="0" w:color="231F20"/>
              <w:left w:val="single" w:sz="4" w:space="0" w:color="231F20"/>
              <w:bottom w:val="single" w:sz="4" w:space="0" w:color="231F20"/>
              <w:right w:val="single" w:sz="4" w:space="0" w:color="231F20"/>
            </w:tcBorders>
          </w:tcPr>
          <w:p w14:paraId="22499297"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5848</w:t>
            </w:r>
          </w:p>
        </w:tc>
      </w:tr>
      <w:tr w:rsidR="008A323D" w:rsidRPr="003B0063" w14:paraId="6B935AD0" w14:textId="77777777" w:rsidTr="00B51686">
        <w:trPr>
          <w:trHeight w:hRule="exact" w:val="974"/>
        </w:trPr>
        <w:tc>
          <w:tcPr>
            <w:tcW w:w="6237" w:type="dxa"/>
            <w:gridSpan w:val="2"/>
            <w:tcBorders>
              <w:top w:val="single" w:sz="4" w:space="0" w:color="231F20"/>
              <w:left w:val="single" w:sz="4" w:space="0" w:color="231F20"/>
              <w:bottom w:val="single" w:sz="4" w:space="0" w:color="231F20"/>
              <w:right w:val="single" w:sz="4" w:space="0" w:color="231F20"/>
            </w:tcBorders>
          </w:tcPr>
          <w:p w14:paraId="653E97A3"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Максимально допустимая недельная нагрузка (при 6-дневной неделе) в соответствии с санитарными правилами и нормами</w:t>
            </w:r>
          </w:p>
        </w:tc>
        <w:tc>
          <w:tcPr>
            <w:tcW w:w="709" w:type="dxa"/>
            <w:tcBorders>
              <w:top w:val="single" w:sz="4" w:space="0" w:color="231F20"/>
              <w:left w:val="single" w:sz="4" w:space="0" w:color="231F20"/>
              <w:bottom w:val="single" w:sz="4" w:space="0" w:color="231F20"/>
              <w:right w:val="single" w:sz="4" w:space="0" w:color="231F20"/>
            </w:tcBorders>
          </w:tcPr>
          <w:p w14:paraId="2D4C3131"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32</w:t>
            </w:r>
          </w:p>
        </w:tc>
        <w:tc>
          <w:tcPr>
            <w:tcW w:w="709" w:type="dxa"/>
            <w:tcBorders>
              <w:top w:val="single" w:sz="4" w:space="0" w:color="231F20"/>
              <w:left w:val="single" w:sz="4" w:space="0" w:color="231F20"/>
              <w:bottom w:val="single" w:sz="4" w:space="0" w:color="231F20"/>
              <w:right w:val="single" w:sz="4" w:space="0" w:color="231F20"/>
            </w:tcBorders>
          </w:tcPr>
          <w:p w14:paraId="5F07EAA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33</w:t>
            </w:r>
          </w:p>
        </w:tc>
        <w:tc>
          <w:tcPr>
            <w:tcW w:w="567" w:type="dxa"/>
            <w:tcBorders>
              <w:top w:val="single" w:sz="4" w:space="0" w:color="231F20"/>
              <w:left w:val="single" w:sz="4" w:space="0" w:color="231F20"/>
              <w:bottom w:val="single" w:sz="4" w:space="0" w:color="231F20"/>
              <w:right w:val="single" w:sz="4" w:space="0" w:color="231F20"/>
            </w:tcBorders>
          </w:tcPr>
          <w:p w14:paraId="4DC12DC8"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35</w:t>
            </w:r>
          </w:p>
        </w:tc>
        <w:tc>
          <w:tcPr>
            <w:tcW w:w="709" w:type="dxa"/>
            <w:tcBorders>
              <w:top w:val="single" w:sz="4" w:space="0" w:color="231F20"/>
              <w:left w:val="single" w:sz="4" w:space="0" w:color="231F20"/>
              <w:bottom w:val="single" w:sz="4" w:space="0" w:color="231F20"/>
              <w:right w:val="single" w:sz="4" w:space="0" w:color="231F20"/>
            </w:tcBorders>
          </w:tcPr>
          <w:p w14:paraId="07061ED6"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36</w:t>
            </w:r>
          </w:p>
        </w:tc>
        <w:tc>
          <w:tcPr>
            <w:tcW w:w="571" w:type="dxa"/>
            <w:tcBorders>
              <w:top w:val="single" w:sz="4" w:space="0" w:color="231F20"/>
              <w:left w:val="single" w:sz="4" w:space="0" w:color="231F20"/>
              <w:bottom w:val="single" w:sz="4" w:space="0" w:color="231F20"/>
              <w:right w:val="single" w:sz="4" w:space="0" w:color="231F20"/>
            </w:tcBorders>
          </w:tcPr>
          <w:p w14:paraId="10D9AEAB"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36</w:t>
            </w:r>
          </w:p>
        </w:tc>
        <w:tc>
          <w:tcPr>
            <w:tcW w:w="739" w:type="dxa"/>
            <w:tcBorders>
              <w:top w:val="single" w:sz="4" w:space="0" w:color="231F20"/>
              <w:left w:val="single" w:sz="4" w:space="0" w:color="231F20"/>
              <w:bottom w:val="single" w:sz="4" w:space="0" w:color="231F20"/>
              <w:right w:val="single" w:sz="4" w:space="0" w:color="231F20"/>
            </w:tcBorders>
          </w:tcPr>
          <w:p w14:paraId="0A0E8F12"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172</w:t>
            </w:r>
          </w:p>
        </w:tc>
      </w:tr>
    </w:tbl>
    <w:p w14:paraId="0F0FBD06" w14:textId="51245BD9" w:rsidR="008A323D" w:rsidRPr="003B0063" w:rsidRDefault="0008347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8A323D" w:rsidRPr="003B0063">
        <w:rPr>
          <w:rFonts w:ascii="Times New Roman" w:hAnsi="Times New Roman" w:cs="Times New Roman"/>
          <w:sz w:val="24"/>
          <w:szCs w:val="24"/>
        </w:rPr>
        <w:t>.12. При реализации вариантов № 1, № 3 – № 6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14:paraId="69D3528A" w14:textId="1A32B22B" w:rsidR="008A323D" w:rsidRPr="003B0063" w:rsidRDefault="0008347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8A323D" w:rsidRPr="003B0063">
        <w:rPr>
          <w:rFonts w:ascii="Times New Roman" w:hAnsi="Times New Roman" w:cs="Times New Roman"/>
          <w:sz w:val="24"/>
          <w:szCs w:val="24"/>
        </w:rPr>
        <w:t xml:space="preserve">.13. При реализации модуля «Введение в Новейшую историю России» в курсе «История России» количество часов на изучение учебного предмета «История» в 9 классе </w:t>
      </w:r>
      <w:r w:rsidRPr="003B0063">
        <w:rPr>
          <w:rFonts w:ascii="Times New Roman" w:hAnsi="Times New Roman" w:cs="Times New Roman"/>
          <w:sz w:val="24"/>
          <w:szCs w:val="24"/>
        </w:rPr>
        <w:t>увеличивается</w:t>
      </w:r>
      <w:r w:rsidR="008A323D" w:rsidRPr="003B0063">
        <w:rPr>
          <w:rFonts w:ascii="Times New Roman" w:hAnsi="Times New Roman" w:cs="Times New Roman"/>
          <w:sz w:val="24"/>
          <w:szCs w:val="24"/>
        </w:rPr>
        <w:t xml:space="preserve"> на 17 учебных часов.</w:t>
      </w:r>
    </w:p>
    <w:p w14:paraId="6B125D49" w14:textId="7A4930E2" w:rsidR="008A323D" w:rsidRPr="003B0063" w:rsidRDefault="0008347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8A323D" w:rsidRPr="003B0063">
        <w:rPr>
          <w:rFonts w:ascii="Times New Roman" w:hAnsi="Times New Roman" w:cs="Times New Roman"/>
          <w:sz w:val="24"/>
          <w:szCs w:val="24"/>
        </w:rPr>
        <w:t>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14:paraId="3A919B9A" w14:textId="756203EF" w:rsidR="008A323D" w:rsidRPr="003B0063" w:rsidRDefault="0008347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8A323D" w:rsidRPr="003B0063">
        <w:rPr>
          <w:rFonts w:ascii="Times New Roman" w:hAnsi="Times New Roman" w:cs="Times New Roman"/>
          <w:sz w:val="24"/>
          <w:szCs w:val="24"/>
        </w:rPr>
        <w:t>15. 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7F0B33F0" w14:textId="760A068D" w:rsidR="008A323D" w:rsidRPr="003B0063" w:rsidRDefault="0008347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8A323D" w:rsidRPr="003B0063">
        <w:rPr>
          <w:rFonts w:ascii="Times New Roman" w:hAnsi="Times New Roman" w:cs="Times New Roman"/>
          <w:sz w:val="24"/>
          <w:szCs w:val="24"/>
        </w:rPr>
        <w:t>.16. 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6BD48BF3" w14:textId="772A4125" w:rsidR="008A323D" w:rsidRPr="003B0063" w:rsidRDefault="0008347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8A323D" w:rsidRPr="003B0063">
        <w:rPr>
          <w:rFonts w:ascii="Times New Roman" w:hAnsi="Times New Roman" w:cs="Times New Roman"/>
          <w:sz w:val="24"/>
          <w:szCs w:val="24"/>
        </w:rPr>
        <w:t>.17.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5409DC97" w14:textId="25494BCB" w:rsidR="008A323D" w:rsidRPr="003B0063" w:rsidRDefault="0008347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8A323D" w:rsidRPr="003B0063">
        <w:rPr>
          <w:rFonts w:ascii="Times New Roman" w:hAnsi="Times New Roman" w:cs="Times New Roman"/>
          <w:sz w:val="24"/>
          <w:szCs w:val="24"/>
        </w:rPr>
        <w:t>.18. </w:t>
      </w:r>
      <w:r w:rsidRPr="003B0063">
        <w:rPr>
          <w:rFonts w:ascii="Times New Roman" w:hAnsi="Times New Roman" w:cs="Times New Roman"/>
          <w:sz w:val="24"/>
          <w:szCs w:val="24"/>
        </w:rPr>
        <w:t xml:space="preserve"> Н</w:t>
      </w:r>
      <w:r w:rsidR="008A323D" w:rsidRPr="003B0063">
        <w:rPr>
          <w:rFonts w:ascii="Times New Roman" w:hAnsi="Times New Roman" w:cs="Times New Roman"/>
          <w:sz w:val="24"/>
          <w:szCs w:val="24"/>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9607BAD"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состав учебных предметов;</w:t>
      </w:r>
    </w:p>
    <w:p w14:paraId="25756820"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14:paraId="24286A05"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максимально допустимая недельная нагрузка обучающихся и максимальная нагрузка с учетом деления классов на группы;</w:t>
      </w:r>
    </w:p>
    <w:p w14:paraId="3D7805DA" w14:textId="77777777" w:rsidR="008A323D" w:rsidRPr="003B0063" w:rsidRDefault="008A323D"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план комплектования классов.</w:t>
      </w:r>
    </w:p>
    <w:p w14:paraId="40855356" w14:textId="41050B70" w:rsidR="008A323D" w:rsidRPr="003B0063" w:rsidRDefault="00083477"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8A323D" w:rsidRPr="003B0063">
        <w:rPr>
          <w:rFonts w:ascii="Times New Roman" w:hAnsi="Times New Roman" w:cs="Times New Roman"/>
          <w:sz w:val="24"/>
          <w:szCs w:val="24"/>
        </w:rPr>
        <w:t>19. 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14:paraId="55DAED99" w14:textId="2281B229" w:rsidR="008A323D" w:rsidRPr="003B0063" w:rsidRDefault="00D229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8A323D" w:rsidRPr="003B0063">
        <w:rPr>
          <w:rFonts w:ascii="Times New Roman" w:hAnsi="Times New Roman" w:cs="Times New Roman"/>
          <w:sz w:val="24"/>
          <w:szCs w:val="24"/>
        </w:rPr>
        <w:t xml:space="preserve">.20. 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14:paraId="4AD9DAE0" w14:textId="3FAEEA7B" w:rsidR="008A323D" w:rsidRPr="003B0063" w:rsidRDefault="00D229AA" w:rsidP="0063452C">
      <w:pPr>
        <w:spacing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3.1.</w:t>
      </w:r>
      <w:r w:rsidR="008A323D" w:rsidRPr="003B0063">
        <w:rPr>
          <w:rFonts w:ascii="Times New Roman" w:hAnsi="Times New Roman" w:cs="Times New Roman"/>
          <w:sz w:val="24"/>
          <w:szCs w:val="24"/>
        </w:rPr>
        <w:t>21. 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14:paraId="3959CAEA" w14:textId="633E551F" w:rsidR="00C3645D" w:rsidRPr="003B0063" w:rsidRDefault="00750D74" w:rsidP="0063452C">
      <w:pPr>
        <w:pStyle w:val="7"/>
        <w:numPr>
          <w:ilvl w:val="0"/>
          <w:numId w:val="0"/>
        </w:numPr>
        <w:spacing w:before="0" w:line="240" w:lineRule="auto"/>
        <w:ind w:left="1296" w:hanging="1296"/>
        <w:contextualSpacing/>
        <w:jc w:val="both"/>
        <w:rPr>
          <w:rFonts w:ascii="Times New Roman" w:eastAsia="SchoolBookSanPin" w:hAnsi="Times New Roman" w:cs="Times New Roman"/>
          <w:b/>
          <w:i w:val="0"/>
          <w:sz w:val="24"/>
          <w:szCs w:val="24"/>
        </w:rPr>
      </w:pPr>
      <w:r w:rsidRPr="003B0063">
        <w:rPr>
          <w:rFonts w:ascii="Times New Roman" w:hAnsi="Times New Roman" w:cs="Times New Roman"/>
          <w:b/>
          <w:i w:val="0"/>
          <w:color w:val="auto"/>
          <w:sz w:val="24"/>
          <w:szCs w:val="24"/>
        </w:rPr>
        <w:t>3.2.</w:t>
      </w:r>
      <w:r w:rsidR="00B61FB4" w:rsidRPr="003B0063">
        <w:rPr>
          <w:rFonts w:ascii="Times New Roman" w:hAnsi="Times New Roman" w:cs="Times New Roman"/>
          <w:b/>
          <w:i w:val="0"/>
          <w:color w:val="auto"/>
          <w:sz w:val="24"/>
          <w:szCs w:val="24"/>
        </w:rPr>
        <w:t xml:space="preserve"> </w:t>
      </w:r>
      <w:r w:rsidRPr="003B0063">
        <w:rPr>
          <w:rFonts w:ascii="Times New Roman" w:hAnsi="Times New Roman" w:cs="Times New Roman"/>
          <w:b/>
          <w:i w:val="0"/>
          <w:color w:val="auto"/>
          <w:sz w:val="24"/>
          <w:szCs w:val="24"/>
        </w:rPr>
        <w:t>План внеурочной деятельности</w:t>
      </w:r>
    </w:p>
    <w:p w14:paraId="44CA3F49" w14:textId="1F975E31"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3.2.1.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1DEAA9EA" w14:textId="5DF6B58F"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3.2.2. Внеурочная деятельность является неотъемлемой и обязательной частью основной общеобразовательной программы.</w:t>
      </w:r>
    </w:p>
    <w:p w14:paraId="4E853A0B" w14:textId="599C585C"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3.2.3.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8108F23" w14:textId="77777777"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5E501511" w14:textId="77777777"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414527D5" w14:textId="77777777"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515FD7C" w14:textId="77777777"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07AA2F21" w14:textId="77777777"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26DEB77E" w14:textId="77777777"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49322095" w14:textId="77777777"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2318DCBB" w14:textId="77777777"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0BD8BB4B" w14:textId="77884FE9"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3.2.4.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1495D90E" w14:textId="77777777"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14:paraId="53B4B963" w14:textId="0CAC0EE6"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3.2.5.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5738F9DC" w14:textId="44FA5EBF"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3.2.6.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3FD6402B" w14:textId="77777777"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При этом расходы времени на отдельные направления плана внеурочной деятельности могут отличаться:</w:t>
      </w:r>
    </w:p>
    <w:p w14:paraId="196883E5" w14:textId="77777777"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5998AC9A" w14:textId="77777777"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на внеурочную деятельность по формированию функциональной грамотности – от 1 до 2 часов;</w:t>
      </w:r>
    </w:p>
    <w:p w14:paraId="51226391" w14:textId="77777777"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52806D" w14:textId="77777777"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0B15ABC5" w14:textId="77777777"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96B53B2" w14:textId="2C5496C2"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3.2.7. Общий объём внеурочной деятельности не должен превышать 10 часов в неделю.</w:t>
      </w:r>
    </w:p>
    <w:p w14:paraId="0576B72C" w14:textId="72E37C65"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 xml:space="preserve">3.2.7.1. Один час в неделю отводится на внеурочное занятие «Разговоры о важном». </w:t>
      </w:r>
    </w:p>
    <w:p w14:paraId="365DCEDA" w14:textId="2DA45E47"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 xml:space="preserve">3.2.7.2.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47D5600E" w14:textId="69546EA2" w:rsidR="00C3645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3.2.7.3.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402D6C7E" w14:textId="77777777" w:rsidR="00B61FB4" w:rsidRPr="003B0063" w:rsidRDefault="00B61FB4"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2AADE0E6" w14:textId="77777777" w:rsidR="00B61FB4" w:rsidRPr="003B0063" w:rsidRDefault="00B61FB4"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 </w:t>
      </w:r>
    </w:p>
    <w:p w14:paraId="0D1FD164" w14:textId="77777777" w:rsidR="00B61FB4" w:rsidRPr="003B0063" w:rsidRDefault="00B61FB4"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Один час в неделю отводится на внеурочное занятие «Россия –твои горизонты». </w:t>
      </w:r>
    </w:p>
    <w:p w14:paraId="49432199" w14:textId="77777777" w:rsidR="00B61FB4" w:rsidRPr="003B0063" w:rsidRDefault="00B61FB4"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Цель курса: формирование готовности к профессиональному самоопределению обучающихся 6-11 классов. Профориентационные внеурочные занятия ориентированы на разные возрастные группы обучающихся с 6 по 11 класс, для каждого класса они разрабатываются с учетом возрастных норм и актуальности профориентационных задач, стоящих перед учащимися. Так, при работе с 6-7 классами актуальнее всего - представить широкий контекст профессионального выбора, рассказать о значимости труда в жизни человека и способы профессионального выбора, рассмотреть предпрофильные направления обучения, возможности ДО, темы проектных работ. В 8-9 классах стоит обратить внимание на выбор уровня профессионального образования, содержание основных и востребованных профессий. В 10-11 классах среди важных для рассмотрения тем - выбор направления профессионального обучения и соответствующих предметов для вступительных испытаний, особенности поступления в образовательные организации СПО и ВО, старт профессиональной карьеры. </w:t>
      </w:r>
    </w:p>
    <w:p w14:paraId="7B15A0AA" w14:textId="77777777" w:rsidR="00B61FB4" w:rsidRPr="003B0063" w:rsidRDefault="00B61FB4"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гимназией с учетом предоставления права участникам образовательных отношений выбора направления и содержания учебных курсов. </w:t>
      </w:r>
    </w:p>
    <w:p w14:paraId="25D26B6E" w14:textId="77777777" w:rsidR="00B61FB4" w:rsidRPr="003B0063" w:rsidRDefault="00B61FB4"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Внеурочная деятельность организуется в соответствии со следующими нормативными документами и методическими рекомендациями: </w:t>
      </w:r>
    </w:p>
    <w:p w14:paraId="2EA699A8" w14:textId="77777777" w:rsidR="00B61FB4" w:rsidRPr="003B0063" w:rsidRDefault="00B61FB4"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Федеральный Закон от 29.12.2012 273-ФЗ «Об образовании в РоссийскойФедерации». </w:t>
      </w:r>
    </w:p>
    <w:p w14:paraId="610D898E" w14:textId="77777777" w:rsidR="00B61FB4" w:rsidRPr="003B0063" w:rsidRDefault="00B61FB4"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Приказ Минпросвещения России от 31.05.2021 № 286 «Об утверждении федерального государственного образовательного стандарта основного общего образования» (Зарегистрировано в Минюсте России 05.07.2021 № 64101) </w:t>
      </w:r>
    </w:p>
    <w:p w14:paraId="74CC201D" w14:textId="77777777" w:rsidR="00B61FB4" w:rsidRPr="003B0063" w:rsidRDefault="00B61FB4"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Письмо Министерства просвещения Российской Федерации от 05.07.2022г. №ТВ–1290/03 «О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w:t>
      </w:r>
    </w:p>
    <w:p w14:paraId="4A7CA711" w14:textId="77777777" w:rsidR="00B61FB4" w:rsidRPr="003B0063" w:rsidRDefault="00B61FB4"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Письмо Министерства просвещения РФ от 7 мая 2020 г. № ВБ-976/04 “О 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 технологий” </w:t>
      </w: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Письмо Минпросвещения России от 17.06.2022 г. № 03-871 «Об организации занятий «Разговоры о важном»; </w:t>
      </w:r>
    </w:p>
    <w:p w14:paraId="5466BE76" w14:textId="77777777" w:rsidR="00B61FB4" w:rsidRPr="003B0063" w:rsidRDefault="00B61FB4"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Методические рекомендации по формированию функциональной грамотности обучающихся </w:t>
      </w:r>
    </w:p>
    <w:p w14:paraId="5FD356BE" w14:textId="77777777" w:rsidR="00B61FB4" w:rsidRPr="003B0063" w:rsidRDefault="00B61FB4"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14:paraId="0989D74C" w14:textId="77777777" w:rsidR="00B61FB4" w:rsidRPr="003B0063" w:rsidRDefault="00B61FB4"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w:t>
      </w: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1.2.3685-21). </w:t>
      </w:r>
    </w:p>
    <w:p w14:paraId="2EFBB581" w14:textId="77777777" w:rsidR="00B61FB4" w:rsidRPr="003B0063" w:rsidRDefault="00B61FB4"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Концепция духовно-нравственного развития и воспитания личности гражданина РФ. </w:t>
      </w:r>
    </w:p>
    <w:p w14:paraId="7CF4E055" w14:textId="77777777" w:rsidR="00B61FB4" w:rsidRPr="003B0063" w:rsidRDefault="00B61FB4"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Стратегия развития воспитания в Российской Федерации на период до 2025 года (Распоряжение Правительства РФ от 29.05.2015 N 996-р); </w:t>
      </w:r>
    </w:p>
    <w:p w14:paraId="59B5161D" w14:textId="244D861A" w:rsidR="00B61FB4" w:rsidRPr="003B0063" w:rsidRDefault="00B61FB4"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Устав МБОУ «Лицей </w:t>
      </w:r>
      <w:r w:rsidR="00545DA8" w:rsidRPr="003B0063">
        <w:rPr>
          <w:rFonts w:ascii="Times New Roman" w:hAnsi="Times New Roman" w:cs="Times New Roman"/>
          <w:sz w:val="24"/>
          <w:szCs w:val="24"/>
        </w:rPr>
        <w:t>№</w:t>
      </w:r>
      <w:r w:rsidRPr="003B0063">
        <w:rPr>
          <w:rFonts w:ascii="Times New Roman" w:hAnsi="Times New Roman" w:cs="Times New Roman"/>
          <w:sz w:val="24"/>
          <w:szCs w:val="24"/>
        </w:rPr>
        <w:t>7»»</w:t>
      </w:r>
    </w:p>
    <w:p w14:paraId="67253E07" w14:textId="25C15764" w:rsidR="00B61FB4" w:rsidRPr="003B0063" w:rsidRDefault="00B61FB4"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Локальные акты МБОУ «</w:t>
      </w:r>
      <w:r w:rsidR="00545DA8" w:rsidRPr="003B0063">
        <w:rPr>
          <w:rFonts w:ascii="Times New Roman" w:hAnsi="Times New Roman" w:cs="Times New Roman"/>
          <w:sz w:val="24"/>
          <w:szCs w:val="24"/>
        </w:rPr>
        <w:t>Лицей №7</w:t>
      </w:r>
      <w:r w:rsidRPr="003B0063">
        <w:rPr>
          <w:rFonts w:ascii="Times New Roman" w:hAnsi="Times New Roman" w:cs="Times New Roman"/>
          <w:sz w:val="24"/>
          <w:szCs w:val="24"/>
        </w:rPr>
        <w:t>»</w:t>
      </w:r>
    </w:p>
    <w:p w14:paraId="3D2A3372" w14:textId="17046F83" w:rsidR="00B61FB4" w:rsidRPr="003B0063" w:rsidRDefault="00B61FB4" w:rsidP="0063452C">
      <w:pPr>
        <w:spacing w:after="0" w:line="240" w:lineRule="auto"/>
        <w:ind w:firstLine="709"/>
        <w:contextualSpacing/>
        <w:jc w:val="both"/>
        <w:rPr>
          <w:rFonts w:ascii="Times New Roman" w:eastAsia="SchoolBookSanPin" w:hAnsi="Times New Roman" w:cs="Times New Roman"/>
          <w:sz w:val="24"/>
          <w:szCs w:val="24"/>
        </w:rPr>
      </w:pPr>
    </w:p>
    <w:p w14:paraId="65FC1196" w14:textId="77777777" w:rsidR="00545DA8" w:rsidRPr="003B0063" w:rsidRDefault="00545DA8"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b/>
          <w:bCs/>
          <w:sz w:val="24"/>
          <w:szCs w:val="24"/>
        </w:rPr>
        <w:t>Основными задачами организации внеурочной деятельности являются:</w:t>
      </w:r>
      <w:r w:rsidRPr="003B0063">
        <w:rPr>
          <w:rFonts w:ascii="Times New Roman" w:hAnsi="Times New Roman" w:cs="Times New Roman"/>
          <w:sz w:val="24"/>
          <w:szCs w:val="24"/>
        </w:rPr>
        <w:t xml:space="preserve"> </w:t>
      </w:r>
    </w:p>
    <w:p w14:paraId="1130F105" w14:textId="77777777" w:rsidR="00545DA8" w:rsidRPr="003B0063" w:rsidRDefault="00545DA8"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14:paraId="442BEE44" w14:textId="77777777" w:rsidR="00545DA8" w:rsidRPr="003B0063" w:rsidRDefault="00545DA8"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совершенствование навыков общения со сверстниками и коммуникативных умений в разновозрастной школьной среде; </w:t>
      </w:r>
    </w:p>
    <w:p w14:paraId="0C18AC39" w14:textId="77777777" w:rsidR="00545DA8" w:rsidRPr="003B0063" w:rsidRDefault="00545DA8"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-формирование навыков организации своей жизнедеятельности с учетом правил безопасного образа жизни;</w:t>
      </w:r>
    </w:p>
    <w:p w14:paraId="07168FBA" w14:textId="77777777" w:rsidR="00545DA8" w:rsidRPr="003B0063" w:rsidRDefault="00545DA8"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35622E4E" w14:textId="77777777" w:rsidR="00545DA8" w:rsidRPr="003B0063" w:rsidRDefault="00545DA8"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A21D348" w14:textId="77777777" w:rsidR="00545DA8" w:rsidRPr="003B0063" w:rsidRDefault="00545DA8"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поддержка детских объединений, формирование умений ученического самоуправления;</w:t>
      </w:r>
    </w:p>
    <w:p w14:paraId="2CF9D4FF" w14:textId="77777777" w:rsidR="00545DA8" w:rsidRPr="003B0063" w:rsidRDefault="00545DA8"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культуры поведения в информационной среде. </w:t>
      </w:r>
    </w:p>
    <w:p w14:paraId="7D8C6B70" w14:textId="77777777" w:rsidR="00545DA8" w:rsidRPr="003B0063" w:rsidRDefault="00545DA8" w:rsidP="0063452C">
      <w:pPr>
        <w:spacing w:after="0" w:line="240" w:lineRule="auto"/>
        <w:ind w:firstLine="709"/>
        <w:contextualSpacing/>
        <w:jc w:val="both"/>
        <w:rPr>
          <w:rFonts w:ascii="Times New Roman" w:hAnsi="Times New Roman" w:cs="Times New Roman"/>
          <w:sz w:val="24"/>
          <w:szCs w:val="24"/>
        </w:rPr>
      </w:pPr>
    </w:p>
    <w:p w14:paraId="74DB5CF8" w14:textId="77777777" w:rsidR="00545DA8" w:rsidRPr="003B0063" w:rsidRDefault="00545DA8" w:rsidP="0063452C">
      <w:pPr>
        <w:spacing w:after="0" w:line="240" w:lineRule="auto"/>
        <w:ind w:firstLine="709"/>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 </w:t>
      </w: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особенности образовательной организации (условия функционирования, тип школы, особенности контингента, кадровый состав); </w:t>
      </w:r>
    </w:p>
    <w:p w14:paraId="6E7718C7" w14:textId="77777777" w:rsidR="00545DA8" w:rsidRPr="003B0063" w:rsidRDefault="00545DA8"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результаты диагностики успеваемости и уровня развития обучающихся, проблемы и трудности их учебной деятельности; </w:t>
      </w:r>
    </w:p>
    <w:p w14:paraId="631172F5" w14:textId="77777777" w:rsidR="00545DA8" w:rsidRPr="003B0063" w:rsidRDefault="00545DA8"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возможность обеспечить условия для организации разнообразных внеурочных занятий, и их содержательная связь с урочной деятельностью;</w:t>
      </w:r>
    </w:p>
    <w:p w14:paraId="2D88A854" w14:textId="77777777" w:rsidR="00545DA8" w:rsidRPr="003B0063" w:rsidRDefault="00545DA8"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w:t>
      </w: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 </w:t>
      </w:r>
    </w:p>
    <w:p w14:paraId="3318D197" w14:textId="77777777" w:rsidR="00545DA8" w:rsidRPr="003B0063" w:rsidRDefault="00545DA8" w:rsidP="00545DA8">
      <w:pPr>
        <w:spacing w:after="0" w:line="240" w:lineRule="auto"/>
        <w:contextualSpacing/>
        <w:jc w:val="both"/>
        <w:rPr>
          <w:rFonts w:ascii="Times New Roman" w:hAnsi="Times New Roman" w:cs="Times New Roman"/>
          <w:sz w:val="24"/>
          <w:szCs w:val="24"/>
        </w:rPr>
      </w:pPr>
    </w:p>
    <w:p w14:paraId="5F9105B0" w14:textId="77777777" w:rsidR="005E4A05" w:rsidRPr="003B0063" w:rsidRDefault="00545DA8"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 Общий объем внеурочной деятельности не должен превышать 10 часов в неделю. Один час в неделю рекомендуется отводить на внеурочное занятие "Разговоры о важном".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14:paraId="1FDE60EC" w14:textId="77777777" w:rsidR="005E4A05" w:rsidRPr="003B0063" w:rsidRDefault="00545DA8"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Режим внеурочной деятельности</w:t>
      </w:r>
      <w:r w:rsidRPr="003B0063">
        <w:rPr>
          <w:rFonts w:ascii="Times New Roman" w:hAnsi="Times New Roman" w:cs="Times New Roman"/>
          <w:sz w:val="24"/>
          <w:szCs w:val="24"/>
        </w:rPr>
        <w:t xml:space="preserve"> </w:t>
      </w:r>
    </w:p>
    <w:p w14:paraId="75222164" w14:textId="219BCB72" w:rsidR="005E4A05" w:rsidRPr="003B0063" w:rsidRDefault="00545DA8"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не меннее 20 минут.</w:t>
      </w:r>
      <w:r w:rsidR="005E4A05" w:rsidRPr="003B0063">
        <w:rPr>
          <w:rFonts w:ascii="Times New Roman" w:hAnsi="Times New Roman" w:cs="Times New Roman"/>
          <w:sz w:val="24"/>
          <w:szCs w:val="24"/>
        </w:rPr>
        <w:t xml:space="preserve"> </w:t>
      </w:r>
      <w:r w:rsidRPr="003B0063">
        <w:rPr>
          <w:rFonts w:ascii="Times New Roman" w:hAnsi="Times New Roman" w:cs="Times New Roman"/>
          <w:sz w:val="24"/>
          <w:szCs w:val="24"/>
        </w:rPr>
        <w:t xml:space="preserve">Продолжительность занятий внеурочной деятельности составляет 30 - 40 минут. Перерыв между занятиями внеурочной деятельности 10 минут. </w:t>
      </w:r>
    </w:p>
    <w:p w14:paraId="515DB082" w14:textId="77777777" w:rsidR="005E4A05" w:rsidRPr="003B0063" w:rsidRDefault="00545DA8"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может быть сокращено. </w:t>
      </w:r>
    </w:p>
    <w:p w14:paraId="422C1619" w14:textId="30589520" w:rsidR="005E4A05" w:rsidRPr="003B0063" w:rsidRDefault="00545DA8"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Направления и цели внеурочной деятельности.</w:t>
      </w:r>
      <w:r w:rsidRPr="003B0063">
        <w:rPr>
          <w:rFonts w:ascii="Times New Roman" w:hAnsi="Times New Roman" w:cs="Times New Roman"/>
          <w:sz w:val="24"/>
          <w:szCs w:val="24"/>
        </w:rPr>
        <w:t xml:space="preserve"> </w:t>
      </w:r>
    </w:p>
    <w:p w14:paraId="232D0958" w14:textId="77777777" w:rsidR="005E4A05" w:rsidRPr="003B0063" w:rsidRDefault="00545DA8"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 следующие направления: </w:t>
      </w:r>
    </w:p>
    <w:p w14:paraId="6506B7BC" w14:textId="77777777" w:rsidR="005E4A05" w:rsidRPr="003B0063" w:rsidRDefault="00545DA8" w:rsidP="00545DA8">
      <w:pPr>
        <w:spacing w:after="0" w:line="240" w:lineRule="auto"/>
        <w:contextualSpacing/>
        <w:jc w:val="both"/>
        <w:rPr>
          <w:rFonts w:ascii="Times New Roman" w:hAnsi="Times New Roman" w:cs="Times New Roman"/>
          <w:b/>
          <w:bCs/>
          <w:sz w:val="24"/>
          <w:szCs w:val="24"/>
        </w:rPr>
      </w:pPr>
      <w:r w:rsidRPr="003B0063">
        <w:rPr>
          <w:rFonts w:ascii="Times New Roman" w:hAnsi="Times New Roman" w:cs="Times New Roman"/>
          <w:b/>
          <w:bCs/>
          <w:sz w:val="24"/>
          <w:szCs w:val="24"/>
        </w:rPr>
        <w:t>внеурочную деятельность по учебным предметам образовательной программы</w:t>
      </w:r>
      <w:r w:rsidRPr="003B0063">
        <w:rPr>
          <w:rFonts w:ascii="Times New Roman" w:hAnsi="Times New Roman" w:cs="Times New Roman"/>
          <w:sz w:val="24"/>
          <w:szCs w:val="24"/>
        </w:rPr>
        <w:t xml:space="preserve">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 </w:t>
      </w:r>
      <w:r w:rsidRPr="003B0063">
        <w:rPr>
          <w:rFonts w:ascii="Times New Roman" w:hAnsi="Times New Roman" w:cs="Times New Roman"/>
          <w:b/>
          <w:bCs/>
          <w:sz w:val="24"/>
          <w:szCs w:val="24"/>
        </w:rPr>
        <w:t>внеурочную деятельность по формированию функциональной грамотности</w:t>
      </w:r>
    </w:p>
    <w:p w14:paraId="495FC7D8" w14:textId="77777777" w:rsidR="006E3F84" w:rsidRPr="003B0063" w:rsidRDefault="00545DA8"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14:paraId="4EF344F5" w14:textId="77777777" w:rsidR="006E3F84" w:rsidRPr="003B0063" w:rsidRDefault="00545DA8"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w:t>
      </w:r>
      <w:r w:rsidRPr="003B0063">
        <w:rPr>
          <w:rFonts w:ascii="Times New Roman" w:hAnsi="Times New Roman" w:cs="Times New Roman"/>
          <w:sz w:val="24"/>
          <w:szCs w:val="24"/>
        </w:rPr>
        <w:t xml:space="preserve">(в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14:paraId="4B5134A0" w14:textId="77777777" w:rsidR="00544E1C" w:rsidRPr="003B0063" w:rsidRDefault="00545DA8"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w:t>
      </w:r>
      <w:r w:rsidRPr="003B0063">
        <w:rPr>
          <w:rFonts w:ascii="Times New Roman" w:hAnsi="Times New Roman" w:cs="Times New Roman"/>
          <w:sz w:val="24"/>
          <w:szCs w:val="24"/>
        </w:rPr>
        <w:t xml:space="preserve">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14:paraId="5018DB44" w14:textId="77777777" w:rsidR="00544E1C" w:rsidRPr="003B0063" w:rsidRDefault="00545DA8"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внеурочную деятельность по организации деятельности ученических сообществ</w:t>
      </w:r>
      <w:r w:rsidRPr="003B0063">
        <w:rPr>
          <w:rFonts w:ascii="Times New Roman" w:hAnsi="Times New Roman" w:cs="Times New Roman"/>
          <w:sz w:val="24"/>
          <w:szCs w:val="24"/>
        </w:rPr>
        <w:t xml:space="preserve">(подростковых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w:t>
      </w:r>
      <w:r w:rsidRPr="003B0063">
        <w:rPr>
          <w:rFonts w:ascii="Times New Roman" w:hAnsi="Times New Roman" w:cs="Times New Roman"/>
          <w:b/>
          <w:bCs/>
          <w:sz w:val="24"/>
          <w:szCs w:val="24"/>
        </w:rPr>
        <w:t>внеурочную деятельность, направленную на организационное обеспечение учебной деятельности</w:t>
      </w:r>
      <w:r w:rsidRPr="003B0063">
        <w:rPr>
          <w:rFonts w:ascii="Times New Roman" w:hAnsi="Times New Roman" w:cs="Times New Roman"/>
          <w:sz w:val="24"/>
          <w:szCs w:val="24"/>
        </w:rPr>
        <w:t xml:space="preserve"> (организационные собрания, взаимодействие с родителями по обеспечению успешной реализации образовательной программы и другие); </w:t>
      </w:r>
    </w:p>
    <w:p w14:paraId="00407A65" w14:textId="77777777" w:rsidR="00544E1C" w:rsidRPr="003B0063" w:rsidRDefault="00545DA8"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внеурочную деятельность, направленную на организацию педагогической поддержки обучающихся</w:t>
      </w:r>
      <w:r w:rsidRPr="003B0063">
        <w:rPr>
          <w:rFonts w:ascii="Times New Roman" w:hAnsi="Times New Roman" w:cs="Times New Roman"/>
          <w:sz w:val="24"/>
          <w:szCs w:val="24"/>
        </w:rPr>
        <w:t xml:space="preserve"> (проектирование индивидуальных образовательных маршрутов, работа тьюторов, педагогов-психологов); </w:t>
      </w:r>
    </w:p>
    <w:p w14:paraId="6A9FB488" w14:textId="77777777" w:rsidR="00544E1C" w:rsidRPr="003B0063" w:rsidRDefault="00545DA8"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b/>
          <w:bCs/>
          <w:sz w:val="24"/>
          <w:szCs w:val="24"/>
        </w:rPr>
        <w:t xml:space="preserve">внеурочную деятельность, направленную на обеспечение благополучия обучающихся в пространстве общеобразовательной школы </w:t>
      </w:r>
      <w:r w:rsidRPr="003B0063">
        <w:rPr>
          <w:rFonts w:ascii="Times New Roman" w:hAnsi="Times New Roman" w:cs="Times New Roman"/>
          <w:sz w:val="24"/>
          <w:szCs w:val="24"/>
        </w:rPr>
        <w:t xml:space="preserve">(безопасности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14:paraId="26546D39" w14:textId="77777777" w:rsidR="00544E1C" w:rsidRPr="003B0063" w:rsidRDefault="00545DA8"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Выбор форм организации внеурочной деятельности подчиняется следующим требованиям: </w:t>
      </w:r>
    </w:p>
    <w:p w14:paraId="79BA8679" w14:textId="0FEEF77B" w:rsidR="00544E1C" w:rsidRPr="003B0063" w:rsidRDefault="00544E1C"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w:t>
      </w:r>
      <w:r w:rsidR="00545DA8" w:rsidRPr="003B0063">
        <w:rPr>
          <w:rFonts w:ascii="Times New Roman" w:hAnsi="Times New Roman" w:cs="Times New Roman"/>
          <w:sz w:val="24"/>
          <w:szCs w:val="24"/>
        </w:rPr>
        <w:t xml:space="preserve"> целесообразность использования данной формы для решения поставленных задач конкретного направления;</w:t>
      </w:r>
    </w:p>
    <w:p w14:paraId="64EF1BD1" w14:textId="77777777" w:rsidR="00544E1C" w:rsidRPr="003B0063" w:rsidRDefault="00544E1C"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w:t>
      </w:r>
      <w:r w:rsidR="00545DA8" w:rsidRPr="003B0063">
        <w:rPr>
          <w:rFonts w:ascii="Times New Roman" w:hAnsi="Times New Roman" w:cs="Times New Roman"/>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2574EA24" w14:textId="77777777" w:rsidR="00544E1C" w:rsidRPr="003B0063" w:rsidRDefault="00544E1C"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w:t>
      </w:r>
      <w:r w:rsidR="00545DA8" w:rsidRPr="003B0063">
        <w:rPr>
          <w:rFonts w:ascii="Times New Roman" w:hAnsi="Times New Roman" w:cs="Times New Roman"/>
          <w:sz w:val="24"/>
          <w:szCs w:val="24"/>
        </w:rPr>
        <w:t>учет специфики коммуникативной деятельности, которая сопровождает то или иное направление внеучебной деятельности;</w:t>
      </w:r>
    </w:p>
    <w:p w14:paraId="4CD67AA7" w14:textId="77777777" w:rsidR="00544E1C" w:rsidRPr="003B0063" w:rsidRDefault="00544E1C"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w:t>
      </w:r>
      <w:r w:rsidR="00545DA8" w:rsidRPr="003B0063">
        <w:rPr>
          <w:rFonts w:ascii="Times New Roman" w:hAnsi="Times New Roman" w:cs="Times New Roman"/>
          <w:sz w:val="24"/>
          <w:szCs w:val="24"/>
        </w:rPr>
        <w:t xml:space="preserve">использование форм организации, предполагающих использование средств информационнокоммуникационных технологий. </w:t>
      </w:r>
    </w:p>
    <w:p w14:paraId="49107D1B" w14:textId="77777777" w:rsidR="00544E1C" w:rsidRPr="003B0063" w:rsidRDefault="00545DA8"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t xml:space="preserve">Возможными формами организации внеурочной деятельности могут быть следующие: </w:t>
      </w:r>
    </w:p>
    <w:p w14:paraId="4056BE68" w14:textId="77777777" w:rsidR="00544E1C" w:rsidRPr="003B0063" w:rsidRDefault="00545DA8"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учебные курсы и факультативы; </w:t>
      </w:r>
    </w:p>
    <w:p w14:paraId="7D8DA3D8" w14:textId="77777777" w:rsidR="00544E1C" w:rsidRPr="003B0063" w:rsidRDefault="00545DA8"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художественные, музыкальные и спортивные студии; </w:t>
      </w:r>
    </w:p>
    <w:p w14:paraId="783603D5" w14:textId="77777777" w:rsidR="00544E1C" w:rsidRPr="003B0063" w:rsidRDefault="00545DA8"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соревновательные мероприятия, дискуссионные клубы, секции, экскурсии, миниисследования; </w:t>
      </w:r>
    </w:p>
    <w:p w14:paraId="24D6413A" w14:textId="77777777" w:rsidR="00544E1C" w:rsidRPr="003B0063" w:rsidRDefault="00545DA8" w:rsidP="00545DA8">
      <w:pPr>
        <w:spacing w:after="0" w:line="240" w:lineRule="auto"/>
        <w:contextualSpacing/>
        <w:jc w:val="both"/>
        <w:rPr>
          <w:rFonts w:ascii="Times New Roman" w:hAnsi="Times New Roman" w:cs="Times New Roman"/>
          <w:sz w:val="24"/>
          <w:szCs w:val="24"/>
        </w:rPr>
      </w:pPr>
      <w:r w:rsidRPr="003B0063">
        <w:rPr>
          <w:rFonts w:ascii="Times New Roman" w:hAnsi="Times New Roman" w:cs="Times New Roman"/>
          <w:sz w:val="24"/>
          <w:szCs w:val="24"/>
        </w:rPr>
        <w:sym w:font="Symbol" w:char="F0B7"/>
      </w:r>
      <w:r w:rsidRPr="003B0063">
        <w:rPr>
          <w:rFonts w:ascii="Times New Roman" w:hAnsi="Times New Roman" w:cs="Times New Roman"/>
          <w:sz w:val="24"/>
          <w:szCs w:val="24"/>
        </w:rPr>
        <w:t xml:space="preserve"> общественно полезные практики и другие. </w:t>
      </w:r>
    </w:p>
    <w:p w14:paraId="38EF3E48" w14:textId="77777777" w:rsidR="00544E1C" w:rsidRPr="003B0063" w:rsidRDefault="00544E1C" w:rsidP="00545DA8">
      <w:pPr>
        <w:spacing w:after="0" w:line="240" w:lineRule="auto"/>
        <w:contextualSpacing/>
        <w:jc w:val="both"/>
        <w:rPr>
          <w:rFonts w:ascii="Times New Roman" w:hAnsi="Times New Roman" w:cs="Times New Roman"/>
          <w:sz w:val="24"/>
          <w:szCs w:val="24"/>
        </w:rPr>
      </w:pPr>
    </w:p>
    <w:p w14:paraId="2036B8ED" w14:textId="4D351C48" w:rsidR="00B61FB4" w:rsidRPr="003B0063" w:rsidRDefault="00545DA8" w:rsidP="00545DA8">
      <w:pPr>
        <w:spacing w:after="0" w:line="240" w:lineRule="auto"/>
        <w:contextualSpacing/>
        <w:jc w:val="both"/>
        <w:rPr>
          <w:rFonts w:ascii="Times New Roman" w:hAnsi="Times New Roman" w:cs="Times New Roman"/>
          <w:b/>
          <w:bCs/>
          <w:sz w:val="24"/>
          <w:szCs w:val="24"/>
        </w:rPr>
      </w:pPr>
      <w:r w:rsidRPr="003B0063">
        <w:rPr>
          <w:rFonts w:ascii="Times New Roman" w:hAnsi="Times New Roman" w:cs="Times New Roman"/>
          <w:sz w:val="24"/>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 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14:paraId="2065209F" w14:textId="77777777" w:rsidR="00B61FB4" w:rsidRPr="003B0063" w:rsidRDefault="00B61FB4" w:rsidP="0063452C">
      <w:pPr>
        <w:spacing w:after="0" w:line="240" w:lineRule="auto"/>
        <w:ind w:firstLine="709"/>
        <w:contextualSpacing/>
        <w:jc w:val="both"/>
        <w:rPr>
          <w:rFonts w:ascii="Times New Roman" w:eastAsia="SchoolBookSanPin" w:hAnsi="Times New Roman" w:cs="Times New Roman"/>
          <w:sz w:val="24"/>
          <w:szCs w:val="24"/>
        </w:rPr>
      </w:pPr>
    </w:p>
    <w:p w14:paraId="4FD44008" w14:textId="297E7357" w:rsidR="00B054D3" w:rsidRPr="003B0063" w:rsidRDefault="00750D74" w:rsidP="00D05DF9">
      <w:pPr>
        <w:pStyle w:val="aa"/>
        <w:numPr>
          <w:ilvl w:val="1"/>
          <w:numId w:val="43"/>
        </w:numPr>
        <w:tabs>
          <w:tab w:val="left" w:pos="851"/>
        </w:tabs>
        <w:spacing w:before="240" w:line="240" w:lineRule="auto"/>
        <w:jc w:val="both"/>
        <w:rPr>
          <w:rFonts w:ascii="Times New Roman" w:hAnsi="Times New Roman" w:cs="Times New Roman"/>
          <w:b/>
          <w:sz w:val="24"/>
          <w:szCs w:val="24"/>
        </w:rPr>
      </w:pPr>
      <w:r w:rsidRPr="003B0063">
        <w:rPr>
          <w:rFonts w:ascii="Times New Roman" w:hAnsi="Times New Roman" w:cs="Times New Roman"/>
          <w:b/>
          <w:sz w:val="24"/>
          <w:szCs w:val="24"/>
        </w:rPr>
        <w:t>К</w:t>
      </w:r>
      <w:r w:rsidR="00B054D3" w:rsidRPr="003B0063">
        <w:rPr>
          <w:rFonts w:ascii="Times New Roman" w:hAnsi="Times New Roman" w:cs="Times New Roman"/>
          <w:b/>
          <w:sz w:val="24"/>
          <w:szCs w:val="24"/>
        </w:rPr>
        <w:t>алендарный учебный график.</w:t>
      </w:r>
    </w:p>
    <w:p w14:paraId="554CB45E" w14:textId="6D244AD1" w:rsidR="00750D74" w:rsidRPr="003B0063" w:rsidRDefault="00750D74" w:rsidP="00D05DF9">
      <w:pPr>
        <w:pStyle w:val="aa"/>
        <w:numPr>
          <w:ilvl w:val="2"/>
          <w:numId w:val="43"/>
        </w:numPr>
        <w:spacing w:after="0" w:line="240" w:lineRule="auto"/>
        <w:jc w:val="both"/>
        <w:rPr>
          <w:rFonts w:ascii="Times New Roman" w:hAnsi="Times New Roman" w:cs="Times New Roman"/>
          <w:sz w:val="24"/>
          <w:szCs w:val="24"/>
        </w:rPr>
      </w:pPr>
      <w:r w:rsidRPr="003B0063">
        <w:rPr>
          <w:rFonts w:ascii="Times New Roman" w:eastAsia="SchoolBookSanPin" w:hAnsi="Times New Roman" w:cs="Times New Roman"/>
          <w:sz w:val="24"/>
          <w:szCs w:val="24"/>
        </w:rPr>
        <w:t xml:space="preserve">Организация образовательной деятельности </w:t>
      </w:r>
      <w:r w:rsidR="00CC142E" w:rsidRPr="003B0063">
        <w:rPr>
          <w:rFonts w:ascii="Times New Roman" w:eastAsia="SchoolBookSanPin" w:hAnsi="Times New Roman" w:cs="Times New Roman"/>
          <w:sz w:val="24"/>
          <w:szCs w:val="24"/>
        </w:rPr>
        <w:t xml:space="preserve">в МБОУ «Лицей №7» </w:t>
      </w:r>
      <w:r w:rsidRPr="003B0063">
        <w:rPr>
          <w:rFonts w:ascii="Times New Roman" w:eastAsia="SchoolBookSanPin" w:hAnsi="Times New Roman" w:cs="Times New Roman"/>
          <w:sz w:val="24"/>
          <w:szCs w:val="24"/>
        </w:rPr>
        <w:t>осуществляется по учебным четвертям.</w:t>
      </w:r>
      <w:r w:rsidRPr="003B0063">
        <w:rPr>
          <w:rFonts w:ascii="Times New Roman" w:hAnsi="Times New Roman" w:cs="Times New Roman"/>
          <w:sz w:val="24"/>
          <w:szCs w:val="24"/>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D5F4407" w14:textId="77777777" w:rsidR="00750D74" w:rsidRPr="003B0063" w:rsidRDefault="00750D74" w:rsidP="00D05DF9">
      <w:pPr>
        <w:pStyle w:val="aa"/>
        <w:numPr>
          <w:ilvl w:val="2"/>
          <w:numId w:val="43"/>
        </w:numPr>
        <w:spacing w:after="0" w:line="240" w:lineRule="auto"/>
        <w:jc w:val="both"/>
        <w:rPr>
          <w:rFonts w:ascii="Times New Roman" w:hAnsi="Times New Roman" w:cs="Times New Roman"/>
          <w:sz w:val="24"/>
          <w:szCs w:val="24"/>
        </w:rPr>
      </w:pPr>
      <w:r w:rsidRPr="003B0063">
        <w:rPr>
          <w:rFonts w:ascii="Times New Roman" w:eastAsia="SchoolBookSanPin" w:hAnsi="Times New Roman" w:cs="Times New Roman"/>
          <w:sz w:val="24"/>
          <w:szCs w:val="24"/>
        </w:rPr>
        <w:t>Продолжительность учебного года при получении основного общего образования составляет 34 недели.</w:t>
      </w:r>
    </w:p>
    <w:p w14:paraId="3F83470D" w14:textId="77777777" w:rsidR="00750D74" w:rsidRPr="003B0063" w:rsidRDefault="00750D74" w:rsidP="00D05DF9">
      <w:pPr>
        <w:pStyle w:val="aa"/>
        <w:numPr>
          <w:ilvl w:val="2"/>
          <w:numId w:val="43"/>
        </w:numPr>
        <w:spacing w:after="0" w:line="240" w:lineRule="auto"/>
        <w:jc w:val="both"/>
        <w:rPr>
          <w:rFonts w:ascii="Times New Roman" w:hAnsi="Times New Roman" w:cs="Times New Roman"/>
          <w:sz w:val="24"/>
          <w:szCs w:val="24"/>
        </w:rPr>
      </w:pPr>
      <w:r w:rsidRPr="003B0063">
        <w:rPr>
          <w:rFonts w:ascii="Times New Roman" w:eastAsia="SchoolBookSanPin"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4FCE8A1B" w14:textId="77777777" w:rsidR="00750D74" w:rsidRPr="003B0063" w:rsidRDefault="00750D74" w:rsidP="00D05DF9">
      <w:pPr>
        <w:pStyle w:val="aa"/>
        <w:numPr>
          <w:ilvl w:val="2"/>
          <w:numId w:val="43"/>
        </w:numPr>
        <w:spacing w:after="0" w:line="240" w:lineRule="auto"/>
        <w:jc w:val="both"/>
        <w:rPr>
          <w:rFonts w:ascii="Times New Roman" w:hAnsi="Times New Roman" w:cs="Times New Roman"/>
          <w:sz w:val="24"/>
          <w:szCs w:val="24"/>
        </w:rPr>
      </w:pPr>
      <w:r w:rsidRPr="003B0063">
        <w:rPr>
          <w:rFonts w:ascii="Times New Roman" w:eastAsia="SchoolBookSanPin" w:hAnsi="Times New Roman" w:cs="Times New Roman"/>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66C803AE" w14:textId="77777777" w:rsidR="00750D74" w:rsidRPr="003B0063" w:rsidRDefault="00750D74" w:rsidP="00D05DF9">
      <w:pPr>
        <w:pStyle w:val="aa"/>
        <w:numPr>
          <w:ilvl w:val="2"/>
          <w:numId w:val="43"/>
        </w:numPr>
        <w:spacing w:after="0" w:line="240" w:lineRule="auto"/>
        <w:jc w:val="both"/>
        <w:rPr>
          <w:rFonts w:ascii="Times New Roman" w:hAnsi="Times New Roman" w:cs="Times New Roman"/>
          <w:sz w:val="24"/>
          <w:szCs w:val="24"/>
        </w:rPr>
      </w:pPr>
      <w:r w:rsidRPr="003B0063">
        <w:rPr>
          <w:rFonts w:ascii="Times New Roman" w:eastAsia="SchoolBookSanPi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0176656F" w14:textId="42819D53" w:rsidR="00750D74" w:rsidRPr="003B0063" w:rsidRDefault="00750D74" w:rsidP="00D05DF9">
      <w:pPr>
        <w:pStyle w:val="aa"/>
        <w:numPr>
          <w:ilvl w:val="2"/>
          <w:numId w:val="43"/>
        </w:numPr>
        <w:spacing w:after="0" w:line="240" w:lineRule="auto"/>
        <w:jc w:val="both"/>
        <w:rPr>
          <w:rFonts w:ascii="Times New Roman" w:hAnsi="Times New Roman" w:cs="Times New Roman"/>
          <w:sz w:val="24"/>
          <w:szCs w:val="24"/>
        </w:rPr>
      </w:pPr>
      <w:r w:rsidRPr="003B0063">
        <w:rPr>
          <w:rFonts w:ascii="Times New Roman" w:eastAsia="SchoolBookSanPin" w:hAnsi="Times New Roman" w:cs="Times New Roman"/>
          <w:sz w:val="24"/>
          <w:szCs w:val="24"/>
        </w:rP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14:paraId="12258C70" w14:textId="77777777" w:rsidR="00750D74" w:rsidRPr="003B0063" w:rsidRDefault="00750D74" w:rsidP="00D05DF9">
      <w:pPr>
        <w:pStyle w:val="aa"/>
        <w:numPr>
          <w:ilvl w:val="2"/>
          <w:numId w:val="43"/>
        </w:numPr>
        <w:spacing w:after="0" w:line="240" w:lineRule="auto"/>
        <w:jc w:val="both"/>
        <w:rPr>
          <w:rFonts w:ascii="Times New Roman" w:hAnsi="Times New Roman" w:cs="Times New Roman"/>
          <w:sz w:val="24"/>
          <w:szCs w:val="24"/>
        </w:rPr>
      </w:pPr>
      <w:r w:rsidRPr="003B0063">
        <w:rPr>
          <w:rFonts w:ascii="Times New Roman" w:eastAsia="SchoolBookSanPin" w:hAnsi="Times New Roman" w:cs="Times New Roman"/>
          <w:sz w:val="24"/>
          <w:szCs w:val="24"/>
        </w:rPr>
        <w:t>Продолжительность каникул составляет: по окончании I четверти (осенние каникулы) – 9 календарных дней (для 5–9 классов); по окончании II четверти (зимние каникулы) – 9 календарных дней (для 5–9 классов); по окончании III четверти (весенние каникулы) – 9 календарных дней (для 5–9 классов); по окончании учебного года (летние каникулы) – не менее 8 недель.</w:t>
      </w:r>
    </w:p>
    <w:p w14:paraId="7B5A5533" w14:textId="77777777" w:rsidR="00750D74" w:rsidRPr="003B0063" w:rsidRDefault="00750D74" w:rsidP="00D05DF9">
      <w:pPr>
        <w:pStyle w:val="aa"/>
        <w:numPr>
          <w:ilvl w:val="2"/>
          <w:numId w:val="43"/>
        </w:numPr>
        <w:spacing w:after="0" w:line="240" w:lineRule="auto"/>
        <w:jc w:val="both"/>
        <w:rPr>
          <w:rFonts w:ascii="Times New Roman" w:hAnsi="Times New Roman" w:cs="Times New Roman"/>
          <w:sz w:val="24"/>
          <w:szCs w:val="24"/>
        </w:rPr>
      </w:pPr>
      <w:r w:rsidRPr="003B0063">
        <w:rPr>
          <w:rFonts w:ascii="Times New Roman" w:eastAsia="SchoolBookSanPin" w:hAnsi="Times New Roman" w:cs="Times New Roman"/>
          <w:sz w:val="24"/>
          <w:szCs w:val="24"/>
        </w:rPr>
        <w:t>Продолжительность урока не должна превышать 45 минут.</w:t>
      </w:r>
    </w:p>
    <w:p w14:paraId="7EFB9007" w14:textId="77777777" w:rsidR="00750D74" w:rsidRPr="003B0063" w:rsidRDefault="00750D74" w:rsidP="00D05DF9">
      <w:pPr>
        <w:pStyle w:val="aa"/>
        <w:numPr>
          <w:ilvl w:val="2"/>
          <w:numId w:val="43"/>
        </w:numPr>
        <w:spacing w:after="0" w:line="240" w:lineRule="auto"/>
        <w:jc w:val="both"/>
        <w:rPr>
          <w:rFonts w:ascii="Times New Roman" w:hAnsi="Times New Roman" w:cs="Times New Roman"/>
          <w:sz w:val="24"/>
          <w:szCs w:val="24"/>
        </w:rPr>
      </w:pPr>
      <w:r w:rsidRPr="003B0063">
        <w:rPr>
          <w:rFonts w:ascii="Times New Roman" w:eastAsia="SchoolBookSanPin"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 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14:paraId="3D8B6D7B" w14:textId="77777777" w:rsidR="00750D74" w:rsidRPr="003B0063" w:rsidRDefault="003822DD" w:rsidP="00D05DF9">
      <w:pPr>
        <w:pStyle w:val="aa"/>
        <w:numPr>
          <w:ilvl w:val="2"/>
          <w:numId w:val="43"/>
        </w:numPr>
        <w:spacing w:after="0" w:line="240" w:lineRule="auto"/>
        <w:jc w:val="both"/>
        <w:rPr>
          <w:rFonts w:ascii="Times New Roman" w:hAnsi="Times New Roman" w:cs="Times New Roman"/>
          <w:sz w:val="24"/>
          <w:szCs w:val="24"/>
        </w:rPr>
      </w:pPr>
      <w:r w:rsidRPr="003B0063">
        <w:rPr>
          <w:rFonts w:ascii="Times New Roman" w:eastAsia="SchoolBookSanPi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D3B2D85" w14:textId="28F3D6F6" w:rsidR="003822DD" w:rsidRPr="003B0063" w:rsidRDefault="003822DD" w:rsidP="00D05DF9">
      <w:pPr>
        <w:pStyle w:val="aa"/>
        <w:numPr>
          <w:ilvl w:val="2"/>
          <w:numId w:val="43"/>
        </w:numPr>
        <w:spacing w:after="0" w:line="240" w:lineRule="auto"/>
        <w:jc w:val="both"/>
        <w:rPr>
          <w:rFonts w:ascii="Times New Roman" w:hAnsi="Times New Roman" w:cs="Times New Roman"/>
          <w:sz w:val="24"/>
          <w:szCs w:val="24"/>
        </w:rPr>
      </w:pPr>
      <w:r w:rsidRPr="003B0063">
        <w:rPr>
          <w:rFonts w:ascii="Times New Roman" w:eastAsia="SchoolBookSanPin" w:hAnsi="Times New Roman" w:cs="Times New Roman"/>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7B0C3CF5" w14:textId="77777777" w:rsidR="00C3645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для обучающихся 5 и 6 классов – не более 6 уроков, для обучающихся 7</w:t>
      </w:r>
      <w:r w:rsidR="00C3645D" w:rsidRPr="003B0063">
        <w:rPr>
          <w:rFonts w:ascii="Times New Roman" w:eastAsia="SchoolBookSanPin" w:hAnsi="Times New Roman" w:cs="Times New Roman"/>
          <w:sz w:val="24"/>
          <w:szCs w:val="24"/>
        </w:rPr>
        <w:t>-9 классов – не более 7 уроков.</w:t>
      </w:r>
    </w:p>
    <w:p w14:paraId="4A6C0C6D" w14:textId="307F1719" w:rsidR="003822D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3.3.12.</w:t>
      </w:r>
      <w:r w:rsidR="00544E1C" w:rsidRPr="003B0063">
        <w:rPr>
          <w:rFonts w:ascii="Times New Roman" w:eastAsia="SchoolBookSanPin" w:hAnsi="Times New Roman" w:cs="Times New Roman"/>
          <w:sz w:val="24"/>
          <w:szCs w:val="24"/>
        </w:rPr>
        <w:t xml:space="preserve"> </w:t>
      </w:r>
      <w:r w:rsidR="003822DD" w:rsidRPr="003B0063">
        <w:rPr>
          <w:rFonts w:ascii="Times New Roman" w:eastAsia="SchoolBookSanPin" w:hAnsi="Times New Roman" w:cs="Times New Roman"/>
          <w:sz w:val="24"/>
          <w:szCs w:val="24"/>
        </w:rPr>
        <w:t xml:space="preserve">Занятия начинаются не ранее 8 часов утра и заканчиваются не позднее 19 часов. </w:t>
      </w:r>
      <w:r w:rsidR="00544E1C" w:rsidRPr="003B0063">
        <w:rPr>
          <w:rFonts w:ascii="Times New Roman" w:eastAsia="SchoolBookSanPin" w:hAnsi="Times New Roman" w:cs="Times New Roman"/>
          <w:sz w:val="24"/>
          <w:szCs w:val="24"/>
        </w:rPr>
        <w:t xml:space="preserve"> </w:t>
      </w:r>
    </w:p>
    <w:p w14:paraId="2E2598A0" w14:textId="1197FB8B" w:rsidR="003822DD" w:rsidRPr="003B0063" w:rsidRDefault="00C3645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3.3.</w:t>
      </w:r>
      <w:r w:rsidR="003822DD" w:rsidRPr="003B0063">
        <w:rPr>
          <w:rFonts w:ascii="Times New Roman" w:eastAsia="SchoolBookSanPin" w:hAnsi="Times New Roman" w:cs="Times New Roman"/>
          <w:position w:val="1"/>
          <w:sz w:val="24"/>
          <w:szCs w:val="24"/>
        </w:rPr>
        <w:t>13. </w:t>
      </w:r>
      <w:r w:rsidR="003822DD" w:rsidRPr="003B0063">
        <w:rPr>
          <w:rFonts w:ascii="Times New Roman" w:eastAsia="SchoolBookSanPin" w:hAnsi="Times New Roman" w:cs="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735D0298" w14:textId="7969ECAD" w:rsidR="003822DD" w:rsidRPr="003B0063" w:rsidRDefault="00C17C3B"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position w:val="1"/>
          <w:sz w:val="24"/>
          <w:szCs w:val="24"/>
        </w:rPr>
        <w:t>3.3</w:t>
      </w:r>
      <w:r w:rsidR="003822DD" w:rsidRPr="003B0063">
        <w:rPr>
          <w:rFonts w:ascii="Times New Roman" w:eastAsia="SchoolBookSanPin" w:hAnsi="Times New Roman" w:cs="Times New Roman"/>
          <w:position w:val="1"/>
          <w:sz w:val="24"/>
          <w:szCs w:val="24"/>
        </w:rPr>
        <w:t>.14. </w:t>
      </w:r>
      <w:r w:rsidR="003822DD" w:rsidRPr="003B0063">
        <w:rPr>
          <w:rFonts w:ascii="Times New Roman" w:eastAsia="SchoolBookSanPin" w:hAnsi="Times New Roman" w:cs="Times New Roma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7073C5A" w14:textId="77777777" w:rsidR="00544E1C" w:rsidRPr="003B0063" w:rsidRDefault="00544E1C" w:rsidP="0063452C">
      <w:pPr>
        <w:pStyle w:val="7"/>
        <w:numPr>
          <w:ilvl w:val="0"/>
          <w:numId w:val="0"/>
        </w:numPr>
        <w:spacing w:before="0" w:line="240" w:lineRule="auto"/>
        <w:contextualSpacing/>
        <w:jc w:val="both"/>
        <w:rPr>
          <w:rFonts w:ascii="Times New Roman" w:eastAsia="SchoolBookSanPin" w:hAnsi="Times New Roman" w:cs="Times New Roman"/>
          <w:b/>
          <w:i w:val="0"/>
          <w:sz w:val="24"/>
          <w:szCs w:val="24"/>
        </w:rPr>
      </w:pPr>
    </w:p>
    <w:p w14:paraId="65512FB2" w14:textId="16A5F07A" w:rsidR="003822DD" w:rsidRPr="003B0063" w:rsidRDefault="00C17C3B" w:rsidP="0063452C">
      <w:pPr>
        <w:pStyle w:val="7"/>
        <w:numPr>
          <w:ilvl w:val="0"/>
          <w:numId w:val="0"/>
        </w:numPr>
        <w:spacing w:before="0" w:line="240" w:lineRule="auto"/>
        <w:contextualSpacing/>
        <w:jc w:val="both"/>
        <w:rPr>
          <w:rFonts w:ascii="Times New Roman" w:eastAsia="SchoolBookSanPin" w:hAnsi="Times New Roman" w:cs="Times New Roman"/>
          <w:b/>
          <w:i w:val="0"/>
          <w:sz w:val="24"/>
          <w:szCs w:val="24"/>
        </w:rPr>
      </w:pPr>
      <w:r w:rsidRPr="003B0063">
        <w:rPr>
          <w:rFonts w:ascii="Times New Roman" w:eastAsia="SchoolBookSanPin" w:hAnsi="Times New Roman" w:cs="Times New Roman"/>
          <w:b/>
          <w:i w:val="0"/>
          <w:sz w:val="24"/>
          <w:szCs w:val="24"/>
        </w:rPr>
        <w:t>3.4. К</w:t>
      </w:r>
      <w:r w:rsidR="003822DD" w:rsidRPr="003B0063">
        <w:rPr>
          <w:rFonts w:ascii="Times New Roman" w:eastAsia="SchoolBookSanPin" w:hAnsi="Times New Roman" w:cs="Times New Roman"/>
          <w:b/>
          <w:i w:val="0"/>
          <w:sz w:val="24"/>
          <w:szCs w:val="24"/>
        </w:rPr>
        <w:t>алендарный план воспитательной работы.</w:t>
      </w:r>
    </w:p>
    <w:p w14:paraId="71C8F5F4" w14:textId="77777777" w:rsidR="00544E1C" w:rsidRPr="003B0063" w:rsidRDefault="00544E1C" w:rsidP="0063452C">
      <w:pPr>
        <w:spacing w:after="0" w:line="240" w:lineRule="auto"/>
        <w:ind w:firstLine="709"/>
        <w:contextualSpacing/>
        <w:jc w:val="both"/>
        <w:rPr>
          <w:rFonts w:ascii="Times New Roman" w:eastAsia="SchoolBookSanPin" w:hAnsi="Times New Roman" w:cs="Times New Roman"/>
          <w:sz w:val="24"/>
          <w:szCs w:val="24"/>
        </w:rPr>
      </w:pPr>
    </w:p>
    <w:p w14:paraId="769FB0CE" w14:textId="6BA34633" w:rsidR="003822DD" w:rsidRPr="003B0063" w:rsidRDefault="00C17C3B"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3.4</w:t>
      </w:r>
      <w:r w:rsidR="003822DD" w:rsidRPr="003B0063">
        <w:rPr>
          <w:rFonts w:ascii="Times New Roman" w:eastAsia="SchoolBookSanPin" w:hAnsi="Times New Roman" w:cs="Times New Roman"/>
          <w:sz w:val="24"/>
          <w:szCs w:val="24"/>
        </w:rPr>
        <w:t>.1. </w:t>
      </w:r>
      <w:r w:rsidRPr="003B0063">
        <w:rPr>
          <w:rFonts w:ascii="Times New Roman" w:eastAsia="SchoolBookSanPin" w:hAnsi="Times New Roman" w:cs="Times New Roman"/>
          <w:sz w:val="24"/>
          <w:szCs w:val="24"/>
        </w:rPr>
        <w:t xml:space="preserve"> К</w:t>
      </w:r>
      <w:r w:rsidR="003822DD" w:rsidRPr="003B0063">
        <w:rPr>
          <w:rFonts w:ascii="Times New Roman" w:eastAsia="SchoolBookSanPin" w:hAnsi="Times New Roman" w:cs="Times New Roman"/>
          <w:sz w:val="24"/>
          <w:szCs w:val="24"/>
        </w:rPr>
        <w:t xml:space="preserve">алендарный план воспитательной работы является единым для образовательных организаций. </w:t>
      </w:r>
    </w:p>
    <w:p w14:paraId="674EB350" w14:textId="4BE958D2" w:rsidR="003822DD" w:rsidRPr="003B0063" w:rsidRDefault="00C17C3B"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3.4</w:t>
      </w:r>
      <w:r w:rsidR="003822DD" w:rsidRPr="003B0063">
        <w:rPr>
          <w:rFonts w:ascii="Times New Roman" w:eastAsia="SchoolBookSanPin" w:hAnsi="Times New Roman" w:cs="Times New Roman"/>
          <w:sz w:val="24"/>
          <w:szCs w:val="24"/>
        </w:rPr>
        <w:t>.2. </w:t>
      </w:r>
      <w:r w:rsidRPr="003B0063">
        <w:rPr>
          <w:rFonts w:ascii="Times New Roman" w:eastAsia="SchoolBookSanPin" w:hAnsi="Times New Roman" w:cs="Times New Roman"/>
          <w:sz w:val="24"/>
          <w:szCs w:val="24"/>
        </w:rPr>
        <w:t xml:space="preserve"> К</w:t>
      </w:r>
      <w:r w:rsidR="003822DD" w:rsidRPr="003B0063">
        <w:rPr>
          <w:rFonts w:ascii="Times New Roman" w:eastAsia="SchoolBookSanPin" w:hAnsi="Times New Roman" w:cs="Times New Roman"/>
          <w:sz w:val="24"/>
          <w:szCs w:val="24"/>
        </w:rPr>
        <w:t xml:space="preserve">алендарный план воспитательной работы может быть реализован в рамках урочной и внеурочной деятельности. </w:t>
      </w:r>
    </w:p>
    <w:p w14:paraId="5141F43B" w14:textId="370B2875" w:rsidR="003822DD" w:rsidRPr="003B0063" w:rsidRDefault="00C17C3B"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3.4</w:t>
      </w:r>
      <w:r w:rsidR="003822DD" w:rsidRPr="003B0063">
        <w:rPr>
          <w:rFonts w:ascii="Times New Roman" w:eastAsia="SchoolBookSanPin" w:hAnsi="Times New Roman" w:cs="Times New Roman"/>
          <w:sz w:val="24"/>
          <w:szCs w:val="24"/>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6A43520C"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Сентябрь:</w:t>
      </w:r>
    </w:p>
    <w:p w14:paraId="33AF95AA"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1 сентября: День знаний;</w:t>
      </w:r>
    </w:p>
    <w:p w14:paraId="720D6589"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 xml:space="preserve">3 сентября: День окончания Второй мировой войны, День солидарности в борьбе с терроризмом; </w:t>
      </w:r>
    </w:p>
    <w:p w14:paraId="06FD1D41"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8 сентября: Международный день распространения грамотности;</w:t>
      </w:r>
    </w:p>
    <w:p w14:paraId="3757EA0E"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10 сентября: Международный день памяти жертв фашизма.</w:t>
      </w:r>
    </w:p>
    <w:p w14:paraId="42BAF1B4"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Октябрь:</w:t>
      </w:r>
    </w:p>
    <w:p w14:paraId="18D75F55"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1 октября: Международный день пожилых людей; Международный день музыки;</w:t>
      </w:r>
    </w:p>
    <w:p w14:paraId="19710AA9"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4 октября: День защиты животных;</w:t>
      </w:r>
    </w:p>
    <w:p w14:paraId="20B2B383"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5 октября: День учителя;</w:t>
      </w:r>
    </w:p>
    <w:p w14:paraId="029D7253"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25 октября: Международный день школьных библиотек;</w:t>
      </w:r>
    </w:p>
    <w:p w14:paraId="6D37836F"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Третье воскресенье октября: День отца.</w:t>
      </w:r>
    </w:p>
    <w:p w14:paraId="05BA3CC1"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Ноябрь:</w:t>
      </w:r>
    </w:p>
    <w:p w14:paraId="54B9733B"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4 ноября: День народного единства;</w:t>
      </w:r>
    </w:p>
    <w:p w14:paraId="69868455"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688FB247"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Последнее воскресенье ноября: День Матери;</w:t>
      </w:r>
    </w:p>
    <w:p w14:paraId="6BB7423B"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30 ноября: День Государственного герба Российской Федерации.</w:t>
      </w:r>
    </w:p>
    <w:p w14:paraId="7074B59C"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Декабрь:</w:t>
      </w:r>
    </w:p>
    <w:p w14:paraId="48681C54"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3 декабря: День неизвестного солдата; Международный день инвалидов;</w:t>
      </w:r>
    </w:p>
    <w:p w14:paraId="5D13A9B1"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5 декабря: День добровольца (волонтера) в России;</w:t>
      </w:r>
    </w:p>
    <w:p w14:paraId="5661C9B6"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9 декабря: День Героев Отечества;</w:t>
      </w:r>
    </w:p>
    <w:p w14:paraId="00841FDE"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12 декабря: День Конституции Российской Федерации.</w:t>
      </w:r>
    </w:p>
    <w:p w14:paraId="67C72578"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Январь:</w:t>
      </w:r>
    </w:p>
    <w:p w14:paraId="5DF551AC"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25 января: День российского студенчества;</w:t>
      </w:r>
    </w:p>
    <w:p w14:paraId="274B1A10"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0733A4D8"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Февраль:</w:t>
      </w:r>
    </w:p>
    <w:p w14:paraId="63479B74"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2 февраля: День разгрома советскими войсками немецко-фашистских войск в Сталинградской битве;</w:t>
      </w:r>
    </w:p>
    <w:p w14:paraId="4D2398B1"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8 февраля: День российской науки;</w:t>
      </w:r>
    </w:p>
    <w:p w14:paraId="69A59930"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15 февраля: День памяти о россиянах, исполнявших служебный долг за пределами Отечества;</w:t>
      </w:r>
    </w:p>
    <w:p w14:paraId="10F2ACF1"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21 февраля: Международный день родного языка;</w:t>
      </w:r>
    </w:p>
    <w:p w14:paraId="48E15F9C"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23 февраля: День защитника Отечества.</w:t>
      </w:r>
    </w:p>
    <w:p w14:paraId="091DB725"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Март:</w:t>
      </w:r>
    </w:p>
    <w:p w14:paraId="5407C741"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8 марта: Международный женский день;</w:t>
      </w:r>
    </w:p>
    <w:p w14:paraId="4973E706"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18 марта: День воссоединения Крыма с Россией;</w:t>
      </w:r>
    </w:p>
    <w:p w14:paraId="7E72A5EC"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27 марта: Всемирный день театра.</w:t>
      </w:r>
    </w:p>
    <w:p w14:paraId="0F543949"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Апрель:</w:t>
      </w:r>
    </w:p>
    <w:p w14:paraId="2D266463"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12 апреля: День космонавтики;</w:t>
      </w:r>
    </w:p>
    <w:p w14:paraId="34E5ECA7"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14:paraId="73B48F77"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Май:</w:t>
      </w:r>
    </w:p>
    <w:p w14:paraId="70F0CF66"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1 мая: Праздник Весны и Труда;</w:t>
      </w:r>
    </w:p>
    <w:p w14:paraId="61516FF8"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9 мая: День Победы;</w:t>
      </w:r>
    </w:p>
    <w:p w14:paraId="0C4156F0"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19 мая: День детских общественных организаций России;</w:t>
      </w:r>
    </w:p>
    <w:p w14:paraId="41B0E07F"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24 мая: День славянской письменности и культуры.</w:t>
      </w:r>
    </w:p>
    <w:p w14:paraId="39A14187"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Июнь:</w:t>
      </w:r>
    </w:p>
    <w:p w14:paraId="7A5BA644"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1 июня: День защиты детей;</w:t>
      </w:r>
    </w:p>
    <w:p w14:paraId="290670D2"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6 июня: День русского языка;</w:t>
      </w:r>
    </w:p>
    <w:p w14:paraId="7722F457"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12 июня: День России;</w:t>
      </w:r>
    </w:p>
    <w:p w14:paraId="13049576"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22 июня: День памяти и скорби;</w:t>
      </w:r>
    </w:p>
    <w:p w14:paraId="31E67A0E"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27 июня: День молодежи.</w:t>
      </w:r>
    </w:p>
    <w:p w14:paraId="71E528AD"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Июль:</w:t>
      </w:r>
    </w:p>
    <w:p w14:paraId="7F565A86"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8 июля: День семьи, любви и верности.</w:t>
      </w:r>
    </w:p>
    <w:p w14:paraId="2EDBB341"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Август:</w:t>
      </w:r>
    </w:p>
    <w:p w14:paraId="3D787FBB"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Вторая суббота августа: День физкультурника;</w:t>
      </w:r>
    </w:p>
    <w:p w14:paraId="52C90ED6" w14:textId="77777777" w:rsidR="003822DD" w:rsidRPr="003B0063" w:rsidRDefault="003822DD" w:rsidP="0063452C">
      <w:pPr>
        <w:spacing w:after="0" w:line="240" w:lineRule="auto"/>
        <w:ind w:firstLine="709"/>
        <w:contextualSpacing/>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22 августа: День Государственного флага Российской Федерации;</w:t>
      </w:r>
    </w:p>
    <w:p w14:paraId="064B02C9" w14:textId="2457175C" w:rsidR="003822DD" w:rsidRPr="003B0063" w:rsidRDefault="00CC142E" w:rsidP="00D05DF9">
      <w:pPr>
        <w:pStyle w:val="aa"/>
        <w:numPr>
          <w:ilvl w:val="0"/>
          <w:numId w:val="53"/>
        </w:numPr>
        <w:spacing w:after="0" w:line="240" w:lineRule="auto"/>
        <w:jc w:val="both"/>
        <w:rPr>
          <w:rFonts w:ascii="Times New Roman" w:eastAsia="SchoolBookSanPin" w:hAnsi="Times New Roman" w:cs="Times New Roman"/>
          <w:sz w:val="24"/>
          <w:szCs w:val="24"/>
        </w:rPr>
      </w:pPr>
      <w:r w:rsidRPr="003B0063">
        <w:rPr>
          <w:rFonts w:ascii="Times New Roman" w:eastAsia="SchoolBookSanPin" w:hAnsi="Times New Roman" w:cs="Times New Roman"/>
          <w:sz w:val="24"/>
          <w:szCs w:val="24"/>
        </w:rPr>
        <w:t>а</w:t>
      </w:r>
      <w:r w:rsidR="003822DD" w:rsidRPr="003B0063">
        <w:rPr>
          <w:rFonts w:ascii="Times New Roman" w:eastAsia="SchoolBookSanPin" w:hAnsi="Times New Roman" w:cs="Times New Roman"/>
          <w:sz w:val="24"/>
          <w:szCs w:val="24"/>
        </w:rPr>
        <w:t>вгуста: День российского кино.</w:t>
      </w:r>
    </w:p>
    <w:p w14:paraId="05FEEB70" w14:textId="77777777" w:rsidR="00DD2BF5" w:rsidRPr="003B0063" w:rsidRDefault="00DD2BF5" w:rsidP="0063452C">
      <w:pPr>
        <w:spacing w:after="0" w:line="240" w:lineRule="auto"/>
        <w:ind w:firstLine="709"/>
        <w:contextualSpacing/>
        <w:jc w:val="both"/>
        <w:rPr>
          <w:rFonts w:ascii="Times New Roman" w:eastAsia="SchoolBookSanPin" w:hAnsi="Times New Roman" w:cs="Times New Roman"/>
          <w:sz w:val="24"/>
          <w:szCs w:val="24"/>
        </w:rPr>
      </w:pPr>
    </w:p>
    <w:p w14:paraId="1F9ACAFB" w14:textId="77777777" w:rsidR="00DD2BF5" w:rsidRPr="003B0063" w:rsidRDefault="00DD2BF5" w:rsidP="0063452C">
      <w:pPr>
        <w:spacing w:after="0" w:line="240" w:lineRule="auto"/>
        <w:ind w:firstLine="709"/>
        <w:contextualSpacing/>
        <w:jc w:val="both"/>
        <w:rPr>
          <w:rFonts w:ascii="Times New Roman" w:eastAsia="SchoolBookSanPin" w:hAnsi="Times New Roman" w:cs="Times New Roman"/>
          <w:sz w:val="24"/>
          <w:szCs w:val="24"/>
        </w:rPr>
      </w:pPr>
    </w:p>
    <w:p w14:paraId="73025536" w14:textId="77777777" w:rsidR="009D530E" w:rsidRPr="003B0063" w:rsidRDefault="009D530E" w:rsidP="0063452C">
      <w:pPr>
        <w:spacing w:after="0" w:line="240" w:lineRule="auto"/>
        <w:ind w:firstLine="709"/>
        <w:contextualSpacing/>
        <w:jc w:val="both"/>
        <w:rPr>
          <w:rFonts w:ascii="Times New Roman" w:eastAsia="SchoolBookSanPin" w:hAnsi="Times New Roman" w:cs="Times New Roman"/>
          <w:sz w:val="24"/>
          <w:szCs w:val="24"/>
        </w:rPr>
      </w:pPr>
    </w:p>
    <w:p w14:paraId="0CFCF8DC" w14:textId="56715AA1" w:rsidR="00DD2BF5" w:rsidRPr="003B0063" w:rsidRDefault="00DD2BF5" w:rsidP="00D05DF9">
      <w:pPr>
        <w:pStyle w:val="aa"/>
        <w:numPr>
          <w:ilvl w:val="1"/>
          <w:numId w:val="43"/>
        </w:numPr>
        <w:spacing w:after="0" w:line="240" w:lineRule="auto"/>
        <w:jc w:val="both"/>
        <w:rPr>
          <w:rFonts w:ascii="Times New Roman" w:eastAsia="SchoolBookSanPin" w:hAnsi="Times New Roman" w:cs="Times New Roman"/>
          <w:b/>
          <w:sz w:val="24"/>
          <w:szCs w:val="24"/>
        </w:rPr>
      </w:pPr>
      <w:r w:rsidRPr="003B0063">
        <w:rPr>
          <w:rFonts w:ascii="Times New Roman" w:eastAsia="SchoolBookSanPin" w:hAnsi="Times New Roman" w:cs="Times New Roman"/>
          <w:b/>
          <w:sz w:val="24"/>
          <w:szCs w:val="24"/>
        </w:rPr>
        <w:t>Система условий реализации ООП ООО</w:t>
      </w:r>
    </w:p>
    <w:p w14:paraId="037ECF13" w14:textId="77777777" w:rsidR="002E03A9" w:rsidRPr="003B0063" w:rsidRDefault="002E03A9" w:rsidP="002E03A9">
      <w:pPr>
        <w:spacing w:after="0" w:line="240" w:lineRule="auto"/>
        <w:ind w:left="360"/>
        <w:jc w:val="both"/>
        <w:rPr>
          <w:rFonts w:ascii="Times New Roman" w:eastAsia="SchoolBookSanPin" w:hAnsi="Times New Roman" w:cs="Times New Roman"/>
          <w:b/>
          <w:sz w:val="24"/>
          <w:szCs w:val="24"/>
        </w:rPr>
      </w:pPr>
    </w:p>
    <w:p w14:paraId="4D143738" w14:textId="77777777" w:rsidR="00CC142E" w:rsidRPr="003B0063" w:rsidRDefault="00CC142E" w:rsidP="00CC142E">
      <w:pPr>
        <w:pStyle w:val="a7"/>
        <w:ind w:left="708" w:right="782" w:firstLine="566"/>
      </w:pPr>
      <w:r w:rsidRPr="003B0063">
        <w:t>Система условий реализации основной образовательной программы основного общего образования (далее – система условий) разработана на основе требований Федерального государственного образовательного стандарта основного общего образования, ФООП ООО и обеспечивает обучающимся достижение планируемых результатов освоения основной образовательной программы основного общего образования.</w:t>
      </w:r>
    </w:p>
    <w:p w14:paraId="16BE0C1D" w14:textId="6E514CFE" w:rsidR="00CC142E" w:rsidRPr="003B0063" w:rsidRDefault="00CC142E" w:rsidP="00CC142E">
      <w:pPr>
        <w:pStyle w:val="a7"/>
        <w:ind w:left="1274"/>
      </w:pPr>
      <w:r w:rsidRPr="003B0063">
        <w:t>Система</w:t>
      </w:r>
      <w:r w:rsidRPr="003B0063">
        <w:rPr>
          <w:spacing w:val="44"/>
        </w:rPr>
        <w:t xml:space="preserve"> </w:t>
      </w:r>
      <w:r w:rsidRPr="003B0063">
        <w:t>условий</w:t>
      </w:r>
      <w:r w:rsidRPr="003B0063">
        <w:rPr>
          <w:spacing w:val="70"/>
          <w:w w:val="150"/>
        </w:rPr>
        <w:t xml:space="preserve"> </w:t>
      </w:r>
      <w:r w:rsidRPr="003B0063">
        <w:t>разработана</w:t>
      </w:r>
      <w:r w:rsidRPr="003B0063">
        <w:rPr>
          <w:spacing w:val="68"/>
          <w:w w:val="150"/>
        </w:rPr>
        <w:t xml:space="preserve"> </w:t>
      </w:r>
      <w:r w:rsidRPr="003B0063">
        <w:t>с</w:t>
      </w:r>
      <w:r w:rsidRPr="003B0063">
        <w:rPr>
          <w:spacing w:val="73"/>
          <w:w w:val="150"/>
        </w:rPr>
        <w:t xml:space="preserve"> </w:t>
      </w:r>
      <w:r w:rsidRPr="003B0063">
        <w:t>учетом</w:t>
      </w:r>
      <w:r w:rsidRPr="003B0063">
        <w:rPr>
          <w:spacing w:val="69"/>
          <w:w w:val="150"/>
        </w:rPr>
        <w:t xml:space="preserve"> </w:t>
      </w:r>
      <w:r w:rsidRPr="003B0063">
        <w:t>организационной</w:t>
      </w:r>
      <w:r w:rsidRPr="003B0063">
        <w:rPr>
          <w:spacing w:val="71"/>
          <w:w w:val="150"/>
        </w:rPr>
        <w:t xml:space="preserve"> </w:t>
      </w:r>
      <w:r w:rsidRPr="003B0063">
        <w:t>структуры</w:t>
      </w:r>
      <w:r w:rsidRPr="003B0063">
        <w:rPr>
          <w:spacing w:val="70"/>
          <w:w w:val="150"/>
        </w:rPr>
        <w:t xml:space="preserve"> </w:t>
      </w:r>
      <w:r w:rsidRPr="003B0063">
        <w:t>МБОУ</w:t>
      </w:r>
      <w:r w:rsidRPr="003B0063">
        <w:rPr>
          <w:spacing w:val="78"/>
          <w:w w:val="150"/>
        </w:rPr>
        <w:t xml:space="preserve"> </w:t>
      </w:r>
      <w:r w:rsidRPr="003B0063">
        <w:rPr>
          <w:spacing w:val="-2"/>
        </w:rPr>
        <w:t>«Лицей №7».</w:t>
      </w:r>
    </w:p>
    <w:p w14:paraId="13E383F6" w14:textId="5C785E61" w:rsidR="00CC142E" w:rsidRPr="003B0063" w:rsidRDefault="00CC142E" w:rsidP="00CC142E">
      <w:pPr>
        <w:pStyle w:val="a7"/>
        <w:ind w:left="708" w:right="792" w:firstLine="566"/>
      </w:pPr>
      <w:r w:rsidRPr="003B0063">
        <w:t>Система условий МБОУ «Лицей №7» ориентирована на создание комфортной развивающей образовательной среды:</w:t>
      </w:r>
    </w:p>
    <w:p w14:paraId="1A4A3C87" w14:textId="77777777" w:rsidR="00CC142E" w:rsidRPr="003B0063" w:rsidRDefault="00CC142E" w:rsidP="00D05DF9">
      <w:pPr>
        <w:pStyle w:val="aa"/>
        <w:widowControl w:val="0"/>
        <w:numPr>
          <w:ilvl w:val="0"/>
          <w:numId w:val="55"/>
        </w:numPr>
        <w:tabs>
          <w:tab w:val="left" w:pos="1415"/>
        </w:tabs>
        <w:autoSpaceDE w:val="0"/>
        <w:autoSpaceDN w:val="0"/>
        <w:spacing w:before="3" w:after="0" w:line="232" w:lineRule="auto"/>
        <w:ind w:right="796"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обучающихся;</w:t>
      </w:r>
    </w:p>
    <w:p w14:paraId="2D00B773" w14:textId="77777777" w:rsidR="00CC142E" w:rsidRPr="003B0063" w:rsidRDefault="00CC142E" w:rsidP="00D05DF9">
      <w:pPr>
        <w:pStyle w:val="aa"/>
        <w:widowControl w:val="0"/>
        <w:numPr>
          <w:ilvl w:val="0"/>
          <w:numId w:val="55"/>
        </w:numPr>
        <w:tabs>
          <w:tab w:val="left" w:pos="1415"/>
        </w:tabs>
        <w:autoSpaceDE w:val="0"/>
        <w:autoSpaceDN w:val="0"/>
        <w:spacing w:before="22" w:after="0" w:line="225" w:lineRule="auto"/>
        <w:ind w:right="791"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гарантирующей сохранение и укрепление физического, психологического здоровья и социального благополучия обучающихся;</w:t>
      </w:r>
    </w:p>
    <w:p w14:paraId="0F8A774B" w14:textId="77777777" w:rsidR="00CC142E" w:rsidRPr="003B0063" w:rsidRDefault="00CC142E" w:rsidP="00D05DF9">
      <w:pPr>
        <w:pStyle w:val="aa"/>
        <w:widowControl w:val="0"/>
        <w:numPr>
          <w:ilvl w:val="0"/>
          <w:numId w:val="55"/>
        </w:numPr>
        <w:tabs>
          <w:tab w:val="left" w:pos="1415"/>
        </w:tabs>
        <w:autoSpaceDE w:val="0"/>
        <w:autoSpaceDN w:val="0"/>
        <w:spacing w:before="11" w:after="0" w:line="230" w:lineRule="auto"/>
        <w:ind w:right="786"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преемственной по отношению к основному общему образованию и ОООтветствующей специфике образовательной деятельности при получении основного общего образования, а также возрастным психофизическим особенностям развития обучающихся.</w:t>
      </w:r>
    </w:p>
    <w:p w14:paraId="4E0F3AC8" w14:textId="081C0EBF" w:rsidR="00CC142E" w:rsidRPr="003B0063" w:rsidRDefault="00CC142E" w:rsidP="00CC142E">
      <w:pPr>
        <w:pStyle w:val="a7"/>
        <w:spacing w:before="6"/>
        <w:ind w:left="708" w:right="790" w:firstLine="566"/>
      </w:pPr>
      <w:r w:rsidRPr="003B0063">
        <w:t xml:space="preserve">Условия реализации основной образовательной программы основного общего образования МБОУ «Лицей </w:t>
      </w:r>
      <w:r w:rsidR="00544E1C" w:rsidRPr="003B0063">
        <w:t>7</w:t>
      </w:r>
      <w:r w:rsidRPr="003B0063">
        <w:t xml:space="preserve">» обеспечивают для участников образовательных отношений </w:t>
      </w:r>
      <w:r w:rsidRPr="003B0063">
        <w:rPr>
          <w:spacing w:val="-2"/>
        </w:rPr>
        <w:t>возможность:</w:t>
      </w:r>
    </w:p>
    <w:p w14:paraId="394EEFE3" w14:textId="77777777" w:rsidR="00CC142E" w:rsidRPr="003B0063" w:rsidRDefault="00CC142E" w:rsidP="00D05DF9">
      <w:pPr>
        <w:pStyle w:val="aa"/>
        <w:widowControl w:val="0"/>
        <w:numPr>
          <w:ilvl w:val="0"/>
          <w:numId w:val="55"/>
        </w:numPr>
        <w:tabs>
          <w:tab w:val="left" w:pos="1415"/>
        </w:tabs>
        <w:autoSpaceDE w:val="0"/>
        <w:autoSpaceDN w:val="0"/>
        <w:spacing w:before="15" w:after="0" w:line="230" w:lineRule="auto"/>
        <w:ind w:right="795"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достижения планируемых результатов освоения основной образовательной программы в ОООтветствии с учебными планами и планами внеурочной деятельности всеми обучающимися, в том числе одаренными детьми;</w:t>
      </w:r>
    </w:p>
    <w:p w14:paraId="24559A27" w14:textId="77777777" w:rsidR="00CC142E" w:rsidRPr="003B0063" w:rsidRDefault="00CC142E" w:rsidP="00D05DF9">
      <w:pPr>
        <w:pStyle w:val="aa"/>
        <w:widowControl w:val="0"/>
        <w:numPr>
          <w:ilvl w:val="0"/>
          <w:numId w:val="55"/>
        </w:numPr>
        <w:tabs>
          <w:tab w:val="left" w:pos="1415"/>
        </w:tabs>
        <w:autoSpaceDE w:val="0"/>
        <w:autoSpaceDN w:val="0"/>
        <w:spacing w:before="10" w:after="0" w:line="235" w:lineRule="auto"/>
        <w:ind w:right="788"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коллективных творческих дел;</w:t>
      </w:r>
    </w:p>
    <w:p w14:paraId="030796F9" w14:textId="77777777" w:rsidR="00CC142E" w:rsidRPr="003B0063" w:rsidRDefault="00CC142E" w:rsidP="00D05DF9">
      <w:pPr>
        <w:pStyle w:val="aa"/>
        <w:widowControl w:val="0"/>
        <w:numPr>
          <w:ilvl w:val="0"/>
          <w:numId w:val="55"/>
        </w:numPr>
        <w:tabs>
          <w:tab w:val="left" w:pos="1415"/>
        </w:tabs>
        <w:autoSpaceDE w:val="0"/>
        <w:autoSpaceDN w:val="0"/>
        <w:spacing w:before="16" w:after="0" w:line="225" w:lineRule="auto"/>
        <w:ind w:right="793"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осознанного выбора обучающимися будущей профессии, дальнейшего успешного образования и профессиональной деятельности;</w:t>
      </w:r>
    </w:p>
    <w:p w14:paraId="553788E6" w14:textId="77777777" w:rsidR="00CC142E" w:rsidRPr="003B0063" w:rsidRDefault="00CC142E" w:rsidP="00D05DF9">
      <w:pPr>
        <w:pStyle w:val="aa"/>
        <w:widowControl w:val="0"/>
        <w:numPr>
          <w:ilvl w:val="0"/>
          <w:numId w:val="55"/>
        </w:numPr>
        <w:tabs>
          <w:tab w:val="left" w:pos="1415"/>
        </w:tabs>
        <w:autoSpaceDE w:val="0"/>
        <w:autoSpaceDN w:val="0"/>
        <w:spacing w:before="19" w:after="0" w:line="225" w:lineRule="auto"/>
        <w:ind w:right="795"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работы с одаренными обучающимися, организации их развития в различных областях образовательной, творческой деятельности;</w:t>
      </w:r>
    </w:p>
    <w:p w14:paraId="4E8BD378" w14:textId="77777777" w:rsidR="00CC142E" w:rsidRPr="003B0063" w:rsidRDefault="00CC142E" w:rsidP="00D05DF9">
      <w:pPr>
        <w:pStyle w:val="aa"/>
        <w:widowControl w:val="0"/>
        <w:numPr>
          <w:ilvl w:val="0"/>
          <w:numId w:val="55"/>
        </w:numPr>
        <w:tabs>
          <w:tab w:val="left" w:pos="1415"/>
        </w:tabs>
        <w:autoSpaceDE w:val="0"/>
        <w:autoSpaceDN w:val="0"/>
        <w:spacing w:before="22" w:after="0" w:line="225" w:lineRule="auto"/>
        <w:ind w:right="793"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w:t>
      </w:r>
    </w:p>
    <w:p w14:paraId="653C935C" w14:textId="77777777" w:rsidR="00CC142E" w:rsidRPr="003B0063" w:rsidRDefault="00CC142E" w:rsidP="00D05DF9">
      <w:pPr>
        <w:pStyle w:val="aa"/>
        <w:widowControl w:val="0"/>
        <w:numPr>
          <w:ilvl w:val="0"/>
          <w:numId w:val="55"/>
        </w:numPr>
        <w:tabs>
          <w:tab w:val="left" w:pos="1415"/>
          <w:tab w:val="left" w:pos="5665"/>
        </w:tabs>
        <w:autoSpaceDE w:val="0"/>
        <w:autoSpaceDN w:val="0"/>
        <w:spacing w:after="0" w:line="316" w:lineRule="exact"/>
        <w:ind w:left="1415" w:hanging="352"/>
        <w:contextualSpacing w:val="0"/>
        <w:jc w:val="both"/>
        <w:rPr>
          <w:rFonts w:ascii="Times New Roman" w:hAnsi="Times New Roman" w:cs="Times New Roman"/>
          <w:sz w:val="24"/>
          <w:szCs w:val="24"/>
        </w:rPr>
      </w:pPr>
      <w:r w:rsidRPr="003B0063">
        <w:rPr>
          <w:rFonts w:ascii="Times New Roman" w:hAnsi="Times New Roman" w:cs="Times New Roman"/>
          <w:sz w:val="24"/>
          <w:szCs w:val="24"/>
        </w:rPr>
        <w:t>самостоятельного</w:t>
      </w:r>
      <w:r w:rsidRPr="003B0063">
        <w:rPr>
          <w:rFonts w:ascii="Times New Roman" w:hAnsi="Times New Roman" w:cs="Times New Roman"/>
          <w:spacing w:val="-7"/>
          <w:sz w:val="24"/>
          <w:szCs w:val="24"/>
        </w:rPr>
        <w:t xml:space="preserve"> </w:t>
      </w:r>
      <w:r w:rsidRPr="003B0063">
        <w:rPr>
          <w:rFonts w:ascii="Times New Roman" w:hAnsi="Times New Roman" w:cs="Times New Roman"/>
          <w:spacing w:val="-2"/>
          <w:sz w:val="24"/>
          <w:szCs w:val="24"/>
        </w:rPr>
        <w:t>проектирования</w:t>
      </w:r>
      <w:r w:rsidRPr="003B0063">
        <w:rPr>
          <w:rFonts w:ascii="Times New Roman" w:hAnsi="Times New Roman" w:cs="Times New Roman"/>
          <w:sz w:val="24"/>
          <w:szCs w:val="24"/>
        </w:rPr>
        <w:tab/>
        <w:t>обучающимися</w:t>
      </w:r>
      <w:r w:rsidRPr="003B0063">
        <w:rPr>
          <w:rFonts w:ascii="Times New Roman" w:hAnsi="Times New Roman" w:cs="Times New Roman"/>
          <w:spacing w:val="-13"/>
          <w:sz w:val="24"/>
          <w:szCs w:val="24"/>
        </w:rPr>
        <w:t xml:space="preserve"> </w:t>
      </w:r>
      <w:r w:rsidRPr="003B0063">
        <w:rPr>
          <w:rFonts w:ascii="Times New Roman" w:hAnsi="Times New Roman" w:cs="Times New Roman"/>
          <w:sz w:val="24"/>
          <w:szCs w:val="24"/>
        </w:rPr>
        <w:t>образовательной</w:t>
      </w:r>
      <w:r w:rsidRPr="003B0063">
        <w:rPr>
          <w:rFonts w:ascii="Times New Roman" w:hAnsi="Times New Roman" w:cs="Times New Roman"/>
          <w:spacing w:val="-9"/>
          <w:sz w:val="24"/>
          <w:szCs w:val="24"/>
        </w:rPr>
        <w:t xml:space="preserve"> </w:t>
      </w:r>
      <w:r w:rsidRPr="003B0063">
        <w:rPr>
          <w:rFonts w:ascii="Times New Roman" w:hAnsi="Times New Roman" w:cs="Times New Roman"/>
          <w:spacing w:val="-2"/>
          <w:sz w:val="24"/>
          <w:szCs w:val="24"/>
        </w:rPr>
        <w:t>деятельности;</w:t>
      </w:r>
    </w:p>
    <w:p w14:paraId="5FEE186C" w14:textId="77777777" w:rsidR="00CC142E" w:rsidRPr="003B0063" w:rsidRDefault="00CC142E" w:rsidP="00D05DF9">
      <w:pPr>
        <w:pStyle w:val="aa"/>
        <w:widowControl w:val="0"/>
        <w:numPr>
          <w:ilvl w:val="0"/>
          <w:numId w:val="55"/>
        </w:numPr>
        <w:tabs>
          <w:tab w:val="left" w:pos="1415"/>
        </w:tabs>
        <w:autoSpaceDE w:val="0"/>
        <w:autoSpaceDN w:val="0"/>
        <w:spacing w:before="12" w:after="0" w:line="225" w:lineRule="auto"/>
        <w:ind w:right="799"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выполнения индивидуального проекта всеми обучающимися в рамках учебного предмета по выбору обучающегося;</w:t>
      </w:r>
    </w:p>
    <w:p w14:paraId="4C2BC592" w14:textId="77777777" w:rsidR="00CC142E" w:rsidRPr="003B0063" w:rsidRDefault="00CC142E" w:rsidP="00D05DF9">
      <w:pPr>
        <w:pStyle w:val="aa"/>
        <w:widowControl w:val="0"/>
        <w:numPr>
          <w:ilvl w:val="0"/>
          <w:numId w:val="55"/>
        </w:numPr>
        <w:tabs>
          <w:tab w:val="left" w:pos="1415"/>
        </w:tabs>
        <w:autoSpaceDE w:val="0"/>
        <w:autoSpaceDN w:val="0"/>
        <w:spacing w:before="13" w:after="0" w:line="230" w:lineRule="auto"/>
        <w:ind w:right="798"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w:t>
      </w:r>
    </w:p>
    <w:p w14:paraId="46473FD1" w14:textId="77777777" w:rsidR="00CC142E" w:rsidRPr="003B0063" w:rsidRDefault="00CC142E" w:rsidP="00D05DF9">
      <w:pPr>
        <w:pStyle w:val="aa"/>
        <w:widowControl w:val="0"/>
        <w:numPr>
          <w:ilvl w:val="0"/>
          <w:numId w:val="55"/>
        </w:numPr>
        <w:tabs>
          <w:tab w:val="left" w:pos="1415"/>
        </w:tabs>
        <w:autoSpaceDE w:val="0"/>
        <w:autoSpaceDN w:val="0"/>
        <w:spacing w:before="8" w:after="0" w:line="319" w:lineRule="exact"/>
        <w:ind w:left="1415" w:hanging="352"/>
        <w:contextualSpacing w:val="0"/>
        <w:jc w:val="both"/>
        <w:rPr>
          <w:rFonts w:ascii="Times New Roman" w:hAnsi="Times New Roman" w:cs="Times New Roman"/>
          <w:sz w:val="24"/>
          <w:szCs w:val="24"/>
        </w:rPr>
      </w:pPr>
      <w:r w:rsidRPr="003B0063">
        <w:rPr>
          <w:rFonts w:ascii="Times New Roman" w:hAnsi="Times New Roman" w:cs="Times New Roman"/>
          <w:sz w:val="24"/>
          <w:szCs w:val="24"/>
        </w:rPr>
        <w:t>использования</w:t>
      </w:r>
      <w:r w:rsidRPr="003B0063">
        <w:rPr>
          <w:rFonts w:ascii="Times New Roman" w:hAnsi="Times New Roman" w:cs="Times New Roman"/>
          <w:spacing w:val="-13"/>
          <w:sz w:val="24"/>
          <w:szCs w:val="24"/>
        </w:rPr>
        <w:t xml:space="preserve"> </w:t>
      </w:r>
      <w:r w:rsidRPr="003B0063">
        <w:rPr>
          <w:rFonts w:ascii="Times New Roman" w:hAnsi="Times New Roman" w:cs="Times New Roman"/>
          <w:sz w:val="24"/>
          <w:szCs w:val="24"/>
        </w:rPr>
        <w:t>сетевого</w:t>
      </w:r>
      <w:r w:rsidRPr="003B0063">
        <w:rPr>
          <w:rFonts w:ascii="Times New Roman" w:hAnsi="Times New Roman" w:cs="Times New Roman"/>
          <w:spacing w:val="-11"/>
          <w:sz w:val="24"/>
          <w:szCs w:val="24"/>
        </w:rPr>
        <w:t xml:space="preserve"> </w:t>
      </w:r>
      <w:r w:rsidRPr="003B0063">
        <w:rPr>
          <w:rFonts w:ascii="Times New Roman" w:hAnsi="Times New Roman" w:cs="Times New Roman"/>
          <w:spacing w:val="-2"/>
          <w:sz w:val="24"/>
          <w:szCs w:val="24"/>
        </w:rPr>
        <w:t>взаимодействия;</w:t>
      </w:r>
    </w:p>
    <w:p w14:paraId="4E6AA523" w14:textId="6B4B8B5D" w:rsidR="00CC142E" w:rsidRPr="003B0063" w:rsidRDefault="00CC142E" w:rsidP="00D05DF9">
      <w:pPr>
        <w:pStyle w:val="aa"/>
        <w:widowControl w:val="0"/>
        <w:numPr>
          <w:ilvl w:val="0"/>
          <w:numId w:val="55"/>
        </w:numPr>
        <w:tabs>
          <w:tab w:val="left" w:pos="1415"/>
        </w:tabs>
        <w:autoSpaceDE w:val="0"/>
        <w:autoSpaceDN w:val="0"/>
        <w:spacing w:before="15" w:after="0" w:line="223" w:lineRule="auto"/>
        <w:ind w:right="793" w:firstLine="0"/>
        <w:contextualSpacing w:val="0"/>
        <w:jc w:val="both"/>
        <w:rPr>
          <w:rFonts w:ascii="Times New Roman" w:hAnsi="Times New Roman" w:cs="Times New Roman"/>
          <w:sz w:val="24"/>
          <w:szCs w:val="24"/>
        </w:rPr>
        <w:sectPr w:rsidR="00CC142E" w:rsidRPr="003B0063" w:rsidSect="00BF6F9E">
          <w:type w:val="continuous"/>
          <w:pgSz w:w="11920" w:h="16850"/>
          <w:pgMar w:top="1134" w:right="850" w:bottom="1134" w:left="1701" w:header="372" w:footer="0" w:gutter="0"/>
          <w:cols w:space="720"/>
        </w:sectPr>
      </w:pPr>
      <w:r w:rsidRPr="003B0063">
        <w:rPr>
          <w:rFonts w:ascii="Times New Roman" w:hAnsi="Times New Roman" w:cs="Times New Roman"/>
          <w:sz w:val="24"/>
          <w:szCs w:val="24"/>
        </w:rPr>
        <w:t>участия обучающихся в процессах преобразования социальной среды района и города, разработки и реализации</w:t>
      </w:r>
      <w:r w:rsidR="008E75F4" w:rsidRPr="003B0063">
        <w:rPr>
          <w:rFonts w:ascii="Times New Roman" w:hAnsi="Times New Roman" w:cs="Times New Roman"/>
          <w:sz w:val="24"/>
          <w:szCs w:val="24"/>
        </w:rPr>
        <w:t xml:space="preserve"> социальных проектов и программ</w:t>
      </w:r>
    </w:p>
    <w:p w14:paraId="6C4E0E59" w14:textId="77777777" w:rsidR="00CC142E" w:rsidRPr="003B0063" w:rsidRDefault="00CC142E" w:rsidP="008E75F4">
      <w:pPr>
        <w:pStyle w:val="a7"/>
        <w:spacing w:before="193"/>
        <w:ind w:left="0"/>
      </w:pPr>
    </w:p>
    <w:p w14:paraId="098955FC" w14:textId="77777777" w:rsidR="00CC142E" w:rsidRPr="003B0063" w:rsidRDefault="00CC142E" w:rsidP="00D05DF9">
      <w:pPr>
        <w:pStyle w:val="aa"/>
        <w:widowControl w:val="0"/>
        <w:numPr>
          <w:ilvl w:val="0"/>
          <w:numId w:val="55"/>
        </w:numPr>
        <w:tabs>
          <w:tab w:val="left" w:pos="1415"/>
        </w:tabs>
        <w:autoSpaceDE w:val="0"/>
        <w:autoSpaceDN w:val="0"/>
        <w:spacing w:after="0" w:line="232" w:lineRule="auto"/>
        <w:ind w:right="777"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 исследовательской, художественной;</w:t>
      </w:r>
    </w:p>
    <w:p w14:paraId="74B45C84" w14:textId="77777777" w:rsidR="00CC142E" w:rsidRPr="003B0063" w:rsidRDefault="00CC142E" w:rsidP="00D05DF9">
      <w:pPr>
        <w:pStyle w:val="aa"/>
        <w:widowControl w:val="0"/>
        <w:numPr>
          <w:ilvl w:val="0"/>
          <w:numId w:val="55"/>
        </w:numPr>
        <w:tabs>
          <w:tab w:val="left" w:pos="1415"/>
        </w:tabs>
        <w:autoSpaceDE w:val="0"/>
        <w:autoSpaceDN w:val="0"/>
        <w:spacing w:before="18" w:after="0" w:line="225" w:lineRule="auto"/>
        <w:ind w:right="791"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развития опыта общественной деятельности, решения моральных дилемм и осуществления нравственного выбора;</w:t>
      </w:r>
    </w:p>
    <w:p w14:paraId="464E2818" w14:textId="77777777" w:rsidR="00CC142E" w:rsidRPr="003B0063" w:rsidRDefault="00CC142E" w:rsidP="00D05DF9">
      <w:pPr>
        <w:pStyle w:val="aa"/>
        <w:widowControl w:val="0"/>
        <w:numPr>
          <w:ilvl w:val="0"/>
          <w:numId w:val="55"/>
        </w:numPr>
        <w:tabs>
          <w:tab w:val="left" w:pos="1415"/>
        </w:tabs>
        <w:autoSpaceDE w:val="0"/>
        <w:autoSpaceDN w:val="0"/>
        <w:spacing w:before="13" w:after="0" w:line="230" w:lineRule="auto"/>
        <w:ind w:right="791"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w:t>
      </w:r>
      <w:r w:rsidRPr="003B0063">
        <w:rPr>
          <w:rFonts w:ascii="Times New Roman" w:hAnsi="Times New Roman" w:cs="Times New Roman"/>
          <w:spacing w:val="-2"/>
          <w:sz w:val="24"/>
          <w:szCs w:val="24"/>
        </w:rPr>
        <w:t>жизни;</w:t>
      </w:r>
    </w:p>
    <w:p w14:paraId="3F64E92D" w14:textId="77777777" w:rsidR="00CC142E" w:rsidRPr="003B0063" w:rsidRDefault="00CC142E" w:rsidP="00D05DF9">
      <w:pPr>
        <w:pStyle w:val="aa"/>
        <w:widowControl w:val="0"/>
        <w:numPr>
          <w:ilvl w:val="0"/>
          <w:numId w:val="55"/>
        </w:numPr>
        <w:tabs>
          <w:tab w:val="left" w:pos="1415"/>
        </w:tabs>
        <w:autoSpaceDE w:val="0"/>
        <w:autoSpaceDN w:val="0"/>
        <w:spacing w:before="5" w:after="0" w:line="319" w:lineRule="exact"/>
        <w:ind w:left="1415" w:hanging="352"/>
        <w:contextualSpacing w:val="0"/>
        <w:jc w:val="both"/>
        <w:rPr>
          <w:rFonts w:ascii="Times New Roman" w:hAnsi="Times New Roman" w:cs="Times New Roman"/>
          <w:sz w:val="24"/>
          <w:szCs w:val="24"/>
        </w:rPr>
      </w:pPr>
      <w:r w:rsidRPr="003B0063">
        <w:rPr>
          <w:rFonts w:ascii="Times New Roman" w:hAnsi="Times New Roman" w:cs="Times New Roman"/>
          <w:sz w:val="24"/>
          <w:szCs w:val="24"/>
        </w:rPr>
        <w:t>использования</w:t>
      </w:r>
      <w:r w:rsidRPr="003B0063">
        <w:rPr>
          <w:rFonts w:ascii="Times New Roman" w:hAnsi="Times New Roman" w:cs="Times New Roman"/>
          <w:spacing w:val="-11"/>
          <w:sz w:val="24"/>
          <w:szCs w:val="24"/>
        </w:rPr>
        <w:t xml:space="preserve"> </w:t>
      </w:r>
      <w:r w:rsidRPr="003B0063">
        <w:rPr>
          <w:rFonts w:ascii="Times New Roman" w:hAnsi="Times New Roman" w:cs="Times New Roman"/>
          <w:sz w:val="24"/>
          <w:szCs w:val="24"/>
        </w:rPr>
        <w:t>в</w:t>
      </w:r>
      <w:r w:rsidRPr="003B0063">
        <w:rPr>
          <w:rFonts w:ascii="Times New Roman" w:hAnsi="Times New Roman" w:cs="Times New Roman"/>
          <w:spacing w:val="-12"/>
          <w:sz w:val="24"/>
          <w:szCs w:val="24"/>
        </w:rPr>
        <w:t xml:space="preserve"> </w:t>
      </w:r>
      <w:r w:rsidRPr="003B0063">
        <w:rPr>
          <w:rFonts w:ascii="Times New Roman" w:hAnsi="Times New Roman" w:cs="Times New Roman"/>
          <w:sz w:val="24"/>
          <w:szCs w:val="24"/>
        </w:rPr>
        <w:t>образовательной</w:t>
      </w:r>
      <w:r w:rsidRPr="003B0063">
        <w:rPr>
          <w:rFonts w:ascii="Times New Roman" w:hAnsi="Times New Roman" w:cs="Times New Roman"/>
          <w:spacing w:val="-6"/>
          <w:sz w:val="24"/>
          <w:szCs w:val="24"/>
        </w:rPr>
        <w:t xml:space="preserve"> </w:t>
      </w:r>
      <w:r w:rsidRPr="003B0063">
        <w:rPr>
          <w:rFonts w:ascii="Times New Roman" w:hAnsi="Times New Roman" w:cs="Times New Roman"/>
          <w:sz w:val="24"/>
          <w:szCs w:val="24"/>
        </w:rPr>
        <w:t>деятельности</w:t>
      </w:r>
      <w:r w:rsidRPr="003B0063">
        <w:rPr>
          <w:rFonts w:ascii="Times New Roman" w:hAnsi="Times New Roman" w:cs="Times New Roman"/>
          <w:spacing w:val="-10"/>
          <w:sz w:val="24"/>
          <w:szCs w:val="24"/>
        </w:rPr>
        <w:t xml:space="preserve"> </w:t>
      </w:r>
      <w:r w:rsidRPr="003B0063">
        <w:rPr>
          <w:rFonts w:ascii="Times New Roman" w:hAnsi="Times New Roman" w:cs="Times New Roman"/>
          <w:sz w:val="24"/>
          <w:szCs w:val="24"/>
        </w:rPr>
        <w:t>современных</w:t>
      </w:r>
      <w:r w:rsidRPr="003B0063">
        <w:rPr>
          <w:rFonts w:ascii="Times New Roman" w:hAnsi="Times New Roman" w:cs="Times New Roman"/>
          <w:spacing w:val="-6"/>
          <w:sz w:val="24"/>
          <w:szCs w:val="24"/>
        </w:rPr>
        <w:t xml:space="preserve"> </w:t>
      </w:r>
      <w:r w:rsidRPr="003B0063">
        <w:rPr>
          <w:rFonts w:ascii="Times New Roman" w:hAnsi="Times New Roman" w:cs="Times New Roman"/>
          <w:sz w:val="24"/>
          <w:szCs w:val="24"/>
        </w:rPr>
        <w:t>образовательных</w:t>
      </w:r>
      <w:r w:rsidRPr="003B0063">
        <w:rPr>
          <w:rFonts w:ascii="Times New Roman" w:hAnsi="Times New Roman" w:cs="Times New Roman"/>
          <w:spacing w:val="-10"/>
          <w:sz w:val="24"/>
          <w:szCs w:val="24"/>
        </w:rPr>
        <w:t xml:space="preserve"> </w:t>
      </w:r>
      <w:r w:rsidRPr="003B0063">
        <w:rPr>
          <w:rFonts w:ascii="Times New Roman" w:hAnsi="Times New Roman" w:cs="Times New Roman"/>
          <w:spacing w:val="-2"/>
          <w:sz w:val="24"/>
          <w:szCs w:val="24"/>
        </w:rPr>
        <w:t>технологий;</w:t>
      </w:r>
    </w:p>
    <w:p w14:paraId="1D522FA1" w14:textId="77777777" w:rsidR="00CC142E" w:rsidRPr="003B0063" w:rsidRDefault="00CC142E" w:rsidP="00D05DF9">
      <w:pPr>
        <w:pStyle w:val="aa"/>
        <w:widowControl w:val="0"/>
        <w:numPr>
          <w:ilvl w:val="0"/>
          <w:numId w:val="55"/>
        </w:numPr>
        <w:tabs>
          <w:tab w:val="left" w:pos="1415"/>
        </w:tabs>
        <w:autoSpaceDE w:val="0"/>
        <w:autoSpaceDN w:val="0"/>
        <w:spacing w:before="3" w:after="0" w:line="235" w:lineRule="auto"/>
        <w:ind w:right="780"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обновления содержания основной образовательной программы, методик и технологий ее реализации в ОООтветствии с динамикой развития системы образования,</w:t>
      </w:r>
      <w:r w:rsidRPr="003B0063">
        <w:rPr>
          <w:rFonts w:ascii="Times New Roman" w:hAnsi="Times New Roman" w:cs="Times New Roman"/>
          <w:spacing w:val="40"/>
          <w:sz w:val="24"/>
          <w:szCs w:val="24"/>
        </w:rPr>
        <w:t xml:space="preserve"> </w:t>
      </w:r>
      <w:r w:rsidRPr="003B0063">
        <w:rPr>
          <w:rFonts w:ascii="Times New Roman" w:hAnsi="Times New Roman" w:cs="Times New Roman"/>
          <w:sz w:val="24"/>
          <w:szCs w:val="24"/>
        </w:rPr>
        <w:t>запросов обучающихся и их родителей (законных представителей) с учетом особенностей развития Алтайского края;</w:t>
      </w:r>
    </w:p>
    <w:p w14:paraId="74F9E384" w14:textId="77777777" w:rsidR="00CC142E" w:rsidRPr="003B0063" w:rsidRDefault="00CC142E" w:rsidP="00D05DF9">
      <w:pPr>
        <w:pStyle w:val="aa"/>
        <w:widowControl w:val="0"/>
        <w:numPr>
          <w:ilvl w:val="0"/>
          <w:numId w:val="55"/>
        </w:numPr>
        <w:tabs>
          <w:tab w:val="left" w:pos="1415"/>
        </w:tabs>
        <w:autoSpaceDE w:val="0"/>
        <w:autoSpaceDN w:val="0"/>
        <w:spacing w:before="2" w:after="0" w:line="232" w:lineRule="auto"/>
        <w:ind w:right="793"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эффективного использования профессионального и творческого потенциала педагогических и руководящих работников образовательной организации, повышения их профессиональной, коммуникативной, информационной и правовой компетентности;</w:t>
      </w:r>
    </w:p>
    <w:p w14:paraId="319A295A" w14:textId="21087FBE" w:rsidR="00CC142E" w:rsidRPr="003B0063" w:rsidRDefault="00CC142E" w:rsidP="00D05DF9">
      <w:pPr>
        <w:pStyle w:val="aa"/>
        <w:widowControl w:val="0"/>
        <w:numPr>
          <w:ilvl w:val="0"/>
          <w:numId w:val="55"/>
        </w:numPr>
        <w:tabs>
          <w:tab w:val="left" w:pos="1415"/>
          <w:tab w:val="left" w:pos="9393"/>
        </w:tabs>
        <w:autoSpaceDE w:val="0"/>
        <w:autoSpaceDN w:val="0"/>
        <w:spacing w:before="24" w:after="0" w:line="223" w:lineRule="auto"/>
        <w:ind w:right="804"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эффективного управления образовательной организацией,</w:t>
      </w:r>
      <w:r w:rsidR="007D1FC7" w:rsidRPr="003B0063">
        <w:rPr>
          <w:rFonts w:ascii="Times New Roman" w:hAnsi="Times New Roman" w:cs="Times New Roman"/>
          <w:spacing w:val="80"/>
          <w:sz w:val="24"/>
          <w:szCs w:val="24"/>
        </w:rPr>
        <w:t xml:space="preserve"> </w:t>
      </w:r>
      <w:r w:rsidRPr="003B0063">
        <w:rPr>
          <w:rFonts w:ascii="Times New Roman" w:hAnsi="Times New Roman" w:cs="Times New Roman"/>
          <w:sz w:val="24"/>
          <w:szCs w:val="24"/>
        </w:rPr>
        <w:t>с</w:t>
      </w:r>
      <w:r w:rsidRPr="003B0063">
        <w:rPr>
          <w:rFonts w:ascii="Times New Roman" w:hAnsi="Times New Roman" w:cs="Times New Roman"/>
          <w:sz w:val="24"/>
          <w:szCs w:val="24"/>
        </w:rPr>
        <w:tab/>
      </w:r>
      <w:r w:rsidRPr="003B0063">
        <w:rPr>
          <w:rFonts w:ascii="Times New Roman" w:hAnsi="Times New Roman" w:cs="Times New Roman"/>
          <w:spacing w:val="-2"/>
          <w:sz w:val="24"/>
          <w:szCs w:val="24"/>
        </w:rPr>
        <w:t xml:space="preserve">использованием </w:t>
      </w:r>
      <w:r w:rsidRPr="003B0063">
        <w:rPr>
          <w:rFonts w:ascii="Times New Roman" w:hAnsi="Times New Roman" w:cs="Times New Roman"/>
          <w:sz w:val="24"/>
          <w:szCs w:val="24"/>
        </w:rPr>
        <w:t>информационно-коммуникационных технологий, современных механизмов финансирования.</w:t>
      </w:r>
    </w:p>
    <w:p w14:paraId="023138D7" w14:textId="7AE16B13" w:rsidR="00CC142E" w:rsidRPr="003B0063" w:rsidRDefault="00CC142E" w:rsidP="00CC142E">
      <w:pPr>
        <w:pStyle w:val="a7"/>
        <w:spacing w:before="3"/>
        <w:ind w:left="708" w:right="780" w:firstLine="566"/>
      </w:pPr>
      <w:r w:rsidRPr="003B0063">
        <w:t>Система условий МБОУ «</w:t>
      </w:r>
      <w:r w:rsidR="008E75F4" w:rsidRPr="003B0063">
        <w:t>Лицей №7»</w:t>
      </w:r>
      <w:r w:rsidRPr="003B0063">
        <w:t xml:space="preserve">» содержит: – описание имеющихся условий: кадровых, психолого-педагогических, финансовых, материально-технических, информационно-методических; – обоснование необходимых изменений в имеющихся условиях в ОООтветствии с приоритетами основной образовательной программы основного общего </w:t>
      </w:r>
      <w:r w:rsidRPr="003B0063">
        <w:rPr>
          <w:spacing w:val="-2"/>
        </w:rPr>
        <w:t>образования;</w:t>
      </w:r>
    </w:p>
    <w:p w14:paraId="355E4D19" w14:textId="77777777" w:rsidR="00CC142E" w:rsidRPr="003B0063" w:rsidRDefault="00CC142E" w:rsidP="00D05DF9">
      <w:pPr>
        <w:pStyle w:val="aa"/>
        <w:widowControl w:val="0"/>
        <w:numPr>
          <w:ilvl w:val="0"/>
          <w:numId w:val="55"/>
        </w:numPr>
        <w:tabs>
          <w:tab w:val="left" w:pos="1416"/>
        </w:tabs>
        <w:autoSpaceDE w:val="0"/>
        <w:autoSpaceDN w:val="0"/>
        <w:spacing w:before="1" w:after="0" w:line="318" w:lineRule="exact"/>
        <w:ind w:left="1416" w:hanging="353"/>
        <w:contextualSpacing w:val="0"/>
        <w:rPr>
          <w:rFonts w:ascii="Times New Roman" w:hAnsi="Times New Roman" w:cs="Times New Roman"/>
          <w:sz w:val="24"/>
          <w:szCs w:val="24"/>
        </w:rPr>
      </w:pPr>
      <w:r w:rsidRPr="003B0063">
        <w:rPr>
          <w:rFonts w:ascii="Times New Roman" w:hAnsi="Times New Roman" w:cs="Times New Roman"/>
          <w:sz w:val="24"/>
          <w:szCs w:val="24"/>
        </w:rPr>
        <w:t>механизмы</w:t>
      </w:r>
      <w:r w:rsidRPr="003B0063">
        <w:rPr>
          <w:rFonts w:ascii="Times New Roman" w:hAnsi="Times New Roman" w:cs="Times New Roman"/>
          <w:spacing w:val="-11"/>
          <w:sz w:val="24"/>
          <w:szCs w:val="24"/>
        </w:rPr>
        <w:t xml:space="preserve"> </w:t>
      </w:r>
      <w:r w:rsidRPr="003B0063">
        <w:rPr>
          <w:rFonts w:ascii="Times New Roman" w:hAnsi="Times New Roman" w:cs="Times New Roman"/>
          <w:sz w:val="24"/>
          <w:szCs w:val="24"/>
        </w:rPr>
        <w:t>достижения</w:t>
      </w:r>
      <w:r w:rsidRPr="003B0063">
        <w:rPr>
          <w:rFonts w:ascii="Times New Roman" w:hAnsi="Times New Roman" w:cs="Times New Roman"/>
          <w:spacing w:val="-12"/>
          <w:sz w:val="24"/>
          <w:szCs w:val="24"/>
        </w:rPr>
        <w:t xml:space="preserve"> </w:t>
      </w:r>
      <w:r w:rsidRPr="003B0063">
        <w:rPr>
          <w:rFonts w:ascii="Times New Roman" w:hAnsi="Times New Roman" w:cs="Times New Roman"/>
          <w:sz w:val="24"/>
          <w:szCs w:val="24"/>
        </w:rPr>
        <w:t>целевых</w:t>
      </w:r>
      <w:r w:rsidRPr="003B0063">
        <w:rPr>
          <w:rFonts w:ascii="Times New Roman" w:hAnsi="Times New Roman" w:cs="Times New Roman"/>
          <w:spacing w:val="-1"/>
          <w:sz w:val="24"/>
          <w:szCs w:val="24"/>
        </w:rPr>
        <w:t xml:space="preserve"> </w:t>
      </w:r>
      <w:r w:rsidRPr="003B0063">
        <w:rPr>
          <w:rFonts w:ascii="Times New Roman" w:hAnsi="Times New Roman" w:cs="Times New Roman"/>
          <w:sz w:val="24"/>
          <w:szCs w:val="24"/>
        </w:rPr>
        <w:t>ориентиров</w:t>
      </w:r>
      <w:r w:rsidRPr="003B0063">
        <w:rPr>
          <w:rFonts w:ascii="Times New Roman" w:hAnsi="Times New Roman" w:cs="Times New Roman"/>
          <w:spacing w:val="-6"/>
          <w:sz w:val="24"/>
          <w:szCs w:val="24"/>
        </w:rPr>
        <w:t xml:space="preserve"> </w:t>
      </w:r>
      <w:r w:rsidRPr="003B0063">
        <w:rPr>
          <w:rFonts w:ascii="Times New Roman" w:hAnsi="Times New Roman" w:cs="Times New Roman"/>
          <w:sz w:val="24"/>
          <w:szCs w:val="24"/>
        </w:rPr>
        <w:t>в</w:t>
      </w:r>
      <w:r w:rsidRPr="003B0063">
        <w:rPr>
          <w:rFonts w:ascii="Times New Roman" w:hAnsi="Times New Roman" w:cs="Times New Roman"/>
          <w:spacing w:val="-9"/>
          <w:sz w:val="24"/>
          <w:szCs w:val="24"/>
        </w:rPr>
        <w:t xml:space="preserve"> </w:t>
      </w:r>
      <w:r w:rsidRPr="003B0063">
        <w:rPr>
          <w:rFonts w:ascii="Times New Roman" w:hAnsi="Times New Roman" w:cs="Times New Roman"/>
          <w:sz w:val="24"/>
          <w:szCs w:val="24"/>
        </w:rPr>
        <w:t xml:space="preserve">системе </w:t>
      </w:r>
      <w:r w:rsidRPr="003B0063">
        <w:rPr>
          <w:rFonts w:ascii="Times New Roman" w:hAnsi="Times New Roman" w:cs="Times New Roman"/>
          <w:spacing w:val="-2"/>
          <w:sz w:val="24"/>
          <w:szCs w:val="24"/>
        </w:rPr>
        <w:t>условий;</w:t>
      </w:r>
    </w:p>
    <w:p w14:paraId="7DC08C60" w14:textId="77777777" w:rsidR="00CC142E" w:rsidRPr="003B0063" w:rsidRDefault="00CC142E" w:rsidP="00D05DF9">
      <w:pPr>
        <w:pStyle w:val="aa"/>
        <w:widowControl w:val="0"/>
        <w:numPr>
          <w:ilvl w:val="0"/>
          <w:numId w:val="55"/>
        </w:numPr>
        <w:tabs>
          <w:tab w:val="left" w:pos="1416"/>
        </w:tabs>
        <w:autoSpaceDE w:val="0"/>
        <w:autoSpaceDN w:val="0"/>
        <w:spacing w:after="0" w:line="315" w:lineRule="exact"/>
        <w:ind w:left="1416" w:hanging="353"/>
        <w:contextualSpacing w:val="0"/>
        <w:rPr>
          <w:rFonts w:ascii="Times New Roman" w:hAnsi="Times New Roman" w:cs="Times New Roman"/>
          <w:sz w:val="24"/>
          <w:szCs w:val="24"/>
        </w:rPr>
      </w:pPr>
      <w:r w:rsidRPr="003B0063">
        <w:rPr>
          <w:rFonts w:ascii="Times New Roman" w:hAnsi="Times New Roman" w:cs="Times New Roman"/>
          <w:sz w:val="24"/>
          <w:szCs w:val="24"/>
        </w:rPr>
        <w:t>сетевой</w:t>
      </w:r>
      <w:r w:rsidRPr="003B0063">
        <w:rPr>
          <w:rFonts w:ascii="Times New Roman" w:hAnsi="Times New Roman" w:cs="Times New Roman"/>
          <w:spacing w:val="-7"/>
          <w:sz w:val="24"/>
          <w:szCs w:val="24"/>
        </w:rPr>
        <w:t xml:space="preserve"> </w:t>
      </w:r>
      <w:r w:rsidRPr="003B0063">
        <w:rPr>
          <w:rFonts w:ascii="Times New Roman" w:hAnsi="Times New Roman" w:cs="Times New Roman"/>
          <w:sz w:val="24"/>
          <w:szCs w:val="24"/>
        </w:rPr>
        <w:t>график</w:t>
      </w:r>
      <w:r w:rsidRPr="003B0063">
        <w:rPr>
          <w:rFonts w:ascii="Times New Roman" w:hAnsi="Times New Roman" w:cs="Times New Roman"/>
          <w:spacing w:val="-5"/>
          <w:sz w:val="24"/>
          <w:szCs w:val="24"/>
        </w:rPr>
        <w:t xml:space="preserve"> </w:t>
      </w:r>
      <w:r w:rsidRPr="003B0063">
        <w:rPr>
          <w:rFonts w:ascii="Times New Roman" w:hAnsi="Times New Roman" w:cs="Times New Roman"/>
          <w:sz w:val="24"/>
          <w:szCs w:val="24"/>
        </w:rPr>
        <w:t>/</w:t>
      </w:r>
      <w:r w:rsidRPr="003B0063">
        <w:rPr>
          <w:rFonts w:ascii="Times New Roman" w:hAnsi="Times New Roman" w:cs="Times New Roman"/>
          <w:spacing w:val="-5"/>
          <w:sz w:val="24"/>
          <w:szCs w:val="24"/>
        </w:rPr>
        <w:t xml:space="preserve"> </w:t>
      </w:r>
      <w:r w:rsidRPr="003B0063">
        <w:rPr>
          <w:rFonts w:ascii="Times New Roman" w:hAnsi="Times New Roman" w:cs="Times New Roman"/>
          <w:sz w:val="24"/>
          <w:szCs w:val="24"/>
        </w:rPr>
        <w:t>дорожную</w:t>
      </w:r>
      <w:r w:rsidRPr="003B0063">
        <w:rPr>
          <w:rFonts w:ascii="Times New Roman" w:hAnsi="Times New Roman" w:cs="Times New Roman"/>
          <w:spacing w:val="-4"/>
          <w:sz w:val="24"/>
          <w:szCs w:val="24"/>
        </w:rPr>
        <w:t xml:space="preserve"> </w:t>
      </w:r>
      <w:r w:rsidRPr="003B0063">
        <w:rPr>
          <w:rFonts w:ascii="Times New Roman" w:hAnsi="Times New Roman" w:cs="Times New Roman"/>
          <w:sz w:val="24"/>
          <w:szCs w:val="24"/>
        </w:rPr>
        <w:t>карту</w:t>
      </w:r>
      <w:r w:rsidRPr="003B0063">
        <w:rPr>
          <w:rFonts w:ascii="Times New Roman" w:hAnsi="Times New Roman" w:cs="Times New Roman"/>
          <w:spacing w:val="-15"/>
          <w:sz w:val="24"/>
          <w:szCs w:val="24"/>
        </w:rPr>
        <w:t xml:space="preserve"> </w:t>
      </w:r>
      <w:r w:rsidRPr="003B0063">
        <w:rPr>
          <w:rFonts w:ascii="Times New Roman" w:hAnsi="Times New Roman" w:cs="Times New Roman"/>
          <w:sz w:val="24"/>
          <w:szCs w:val="24"/>
        </w:rPr>
        <w:t>по</w:t>
      </w:r>
      <w:r w:rsidRPr="003B0063">
        <w:rPr>
          <w:rFonts w:ascii="Times New Roman" w:hAnsi="Times New Roman" w:cs="Times New Roman"/>
          <w:spacing w:val="-5"/>
          <w:sz w:val="24"/>
          <w:szCs w:val="24"/>
        </w:rPr>
        <w:t xml:space="preserve"> </w:t>
      </w:r>
      <w:r w:rsidRPr="003B0063">
        <w:rPr>
          <w:rFonts w:ascii="Times New Roman" w:hAnsi="Times New Roman" w:cs="Times New Roman"/>
          <w:sz w:val="24"/>
          <w:szCs w:val="24"/>
        </w:rPr>
        <w:t>формированию</w:t>
      </w:r>
      <w:r w:rsidRPr="003B0063">
        <w:rPr>
          <w:rFonts w:ascii="Times New Roman" w:hAnsi="Times New Roman" w:cs="Times New Roman"/>
          <w:spacing w:val="-6"/>
          <w:sz w:val="24"/>
          <w:szCs w:val="24"/>
        </w:rPr>
        <w:t xml:space="preserve"> </w:t>
      </w:r>
      <w:r w:rsidRPr="003B0063">
        <w:rPr>
          <w:rFonts w:ascii="Times New Roman" w:hAnsi="Times New Roman" w:cs="Times New Roman"/>
          <w:sz w:val="24"/>
          <w:szCs w:val="24"/>
        </w:rPr>
        <w:t>необходимой</w:t>
      </w:r>
      <w:r w:rsidRPr="003B0063">
        <w:rPr>
          <w:rFonts w:ascii="Times New Roman" w:hAnsi="Times New Roman" w:cs="Times New Roman"/>
          <w:spacing w:val="-3"/>
          <w:sz w:val="24"/>
          <w:szCs w:val="24"/>
        </w:rPr>
        <w:t xml:space="preserve"> </w:t>
      </w:r>
      <w:r w:rsidRPr="003B0063">
        <w:rPr>
          <w:rFonts w:ascii="Times New Roman" w:hAnsi="Times New Roman" w:cs="Times New Roman"/>
          <w:sz w:val="24"/>
          <w:szCs w:val="24"/>
        </w:rPr>
        <w:t>системы</w:t>
      </w:r>
      <w:r w:rsidRPr="003B0063">
        <w:rPr>
          <w:rFonts w:ascii="Times New Roman" w:hAnsi="Times New Roman" w:cs="Times New Roman"/>
          <w:spacing w:val="1"/>
          <w:sz w:val="24"/>
          <w:szCs w:val="24"/>
        </w:rPr>
        <w:t xml:space="preserve"> </w:t>
      </w:r>
      <w:r w:rsidRPr="003B0063">
        <w:rPr>
          <w:rFonts w:ascii="Times New Roman" w:hAnsi="Times New Roman" w:cs="Times New Roman"/>
          <w:spacing w:val="-2"/>
          <w:sz w:val="24"/>
          <w:szCs w:val="24"/>
        </w:rPr>
        <w:t>условий;</w:t>
      </w:r>
    </w:p>
    <w:p w14:paraId="5ED63CFA" w14:textId="4DFA915D" w:rsidR="00CC142E" w:rsidRPr="003B0063" w:rsidRDefault="00CC142E" w:rsidP="00D05DF9">
      <w:pPr>
        <w:pStyle w:val="aa"/>
        <w:widowControl w:val="0"/>
        <w:numPr>
          <w:ilvl w:val="0"/>
          <w:numId w:val="55"/>
        </w:numPr>
        <w:tabs>
          <w:tab w:val="left" w:pos="1416"/>
        </w:tabs>
        <w:autoSpaceDE w:val="0"/>
        <w:autoSpaceDN w:val="0"/>
        <w:spacing w:after="0" w:line="316" w:lineRule="exact"/>
        <w:ind w:left="1416" w:hanging="353"/>
        <w:contextualSpacing w:val="0"/>
        <w:rPr>
          <w:rFonts w:ascii="Times New Roman" w:hAnsi="Times New Roman" w:cs="Times New Roman"/>
          <w:sz w:val="24"/>
          <w:szCs w:val="24"/>
        </w:rPr>
      </w:pPr>
      <w:r w:rsidRPr="003B0063">
        <w:rPr>
          <w:rFonts w:ascii="Times New Roman" w:hAnsi="Times New Roman" w:cs="Times New Roman"/>
          <w:sz w:val="24"/>
          <w:szCs w:val="24"/>
        </w:rPr>
        <w:t>контроль</w:t>
      </w:r>
      <w:r w:rsidRPr="003B0063">
        <w:rPr>
          <w:rFonts w:ascii="Times New Roman" w:hAnsi="Times New Roman" w:cs="Times New Roman"/>
          <w:spacing w:val="-9"/>
          <w:sz w:val="24"/>
          <w:szCs w:val="24"/>
        </w:rPr>
        <w:t xml:space="preserve"> </w:t>
      </w:r>
      <w:r w:rsidRPr="003B0063">
        <w:rPr>
          <w:rFonts w:ascii="Times New Roman" w:hAnsi="Times New Roman" w:cs="Times New Roman"/>
          <w:sz w:val="24"/>
          <w:szCs w:val="24"/>
        </w:rPr>
        <w:t>состояния</w:t>
      </w:r>
      <w:r w:rsidRPr="003B0063">
        <w:rPr>
          <w:rFonts w:ascii="Times New Roman" w:hAnsi="Times New Roman" w:cs="Times New Roman"/>
          <w:spacing w:val="-8"/>
          <w:sz w:val="24"/>
          <w:szCs w:val="24"/>
        </w:rPr>
        <w:t xml:space="preserve"> </w:t>
      </w:r>
      <w:r w:rsidRPr="003B0063">
        <w:rPr>
          <w:rFonts w:ascii="Times New Roman" w:hAnsi="Times New Roman" w:cs="Times New Roman"/>
          <w:sz w:val="24"/>
          <w:szCs w:val="24"/>
        </w:rPr>
        <w:t xml:space="preserve">системы </w:t>
      </w:r>
      <w:r w:rsidRPr="003B0063">
        <w:rPr>
          <w:rFonts w:ascii="Times New Roman" w:hAnsi="Times New Roman" w:cs="Times New Roman"/>
          <w:spacing w:val="-2"/>
          <w:sz w:val="24"/>
          <w:szCs w:val="24"/>
        </w:rPr>
        <w:t>условий.</w:t>
      </w:r>
    </w:p>
    <w:p w14:paraId="20A76F35" w14:textId="77777777" w:rsidR="007D1FC7" w:rsidRPr="003B0063" w:rsidRDefault="007D1FC7" w:rsidP="00D05DF9">
      <w:pPr>
        <w:pStyle w:val="aa"/>
        <w:widowControl w:val="0"/>
        <w:numPr>
          <w:ilvl w:val="0"/>
          <w:numId w:val="55"/>
        </w:numPr>
        <w:tabs>
          <w:tab w:val="left" w:pos="1416"/>
        </w:tabs>
        <w:autoSpaceDE w:val="0"/>
        <w:autoSpaceDN w:val="0"/>
        <w:spacing w:after="0" w:line="316" w:lineRule="exact"/>
        <w:ind w:left="1416" w:hanging="353"/>
        <w:contextualSpacing w:val="0"/>
        <w:rPr>
          <w:rFonts w:ascii="Times New Roman" w:hAnsi="Times New Roman" w:cs="Times New Roman"/>
          <w:sz w:val="24"/>
          <w:szCs w:val="24"/>
        </w:rPr>
      </w:pPr>
    </w:p>
    <w:p w14:paraId="5BEE37A2" w14:textId="2AE1577D" w:rsidR="00CC142E" w:rsidRPr="003B0063" w:rsidRDefault="00CC142E" w:rsidP="00D05DF9">
      <w:pPr>
        <w:pStyle w:val="6"/>
        <w:keepNext w:val="0"/>
        <w:keepLines w:val="0"/>
        <w:widowControl w:val="0"/>
        <w:numPr>
          <w:ilvl w:val="2"/>
          <w:numId w:val="115"/>
        </w:numPr>
        <w:tabs>
          <w:tab w:val="left" w:pos="1874"/>
        </w:tabs>
        <w:autoSpaceDE w:val="0"/>
        <w:autoSpaceDN w:val="0"/>
        <w:spacing w:before="0" w:line="272" w:lineRule="exact"/>
        <w:jc w:val="both"/>
        <w:rPr>
          <w:rFonts w:ascii="Times New Roman" w:hAnsi="Times New Roman" w:cs="Times New Roman"/>
          <w:b/>
          <w:bCs/>
          <w:color w:val="000000" w:themeColor="text1"/>
          <w:sz w:val="24"/>
          <w:szCs w:val="24"/>
        </w:rPr>
      </w:pPr>
      <w:r w:rsidRPr="003B0063">
        <w:rPr>
          <w:rFonts w:ascii="Times New Roman" w:hAnsi="Times New Roman" w:cs="Times New Roman"/>
          <w:b/>
          <w:bCs/>
          <w:color w:val="000000" w:themeColor="text1"/>
          <w:sz w:val="24"/>
          <w:szCs w:val="24"/>
        </w:rPr>
        <w:t>Описание</w:t>
      </w:r>
      <w:r w:rsidRPr="003B0063">
        <w:rPr>
          <w:rFonts w:ascii="Times New Roman" w:hAnsi="Times New Roman" w:cs="Times New Roman"/>
          <w:b/>
          <w:bCs/>
          <w:color w:val="000000" w:themeColor="text1"/>
          <w:spacing w:val="-7"/>
          <w:sz w:val="24"/>
          <w:szCs w:val="24"/>
        </w:rPr>
        <w:t xml:space="preserve"> </w:t>
      </w:r>
      <w:r w:rsidRPr="003B0063">
        <w:rPr>
          <w:rFonts w:ascii="Times New Roman" w:hAnsi="Times New Roman" w:cs="Times New Roman"/>
          <w:b/>
          <w:bCs/>
          <w:color w:val="000000" w:themeColor="text1"/>
          <w:sz w:val="24"/>
          <w:szCs w:val="24"/>
        </w:rPr>
        <w:t>кадровых</w:t>
      </w:r>
      <w:r w:rsidRPr="003B0063">
        <w:rPr>
          <w:rFonts w:ascii="Times New Roman" w:hAnsi="Times New Roman" w:cs="Times New Roman"/>
          <w:b/>
          <w:bCs/>
          <w:color w:val="000000" w:themeColor="text1"/>
          <w:spacing w:val="-6"/>
          <w:sz w:val="24"/>
          <w:szCs w:val="24"/>
        </w:rPr>
        <w:t xml:space="preserve"> </w:t>
      </w:r>
      <w:r w:rsidRPr="003B0063">
        <w:rPr>
          <w:rFonts w:ascii="Times New Roman" w:hAnsi="Times New Roman" w:cs="Times New Roman"/>
          <w:b/>
          <w:bCs/>
          <w:color w:val="000000" w:themeColor="text1"/>
          <w:spacing w:val="-2"/>
          <w:sz w:val="24"/>
          <w:szCs w:val="24"/>
        </w:rPr>
        <w:t>условий</w:t>
      </w:r>
    </w:p>
    <w:p w14:paraId="5CD92282" w14:textId="7B9BB563" w:rsidR="00CC142E" w:rsidRPr="003B0063" w:rsidRDefault="00CC142E" w:rsidP="00CC142E">
      <w:pPr>
        <w:pStyle w:val="a7"/>
        <w:ind w:left="708" w:right="787" w:firstLine="566"/>
      </w:pPr>
      <w:r w:rsidRPr="003B0063">
        <w:t>Кадровые условия реализации основной образовательной программы основного общего образования МБОУ «</w:t>
      </w:r>
      <w:r w:rsidR="008E75F4" w:rsidRPr="003B0063">
        <w:t>Лицей №7» о</w:t>
      </w:r>
      <w:r w:rsidRPr="003B0063">
        <w:t>тветствуют требованиям ФГОС основного общего образования, ФООП ООО, а именно:</w:t>
      </w:r>
    </w:p>
    <w:p w14:paraId="110DBB35" w14:textId="77777777" w:rsidR="00CC142E" w:rsidRPr="003B0063" w:rsidRDefault="00CC142E" w:rsidP="00CC142E">
      <w:pPr>
        <w:pStyle w:val="a7"/>
        <w:spacing w:line="275" w:lineRule="exact"/>
        <w:ind w:left="1274"/>
      </w:pPr>
      <w:r w:rsidRPr="003B0063">
        <w:t>–</w:t>
      </w:r>
      <w:r w:rsidRPr="003B0063">
        <w:rPr>
          <w:spacing w:val="-12"/>
        </w:rPr>
        <w:t xml:space="preserve"> </w:t>
      </w:r>
      <w:r w:rsidRPr="003B0063">
        <w:t>организация</w:t>
      </w:r>
      <w:r w:rsidRPr="003B0063">
        <w:rPr>
          <w:spacing w:val="-4"/>
        </w:rPr>
        <w:t xml:space="preserve"> </w:t>
      </w:r>
      <w:r w:rsidRPr="003B0063">
        <w:t>укомплектована</w:t>
      </w:r>
      <w:r w:rsidRPr="003B0063">
        <w:rPr>
          <w:spacing w:val="-9"/>
        </w:rPr>
        <w:t xml:space="preserve"> </w:t>
      </w:r>
      <w:r w:rsidRPr="003B0063">
        <w:t>руководящими</w:t>
      </w:r>
      <w:r w:rsidRPr="003B0063">
        <w:rPr>
          <w:spacing w:val="-7"/>
        </w:rPr>
        <w:t xml:space="preserve"> </w:t>
      </w:r>
      <w:r w:rsidRPr="003B0063">
        <w:t>и</w:t>
      </w:r>
      <w:r w:rsidRPr="003B0063">
        <w:rPr>
          <w:spacing w:val="-8"/>
        </w:rPr>
        <w:t xml:space="preserve"> </w:t>
      </w:r>
      <w:r w:rsidRPr="003B0063">
        <w:t>иными</w:t>
      </w:r>
      <w:r w:rsidRPr="003B0063">
        <w:rPr>
          <w:spacing w:val="-8"/>
        </w:rPr>
        <w:t xml:space="preserve"> </w:t>
      </w:r>
      <w:r w:rsidRPr="003B0063">
        <w:rPr>
          <w:spacing w:val="-2"/>
        </w:rPr>
        <w:t>работниками;</w:t>
      </w:r>
    </w:p>
    <w:p w14:paraId="56D39BE5" w14:textId="3781F085" w:rsidR="00CC142E" w:rsidRPr="003B0063" w:rsidRDefault="00CC142E" w:rsidP="00D05DF9">
      <w:pPr>
        <w:pStyle w:val="aa"/>
        <w:widowControl w:val="0"/>
        <w:numPr>
          <w:ilvl w:val="0"/>
          <w:numId w:val="54"/>
        </w:numPr>
        <w:tabs>
          <w:tab w:val="left" w:pos="1415"/>
        </w:tabs>
        <w:autoSpaceDE w:val="0"/>
        <w:autoSpaceDN w:val="0"/>
        <w:spacing w:before="8" w:after="0" w:line="230" w:lineRule="auto"/>
        <w:ind w:right="791"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уровень квалификации работников для</w:t>
      </w:r>
      <w:r w:rsidR="008E75F4" w:rsidRPr="003B0063">
        <w:rPr>
          <w:rFonts w:ascii="Times New Roman" w:hAnsi="Times New Roman" w:cs="Times New Roman"/>
          <w:sz w:val="24"/>
          <w:szCs w:val="24"/>
        </w:rPr>
        <w:t xml:space="preserve"> каждой занимаемой должности соо</w:t>
      </w:r>
      <w:r w:rsidRPr="003B0063">
        <w:rPr>
          <w:rFonts w:ascii="Times New Roman" w:hAnsi="Times New Roman" w:cs="Times New Roman"/>
          <w:sz w:val="24"/>
          <w:szCs w:val="24"/>
        </w:rPr>
        <w:t>тветствует квалифи</w:t>
      </w:r>
      <w:r w:rsidR="008E75F4" w:rsidRPr="003B0063">
        <w:rPr>
          <w:rFonts w:ascii="Times New Roman" w:hAnsi="Times New Roman" w:cs="Times New Roman"/>
          <w:sz w:val="24"/>
          <w:szCs w:val="24"/>
        </w:rPr>
        <w:t>кационным характеристикам по соо</w:t>
      </w:r>
      <w:r w:rsidRPr="003B0063">
        <w:rPr>
          <w:rFonts w:ascii="Times New Roman" w:hAnsi="Times New Roman" w:cs="Times New Roman"/>
          <w:sz w:val="24"/>
          <w:szCs w:val="24"/>
        </w:rPr>
        <w:t>тветствующей должности, а для педагогических работников и квалификационной категории;</w:t>
      </w:r>
    </w:p>
    <w:p w14:paraId="0F109083" w14:textId="77777777" w:rsidR="00CC142E" w:rsidRPr="003B0063" w:rsidRDefault="00CC142E" w:rsidP="00D05DF9">
      <w:pPr>
        <w:pStyle w:val="aa"/>
        <w:widowControl w:val="0"/>
        <w:numPr>
          <w:ilvl w:val="0"/>
          <w:numId w:val="54"/>
        </w:numPr>
        <w:tabs>
          <w:tab w:val="left" w:pos="1415"/>
        </w:tabs>
        <w:autoSpaceDE w:val="0"/>
        <w:autoSpaceDN w:val="0"/>
        <w:spacing w:before="18" w:after="0" w:line="230" w:lineRule="auto"/>
        <w:ind w:right="790"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непрерывность профессионального развития педагогических работников обеспечивается освоением дополнительных профессиональных программ по профилю педагогической</w:t>
      </w:r>
      <w:r w:rsidRPr="003B0063">
        <w:rPr>
          <w:rFonts w:ascii="Times New Roman" w:hAnsi="Times New Roman" w:cs="Times New Roman"/>
          <w:spacing w:val="40"/>
          <w:sz w:val="24"/>
          <w:szCs w:val="24"/>
        </w:rPr>
        <w:t xml:space="preserve"> </w:t>
      </w:r>
      <w:r w:rsidRPr="003B0063">
        <w:rPr>
          <w:rFonts w:ascii="Times New Roman" w:hAnsi="Times New Roman" w:cs="Times New Roman"/>
          <w:sz w:val="24"/>
          <w:szCs w:val="24"/>
        </w:rPr>
        <w:t>деятельности не реже чем один раз в три года.</w:t>
      </w:r>
    </w:p>
    <w:p w14:paraId="0984AFC9" w14:textId="52163E95" w:rsidR="00CC142E" w:rsidRPr="003B0063" w:rsidRDefault="008E75F4" w:rsidP="00CC142E">
      <w:pPr>
        <w:pStyle w:val="a7"/>
        <w:spacing w:before="7"/>
        <w:ind w:left="708" w:right="784" w:firstLine="566"/>
      </w:pPr>
      <w:r w:rsidRPr="003B0063">
        <w:t>Соо</w:t>
      </w:r>
      <w:r w:rsidR="00CC142E" w:rsidRPr="003B0063">
        <w:t>тветствие кадровых условий реализации основной образовательной программы</w:t>
      </w:r>
      <w:r w:rsidR="00CC142E" w:rsidRPr="003B0063">
        <w:rPr>
          <w:spacing w:val="40"/>
        </w:rPr>
        <w:t xml:space="preserve"> </w:t>
      </w:r>
      <w:r w:rsidR="00CC142E" w:rsidRPr="003B0063">
        <w:t>основного общего образования в МБОУ «</w:t>
      </w:r>
      <w:r w:rsidRPr="003B0063">
        <w:t>Лицей №7</w:t>
      </w:r>
      <w:r w:rsidR="00CC142E" w:rsidRPr="003B0063">
        <w:t>» подтверждаются следующими документами (таблица 1).</w:t>
      </w:r>
    </w:p>
    <w:p w14:paraId="32DAB856" w14:textId="77777777" w:rsidR="002E03A9" w:rsidRPr="003B0063" w:rsidRDefault="002E03A9" w:rsidP="002E03A9">
      <w:pPr>
        <w:spacing w:after="0" w:line="240" w:lineRule="auto"/>
        <w:ind w:left="360"/>
        <w:jc w:val="both"/>
        <w:rPr>
          <w:rFonts w:ascii="Times New Roman" w:eastAsia="SchoolBookSanPin" w:hAnsi="Times New Roman" w:cs="Times New Roman"/>
          <w:b/>
          <w:sz w:val="24"/>
          <w:szCs w:val="24"/>
        </w:rPr>
      </w:pPr>
    </w:p>
    <w:p w14:paraId="04977408" w14:textId="49D20CAB" w:rsidR="008E75F4" w:rsidRPr="003B0063" w:rsidRDefault="008E75F4" w:rsidP="008E75F4">
      <w:pPr>
        <w:pStyle w:val="6"/>
        <w:numPr>
          <w:ilvl w:val="0"/>
          <w:numId w:val="0"/>
        </w:numPr>
        <w:spacing w:before="14" w:line="237" w:lineRule="auto"/>
        <w:ind w:left="1718" w:right="793"/>
        <w:jc w:val="both"/>
        <w:rPr>
          <w:rFonts w:ascii="Times New Roman" w:hAnsi="Times New Roman" w:cs="Times New Roman"/>
          <w:sz w:val="24"/>
          <w:szCs w:val="24"/>
        </w:rPr>
      </w:pPr>
      <w:r w:rsidRPr="003B0063">
        <w:rPr>
          <w:rFonts w:ascii="Times New Roman" w:hAnsi="Times New Roman" w:cs="Times New Roman"/>
          <w:sz w:val="24"/>
          <w:szCs w:val="24"/>
        </w:rPr>
        <w:t>Сответствие кадровых условий реализации основной образовательной программы основного общего образования</w:t>
      </w:r>
    </w:p>
    <w:p w14:paraId="414AF939" w14:textId="77777777" w:rsidR="008E75F4" w:rsidRPr="003B0063" w:rsidRDefault="008E75F4" w:rsidP="008E75F4">
      <w:pPr>
        <w:pStyle w:val="a7"/>
        <w:spacing w:before="52"/>
        <w:rPr>
          <w:b/>
        </w:rPr>
      </w:pPr>
    </w:p>
    <w:tbl>
      <w:tblPr>
        <w:tblStyle w:val="TableNormal"/>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4437"/>
        <w:gridCol w:w="2771"/>
      </w:tblGrid>
      <w:tr w:rsidR="008E75F4" w:rsidRPr="003B0063" w14:paraId="67F6882F" w14:textId="77777777" w:rsidTr="00DD7A73">
        <w:trPr>
          <w:trHeight w:val="1444"/>
        </w:trPr>
        <w:tc>
          <w:tcPr>
            <w:tcW w:w="2600" w:type="dxa"/>
          </w:tcPr>
          <w:p w14:paraId="7447E0E3" w14:textId="77777777" w:rsidR="008E75F4" w:rsidRPr="003B0063" w:rsidRDefault="008E75F4" w:rsidP="00DD7A73">
            <w:pPr>
              <w:pStyle w:val="TableParagraph"/>
              <w:tabs>
                <w:tab w:val="left" w:pos="2416"/>
              </w:tabs>
              <w:spacing w:before="44"/>
              <w:ind w:left="110" w:right="32"/>
              <w:jc w:val="both"/>
              <w:rPr>
                <w:b/>
                <w:sz w:val="24"/>
                <w:szCs w:val="24"/>
                <w:lang w:val="ru-RU"/>
              </w:rPr>
            </w:pPr>
            <w:r w:rsidRPr="003B0063">
              <w:rPr>
                <w:b/>
                <w:spacing w:val="-2"/>
                <w:sz w:val="24"/>
                <w:szCs w:val="24"/>
                <w:lang w:val="ru-RU"/>
              </w:rPr>
              <w:t>Требование</w:t>
            </w:r>
            <w:r w:rsidRPr="003B0063">
              <w:rPr>
                <w:b/>
                <w:sz w:val="24"/>
                <w:szCs w:val="24"/>
                <w:lang w:val="ru-RU"/>
              </w:rPr>
              <w:tab/>
            </w:r>
            <w:r w:rsidRPr="003B0063">
              <w:rPr>
                <w:b/>
                <w:spacing w:val="-10"/>
                <w:sz w:val="24"/>
                <w:szCs w:val="24"/>
                <w:lang w:val="ru-RU"/>
              </w:rPr>
              <w:t xml:space="preserve">к </w:t>
            </w:r>
            <w:r w:rsidRPr="003B0063">
              <w:rPr>
                <w:b/>
                <w:sz w:val="24"/>
                <w:szCs w:val="24"/>
                <w:lang w:val="ru-RU"/>
              </w:rPr>
              <w:t>кадровым условиям реализации ФГОС</w:t>
            </w:r>
          </w:p>
          <w:p w14:paraId="048B54DC" w14:textId="77777777" w:rsidR="008E75F4" w:rsidRPr="003B0063" w:rsidRDefault="008E75F4" w:rsidP="00DD7A73">
            <w:pPr>
              <w:pStyle w:val="TableParagraph"/>
              <w:ind w:left="110" w:right="41"/>
              <w:jc w:val="both"/>
              <w:rPr>
                <w:b/>
                <w:sz w:val="24"/>
                <w:szCs w:val="24"/>
              </w:rPr>
            </w:pPr>
            <w:r w:rsidRPr="003B0063">
              <w:rPr>
                <w:b/>
                <w:sz w:val="24"/>
                <w:szCs w:val="24"/>
              </w:rPr>
              <w:t xml:space="preserve">основного общего </w:t>
            </w:r>
            <w:r w:rsidRPr="003B0063">
              <w:rPr>
                <w:b/>
                <w:spacing w:val="-2"/>
                <w:sz w:val="24"/>
                <w:szCs w:val="24"/>
              </w:rPr>
              <w:t>образования</w:t>
            </w:r>
          </w:p>
        </w:tc>
        <w:tc>
          <w:tcPr>
            <w:tcW w:w="4437" w:type="dxa"/>
          </w:tcPr>
          <w:p w14:paraId="70434114" w14:textId="77777777" w:rsidR="008E75F4" w:rsidRPr="003B0063" w:rsidRDefault="008E75F4" w:rsidP="00DD7A73">
            <w:pPr>
              <w:pStyle w:val="TableParagraph"/>
              <w:spacing w:before="51"/>
              <w:ind w:left="679"/>
              <w:rPr>
                <w:b/>
                <w:sz w:val="24"/>
                <w:szCs w:val="24"/>
              </w:rPr>
            </w:pPr>
            <w:r w:rsidRPr="003B0063">
              <w:rPr>
                <w:b/>
                <w:sz w:val="24"/>
                <w:szCs w:val="24"/>
              </w:rPr>
              <w:t>Показатель</w:t>
            </w:r>
            <w:r w:rsidRPr="003B0063">
              <w:rPr>
                <w:b/>
                <w:spacing w:val="-9"/>
                <w:sz w:val="24"/>
                <w:szCs w:val="24"/>
              </w:rPr>
              <w:t xml:space="preserve"> </w:t>
            </w:r>
            <w:r w:rsidRPr="003B0063">
              <w:rPr>
                <w:b/>
                <w:spacing w:val="-2"/>
                <w:sz w:val="24"/>
                <w:szCs w:val="24"/>
              </w:rPr>
              <w:t>ОООтветствия</w:t>
            </w:r>
          </w:p>
        </w:tc>
        <w:tc>
          <w:tcPr>
            <w:tcW w:w="2771" w:type="dxa"/>
          </w:tcPr>
          <w:p w14:paraId="5F248F34" w14:textId="77777777" w:rsidR="008E75F4" w:rsidRPr="003B0063" w:rsidRDefault="008E75F4" w:rsidP="00DD7A73">
            <w:pPr>
              <w:pStyle w:val="TableParagraph"/>
              <w:spacing w:before="44"/>
              <w:ind w:left="467" w:right="388" w:firstLine="290"/>
              <w:rPr>
                <w:b/>
                <w:sz w:val="24"/>
                <w:szCs w:val="24"/>
                <w:lang w:val="ru-RU"/>
              </w:rPr>
            </w:pPr>
            <w:r w:rsidRPr="003B0063">
              <w:rPr>
                <w:b/>
                <w:spacing w:val="-2"/>
                <w:sz w:val="24"/>
                <w:szCs w:val="24"/>
                <w:lang w:val="ru-RU"/>
              </w:rPr>
              <w:t>Документы, подтверждающие ОООтветствие</w:t>
            </w:r>
          </w:p>
          <w:p w14:paraId="1896B04F" w14:textId="77777777" w:rsidR="008E75F4" w:rsidRPr="003B0063" w:rsidRDefault="008E75F4" w:rsidP="00DD7A73">
            <w:pPr>
              <w:pStyle w:val="TableParagraph"/>
              <w:ind w:left="707" w:right="388" w:firstLine="98"/>
              <w:rPr>
                <w:b/>
                <w:sz w:val="24"/>
                <w:szCs w:val="24"/>
                <w:lang w:val="ru-RU"/>
              </w:rPr>
            </w:pPr>
            <w:r w:rsidRPr="003B0063">
              <w:rPr>
                <w:b/>
                <w:spacing w:val="-2"/>
                <w:sz w:val="24"/>
                <w:szCs w:val="24"/>
                <w:lang w:val="ru-RU"/>
              </w:rPr>
              <w:t>показателя требованиям</w:t>
            </w:r>
          </w:p>
        </w:tc>
      </w:tr>
    </w:tbl>
    <w:p w14:paraId="77D369D5" w14:textId="77777777" w:rsidR="008E75F4" w:rsidRPr="003B0063" w:rsidRDefault="008E75F4" w:rsidP="008E75F4">
      <w:pPr>
        <w:rPr>
          <w:rFonts w:ascii="Times New Roman" w:hAnsi="Times New Roman" w:cs="Times New Roman"/>
          <w:sz w:val="24"/>
          <w:szCs w:val="24"/>
        </w:rPr>
        <w:sectPr w:rsidR="008E75F4" w:rsidRPr="003B0063" w:rsidSect="00BF6F9E">
          <w:type w:val="continuous"/>
          <w:pgSz w:w="11920" w:h="16850"/>
          <w:pgMar w:top="1134" w:right="850" w:bottom="1134" w:left="1701" w:header="372" w:footer="0" w:gutter="0"/>
          <w:cols w:space="720"/>
        </w:sectPr>
      </w:pPr>
    </w:p>
    <w:p w14:paraId="04900CC4" w14:textId="77777777" w:rsidR="008E75F4" w:rsidRPr="003B0063" w:rsidRDefault="008E75F4" w:rsidP="008E75F4">
      <w:pPr>
        <w:pStyle w:val="a7"/>
        <w:rPr>
          <w:b/>
        </w:rPr>
      </w:pPr>
    </w:p>
    <w:p w14:paraId="25465C66" w14:textId="77777777" w:rsidR="008E75F4" w:rsidRPr="003B0063" w:rsidRDefault="008E75F4" w:rsidP="008E75F4">
      <w:pPr>
        <w:pStyle w:val="a7"/>
        <w:spacing w:before="16"/>
        <w:rPr>
          <w:b/>
        </w:rPr>
      </w:pPr>
    </w:p>
    <w:tbl>
      <w:tblPr>
        <w:tblStyle w:val="TableNormal"/>
        <w:tblW w:w="98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4437"/>
        <w:gridCol w:w="2771"/>
      </w:tblGrid>
      <w:tr w:rsidR="008E75F4" w:rsidRPr="003B0063" w14:paraId="414154E8" w14:textId="77777777" w:rsidTr="008E75F4">
        <w:trPr>
          <w:trHeight w:val="2275"/>
        </w:trPr>
        <w:tc>
          <w:tcPr>
            <w:tcW w:w="2600" w:type="dxa"/>
          </w:tcPr>
          <w:p w14:paraId="17537A71" w14:textId="77777777" w:rsidR="008E75F4" w:rsidRPr="003B0063" w:rsidRDefault="008E75F4" w:rsidP="00DD7A73">
            <w:pPr>
              <w:pStyle w:val="TableParagraph"/>
              <w:spacing w:before="42" w:line="275" w:lineRule="exact"/>
              <w:ind w:left="677"/>
              <w:rPr>
                <w:sz w:val="24"/>
                <w:szCs w:val="24"/>
                <w:lang w:val="ru-RU"/>
              </w:rPr>
            </w:pPr>
            <w:r w:rsidRPr="003B0063">
              <w:rPr>
                <w:spacing w:val="-2"/>
                <w:sz w:val="24"/>
                <w:szCs w:val="24"/>
                <w:lang w:val="ru-RU"/>
              </w:rPr>
              <w:t>Укомплектованно</w:t>
            </w:r>
          </w:p>
          <w:p w14:paraId="788CFC2B" w14:textId="77777777" w:rsidR="008E75F4" w:rsidRPr="003B0063" w:rsidRDefault="008E75F4" w:rsidP="00DD7A73">
            <w:pPr>
              <w:pStyle w:val="TableParagraph"/>
              <w:tabs>
                <w:tab w:val="left" w:pos="1207"/>
                <w:tab w:val="left" w:pos="2426"/>
              </w:tabs>
              <w:ind w:left="110" w:right="32"/>
              <w:rPr>
                <w:sz w:val="24"/>
                <w:szCs w:val="24"/>
                <w:lang w:val="ru-RU"/>
              </w:rPr>
            </w:pPr>
            <w:r w:rsidRPr="003B0063">
              <w:rPr>
                <w:spacing w:val="-4"/>
                <w:sz w:val="24"/>
                <w:szCs w:val="24"/>
                <w:lang w:val="ru-RU"/>
              </w:rPr>
              <w:t>сть</w:t>
            </w:r>
            <w:r w:rsidRPr="003B0063">
              <w:rPr>
                <w:sz w:val="24"/>
                <w:szCs w:val="24"/>
                <w:lang w:val="ru-RU"/>
              </w:rPr>
              <w:tab/>
            </w:r>
            <w:r w:rsidRPr="003B0063">
              <w:rPr>
                <w:spacing w:val="-2"/>
                <w:sz w:val="24"/>
                <w:szCs w:val="24"/>
                <w:lang w:val="ru-RU"/>
              </w:rPr>
              <w:t>организации, осуществляющей образовательную деятельность педагогическими, руководящими</w:t>
            </w:r>
            <w:r w:rsidRPr="003B0063">
              <w:rPr>
                <w:sz w:val="24"/>
                <w:szCs w:val="24"/>
                <w:lang w:val="ru-RU"/>
              </w:rPr>
              <w:tab/>
            </w:r>
            <w:r w:rsidRPr="003B0063">
              <w:rPr>
                <w:spacing w:val="-10"/>
                <w:sz w:val="24"/>
                <w:szCs w:val="24"/>
                <w:lang w:val="ru-RU"/>
              </w:rPr>
              <w:t xml:space="preserve">и </w:t>
            </w:r>
            <w:r w:rsidRPr="003B0063">
              <w:rPr>
                <w:sz w:val="24"/>
                <w:szCs w:val="24"/>
                <w:lang w:val="ru-RU"/>
              </w:rPr>
              <w:t>иными работниками</w:t>
            </w:r>
          </w:p>
        </w:tc>
        <w:tc>
          <w:tcPr>
            <w:tcW w:w="4437" w:type="dxa"/>
          </w:tcPr>
          <w:p w14:paraId="53B2E386" w14:textId="77777777" w:rsidR="008E75F4" w:rsidRPr="003B0063" w:rsidRDefault="008E75F4" w:rsidP="00DD7A73">
            <w:pPr>
              <w:pStyle w:val="TableParagraph"/>
              <w:spacing w:before="42" w:line="276" w:lineRule="exact"/>
              <w:ind w:left="679"/>
              <w:rPr>
                <w:sz w:val="24"/>
                <w:szCs w:val="24"/>
              </w:rPr>
            </w:pPr>
            <w:r w:rsidRPr="003B0063">
              <w:rPr>
                <w:sz w:val="24"/>
                <w:szCs w:val="24"/>
              </w:rPr>
              <w:t>Организация</w:t>
            </w:r>
            <w:r w:rsidRPr="003B0063">
              <w:rPr>
                <w:spacing w:val="-7"/>
                <w:sz w:val="24"/>
                <w:szCs w:val="24"/>
              </w:rPr>
              <w:t xml:space="preserve"> </w:t>
            </w:r>
            <w:r w:rsidRPr="003B0063">
              <w:rPr>
                <w:spacing w:val="-2"/>
                <w:sz w:val="24"/>
                <w:szCs w:val="24"/>
              </w:rPr>
              <w:t>укомплектована:</w:t>
            </w:r>
          </w:p>
          <w:p w14:paraId="10CF66B9" w14:textId="77777777" w:rsidR="008E75F4" w:rsidRPr="003B0063" w:rsidRDefault="008E75F4" w:rsidP="00D05DF9">
            <w:pPr>
              <w:pStyle w:val="TableParagraph"/>
              <w:numPr>
                <w:ilvl w:val="0"/>
                <w:numId w:val="60"/>
              </w:numPr>
              <w:tabs>
                <w:tab w:val="left" w:pos="832"/>
              </w:tabs>
              <w:spacing w:line="294" w:lineRule="exact"/>
              <w:rPr>
                <w:sz w:val="24"/>
                <w:szCs w:val="24"/>
              </w:rPr>
            </w:pPr>
            <w:r w:rsidRPr="003B0063">
              <w:rPr>
                <w:spacing w:val="-2"/>
                <w:sz w:val="24"/>
                <w:szCs w:val="24"/>
              </w:rPr>
              <w:t>педагогическими</w:t>
            </w:r>
            <w:r w:rsidRPr="003B0063">
              <w:rPr>
                <w:spacing w:val="13"/>
                <w:sz w:val="24"/>
                <w:szCs w:val="24"/>
              </w:rPr>
              <w:t xml:space="preserve"> </w:t>
            </w:r>
            <w:r w:rsidRPr="003B0063">
              <w:rPr>
                <w:spacing w:val="-2"/>
                <w:sz w:val="24"/>
                <w:szCs w:val="24"/>
              </w:rPr>
              <w:t>работниками;</w:t>
            </w:r>
          </w:p>
          <w:p w14:paraId="7FA46EEA" w14:textId="77777777" w:rsidR="008E75F4" w:rsidRPr="003B0063" w:rsidRDefault="008E75F4" w:rsidP="00D05DF9">
            <w:pPr>
              <w:pStyle w:val="TableParagraph"/>
              <w:numPr>
                <w:ilvl w:val="0"/>
                <w:numId w:val="60"/>
              </w:numPr>
              <w:tabs>
                <w:tab w:val="left" w:pos="832"/>
              </w:tabs>
              <w:spacing w:before="1" w:line="293" w:lineRule="exact"/>
              <w:rPr>
                <w:sz w:val="24"/>
                <w:szCs w:val="24"/>
              </w:rPr>
            </w:pPr>
            <w:r w:rsidRPr="003B0063">
              <w:rPr>
                <w:spacing w:val="-2"/>
                <w:sz w:val="24"/>
                <w:szCs w:val="24"/>
              </w:rPr>
              <w:t>руководящими</w:t>
            </w:r>
            <w:r w:rsidRPr="003B0063">
              <w:rPr>
                <w:spacing w:val="6"/>
                <w:sz w:val="24"/>
                <w:szCs w:val="24"/>
              </w:rPr>
              <w:t xml:space="preserve"> </w:t>
            </w:r>
            <w:r w:rsidRPr="003B0063">
              <w:rPr>
                <w:spacing w:val="-2"/>
                <w:sz w:val="24"/>
                <w:szCs w:val="24"/>
              </w:rPr>
              <w:t>работниками;</w:t>
            </w:r>
          </w:p>
          <w:p w14:paraId="6240118C" w14:textId="77777777" w:rsidR="008E75F4" w:rsidRPr="003B0063" w:rsidRDefault="008E75F4" w:rsidP="00D05DF9">
            <w:pPr>
              <w:pStyle w:val="TableParagraph"/>
              <w:numPr>
                <w:ilvl w:val="0"/>
                <w:numId w:val="60"/>
              </w:numPr>
              <w:tabs>
                <w:tab w:val="left" w:pos="832"/>
              </w:tabs>
              <w:spacing w:line="293" w:lineRule="exact"/>
              <w:rPr>
                <w:sz w:val="24"/>
                <w:szCs w:val="24"/>
              </w:rPr>
            </w:pPr>
            <w:r w:rsidRPr="003B0063">
              <w:rPr>
                <w:sz w:val="24"/>
                <w:szCs w:val="24"/>
              </w:rPr>
              <w:t>вспомогательным</w:t>
            </w:r>
            <w:r w:rsidRPr="003B0063">
              <w:rPr>
                <w:spacing w:val="-15"/>
                <w:sz w:val="24"/>
                <w:szCs w:val="24"/>
              </w:rPr>
              <w:t xml:space="preserve"> </w:t>
            </w:r>
            <w:r w:rsidRPr="003B0063">
              <w:rPr>
                <w:spacing w:val="-2"/>
                <w:sz w:val="24"/>
                <w:szCs w:val="24"/>
              </w:rPr>
              <w:t>персоналом</w:t>
            </w:r>
          </w:p>
        </w:tc>
        <w:tc>
          <w:tcPr>
            <w:tcW w:w="2771" w:type="dxa"/>
          </w:tcPr>
          <w:p w14:paraId="4EEE2284" w14:textId="77777777" w:rsidR="008E75F4" w:rsidRPr="003B0063" w:rsidRDefault="008E75F4" w:rsidP="00D05DF9">
            <w:pPr>
              <w:pStyle w:val="TableParagraph"/>
              <w:numPr>
                <w:ilvl w:val="0"/>
                <w:numId w:val="59"/>
              </w:numPr>
              <w:tabs>
                <w:tab w:val="left" w:pos="831"/>
              </w:tabs>
              <w:spacing w:before="44" w:line="237" w:lineRule="auto"/>
              <w:ind w:left="831" w:right="703"/>
              <w:rPr>
                <w:sz w:val="24"/>
                <w:szCs w:val="24"/>
              </w:rPr>
            </w:pPr>
            <w:r w:rsidRPr="003B0063">
              <w:rPr>
                <w:spacing w:val="-2"/>
                <w:sz w:val="24"/>
                <w:szCs w:val="24"/>
              </w:rPr>
              <w:t>штатное расписание;</w:t>
            </w:r>
          </w:p>
          <w:p w14:paraId="20AF090F" w14:textId="77777777" w:rsidR="008E75F4" w:rsidRPr="003B0063" w:rsidRDefault="008E75F4" w:rsidP="00D05DF9">
            <w:pPr>
              <w:pStyle w:val="TableParagraph"/>
              <w:numPr>
                <w:ilvl w:val="0"/>
                <w:numId w:val="58"/>
              </w:numPr>
              <w:tabs>
                <w:tab w:val="left" w:pos="819"/>
              </w:tabs>
              <w:spacing w:before="2" w:line="237" w:lineRule="auto"/>
              <w:ind w:right="979" w:firstLine="0"/>
              <w:rPr>
                <w:sz w:val="24"/>
                <w:szCs w:val="24"/>
              </w:rPr>
            </w:pPr>
            <w:r w:rsidRPr="003B0063">
              <w:rPr>
                <w:spacing w:val="-2"/>
                <w:sz w:val="24"/>
                <w:szCs w:val="24"/>
              </w:rPr>
              <w:t>трудовые договоры;</w:t>
            </w:r>
          </w:p>
          <w:p w14:paraId="75FB3586" w14:textId="77777777" w:rsidR="008E75F4" w:rsidRPr="003B0063" w:rsidRDefault="008E75F4" w:rsidP="00D05DF9">
            <w:pPr>
              <w:pStyle w:val="TableParagraph"/>
              <w:numPr>
                <w:ilvl w:val="0"/>
                <w:numId w:val="58"/>
              </w:numPr>
              <w:tabs>
                <w:tab w:val="left" w:pos="819"/>
                <w:tab w:val="left" w:pos="2480"/>
              </w:tabs>
              <w:spacing w:before="5" w:line="237" w:lineRule="auto"/>
              <w:ind w:right="40" w:firstLine="0"/>
              <w:rPr>
                <w:sz w:val="24"/>
                <w:szCs w:val="24"/>
              </w:rPr>
            </w:pPr>
            <w:r w:rsidRPr="003B0063">
              <w:rPr>
                <w:spacing w:val="-2"/>
                <w:sz w:val="24"/>
                <w:szCs w:val="24"/>
              </w:rPr>
              <w:t>сведения</w:t>
            </w:r>
            <w:r w:rsidRPr="003B0063">
              <w:rPr>
                <w:sz w:val="24"/>
                <w:szCs w:val="24"/>
              </w:rPr>
              <w:tab/>
            </w:r>
            <w:r w:rsidRPr="003B0063">
              <w:rPr>
                <w:spacing w:val="-6"/>
                <w:sz w:val="24"/>
                <w:szCs w:val="24"/>
              </w:rPr>
              <w:t xml:space="preserve">об </w:t>
            </w:r>
            <w:r w:rsidRPr="003B0063">
              <w:rPr>
                <w:spacing w:val="-2"/>
                <w:sz w:val="24"/>
                <w:szCs w:val="24"/>
              </w:rPr>
              <w:t>укомплектованности штатов</w:t>
            </w:r>
          </w:p>
        </w:tc>
      </w:tr>
      <w:tr w:rsidR="008E75F4" w:rsidRPr="003B0063" w14:paraId="6695CB8D" w14:textId="77777777" w:rsidTr="008E75F4">
        <w:trPr>
          <w:trHeight w:val="2548"/>
        </w:trPr>
        <w:tc>
          <w:tcPr>
            <w:tcW w:w="2600" w:type="dxa"/>
            <w:vMerge w:val="restart"/>
          </w:tcPr>
          <w:p w14:paraId="0263329C" w14:textId="77777777" w:rsidR="008E75F4" w:rsidRPr="003B0063" w:rsidRDefault="008E75F4" w:rsidP="00DD7A73">
            <w:pPr>
              <w:pStyle w:val="TableParagraph"/>
              <w:spacing w:before="39"/>
              <w:ind w:left="110" w:right="32" w:firstLine="566"/>
              <w:rPr>
                <w:sz w:val="24"/>
                <w:szCs w:val="24"/>
                <w:lang w:val="ru-RU"/>
              </w:rPr>
            </w:pPr>
            <w:r w:rsidRPr="003B0063">
              <w:rPr>
                <w:spacing w:val="-2"/>
                <w:sz w:val="24"/>
                <w:szCs w:val="24"/>
                <w:lang w:val="ru-RU"/>
              </w:rPr>
              <w:t xml:space="preserve">Уровень квалификации </w:t>
            </w:r>
            <w:r w:rsidRPr="003B0063">
              <w:rPr>
                <w:sz w:val="24"/>
                <w:szCs w:val="24"/>
                <w:lang w:val="ru-RU"/>
              </w:rPr>
              <w:t xml:space="preserve">педагогических и иных </w:t>
            </w:r>
            <w:r w:rsidRPr="003B0063">
              <w:rPr>
                <w:spacing w:val="-2"/>
                <w:sz w:val="24"/>
                <w:szCs w:val="24"/>
                <w:lang w:val="ru-RU"/>
              </w:rPr>
              <w:t>работников организации, осуществляющей образовательную деятельность</w:t>
            </w:r>
          </w:p>
        </w:tc>
        <w:tc>
          <w:tcPr>
            <w:tcW w:w="4437" w:type="dxa"/>
          </w:tcPr>
          <w:p w14:paraId="3299347C" w14:textId="77777777" w:rsidR="008E75F4" w:rsidRPr="003B0063" w:rsidRDefault="008E75F4" w:rsidP="00DD7A73">
            <w:pPr>
              <w:pStyle w:val="TableParagraph"/>
              <w:tabs>
                <w:tab w:val="left" w:pos="2784"/>
                <w:tab w:val="left" w:pos="2916"/>
              </w:tabs>
              <w:spacing w:before="39"/>
              <w:ind w:left="112" w:right="27" w:firstLine="567"/>
              <w:jc w:val="both"/>
              <w:rPr>
                <w:sz w:val="24"/>
                <w:szCs w:val="24"/>
                <w:lang w:val="ru-RU"/>
              </w:rPr>
            </w:pPr>
            <w:r w:rsidRPr="003B0063">
              <w:rPr>
                <w:spacing w:val="-2"/>
                <w:sz w:val="24"/>
                <w:szCs w:val="24"/>
                <w:lang w:val="ru-RU"/>
              </w:rPr>
              <w:t>Уровень</w:t>
            </w:r>
            <w:r w:rsidRPr="003B0063">
              <w:rPr>
                <w:sz w:val="24"/>
                <w:szCs w:val="24"/>
                <w:lang w:val="ru-RU"/>
              </w:rPr>
              <w:tab/>
            </w:r>
            <w:r w:rsidRPr="003B0063">
              <w:rPr>
                <w:sz w:val="24"/>
                <w:szCs w:val="24"/>
                <w:lang w:val="ru-RU"/>
              </w:rPr>
              <w:tab/>
            </w:r>
            <w:r w:rsidRPr="003B0063">
              <w:rPr>
                <w:spacing w:val="-2"/>
                <w:sz w:val="24"/>
                <w:szCs w:val="24"/>
                <w:lang w:val="ru-RU"/>
              </w:rPr>
              <w:t xml:space="preserve">квалификации </w:t>
            </w:r>
            <w:r w:rsidRPr="003B0063">
              <w:rPr>
                <w:sz w:val="24"/>
                <w:szCs w:val="24"/>
                <w:lang w:val="ru-RU"/>
              </w:rPr>
              <w:t xml:space="preserve">педагогических и иных работников </w:t>
            </w:r>
            <w:r w:rsidRPr="003B0063">
              <w:rPr>
                <w:spacing w:val="-2"/>
                <w:sz w:val="24"/>
                <w:szCs w:val="24"/>
                <w:lang w:val="ru-RU"/>
              </w:rPr>
              <w:t>организации</w:t>
            </w:r>
            <w:r w:rsidRPr="003B0063">
              <w:rPr>
                <w:sz w:val="24"/>
                <w:szCs w:val="24"/>
                <w:lang w:val="ru-RU"/>
              </w:rPr>
              <w:tab/>
            </w:r>
            <w:r w:rsidRPr="003B0063">
              <w:rPr>
                <w:spacing w:val="-2"/>
                <w:sz w:val="24"/>
                <w:szCs w:val="24"/>
                <w:lang w:val="ru-RU"/>
              </w:rPr>
              <w:t>ОООтветствует требованиям</w:t>
            </w:r>
          </w:p>
          <w:p w14:paraId="3A7F3A2A" w14:textId="77777777" w:rsidR="008E75F4" w:rsidRPr="003B0063" w:rsidRDefault="008E75F4" w:rsidP="00DD7A73">
            <w:pPr>
              <w:pStyle w:val="TableParagraph"/>
              <w:tabs>
                <w:tab w:val="left" w:pos="2327"/>
              </w:tabs>
              <w:spacing w:before="1"/>
              <w:ind w:left="112" w:right="31" w:firstLine="567"/>
              <w:jc w:val="both"/>
              <w:rPr>
                <w:sz w:val="24"/>
                <w:szCs w:val="24"/>
                <w:lang w:val="ru-RU"/>
              </w:rPr>
            </w:pPr>
            <w:r w:rsidRPr="003B0063">
              <w:rPr>
                <w:spacing w:val="-2"/>
                <w:sz w:val="24"/>
                <w:szCs w:val="24"/>
                <w:lang w:val="ru-RU"/>
              </w:rPr>
              <w:t>Единого</w:t>
            </w:r>
            <w:r w:rsidRPr="003B0063">
              <w:rPr>
                <w:sz w:val="24"/>
                <w:szCs w:val="24"/>
                <w:lang w:val="ru-RU"/>
              </w:rPr>
              <w:tab/>
            </w:r>
            <w:r w:rsidRPr="003B0063">
              <w:rPr>
                <w:spacing w:val="-2"/>
                <w:sz w:val="24"/>
                <w:szCs w:val="24"/>
                <w:lang w:val="ru-RU"/>
              </w:rPr>
              <w:t xml:space="preserve">квалификационного </w:t>
            </w:r>
            <w:r w:rsidRPr="003B0063">
              <w:rPr>
                <w:sz w:val="24"/>
                <w:szCs w:val="24"/>
                <w:lang w:val="ru-RU"/>
              </w:rPr>
              <w:t>справочника должностей руководителей, специалистов</w:t>
            </w:r>
            <w:r w:rsidRPr="003B0063">
              <w:rPr>
                <w:spacing w:val="40"/>
                <w:sz w:val="24"/>
                <w:szCs w:val="24"/>
                <w:lang w:val="ru-RU"/>
              </w:rPr>
              <w:t xml:space="preserve"> </w:t>
            </w:r>
            <w:r w:rsidRPr="003B0063">
              <w:rPr>
                <w:sz w:val="24"/>
                <w:szCs w:val="24"/>
                <w:lang w:val="ru-RU"/>
              </w:rPr>
              <w:t>и</w:t>
            </w:r>
            <w:r w:rsidRPr="003B0063">
              <w:rPr>
                <w:spacing w:val="40"/>
                <w:sz w:val="24"/>
                <w:szCs w:val="24"/>
                <w:lang w:val="ru-RU"/>
              </w:rPr>
              <w:t xml:space="preserve"> </w:t>
            </w:r>
            <w:r w:rsidRPr="003B0063">
              <w:rPr>
                <w:sz w:val="24"/>
                <w:szCs w:val="24"/>
                <w:lang w:val="ru-RU"/>
              </w:rPr>
              <w:t>служащих</w:t>
            </w:r>
            <w:r w:rsidRPr="003B0063">
              <w:rPr>
                <w:sz w:val="24"/>
                <w:szCs w:val="24"/>
                <w:vertAlign w:val="superscript"/>
                <w:lang w:val="ru-RU"/>
              </w:rPr>
              <w:t>1</w:t>
            </w:r>
            <w:r w:rsidRPr="003B0063">
              <w:rPr>
                <w:spacing w:val="40"/>
                <w:sz w:val="24"/>
                <w:szCs w:val="24"/>
                <w:lang w:val="ru-RU"/>
              </w:rPr>
              <w:t xml:space="preserve"> </w:t>
            </w:r>
            <w:r w:rsidRPr="003B0063">
              <w:rPr>
                <w:sz w:val="24"/>
                <w:szCs w:val="24"/>
                <w:lang w:val="ru-RU"/>
              </w:rPr>
              <w:t>(раздел</w:t>
            </w:r>
          </w:p>
          <w:p w14:paraId="3DE721D1" w14:textId="77777777" w:rsidR="008E75F4" w:rsidRPr="003B0063" w:rsidRDefault="008E75F4" w:rsidP="00DD7A73">
            <w:pPr>
              <w:pStyle w:val="TableParagraph"/>
              <w:ind w:left="112" w:right="32"/>
              <w:jc w:val="both"/>
              <w:rPr>
                <w:sz w:val="24"/>
                <w:szCs w:val="24"/>
                <w:lang w:val="ru-RU"/>
              </w:rPr>
            </w:pPr>
            <w:r w:rsidRPr="003B0063">
              <w:rPr>
                <w:sz w:val="24"/>
                <w:szCs w:val="24"/>
                <w:lang w:val="ru-RU"/>
              </w:rPr>
              <w:t>«Квалификационные характеристики должностей работников образования»)</w:t>
            </w:r>
          </w:p>
        </w:tc>
        <w:tc>
          <w:tcPr>
            <w:tcW w:w="2771" w:type="dxa"/>
          </w:tcPr>
          <w:p w14:paraId="6709307B" w14:textId="04805D27" w:rsidR="008E75F4" w:rsidRPr="003B0063" w:rsidRDefault="008E75F4" w:rsidP="00DD7A73">
            <w:pPr>
              <w:pStyle w:val="TableParagraph"/>
              <w:tabs>
                <w:tab w:val="left" w:pos="1247"/>
                <w:tab w:val="left" w:pos="1859"/>
                <w:tab w:val="left" w:pos="2269"/>
              </w:tabs>
              <w:spacing w:before="39"/>
              <w:ind w:left="111" w:right="38" w:firstLine="564"/>
              <w:rPr>
                <w:sz w:val="24"/>
                <w:szCs w:val="24"/>
                <w:lang w:val="ru-RU"/>
              </w:rPr>
            </w:pPr>
            <w:r w:rsidRPr="003B0063">
              <w:rPr>
                <w:spacing w:val="-2"/>
                <w:sz w:val="24"/>
                <w:szCs w:val="24"/>
                <w:lang w:val="ru-RU"/>
              </w:rPr>
              <w:t>личные</w:t>
            </w:r>
            <w:r w:rsidRPr="003B0063">
              <w:rPr>
                <w:sz w:val="24"/>
                <w:szCs w:val="24"/>
                <w:lang w:val="ru-RU"/>
              </w:rPr>
              <w:tab/>
            </w:r>
            <w:r w:rsidRPr="003B0063">
              <w:rPr>
                <w:sz w:val="24"/>
                <w:szCs w:val="24"/>
                <w:lang w:val="ru-RU"/>
              </w:rPr>
              <w:tab/>
            </w:r>
            <w:r w:rsidRPr="003B0063">
              <w:rPr>
                <w:spacing w:val="-4"/>
                <w:sz w:val="24"/>
                <w:szCs w:val="24"/>
                <w:lang w:val="ru-RU"/>
              </w:rPr>
              <w:t xml:space="preserve">дела </w:t>
            </w:r>
            <w:r w:rsidRPr="003B0063">
              <w:rPr>
                <w:spacing w:val="-2"/>
                <w:sz w:val="24"/>
                <w:szCs w:val="24"/>
                <w:lang w:val="ru-RU"/>
              </w:rPr>
              <w:t>педагогических работников,</w:t>
            </w:r>
            <w:r w:rsidRPr="003B0063">
              <w:rPr>
                <w:sz w:val="24"/>
                <w:szCs w:val="24"/>
                <w:lang w:val="ru-RU"/>
              </w:rPr>
              <w:t xml:space="preserve"> </w:t>
            </w:r>
            <w:r w:rsidRPr="003B0063">
              <w:rPr>
                <w:spacing w:val="-2"/>
                <w:sz w:val="24"/>
                <w:szCs w:val="24"/>
                <w:lang w:val="ru-RU"/>
              </w:rPr>
              <w:t xml:space="preserve">включая документы, подтверждающие </w:t>
            </w:r>
            <w:r w:rsidRPr="003B0063">
              <w:rPr>
                <w:sz w:val="24"/>
                <w:szCs w:val="24"/>
                <w:lang w:val="ru-RU"/>
              </w:rPr>
              <w:t xml:space="preserve">образовательный ценз и </w:t>
            </w:r>
            <w:r w:rsidRPr="003B0063">
              <w:rPr>
                <w:spacing w:val="-2"/>
                <w:sz w:val="24"/>
                <w:szCs w:val="24"/>
                <w:lang w:val="ru-RU"/>
              </w:rPr>
              <w:t>уровень</w:t>
            </w:r>
            <w:r w:rsidRPr="003B0063">
              <w:rPr>
                <w:sz w:val="24"/>
                <w:szCs w:val="24"/>
                <w:lang w:val="ru-RU"/>
              </w:rPr>
              <w:tab/>
            </w:r>
            <w:r w:rsidRPr="003B0063">
              <w:rPr>
                <w:spacing w:val="-2"/>
                <w:sz w:val="24"/>
                <w:szCs w:val="24"/>
                <w:lang w:val="ru-RU"/>
              </w:rPr>
              <w:t>квалификации педагогических работников</w:t>
            </w:r>
          </w:p>
        </w:tc>
      </w:tr>
      <w:tr w:rsidR="008E75F4" w:rsidRPr="003B0063" w14:paraId="645EFF75" w14:textId="77777777" w:rsidTr="008E75F4">
        <w:trPr>
          <w:trHeight w:val="5885"/>
        </w:trPr>
        <w:tc>
          <w:tcPr>
            <w:tcW w:w="2600" w:type="dxa"/>
            <w:vMerge/>
            <w:tcBorders>
              <w:top w:val="nil"/>
            </w:tcBorders>
          </w:tcPr>
          <w:p w14:paraId="1BAEDD81" w14:textId="77777777" w:rsidR="008E75F4" w:rsidRPr="003B0063" w:rsidRDefault="008E75F4" w:rsidP="00DD7A73">
            <w:pPr>
              <w:rPr>
                <w:rFonts w:ascii="Times New Roman" w:hAnsi="Times New Roman"/>
                <w:sz w:val="24"/>
                <w:szCs w:val="24"/>
                <w:lang w:val="ru-RU"/>
              </w:rPr>
            </w:pPr>
          </w:p>
        </w:tc>
        <w:tc>
          <w:tcPr>
            <w:tcW w:w="4437" w:type="dxa"/>
          </w:tcPr>
          <w:p w14:paraId="1E746C51" w14:textId="77777777" w:rsidR="008E75F4" w:rsidRPr="003B0063" w:rsidRDefault="008E75F4" w:rsidP="00D05DF9">
            <w:pPr>
              <w:pStyle w:val="TableParagraph"/>
              <w:numPr>
                <w:ilvl w:val="0"/>
                <w:numId w:val="57"/>
              </w:numPr>
              <w:tabs>
                <w:tab w:val="left" w:pos="650"/>
                <w:tab w:val="left" w:pos="2784"/>
              </w:tabs>
              <w:spacing w:before="41"/>
              <w:ind w:right="30"/>
              <w:rPr>
                <w:sz w:val="24"/>
                <w:szCs w:val="24"/>
                <w:lang w:val="ru-RU"/>
              </w:rPr>
            </w:pPr>
            <w:r w:rsidRPr="003B0063">
              <w:rPr>
                <w:spacing w:val="-2"/>
                <w:sz w:val="24"/>
                <w:szCs w:val="24"/>
                <w:lang w:val="ru-RU"/>
              </w:rPr>
              <w:t>Аттестация</w:t>
            </w:r>
            <w:r w:rsidRPr="003B0063">
              <w:rPr>
                <w:sz w:val="24"/>
                <w:szCs w:val="24"/>
                <w:lang w:val="ru-RU"/>
              </w:rPr>
              <w:tab/>
            </w:r>
            <w:r w:rsidRPr="003B0063">
              <w:rPr>
                <w:spacing w:val="-2"/>
                <w:sz w:val="24"/>
                <w:szCs w:val="24"/>
                <w:lang w:val="ru-RU"/>
              </w:rPr>
              <w:t xml:space="preserve">педагогических </w:t>
            </w:r>
            <w:r w:rsidRPr="003B0063">
              <w:rPr>
                <w:sz w:val="24"/>
                <w:szCs w:val="24"/>
                <w:lang w:val="ru-RU"/>
              </w:rPr>
              <w:t>работников в целях подтверждения ОООтветствия занимаемым ими должностям проводится на основе оценки их профессиональной деятельности один раз в 5 лет.</w:t>
            </w:r>
          </w:p>
          <w:p w14:paraId="736C19B8" w14:textId="77777777" w:rsidR="008E75F4" w:rsidRPr="003B0063" w:rsidRDefault="008E75F4" w:rsidP="00DD7A73">
            <w:pPr>
              <w:pStyle w:val="TableParagraph"/>
              <w:tabs>
                <w:tab w:val="left" w:pos="3432"/>
              </w:tabs>
              <w:ind w:left="112" w:right="40" w:firstLine="567"/>
              <w:jc w:val="both"/>
              <w:rPr>
                <w:sz w:val="24"/>
                <w:szCs w:val="24"/>
                <w:lang w:val="ru-RU"/>
              </w:rPr>
            </w:pPr>
            <w:r w:rsidRPr="003B0063">
              <w:rPr>
                <w:spacing w:val="-2"/>
                <w:sz w:val="24"/>
                <w:szCs w:val="24"/>
                <w:lang w:val="ru-RU"/>
              </w:rPr>
              <w:t>Аттестацию</w:t>
            </w:r>
            <w:r w:rsidRPr="003B0063">
              <w:rPr>
                <w:sz w:val="24"/>
                <w:szCs w:val="24"/>
                <w:lang w:val="ru-RU"/>
              </w:rPr>
              <w:tab/>
            </w:r>
            <w:r w:rsidRPr="003B0063">
              <w:rPr>
                <w:spacing w:val="-2"/>
                <w:sz w:val="24"/>
                <w:szCs w:val="24"/>
                <w:lang w:val="ru-RU"/>
              </w:rPr>
              <w:t xml:space="preserve">проводит </w:t>
            </w:r>
            <w:r w:rsidRPr="003B0063">
              <w:rPr>
                <w:sz w:val="24"/>
                <w:szCs w:val="24"/>
                <w:lang w:val="ru-RU"/>
              </w:rPr>
              <w:t>аттестационная комиссия МБОУ</w:t>
            </w:r>
          </w:p>
          <w:p w14:paraId="15238DD3" w14:textId="31EDF946" w:rsidR="008E75F4" w:rsidRPr="003B0063" w:rsidRDefault="008E75F4" w:rsidP="00DD7A73">
            <w:pPr>
              <w:pStyle w:val="TableParagraph"/>
              <w:ind w:left="112" w:right="37"/>
              <w:jc w:val="both"/>
              <w:rPr>
                <w:sz w:val="24"/>
                <w:szCs w:val="24"/>
                <w:lang w:val="ru-RU"/>
              </w:rPr>
            </w:pPr>
            <w:r w:rsidRPr="003B0063">
              <w:rPr>
                <w:sz w:val="24"/>
                <w:szCs w:val="24"/>
                <w:lang w:val="ru-RU"/>
              </w:rPr>
              <w:t>«Лицей №7</w:t>
            </w:r>
            <w:r w:rsidRPr="003B0063">
              <w:rPr>
                <w:spacing w:val="-2"/>
                <w:sz w:val="24"/>
                <w:szCs w:val="24"/>
                <w:lang w:val="ru-RU"/>
              </w:rPr>
              <w:t>».</w:t>
            </w:r>
          </w:p>
          <w:p w14:paraId="10049360" w14:textId="77777777" w:rsidR="008E75F4" w:rsidRPr="003B0063" w:rsidRDefault="008E75F4" w:rsidP="00D05DF9">
            <w:pPr>
              <w:pStyle w:val="TableParagraph"/>
              <w:numPr>
                <w:ilvl w:val="0"/>
                <w:numId w:val="57"/>
              </w:numPr>
              <w:tabs>
                <w:tab w:val="left" w:pos="650"/>
                <w:tab w:val="left" w:pos="2515"/>
                <w:tab w:val="left" w:pos="3362"/>
                <w:tab w:val="left" w:pos="3453"/>
              </w:tabs>
              <w:ind w:right="31"/>
              <w:rPr>
                <w:sz w:val="24"/>
                <w:szCs w:val="24"/>
                <w:lang w:val="ru-RU"/>
              </w:rPr>
            </w:pPr>
            <w:r w:rsidRPr="003B0063">
              <w:rPr>
                <w:sz w:val="24"/>
                <w:szCs w:val="24"/>
                <w:lang w:val="ru-RU"/>
              </w:rPr>
              <w:t xml:space="preserve">Аттестация в целях установления </w:t>
            </w:r>
            <w:r w:rsidRPr="003B0063">
              <w:rPr>
                <w:spacing w:val="-2"/>
                <w:sz w:val="24"/>
                <w:szCs w:val="24"/>
                <w:lang w:val="ru-RU"/>
              </w:rPr>
              <w:t>квалификационной</w:t>
            </w:r>
            <w:r w:rsidRPr="003B0063">
              <w:rPr>
                <w:sz w:val="24"/>
                <w:szCs w:val="24"/>
                <w:lang w:val="ru-RU"/>
              </w:rPr>
              <w:tab/>
            </w:r>
            <w:r w:rsidRPr="003B0063">
              <w:rPr>
                <w:spacing w:val="-2"/>
                <w:sz w:val="24"/>
                <w:szCs w:val="24"/>
                <w:lang w:val="ru-RU"/>
              </w:rPr>
              <w:t>категории проводится</w:t>
            </w:r>
            <w:r w:rsidRPr="003B0063">
              <w:rPr>
                <w:sz w:val="24"/>
                <w:szCs w:val="24"/>
                <w:lang w:val="ru-RU"/>
              </w:rPr>
              <w:tab/>
            </w:r>
            <w:r w:rsidRPr="003B0063">
              <w:rPr>
                <w:spacing w:val="-6"/>
                <w:sz w:val="24"/>
                <w:szCs w:val="24"/>
                <w:lang w:val="ru-RU"/>
              </w:rPr>
              <w:t>по</w:t>
            </w:r>
            <w:r w:rsidRPr="003B0063">
              <w:rPr>
                <w:sz w:val="24"/>
                <w:szCs w:val="24"/>
                <w:lang w:val="ru-RU"/>
              </w:rPr>
              <w:tab/>
            </w:r>
            <w:r w:rsidRPr="003B0063">
              <w:rPr>
                <w:sz w:val="24"/>
                <w:szCs w:val="24"/>
                <w:lang w:val="ru-RU"/>
              </w:rPr>
              <w:tab/>
            </w:r>
            <w:r w:rsidRPr="003B0063">
              <w:rPr>
                <w:spacing w:val="-2"/>
                <w:sz w:val="24"/>
                <w:szCs w:val="24"/>
                <w:lang w:val="ru-RU"/>
              </w:rPr>
              <w:t xml:space="preserve">желанию </w:t>
            </w:r>
            <w:r w:rsidRPr="003B0063">
              <w:rPr>
                <w:sz w:val="24"/>
                <w:szCs w:val="24"/>
                <w:lang w:val="ru-RU"/>
              </w:rPr>
              <w:t>педагогических работников.</w:t>
            </w:r>
          </w:p>
          <w:p w14:paraId="1A967470" w14:textId="77777777" w:rsidR="008E75F4" w:rsidRPr="003B0063" w:rsidRDefault="008E75F4" w:rsidP="00DD7A73">
            <w:pPr>
              <w:pStyle w:val="TableParagraph"/>
              <w:tabs>
                <w:tab w:val="left" w:pos="1615"/>
                <w:tab w:val="left" w:pos="2757"/>
                <w:tab w:val="left" w:pos="3221"/>
              </w:tabs>
              <w:ind w:left="112" w:right="28" w:firstLine="567"/>
              <w:rPr>
                <w:sz w:val="24"/>
                <w:szCs w:val="24"/>
                <w:lang w:val="ru-RU"/>
              </w:rPr>
            </w:pPr>
            <w:r w:rsidRPr="003B0063">
              <w:rPr>
                <w:spacing w:val="-2"/>
                <w:sz w:val="24"/>
                <w:szCs w:val="24"/>
                <w:lang w:val="ru-RU"/>
              </w:rPr>
              <w:t>Аттестация</w:t>
            </w:r>
            <w:r w:rsidRPr="003B0063">
              <w:rPr>
                <w:sz w:val="24"/>
                <w:szCs w:val="24"/>
                <w:lang w:val="ru-RU"/>
              </w:rPr>
              <w:tab/>
            </w:r>
            <w:r w:rsidRPr="003B0063">
              <w:rPr>
                <w:spacing w:val="-2"/>
                <w:sz w:val="24"/>
                <w:szCs w:val="24"/>
                <w:lang w:val="ru-RU"/>
              </w:rPr>
              <w:t>педагогических работников</w:t>
            </w:r>
            <w:r w:rsidRPr="003B0063">
              <w:rPr>
                <w:sz w:val="24"/>
                <w:szCs w:val="24"/>
                <w:lang w:val="ru-RU"/>
              </w:rPr>
              <w:tab/>
            </w:r>
            <w:r w:rsidRPr="003B0063">
              <w:rPr>
                <w:spacing w:val="-2"/>
                <w:sz w:val="24"/>
                <w:szCs w:val="24"/>
                <w:lang w:val="ru-RU"/>
              </w:rPr>
              <w:t>организаций</w:t>
            </w:r>
            <w:r w:rsidRPr="003B0063">
              <w:rPr>
                <w:sz w:val="24"/>
                <w:szCs w:val="24"/>
                <w:lang w:val="ru-RU"/>
              </w:rPr>
              <w:tab/>
            </w:r>
            <w:r w:rsidRPr="003B0063">
              <w:rPr>
                <w:spacing w:val="-2"/>
                <w:sz w:val="24"/>
                <w:szCs w:val="24"/>
                <w:lang w:val="ru-RU"/>
              </w:rPr>
              <w:t>проводится аттестационной</w:t>
            </w:r>
            <w:r w:rsidRPr="003B0063">
              <w:rPr>
                <w:sz w:val="24"/>
                <w:szCs w:val="24"/>
                <w:lang w:val="ru-RU"/>
              </w:rPr>
              <w:tab/>
            </w:r>
            <w:r w:rsidRPr="003B0063">
              <w:rPr>
                <w:sz w:val="24"/>
                <w:szCs w:val="24"/>
                <w:lang w:val="ru-RU"/>
              </w:rPr>
              <w:tab/>
            </w:r>
            <w:r w:rsidRPr="003B0063">
              <w:rPr>
                <w:spacing w:val="-47"/>
                <w:sz w:val="24"/>
                <w:szCs w:val="24"/>
                <w:lang w:val="ru-RU"/>
              </w:rPr>
              <w:t xml:space="preserve"> </w:t>
            </w:r>
            <w:r w:rsidRPr="003B0063">
              <w:rPr>
                <w:sz w:val="24"/>
                <w:szCs w:val="24"/>
                <w:lang w:val="ru-RU"/>
              </w:rPr>
              <w:t xml:space="preserve">комиссией, </w:t>
            </w:r>
            <w:r w:rsidRPr="003B0063">
              <w:rPr>
                <w:spacing w:val="-2"/>
                <w:sz w:val="24"/>
                <w:szCs w:val="24"/>
                <w:lang w:val="ru-RU"/>
              </w:rPr>
              <w:t>формируемой</w:t>
            </w:r>
            <w:r w:rsidRPr="003B0063">
              <w:rPr>
                <w:sz w:val="24"/>
                <w:szCs w:val="24"/>
                <w:lang w:val="ru-RU"/>
              </w:rPr>
              <w:tab/>
            </w:r>
            <w:r w:rsidRPr="003B0063">
              <w:rPr>
                <w:sz w:val="24"/>
                <w:szCs w:val="24"/>
                <w:lang w:val="ru-RU"/>
              </w:rPr>
              <w:tab/>
            </w:r>
            <w:r w:rsidRPr="003B0063">
              <w:rPr>
                <w:spacing w:val="-2"/>
                <w:sz w:val="24"/>
                <w:szCs w:val="24"/>
                <w:lang w:val="ru-RU"/>
              </w:rPr>
              <w:t xml:space="preserve">Министерством </w:t>
            </w:r>
            <w:r w:rsidRPr="003B0063">
              <w:rPr>
                <w:sz w:val="24"/>
                <w:szCs w:val="24"/>
                <w:lang w:val="ru-RU"/>
              </w:rPr>
              <w:t>образования и науки Алтайского края, проводится</w:t>
            </w:r>
            <w:r w:rsidRPr="003B0063">
              <w:rPr>
                <w:spacing w:val="32"/>
                <w:sz w:val="24"/>
                <w:szCs w:val="24"/>
                <w:lang w:val="ru-RU"/>
              </w:rPr>
              <w:t xml:space="preserve"> </w:t>
            </w:r>
            <w:r w:rsidRPr="003B0063">
              <w:rPr>
                <w:sz w:val="24"/>
                <w:szCs w:val="24"/>
                <w:lang w:val="ru-RU"/>
              </w:rPr>
              <w:t>по</w:t>
            </w:r>
            <w:r w:rsidRPr="003B0063">
              <w:rPr>
                <w:spacing w:val="34"/>
                <w:sz w:val="24"/>
                <w:szCs w:val="24"/>
                <w:lang w:val="ru-RU"/>
              </w:rPr>
              <w:t xml:space="preserve"> </w:t>
            </w:r>
            <w:r w:rsidRPr="003B0063">
              <w:rPr>
                <w:sz w:val="24"/>
                <w:szCs w:val="24"/>
                <w:lang w:val="ru-RU"/>
              </w:rPr>
              <w:t>желанию</w:t>
            </w:r>
            <w:r w:rsidRPr="003B0063">
              <w:rPr>
                <w:spacing w:val="34"/>
                <w:sz w:val="24"/>
                <w:szCs w:val="24"/>
                <w:lang w:val="ru-RU"/>
              </w:rPr>
              <w:t xml:space="preserve"> </w:t>
            </w:r>
            <w:r w:rsidRPr="003B0063">
              <w:rPr>
                <w:sz w:val="24"/>
                <w:szCs w:val="24"/>
                <w:lang w:val="ru-RU"/>
              </w:rPr>
              <w:t>педагогических</w:t>
            </w:r>
          </w:p>
          <w:p w14:paraId="18FDA6C2" w14:textId="77777777" w:rsidR="008E75F4" w:rsidRPr="003B0063" w:rsidRDefault="008E75F4" w:rsidP="00DD7A73">
            <w:pPr>
              <w:pStyle w:val="TableParagraph"/>
              <w:spacing w:line="271" w:lineRule="exact"/>
              <w:ind w:left="112"/>
              <w:rPr>
                <w:sz w:val="24"/>
                <w:szCs w:val="24"/>
              </w:rPr>
            </w:pPr>
            <w:r w:rsidRPr="003B0063">
              <w:rPr>
                <w:spacing w:val="-2"/>
                <w:sz w:val="24"/>
                <w:szCs w:val="24"/>
              </w:rPr>
              <w:t>работников.</w:t>
            </w:r>
          </w:p>
        </w:tc>
        <w:tc>
          <w:tcPr>
            <w:tcW w:w="2771" w:type="dxa"/>
          </w:tcPr>
          <w:p w14:paraId="55F3318C" w14:textId="77777777" w:rsidR="008E75F4" w:rsidRPr="003B0063" w:rsidRDefault="008E75F4" w:rsidP="00DD7A73">
            <w:pPr>
              <w:pStyle w:val="TableParagraph"/>
              <w:spacing w:before="39" w:line="275" w:lineRule="exact"/>
              <w:ind w:left="675"/>
              <w:rPr>
                <w:sz w:val="24"/>
                <w:szCs w:val="24"/>
                <w:lang w:val="ru-RU"/>
              </w:rPr>
            </w:pPr>
            <w:r w:rsidRPr="003B0063">
              <w:rPr>
                <w:spacing w:val="-2"/>
                <w:sz w:val="24"/>
                <w:szCs w:val="24"/>
                <w:lang w:val="ru-RU"/>
              </w:rPr>
              <w:t>Аттестационные</w:t>
            </w:r>
          </w:p>
          <w:p w14:paraId="6DC0B63A" w14:textId="77777777" w:rsidR="008E75F4" w:rsidRPr="003B0063" w:rsidRDefault="008E75F4" w:rsidP="00DD7A73">
            <w:pPr>
              <w:pStyle w:val="TableParagraph"/>
              <w:tabs>
                <w:tab w:val="left" w:pos="1957"/>
              </w:tabs>
              <w:ind w:left="111" w:right="39"/>
              <w:rPr>
                <w:sz w:val="24"/>
                <w:szCs w:val="24"/>
                <w:lang w:val="ru-RU"/>
              </w:rPr>
            </w:pPr>
            <w:r w:rsidRPr="003B0063">
              <w:rPr>
                <w:spacing w:val="-4"/>
                <w:sz w:val="24"/>
                <w:szCs w:val="24"/>
                <w:lang w:val="ru-RU"/>
              </w:rPr>
              <w:t>листы</w:t>
            </w:r>
            <w:r w:rsidRPr="003B0063">
              <w:rPr>
                <w:sz w:val="24"/>
                <w:szCs w:val="24"/>
                <w:lang w:val="ru-RU"/>
              </w:rPr>
              <w:tab/>
            </w:r>
            <w:r w:rsidRPr="003B0063">
              <w:rPr>
                <w:spacing w:val="-2"/>
                <w:sz w:val="24"/>
                <w:szCs w:val="24"/>
                <w:lang w:val="ru-RU"/>
              </w:rPr>
              <w:t>График аттестации педагогических работников</w:t>
            </w:r>
          </w:p>
          <w:p w14:paraId="151BBE44" w14:textId="77777777" w:rsidR="008E75F4" w:rsidRPr="003B0063" w:rsidRDefault="008E75F4" w:rsidP="00DD7A73">
            <w:pPr>
              <w:pStyle w:val="TableParagraph"/>
              <w:tabs>
                <w:tab w:val="left" w:pos="2475"/>
              </w:tabs>
              <w:ind w:left="111" w:right="36" w:firstLine="564"/>
              <w:rPr>
                <w:sz w:val="24"/>
                <w:szCs w:val="24"/>
              </w:rPr>
            </w:pPr>
            <w:r w:rsidRPr="003B0063">
              <w:rPr>
                <w:spacing w:val="-2"/>
                <w:sz w:val="24"/>
                <w:szCs w:val="24"/>
              </w:rPr>
              <w:t>Приказы</w:t>
            </w:r>
            <w:r w:rsidRPr="003B0063">
              <w:rPr>
                <w:sz w:val="24"/>
                <w:szCs w:val="24"/>
              </w:rPr>
              <w:tab/>
            </w:r>
            <w:r w:rsidRPr="003B0063">
              <w:rPr>
                <w:spacing w:val="-6"/>
                <w:sz w:val="24"/>
                <w:szCs w:val="24"/>
              </w:rPr>
              <w:t xml:space="preserve">по </w:t>
            </w:r>
            <w:r w:rsidRPr="003B0063">
              <w:rPr>
                <w:spacing w:val="-2"/>
                <w:sz w:val="24"/>
                <w:szCs w:val="24"/>
              </w:rPr>
              <w:t>аттестации</w:t>
            </w:r>
          </w:p>
        </w:tc>
      </w:tr>
      <w:tr w:rsidR="008E75F4" w:rsidRPr="003B0063" w14:paraId="265FC9F0" w14:textId="77777777" w:rsidTr="008E75F4">
        <w:trPr>
          <w:trHeight w:val="3109"/>
        </w:trPr>
        <w:tc>
          <w:tcPr>
            <w:tcW w:w="2600" w:type="dxa"/>
          </w:tcPr>
          <w:p w14:paraId="2B7B13A8" w14:textId="136536B4" w:rsidR="008E75F4" w:rsidRPr="003B0063" w:rsidRDefault="008E75F4" w:rsidP="008E75F4">
            <w:pPr>
              <w:pStyle w:val="TableParagraph"/>
              <w:spacing w:before="42" w:line="275" w:lineRule="exact"/>
              <w:ind w:left="110"/>
              <w:rPr>
                <w:sz w:val="24"/>
                <w:szCs w:val="24"/>
                <w:lang w:val="ru-RU"/>
              </w:rPr>
            </w:pPr>
            <w:r w:rsidRPr="003B0063">
              <w:rPr>
                <w:spacing w:val="-2"/>
                <w:sz w:val="24"/>
                <w:szCs w:val="24"/>
                <w:lang w:val="ru-RU"/>
              </w:rPr>
              <w:t>Непрерывность профессионального развития педагогических работников организации, осуществляющей образовательную деятельность, реализующей образовательную программу</w:t>
            </w:r>
            <w:r w:rsidRPr="003B0063">
              <w:rPr>
                <w:sz w:val="24"/>
                <w:szCs w:val="24"/>
                <w:lang w:val="ru-RU"/>
              </w:rPr>
              <w:t xml:space="preserve"> </w:t>
            </w:r>
            <w:r w:rsidRPr="003B0063">
              <w:rPr>
                <w:spacing w:val="-2"/>
                <w:sz w:val="24"/>
                <w:szCs w:val="24"/>
                <w:lang w:val="ru-RU"/>
              </w:rPr>
              <w:t>основного общего</w:t>
            </w:r>
            <w:r w:rsidRPr="003B0063">
              <w:rPr>
                <w:spacing w:val="-15"/>
                <w:sz w:val="24"/>
                <w:szCs w:val="24"/>
                <w:lang w:val="ru-RU"/>
              </w:rPr>
              <w:t xml:space="preserve"> </w:t>
            </w:r>
            <w:r w:rsidRPr="003B0063">
              <w:rPr>
                <w:spacing w:val="-2"/>
                <w:sz w:val="24"/>
                <w:szCs w:val="24"/>
                <w:lang w:val="ru-RU"/>
              </w:rPr>
              <w:t>образования</w:t>
            </w:r>
          </w:p>
        </w:tc>
        <w:tc>
          <w:tcPr>
            <w:tcW w:w="4437" w:type="dxa"/>
          </w:tcPr>
          <w:p w14:paraId="2BADD9F1" w14:textId="77777777" w:rsidR="008E75F4" w:rsidRPr="003B0063" w:rsidRDefault="008E75F4" w:rsidP="00DD7A73">
            <w:pPr>
              <w:pStyle w:val="TableParagraph"/>
              <w:spacing w:before="39"/>
              <w:ind w:left="112" w:right="27" w:firstLine="567"/>
              <w:jc w:val="both"/>
              <w:rPr>
                <w:sz w:val="24"/>
                <w:szCs w:val="24"/>
                <w:lang w:val="ru-RU"/>
              </w:rPr>
            </w:pPr>
            <w:r w:rsidRPr="003B0063">
              <w:rPr>
                <w:sz w:val="24"/>
                <w:szCs w:val="24"/>
                <w:lang w:val="ru-RU"/>
              </w:rPr>
              <w:t>Непрерывность</w:t>
            </w:r>
            <w:r w:rsidRPr="003B0063">
              <w:rPr>
                <w:spacing w:val="-1"/>
                <w:sz w:val="24"/>
                <w:szCs w:val="24"/>
                <w:lang w:val="ru-RU"/>
              </w:rPr>
              <w:t xml:space="preserve"> </w:t>
            </w:r>
            <w:r w:rsidRPr="003B0063">
              <w:rPr>
                <w:sz w:val="24"/>
                <w:szCs w:val="24"/>
                <w:lang w:val="ru-RU"/>
              </w:rPr>
              <w:t xml:space="preserve">профессионального развития педагогических работников обеспечивается освоением ими дополнительных профессиональных программ по профилю педагогической деятельности не реже чем один раз в три </w:t>
            </w:r>
            <w:r w:rsidRPr="003B0063">
              <w:rPr>
                <w:spacing w:val="-2"/>
                <w:sz w:val="24"/>
                <w:szCs w:val="24"/>
                <w:lang w:val="ru-RU"/>
              </w:rPr>
              <w:t>года.</w:t>
            </w:r>
          </w:p>
          <w:p w14:paraId="478EB816" w14:textId="77777777" w:rsidR="008E75F4" w:rsidRPr="003B0063" w:rsidRDefault="008E75F4" w:rsidP="00DD7A73">
            <w:pPr>
              <w:pStyle w:val="TableParagraph"/>
              <w:tabs>
                <w:tab w:val="left" w:pos="2366"/>
              </w:tabs>
              <w:spacing w:before="1"/>
              <w:ind w:left="112" w:right="30" w:firstLine="567"/>
              <w:jc w:val="both"/>
              <w:rPr>
                <w:sz w:val="24"/>
                <w:szCs w:val="24"/>
                <w:lang w:val="ru-RU"/>
              </w:rPr>
            </w:pPr>
            <w:r w:rsidRPr="003B0063">
              <w:rPr>
                <w:sz w:val="24"/>
                <w:szCs w:val="24"/>
                <w:lang w:val="ru-RU"/>
              </w:rPr>
              <w:t xml:space="preserve">В МБОУ для обеспечения </w:t>
            </w:r>
            <w:r w:rsidRPr="003B0063">
              <w:rPr>
                <w:spacing w:val="-2"/>
                <w:sz w:val="24"/>
                <w:szCs w:val="24"/>
                <w:lang w:val="ru-RU"/>
              </w:rPr>
              <w:t>непрерывного</w:t>
            </w:r>
            <w:r w:rsidRPr="003B0063">
              <w:rPr>
                <w:sz w:val="24"/>
                <w:szCs w:val="24"/>
                <w:lang w:val="ru-RU"/>
              </w:rPr>
              <w:tab/>
            </w:r>
            <w:r w:rsidRPr="003B0063">
              <w:rPr>
                <w:spacing w:val="-2"/>
                <w:sz w:val="24"/>
                <w:szCs w:val="24"/>
                <w:lang w:val="ru-RU"/>
              </w:rPr>
              <w:t xml:space="preserve">профессионального </w:t>
            </w:r>
            <w:r w:rsidRPr="003B0063">
              <w:rPr>
                <w:sz w:val="24"/>
                <w:szCs w:val="24"/>
                <w:lang w:val="ru-RU"/>
              </w:rPr>
              <w:t>развития реализуются:</w:t>
            </w:r>
          </w:p>
          <w:p w14:paraId="3E48E929" w14:textId="77777777" w:rsidR="008E75F4" w:rsidRPr="003B0063" w:rsidRDefault="008E75F4" w:rsidP="008E75F4">
            <w:pPr>
              <w:pStyle w:val="TableParagraph"/>
              <w:spacing w:before="44" w:line="237" w:lineRule="auto"/>
              <w:ind w:left="112" w:right="37"/>
              <w:jc w:val="both"/>
              <w:rPr>
                <w:sz w:val="24"/>
                <w:szCs w:val="24"/>
                <w:lang w:val="ru-RU"/>
              </w:rPr>
            </w:pPr>
            <w:r w:rsidRPr="003B0063">
              <w:rPr>
                <w:spacing w:val="-2"/>
                <w:sz w:val="24"/>
                <w:szCs w:val="24"/>
                <w:lang w:val="ru-RU"/>
              </w:rPr>
              <w:t>разнообразные</w:t>
            </w:r>
            <w:r w:rsidRPr="003B0063">
              <w:rPr>
                <w:sz w:val="24"/>
                <w:szCs w:val="24"/>
                <w:lang w:val="ru-RU"/>
              </w:rPr>
              <w:tab/>
            </w:r>
            <w:r w:rsidRPr="003B0063">
              <w:rPr>
                <w:spacing w:val="-2"/>
                <w:sz w:val="24"/>
                <w:szCs w:val="24"/>
                <w:lang w:val="ru-RU"/>
              </w:rPr>
              <w:t>формы</w:t>
            </w:r>
            <w:r w:rsidRPr="003B0063">
              <w:rPr>
                <w:sz w:val="24"/>
                <w:szCs w:val="24"/>
                <w:lang w:val="ru-RU"/>
              </w:rPr>
              <w:t>организации методической деятельности педагогических работников</w:t>
            </w:r>
          </w:p>
          <w:p w14:paraId="0E25932E" w14:textId="0E95B2A3" w:rsidR="008E75F4" w:rsidRPr="003B0063" w:rsidRDefault="008E75F4" w:rsidP="008E75F4">
            <w:pPr>
              <w:pStyle w:val="TableParagraph"/>
              <w:tabs>
                <w:tab w:val="left" w:pos="1912"/>
                <w:tab w:val="left" w:pos="3379"/>
              </w:tabs>
              <w:spacing w:before="1"/>
              <w:ind w:left="112" w:right="31" w:firstLine="567"/>
              <w:jc w:val="both"/>
              <w:rPr>
                <w:sz w:val="24"/>
                <w:szCs w:val="24"/>
                <w:lang w:val="ru-RU"/>
              </w:rPr>
            </w:pPr>
            <w:r w:rsidRPr="003B0063">
              <w:rPr>
                <w:sz w:val="24"/>
                <w:szCs w:val="24"/>
                <w:lang w:val="ru-RU"/>
              </w:rPr>
              <w:t xml:space="preserve">(семинары, круглые столы, </w:t>
            </w:r>
            <w:r w:rsidRPr="003B0063">
              <w:rPr>
                <w:spacing w:val="-2"/>
                <w:sz w:val="24"/>
                <w:szCs w:val="24"/>
                <w:lang w:val="ru-RU"/>
              </w:rPr>
              <w:t>открытые</w:t>
            </w:r>
            <w:r w:rsidRPr="003B0063">
              <w:rPr>
                <w:sz w:val="24"/>
                <w:szCs w:val="24"/>
                <w:lang w:val="ru-RU"/>
              </w:rPr>
              <w:tab/>
            </w:r>
            <w:r w:rsidRPr="003B0063">
              <w:rPr>
                <w:spacing w:val="-2"/>
                <w:sz w:val="24"/>
                <w:szCs w:val="24"/>
                <w:lang w:val="ru-RU"/>
              </w:rPr>
              <w:t>уроки,</w:t>
            </w:r>
            <w:r w:rsidRPr="003B0063">
              <w:rPr>
                <w:sz w:val="24"/>
                <w:szCs w:val="24"/>
                <w:lang w:val="ru-RU"/>
              </w:rPr>
              <w:t xml:space="preserve"> </w:t>
            </w:r>
            <w:r w:rsidRPr="003B0063">
              <w:rPr>
                <w:spacing w:val="-2"/>
                <w:sz w:val="24"/>
                <w:szCs w:val="24"/>
                <w:lang w:val="ru-RU"/>
              </w:rPr>
              <w:t xml:space="preserve">заседания </w:t>
            </w:r>
            <w:r w:rsidRPr="003B0063">
              <w:rPr>
                <w:sz w:val="24"/>
                <w:szCs w:val="24"/>
                <w:lang w:val="ru-RU"/>
              </w:rPr>
              <w:t>объединений, взаимопосещение учебных занятий, работа над темой самообразования и т.п.);</w:t>
            </w:r>
          </w:p>
          <w:p w14:paraId="528BF18D" w14:textId="77777777" w:rsidR="008E75F4" w:rsidRPr="003B0063" w:rsidRDefault="008E75F4" w:rsidP="00D05DF9">
            <w:pPr>
              <w:pStyle w:val="TableParagraph"/>
              <w:numPr>
                <w:ilvl w:val="0"/>
                <w:numId w:val="61"/>
              </w:numPr>
              <w:tabs>
                <w:tab w:val="left" w:pos="820"/>
              </w:tabs>
              <w:spacing w:before="5" w:line="237" w:lineRule="auto"/>
              <w:ind w:right="28" w:firstLine="0"/>
              <w:rPr>
                <w:sz w:val="24"/>
                <w:szCs w:val="24"/>
              </w:rPr>
            </w:pPr>
            <w:r w:rsidRPr="003B0063">
              <w:rPr>
                <w:sz w:val="24"/>
                <w:szCs w:val="24"/>
              </w:rPr>
              <w:t>Прохождение дистанционных и онлайн курсов</w:t>
            </w:r>
          </w:p>
          <w:p w14:paraId="4938ED0C" w14:textId="5DBE7DA5" w:rsidR="008E75F4" w:rsidRPr="003B0063" w:rsidRDefault="008E75F4" w:rsidP="00D05DF9">
            <w:pPr>
              <w:pStyle w:val="TableParagraph"/>
              <w:numPr>
                <w:ilvl w:val="0"/>
                <w:numId w:val="56"/>
              </w:numPr>
              <w:tabs>
                <w:tab w:val="left" w:pos="820"/>
                <w:tab w:val="left" w:pos="3679"/>
              </w:tabs>
              <w:spacing w:line="286" w:lineRule="exact"/>
              <w:ind w:hanging="708"/>
              <w:rPr>
                <w:sz w:val="24"/>
                <w:szCs w:val="24"/>
                <w:lang w:val="ru-RU"/>
              </w:rPr>
            </w:pPr>
            <w:r w:rsidRPr="003B0063">
              <w:rPr>
                <w:sz w:val="24"/>
                <w:szCs w:val="24"/>
                <w:lang w:val="ru-RU"/>
              </w:rPr>
              <w:t xml:space="preserve">участие в онлайн-семинарах и </w:t>
            </w:r>
            <w:r w:rsidRPr="003B0063">
              <w:rPr>
                <w:spacing w:val="-2"/>
                <w:sz w:val="24"/>
                <w:szCs w:val="24"/>
                <w:lang w:val="ru-RU"/>
              </w:rPr>
              <w:t>онлайн-вебинарах</w:t>
            </w:r>
          </w:p>
        </w:tc>
        <w:tc>
          <w:tcPr>
            <w:tcW w:w="2771" w:type="dxa"/>
          </w:tcPr>
          <w:p w14:paraId="27EAC306" w14:textId="77777777" w:rsidR="008E75F4" w:rsidRPr="003B0063" w:rsidRDefault="008E75F4" w:rsidP="00DD7A73">
            <w:pPr>
              <w:pStyle w:val="TableParagraph"/>
              <w:tabs>
                <w:tab w:val="left" w:pos="2029"/>
              </w:tabs>
              <w:spacing w:before="39"/>
              <w:ind w:left="111" w:right="45" w:firstLine="564"/>
              <w:rPr>
                <w:sz w:val="24"/>
                <w:szCs w:val="24"/>
                <w:lang w:val="ru-RU"/>
              </w:rPr>
            </w:pPr>
            <w:r w:rsidRPr="003B0063">
              <w:rPr>
                <w:spacing w:val="-2"/>
                <w:sz w:val="24"/>
                <w:szCs w:val="24"/>
                <w:lang w:val="ru-RU"/>
              </w:rPr>
              <w:t>График прохождения</w:t>
            </w:r>
            <w:r w:rsidRPr="003B0063">
              <w:rPr>
                <w:sz w:val="24"/>
                <w:szCs w:val="24"/>
                <w:lang w:val="ru-RU"/>
              </w:rPr>
              <w:tab/>
            </w:r>
            <w:r w:rsidRPr="003B0063">
              <w:rPr>
                <w:spacing w:val="-4"/>
                <w:sz w:val="24"/>
                <w:szCs w:val="24"/>
                <w:lang w:val="ru-RU"/>
              </w:rPr>
              <w:t xml:space="preserve">курсов </w:t>
            </w:r>
            <w:r w:rsidRPr="003B0063">
              <w:rPr>
                <w:spacing w:val="-2"/>
                <w:sz w:val="24"/>
                <w:szCs w:val="24"/>
                <w:lang w:val="ru-RU"/>
              </w:rPr>
              <w:t>повышения</w:t>
            </w:r>
          </w:p>
          <w:p w14:paraId="7448729A" w14:textId="77777777" w:rsidR="008E75F4" w:rsidRPr="003B0063" w:rsidRDefault="008E75F4" w:rsidP="00DD7A73">
            <w:pPr>
              <w:pStyle w:val="TableParagraph"/>
              <w:spacing w:before="1"/>
              <w:ind w:left="111" w:right="612" w:firstLine="564"/>
              <w:rPr>
                <w:sz w:val="24"/>
                <w:szCs w:val="24"/>
                <w:lang w:val="ru-RU"/>
              </w:rPr>
            </w:pPr>
            <w:r w:rsidRPr="003B0063">
              <w:rPr>
                <w:spacing w:val="-2"/>
                <w:sz w:val="24"/>
                <w:szCs w:val="24"/>
                <w:lang w:val="ru-RU"/>
              </w:rPr>
              <w:t>квалификации педагогическими работниками</w:t>
            </w:r>
          </w:p>
          <w:p w14:paraId="3A4D1125" w14:textId="3A7BF8C6" w:rsidR="008E75F4" w:rsidRPr="003B0063" w:rsidRDefault="008E75F4" w:rsidP="008E75F4">
            <w:pPr>
              <w:pStyle w:val="TableParagraph"/>
              <w:tabs>
                <w:tab w:val="left" w:pos="1494"/>
                <w:tab w:val="left" w:pos="1813"/>
              </w:tabs>
              <w:spacing w:before="42"/>
              <w:ind w:left="111" w:right="31" w:firstLine="564"/>
              <w:jc w:val="both"/>
              <w:rPr>
                <w:sz w:val="24"/>
                <w:szCs w:val="24"/>
                <w:lang w:val="ru-RU"/>
              </w:rPr>
            </w:pPr>
            <w:r w:rsidRPr="003B0063">
              <w:rPr>
                <w:spacing w:val="-2"/>
                <w:sz w:val="24"/>
                <w:szCs w:val="24"/>
                <w:lang w:val="ru-RU"/>
              </w:rPr>
              <w:t>Документы, подтверждающие прохождение</w:t>
            </w:r>
            <w:r w:rsidRPr="003B0063">
              <w:rPr>
                <w:sz w:val="24"/>
                <w:szCs w:val="24"/>
                <w:lang w:val="ru-RU"/>
              </w:rPr>
              <w:tab/>
            </w:r>
            <w:r w:rsidRPr="003B0063">
              <w:rPr>
                <w:spacing w:val="-4"/>
                <w:sz w:val="24"/>
                <w:szCs w:val="24"/>
                <w:lang w:val="ru-RU"/>
              </w:rPr>
              <w:t xml:space="preserve">курсов </w:t>
            </w:r>
            <w:r w:rsidRPr="003B0063">
              <w:rPr>
                <w:spacing w:val="-2"/>
                <w:sz w:val="24"/>
                <w:szCs w:val="24"/>
                <w:lang w:val="ru-RU"/>
              </w:rPr>
              <w:t>повышения квалификации</w:t>
            </w:r>
            <w:r w:rsidRPr="003B0063">
              <w:rPr>
                <w:sz w:val="24"/>
                <w:szCs w:val="24"/>
                <w:lang w:val="ru-RU"/>
              </w:rPr>
              <w:t>. Договор</w:t>
            </w:r>
            <w:r w:rsidRPr="003B0063">
              <w:rPr>
                <w:spacing w:val="-13"/>
                <w:sz w:val="24"/>
                <w:szCs w:val="24"/>
                <w:lang w:val="ru-RU"/>
              </w:rPr>
              <w:t xml:space="preserve"> </w:t>
            </w:r>
            <w:r w:rsidRPr="003B0063">
              <w:rPr>
                <w:sz w:val="24"/>
                <w:szCs w:val="24"/>
                <w:lang w:val="ru-RU"/>
              </w:rPr>
              <w:t>о</w:t>
            </w:r>
            <w:r w:rsidRPr="003B0063">
              <w:rPr>
                <w:spacing w:val="-13"/>
                <w:sz w:val="24"/>
                <w:szCs w:val="24"/>
                <w:lang w:val="ru-RU"/>
              </w:rPr>
              <w:t xml:space="preserve"> </w:t>
            </w:r>
            <w:r w:rsidRPr="003B0063">
              <w:rPr>
                <w:sz w:val="24"/>
                <w:szCs w:val="24"/>
                <w:lang w:val="ru-RU"/>
              </w:rPr>
              <w:t xml:space="preserve">курсовой подготовке между КАУ </w:t>
            </w:r>
            <w:r w:rsidRPr="003B0063">
              <w:rPr>
                <w:spacing w:val="-4"/>
                <w:sz w:val="24"/>
                <w:szCs w:val="24"/>
                <w:lang w:val="ru-RU"/>
              </w:rPr>
              <w:t>ДПО</w:t>
            </w:r>
            <w:r w:rsidRPr="003B0063">
              <w:rPr>
                <w:sz w:val="24"/>
                <w:szCs w:val="24"/>
                <w:lang w:val="ru-RU"/>
              </w:rPr>
              <w:tab/>
            </w:r>
            <w:r w:rsidRPr="003B0063">
              <w:rPr>
                <w:spacing w:val="-2"/>
                <w:sz w:val="24"/>
                <w:szCs w:val="24"/>
                <w:lang w:val="ru-RU"/>
              </w:rPr>
              <w:t>«Алтайский институт</w:t>
            </w:r>
            <w:r w:rsidRPr="003B0063">
              <w:rPr>
                <w:sz w:val="24"/>
                <w:szCs w:val="24"/>
                <w:lang w:val="ru-RU"/>
              </w:rPr>
              <w:tab/>
            </w:r>
            <w:r w:rsidRPr="003B0063">
              <w:rPr>
                <w:sz w:val="24"/>
                <w:szCs w:val="24"/>
                <w:lang w:val="ru-RU"/>
              </w:rPr>
              <w:tab/>
            </w:r>
            <w:r w:rsidRPr="003B0063">
              <w:rPr>
                <w:spacing w:val="-2"/>
                <w:sz w:val="24"/>
                <w:szCs w:val="24"/>
                <w:lang w:val="ru-RU"/>
              </w:rPr>
              <w:t xml:space="preserve">развития </w:t>
            </w:r>
            <w:r w:rsidRPr="003B0063">
              <w:rPr>
                <w:sz w:val="24"/>
                <w:szCs w:val="24"/>
                <w:lang w:val="ru-RU"/>
              </w:rPr>
              <w:t>образования имени А.М. Топорова» и</w:t>
            </w:r>
            <w:r w:rsidRPr="003B0063">
              <w:rPr>
                <w:spacing w:val="40"/>
                <w:sz w:val="24"/>
                <w:szCs w:val="24"/>
                <w:lang w:val="ru-RU"/>
              </w:rPr>
              <w:t xml:space="preserve"> </w:t>
            </w:r>
            <w:r w:rsidRPr="003B0063">
              <w:rPr>
                <w:sz w:val="24"/>
                <w:szCs w:val="24"/>
                <w:lang w:val="ru-RU"/>
              </w:rPr>
              <w:t>МБОУ</w:t>
            </w:r>
          </w:p>
          <w:p w14:paraId="39979667" w14:textId="074C6FFC" w:rsidR="008E75F4" w:rsidRPr="003B0063" w:rsidRDefault="008E75F4" w:rsidP="008E75F4">
            <w:pPr>
              <w:pStyle w:val="TableParagraph"/>
              <w:tabs>
                <w:tab w:val="left" w:pos="1763"/>
              </w:tabs>
              <w:ind w:left="111" w:right="45"/>
              <w:rPr>
                <w:sz w:val="24"/>
                <w:szCs w:val="24"/>
              </w:rPr>
            </w:pPr>
            <w:r w:rsidRPr="003B0063">
              <w:rPr>
                <w:spacing w:val="-2"/>
                <w:sz w:val="24"/>
                <w:szCs w:val="24"/>
              </w:rPr>
              <w:t>«</w:t>
            </w:r>
            <w:r w:rsidRPr="003B0063">
              <w:rPr>
                <w:spacing w:val="-2"/>
                <w:sz w:val="24"/>
                <w:szCs w:val="24"/>
                <w:lang w:val="ru-RU"/>
              </w:rPr>
              <w:t>Лицей №7</w:t>
            </w:r>
            <w:r w:rsidRPr="003B0063">
              <w:rPr>
                <w:spacing w:val="-2"/>
                <w:sz w:val="24"/>
                <w:szCs w:val="24"/>
              </w:rPr>
              <w:t>».</w:t>
            </w:r>
          </w:p>
          <w:p w14:paraId="1A616B58" w14:textId="72C40834" w:rsidR="008E75F4" w:rsidRPr="003B0063" w:rsidRDefault="008E75F4" w:rsidP="008E75F4">
            <w:pPr>
              <w:pStyle w:val="TableParagraph"/>
              <w:tabs>
                <w:tab w:val="left" w:pos="2029"/>
              </w:tabs>
              <w:ind w:left="111" w:right="45" w:firstLine="564"/>
              <w:rPr>
                <w:sz w:val="24"/>
                <w:szCs w:val="24"/>
                <w:lang w:val="ru-RU"/>
              </w:rPr>
            </w:pPr>
            <w:r w:rsidRPr="003B0063">
              <w:rPr>
                <w:sz w:val="24"/>
                <w:szCs w:val="24"/>
              </w:rPr>
              <w:t>Дорожная карта МБОУ.</w:t>
            </w:r>
          </w:p>
        </w:tc>
      </w:tr>
    </w:tbl>
    <w:p w14:paraId="54B57298" w14:textId="3767D26C" w:rsidR="008E75F4" w:rsidRPr="003B0063" w:rsidRDefault="008E75F4" w:rsidP="008E75F4">
      <w:pPr>
        <w:pStyle w:val="a7"/>
        <w:spacing w:before="260"/>
        <w:ind w:left="708" w:right="787" w:firstLine="566"/>
      </w:pPr>
      <w:r w:rsidRPr="003B0063">
        <w:t>С целью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основного общего образования, использования инновационного опыта других организаций, осуществляющих образовательную деятельность в МБОУ «</w:t>
      </w:r>
      <w:r w:rsidR="00965F21" w:rsidRPr="003B0063">
        <w:t>Лицей №7</w:t>
      </w:r>
      <w:r w:rsidRPr="003B0063">
        <w:t>» организуется методическая работа, обеспечивающая совершенствование основных профессиональных компетенций педагогов:</w:t>
      </w:r>
    </w:p>
    <w:p w14:paraId="4FFA02F7" w14:textId="77777777" w:rsidR="008E75F4" w:rsidRPr="003B0063" w:rsidRDefault="008E75F4" w:rsidP="008E75F4">
      <w:pPr>
        <w:pStyle w:val="a7"/>
        <w:spacing w:before="1"/>
        <w:ind w:left="708" w:right="789" w:firstLine="626"/>
      </w:pPr>
      <w:r w:rsidRPr="003B0063">
        <w:t>– обеспечение условий для успешной деятельности, позитивной мотивации, а также самомотивирования обучающихся, основанной на сформированности гуманистической позиции педагога, позитивной направленности на педагогическую деятельность;</w:t>
      </w:r>
    </w:p>
    <w:p w14:paraId="45509E17" w14:textId="79340432" w:rsidR="008E75F4" w:rsidRPr="003B0063" w:rsidRDefault="008E75F4" w:rsidP="00D05DF9">
      <w:pPr>
        <w:pStyle w:val="aa"/>
        <w:widowControl w:val="0"/>
        <w:numPr>
          <w:ilvl w:val="0"/>
          <w:numId w:val="54"/>
        </w:numPr>
        <w:tabs>
          <w:tab w:val="left" w:pos="1415"/>
        </w:tabs>
        <w:autoSpaceDE w:val="0"/>
        <w:autoSpaceDN w:val="0"/>
        <w:spacing w:before="12" w:after="0" w:line="230" w:lineRule="auto"/>
        <w:ind w:right="787"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 xml:space="preserve">осуществление самостоятельного поиска и анализа информации с помощью современных информационно-поисковых технологий, в том числе для совершенствования компетентности в </w:t>
      </w:r>
      <w:r w:rsidR="007D1FC7" w:rsidRPr="003B0063">
        <w:rPr>
          <w:rFonts w:ascii="Times New Roman" w:hAnsi="Times New Roman" w:cs="Times New Roman"/>
          <w:sz w:val="24"/>
          <w:szCs w:val="24"/>
        </w:rPr>
        <w:t>соо</w:t>
      </w:r>
      <w:r w:rsidRPr="003B0063">
        <w:rPr>
          <w:rFonts w:ascii="Times New Roman" w:hAnsi="Times New Roman" w:cs="Times New Roman"/>
          <w:sz w:val="24"/>
          <w:szCs w:val="24"/>
        </w:rPr>
        <w:t>тветствующих предметных областях знания и методах обучения;</w:t>
      </w:r>
    </w:p>
    <w:p w14:paraId="40CDA276" w14:textId="77777777" w:rsidR="008E75F4" w:rsidRPr="003B0063" w:rsidRDefault="008E75F4" w:rsidP="00D05DF9">
      <w:pPr>
        <w:pStyle w:val="aa"/>
        <w:widowControl w:val="0"/>
        <w:numPr>
          <w:ilvl w:val="0"/>
          <w:numId w:val="54"/>
        </w:numPr>
        <w:tabs>
          <w:tab w:val="left" w:pos="1415"/>
        </w:tabs>
        <w:autoSpaceDE w:val="0"/>
        <w:autoSpaceDN w:val="0"/>
        <w:spacing w:before="17" w:after="0" w:line="230" w:lineRule="auto"/>
        <w:ind w:right="788"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умение разрабатывать программы учебных предметов, курсов, методические и</w:t>
      </w:r>
      <w:r w:rsidRPr="003B0063">
        <w:rPr>
          <w:rFonts w:ascii="Times New Roman" w:hAnsi="Times New Roman" w:cs="Times New Roman"/>
          <w:spacing w:val="40"/>
          <w:sz w:val="24"/>
          <w:szCs w:val="24"/>
        </w:rPr>
        <w:t xml:space="preserve"> </w:t>
      </w:r>
      <w:r w:rsidRPr="003B0063">
        <w:rPr>
          <w:rFonts w:ascii="Times New Roman" w:hAnsi="Times New Roman" w:cs="Times New Roman"/>
          <w:sz w:val="24"/>
          <w:szCs w:val="24"/>
        </w:rPr>
        <w:t>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Интернет-ресурсы;</w:t>
      </w:r>
    </w:p>
    <w:p w14:paraId="2BDE54FF" w14:textId="77777777" w:rsidR="008E75F4" w:rsidRPr="003B0063" w:rsidRDefault="008E75F4" w:rsidP="00D05DF9">
      <w:pPr>
        <w:pStyle w:val="aa"/>
        <w:widowControl w:val="0"/>
        <w:numPr>
          <w:ilvl w:val="0"/>
          <w:numId w:val="54"/>
        </w:numPr>
        <w:tabs>
          <w:tab w:val="left" w:pos="1415"/>
        </w:tabs>
        <w:autoSpaceDE w:val="0"/>
        <w:autoSpaceDN w:val="0"/>
        <w:spacing w:before="19" w:after="0" w:line="230" w:lineRule="auto"/>
        <w:ind w:right="796"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способность выявлять и отражать в основной образовательной программе специфику</w:t>
      </w:r>
      <w:r w:rsidRPr="003B0063">
        <w:rPr>
          <w:rFonts w:ascii="Times New Roman" w:hAnsi="Times New Roman" w:cs="Times New Roman"/>
          <w:spacing w:val="-5"/>
          <w:sz w:val="24"/>
          <w:szCs w:val="24"/>
        </w:rPr>
        <w:t xml:space="preserve"> </w:t>
      </w:r>
      <w:r w:rsidRPr="003B0063">
        <w:rPr>
          <w:rFonts w:ascii="Times New Roman" w:hAnsi="Times New Roman" w:cs="Times New Roman"/>
          <w:sz w:val="24"/>
          <w:szCs w:val="24"/>
        </w:rPr>
        <w:t>особых образовательных потребностей (включая региональные, национальные и (или) этнокультурные, личностные, в том числе потребности одаренных детей);</w:t>
      </w:r>
    </w:p>
    <w:p w14:paraId="0B6F8319" w14:textId="77777777" w:rsidR="008E75F4" w:rsidRPr="003B0063" w:rsidRDefault="008E75F4" w:rsidP="00D05DF9">
      <w:pPr>
        <w:pStyle w:val="aa"/>
        <w:widowControl w:val="0"/>
        <w:numPr>
          <w:ilvl w:val="0"/>
          <w:numId w:val="54"/>
        </w:numPr>
        <w:tabs>
          <w:tab w:val="left" w:pos="1415"/>
        </w:tabs>
        <w:autoSpaceDE w:val="0"/>
        <w:autoSpaceDN w:val="0"/>
        <w:spacing w:before="23" w:after="0" w:line="225" w:lineRule="auto"/>
        <w:ind w:right="791"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умение организовывать и сопровождать учебно-исследовательскую и проектную деятельность обучающихся, выполнение ими индивидуального проекта;</w:t>
      </w:r>
    </w:p>
    <w:p w14:paraId="5004FBFF" w14:textId="208FB325" w:rsidR="008E75F4" w:rsidRPr="003B0063" w:rsidRDefault="008E75F4" w:rsidP="00D05DF9">
      <w:pPr>
        <w:pStyle w:val="aa"/>
        <w:widowControl w:val="0"/>
        <w:numPr>
          <w:ilvl w:val="0"/>
          <w:numId w:val="54"/>
        </w:numPr>
        <w:tabs>
          <w:tab w:val="left" w:pos="1415"/>
        </w:tabs>
        <w:autoSpaceDE w:val="0"/>
        <w:autoSpaceDN w:val="0"/>
        <w:spacing w:before="8" w:after="0" w:line="235" w:lineRule="auto"/>
        <w:ind w:right="795"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осуществление педагогического оценивания деятельности обучающихся в ОООтветствии с требованиями</w:t>
      </w:r>
      <w:r w:rsidRPr="003B0063">
        <w:rPr>
          <w:rFonts w:ascii="Times New Roman" w:hAnsi="Times New Roman" w:cs="Times New Roman"/>
          <w:spacing w:val="-1"/>
          <w:sz w:val="24"/>
          <w:szCs w:val="24"/>
        </w:rPr>
        <w:t xml:space="preserve"> </w:t>
      </w:r>
      <w:r w:rsidRPr="003B0063">
        <w:rPr>
          <w:rFonts w:ascii="Times New Roman" w:hAnsi="Times New Roman" w:cs="Times New Roman"/>
          <w:sz w:val="24"/>
          <w:szCs w:val="24"/>
        </w:rPr>
        <w:t>ФГОС</w:t>
      </w:r>
      <w:r w:rsidRPr="003B0063">
        <w:rPr>
          <w:rFonts w:ascii="Times New Roman" w:hAnsi="Times New Roman" w:cs="Times New Roman"/>
          <w:spacing w:val="-2"/>
          <w:sz w:val="24"/>
          <w:szCs w:val="24"/>
        </w:rPr>
        <w:t xml:space="preserve"> </w:t>
      </w:r>
      <w:r w:rsidRPr="003B0063">
        <w:rPr>
          <w:rFonts w:ascii="Times New Roman" w:hAnsi="Times New Roman" w:cs="Times New Roman"/>
          <w:sz w:val="24"/>
          <w:szCs w:val="24"/>
        </w:rPr>
        <w:t>ООО,</w:t>
      </w:r>
      <w:r w:rsidRPr="003B0063">
        <w:rPr>
          <w:rFonts w:ascii="Times New Roman" w:hAnsi="Times New Roman" w:cs="Times New Roman"/>
          <w:spacing w:val="-3"/>
          <w:sz w:val="24"/>
          <w:szCs w:val="24"/>
        </w:rPr>
        <w:t xml:space="preserve"> </w:t>
      </w:r>
      <w:r w:rsidRPr="003B0063">
        <w:rPr>
          <w:rFonts w:ascii="Times New Roman" w:hAnsi="Times New Roman" w:cs="Times New Roman"/>
          <w:sz w:val="24"/>
          <w:szCs w:val="24"/>
        </w:rPr>
        <w:t>включая</w:t>
      </w:r>
      <w:r w:rsidRPr="003B0063">
        <w:rPr>
          <w:rFonts w:ascii="Times New Roman" w:hAnsi="Times New Roman" w:cs="Times New Roman"/>
          <w:spacing w:val="-2"/>
          <w:sz w:val="24"/>
          <w:szCs w:val="24"/>
        </w:rPr>
        <w:t xml:space="preserve"> </w:t>
      </w:r>
      <w:r w:rsidRPr="003B0063">
        <w:rPr>
          <w:rFonts w:ascii="Times New Roman" w:hAnsi="Times New Roman" w:cs="Times New Roman"/>
          <w:sz w:val="24"/>
          <w:szCs w:val="24"/>
        </w:rPr>
        <w:t>текущий контроль успеваемости</w:t>
      </w:r>
      <w:r w:rsidRPr="003B0063">
        <w:rPr>
          <w:rFonts w:ascii="Times New Roman" w:hAnsi="Times New Roman" w:cs="Times New Roman"/>
          <w:spacing w:val="-1"/>
          <w:sz w:val="24"/>
          <w:szCs w:val="24"/>
        </w:rPr>
        <w:t xml:space="preserve"> </w:t>
      </w:r>
      <w:r w:rsidRPr="003B0063">
        <w:rPr>
          <w:rFonts w:ascii="Times New Roman" w:hAnsi="Times New Roman" w:cs="Times New Roman"/>
          <w:sz w:val="24"/>
          <w:szCs w:val="24"/>
        </w:rPr>
        <w:t>и</w:t>
      </w:r>
      <w:r w:rsidRPr="003B0063">
        <w:rPr>
          <w:rFonts w:ascii="Times New Roman" w:hAnsi="Times New Roman" w:cs="Times New Roman"/>
          <w:spacing w:val="-1"/>
          <w:sz w:val="24"/>
          <w:szCs w:val="24"/>
        </w:rPr>
        <w:t xml:space="preserve"> </w:t>
      </w:r>
      <w:r w:rsidRPr="003B0063">
        <w:rPr>
          <w:rFonts w:ascii="Times New Roman" w:hAnsi="Times New Roman" w:cs="Times New Roman"/>
          <w:sz w:val="24"/>
          <w:szCs w:val="24"/>
        </w:rPr>
        <w:t>промежуточную аттестацию обучающихся, метапредметных и предметных планируемых результатов, оценку функциональной грамотности, диагностику личностных результатов; – использование возможностей ИКТ, умение работать с текстовыми редакторами, электронными таблицами, электронной почтой и браузерами, мультимедийным оборудованием.</w:t>
      </w:r>
    </w:p>
    <w:p w14:paraId="43D85281" w14:textId="77777777" w:rsidR="007D1FC7" w:rsidRPr="003B0063" w:rsidRDefault="007D1FC7" w:rsidP="007D1FC7">
      <w:pPr>
        <w:pStyle w:val="aa"/>
        <w:widowControl w:val="0"/>
        <w:tabs>
          <w:tab w:val="left" w:pos="1415"/>
        </w:tabs>
        <w:autoSpaceDE w:val="0"/>
        <w:autoSpaceDN w:val="0"/>
        <w:spacing w:before="8" w:after="0" w:line="235" w:lineRule="auto"/>
        <w:ind w:left="717" w:right="795"/>
        <w:contextualSpacing w:val="0"/>
        <w:jc w:val="both"/>
        <w:rPr>
          <w:rFonts w:ascii="Times New Roman" w:hAnsi="Times New Roman" w:cs="Times New Roman"/>
          <w:sz w:val="24"/>
          <w:szCs w:val="24"/>
        </w:rPr>
      </w:pPr>
    </w:p>
    <w:p w14:paraId="6A443C07" w14:textId="3BE02246" w:rsidR="008E75F4" w:rsidRPr="003B0063" w:rsidRDefault="008E75F4" w:rsidP="00D05DF9">
      <w:pPr>
        <w:pStyle w:val="6"/>
        <w:keepNext w:val="0"/>
        <w:keepLines w:val="0"/>
        <w:widowControl w:val="0"/>
        <w:numPr>
          <w:ilvl w:val="2"/>
          <w:numId w:val="115"/>
        </w:numPr>
        <w:tabs>
          <w:tab w:val="left" w:pos="1874"/>
        </w:tabs>
        <w:autoSpaceDE w:val="0"/>
        <w:autoSpaceDN w:val="0"/>
        <w:spacing w:before="18" w:line="272" w:lineRule="exact"/>
        <w:jc w:val="both"/>
        <w:rPr>
          <w:rFonts w:ascii="Times New Roman" w:hAnsi="Times New Roman" w:cs="Times New Roman"/>
          <w:b/>
          <w:bCs/>
          <w:color w:val="000000" w:themeColor="text1"/>
          <w:sz w:val="24"/>
          <w:szCs w:val="24"/>
        </w:rPr>
      </w:pPr>
      <w:r w:rsidRPr="003B0063">
        <w:rPr>
          <w:rFonts w:ascii="Times New Roman" w:hAnsi="Times New Roman" w:cs="Times New Roman"/>
          <w:b/>
          <w:bCs/>
          <w:color w:val="000000" w:themeColor="text1"/>
          <w:sz w:val="24"/>
          <w:szCs w:val="24"/>
        </w:rPr>
        <w:t>Описание</w:t>
      </w:r>
      <w:r w:rsidRPr="003B0063">
        <w:rPr>
          <w:rFonts w:ascii="Times New Roman" w:hAnsi="Times New Roman" w:cs="Times New Roman"/>
          <w:b/>
          <w:bCs/>
          <w:color w:val="000000" w:themeColor="text1"/>
          <w:spacing w:val="-16"/>
          <w:sz w:val="24"/>
          <w:szCs w:val="24"/>
        </w:rPr>
        <w:t xml:space="preserve"> </w:t>
      </w:r>
      <w:r w:rsidRPr="003B0063">
        <w:rPr>
          <w:rFonts w:ascii="Times New Roman" w:hAnsi="Times New Roman" w:cs="Times New Roman"/>
          <w:b/>
          <w:bCs/>
          <w:color w:val="000000" w:themeColor="text1"/>
          <w:sz w:val="24"/>
          <w:szCs w:val="24"/>
        </w:rPr>
        <w:t>психолого-педагогических</w:t>
      </w:r>
      <w:r w:rsidRPr="003B0063">
        <w:rPr>
          <w:rFonts w:ascii="Times New Roman" w:hAnsi="Times New Roman" w:cs="Times New Roman"/>
          <w:b/>
          <w:bCs/>
          <w:color w:val="000000" w:themeColor="text1"/>
          <w:spacing w:val="-9"/>
          <w:sz w:val="24"/>
          <w:szCs w:val="24"/>
        </w:rPr>
        <w:t xml:space="preserve"> </w:t>
      </w:r>
      <w:r w:rsidRPr="003B0063">
        <w:rPr>
          <w:rFonts w:ascii="Times New Roman" w:hAnsi="Times New Roman" w:cs="Times New Roman"/>
          <w:b/>
          <w:bCs/>
          <w:color w:val="000000" w:themeColor="text1"/>
          <w:spacing w:val="-2"/>
          <w:sz w:val="24"/>
          <w:szCs w:val="24"/>
        </w:rPr>
        <w:t>условий</w:t>
      </w:r>
    </w:p>
    <w:p w14:paraId="56BFC2F1" w14:textId="3161A88F" w:rsidR="008E75F4" w:rsidRPr="003B0063" w:rsidRDefault="008E75F4" w:rsidP="008E75F4">
      <w:pPr>
        <w:pStyle w:val="a7"/>
        <w:ind w:left="708" w:right="794" w:firstLine="566"/>
      </w:pPr>
      <w:r w:rsidRPr="003B0063">
        <w:t>Психолого-педагогические условия реализации основной образовательной программы основного общего образования в МБОУ «</w:t>
      </w:r>
      <w:r w:rsidR="00965F21" w:rsidRPr="003B0063">
        <w:t>Лицей №7</w:t>
      </w:r>
      <w:r w:rsidRPr="003B0063">
        <w:t>» обеспечивают:</w:t>
      </w:r>
    </w:p>
    <w:p w14:paraId="15A66EB2" w14:textId="77777777" w:rsidR="008E75F4" w:rsidRPr="003B0063" w:rsidRDefault="008E75F4" w:rsidP="00D05DF9">
      <w:pPr>
        <w:pStyle w:val="aa"/>
        <w:widowControl w:val="0"/>
        <w:numPr>
          <w:ilvl w:val="0"/>
          <w:numId w:val="62"/>
        </w:numPr>
        <w:tabs>
          <w:tab w:val="left" w:pos="1416"/>
        </w:tabs>
        <w:autoSpaceDE w:val="0"/>
        <w:autoSpaceDN w:val="0"/>
        <w:spacing w:before="17" w:after="0" w:line="223" w:lineRule="auto"/>
        <w:ind w:right="791"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преемственность содержания и форм организации образовательной деятельности при получении основного общего образования;</w:t>
      </w:r>
    </w:p>
    <w:p w14:paraId="2CF15FA8" w14:textId="77777777" w:rsidR="008E75F4" w:rsidRPr="003B0063" w:rsidRDefault="008E75F4" w:rsidP="00D05DF9">
      <w:pPr>
        <w:pStyle w:val="aa"/>
        <w:widowControl w:val="0"/>
        <w:numPr>
          <w:ilvl w:val="0"/>
          <w:numId w:val="62"/>
        </w:numPr>
        <w:tabs>
          <w:tab w:val="left" w:pos="1416"/>
        </w:tabs>
        <w:autoSpaceDE w:val="0"/>
        <w:autoSpaceDN w:val="0"/>
        <w:spacing w:after="0" w:line="338" w:lineRule="exact"/>
        <w:ind w:left="1416" w:hanging="708"/>
        <w:contextualSpacing w:val="0"/>
        <w:jc w:val="both"/>
        <w:rPr>
          <w:rFonts w:ascii="Times New Roman" w:hAnsi="Times New Roman" w:cs="Times New Roman"/>
          <w:sz w:val="24"/>
          <w:szCs w:val="24"/>
        </w:rPr>
      </w:pPr>
      <w:r w:rsidRPr="003B0063">
        <w:rPr>
          <w:rFonts w:ascii="Times New Roman" w:hAnsi="Times New Roman" w:cs="Times New Roman"/>
          <w:sz w:val="24"/>
          <w:szCs w:val="24"/>
        </w:rPr>
        <w:t>учет</w:t>
      </w:r>
      <w:r w:rsidRPr="003B0063">
        <w:rPr>
          <w:rFonts w:ascii="Times New Roman" w:hAnsi="Times New Roman" w:cs="Times New Roman"/>
          <w:spacing w:val="-8"/>
          <w:sz w:val="24"/>
          <w:szCs w:val="24"/>
        </w:rPr>
        <w:t xml:space="preserve"> </w:t>
      </w:r>
      <w:r w:rsidRPr="003B0063">
        <w:rPr>
          <w:rFonts w:ascii="Times New Roman" w:hAnsi="Times New Roman" w:cs="Times New Roman"/>
          <w:sz w:val="24"/>
          <w:szCs w:val="24"/>
        </w:rPr>
        <w:t>специфики</w:t>
      </w:r>
      <w:r w:rsidRPr="003B0063">
        <w:rPr>
          <w:rFonts w:ascii="Times New Roman" w:hAnsi="Times New Roman" w:cs="Times New Roman"/>
          <w:spacing w:val="-7"/>
          <w:sz w:val="24"/>
          <w:szCs w:val="24"/>
        </w:rPr>
        <w:t xml:space="preserve"> </w:t>
      </w:r>
      <w:r w:rsidRPr="003B0063">
        <w:rPr>
          <w:rFonts w:ascii="Times New Roman" w:hAnsi="Times New Roman" w:cs="Times New Roman"/>
          <w:sz w:val="24"/>
          <w:szCs w:val="24"/>
        </w:rPr>
        <w:t>возрастного</w:t>
      </w:r>
      <w:r w:rsidRPr="003B0063">
        <w:rPr>
          <w:rFonts w:ascii="Times New Roman" w:hAnsi="Times New Roman" w:cs="Times New Roman"/>
          <w:spacing w:val="-9"/>
          <w:sz w:val="24"/>
          <w:szCs w:val="24"/>
        </w:rPr>
        <w:t xml:space="preserve"> </w:t>
      </w:r>
      <w:r w:rsidRPr="003B0063">
        <w:rPr>
          <w:rFonts w:ascii="Times New Roman" w:hAnsi="Times New Roman" w:cs="Times New Roman"/>
          <w:sz w:val="24"/>
          <w:szCs w:val="24"/>
        </w:rPr>
        <w:t>психофизического</w:t>
      </w:r>
      <w:r w:rsidRPr="003B0063">
        <w:rPr>
          <w:rFonts w:ascii="Times New Roman" w:hAnsi="Times New Roman" w:cs="Times New Roman"/>
          <w:spacing w:val="-9"/>
          <w:sz w:val="24"/>
          <w:szCs w:val="24"/>
        </w:rPr>
        <w:t xml:space="preserve"> </w:t>
      </w:r>
      <w:r w:rsidRPr="003B0063">
        <w:rPr>
          <w:rFonts w:ascii="Times New Roman" w:hAnsi="Times New Roman" w:cs="Times New Roman"/>
          <w:sz w:val="24"/>
          <w:szCs w:val="24"/>
        </w:rPr>
        <w:t>развития</w:t>
      </w:r>
      <w:r w:rsidRPr="003B0063">
        <w:rPr>
          <w:rFonts w:ascii="Times New Roman" w:hAnsi="Times New Roman" w:cs="Times New Roman"/>
          <w:spacing w:val="-9"/>
          <w:sz w:val="24"/>
          <w:szCs w:val="24"/>
        </w:rPr>
        <w:t xml:space="preserve"> </w:t>
      </w:r>
      <w:r w:rsidRPr="003B0063">
        <w:rPr>
          <w:rFonts w:ascii="Times New Roman" w:hAnsi="Times New Roman" w:cs="Times New Roman"/>
          <w:spacing w:val="-2"/>
          <w:sz w:val="24"/>
          <w:szCs w:val="24"/>
        </w:rPr>
        <w:t>обучающихся;</w:t>
      </w:r>
    </w:p>
    <w:p w14:paraId="42EF8453" w14:textId="77777777" w:rsidR="008E75F4" w:rsidRPr="003B0063" w:rsidRDefault="008E75F4" w:rsidP="00D05DF9">
      <w:pPr>
        <w:pStyle w:val="aa"/>
        <w:widowControl w:val="0"/>
        <w:numPr>
          <w:ilvl w:val="0"/>
          <w:numId w:val="62"/>
        </w:numPr>
        <w:tabs>
          <w:tab w:val="left" w:pos="1416"/>
        </w:tabs>
        <w:autoSpaceDE w:val="0"/>
        <w:autoSpaceDN w:val="0"/>
        <w:spacing w:before="9" w:after="0" w:line="230" w:lineRule="auto"/>
        <w:ind w:right="789"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w:t>
      </w:r>
      <w:r w:rsidRPr="003B0063">
        <w:rPr>
          <w:rFonts w:ascii="Times New Roman" w:hAnsi="Times New Roman" w:cs="Times New Roman"/>
          <w:spacing w:val="-2"/>
          <w:sz w:val="24"/>
          <w:szCs w:val="24"/>
        </w:rPr>
        <w:t>обучающихся);</w:t>
      </w:r>
    </w:p>
    <w:p w14:paraId="79B44B40" w14:textId="77777777" w:rsidR="008E75F4" w:rsidRPr="003B0063" w:rsidRDefault="008E75F4" w:rsidP="00D05DF9">
      <w:pPr>
        <w:pStyle w:val="aa"/>
        <w:widowControl w:val="0"/>
        <w:numPr>
          <w:ilvl w:val="0"/>
          <w:numId w:val="62"/>
        </w:numPr>
        <w:tabs>
          <w:tab w:val="left" w:pos="1416"/>
        </w:tabs>
        <w:autoSpaceDE w:val="0"/>
        <w:autoSpaceDN w:val="0"/>
        <w:spacing w:before="25" w:after="0" w:line="225" w:lineRule="auto"/>
        <w:ind w:right="790"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w:t>
      </w:r>
    </w:p>
    <w:p w14:paraId="14B7D40F" w14:textId="77777777" w:rsidR="008E75F4" w:rsidRPr="003B0063" w:rsidRDefault="008E75F4" w:rsidP="008E75F4">
      <w:pPr>
        <w:spacing w:line="225" w:lineRule="auto"/>
        <w:jc w:val="both"/>
        <w:rPr>
          <w:rFonts w:ascii="Times New Roman" w:hAnsi="Times New Roman" w:cs="Times New Roman"/>
          <w:sz w:val="24"/>
          <w:szCs w:val="24"/>
        </w:rPr>
        <w:sectPr w:rsidR="008E75F4" w:rsidRPr="003B0063" w:rsidSect="00BF6F9E">
          <w:type w:val="continuous"/>
          <w:pgSz w:w="11920" w:h="16850"/>
          <w:pgMar w:top="1134" w:right="850" w:bottom="1134" w:left="1701" w:header="372" w:footer="0" w:gutter="0"/>
          <w:cols w:space="720"/>
        </w:sectPr>
      </w:pPr>
    </w:p>
    <w:p w14:paraId="6B4EF606" w14:textId="77777777" w:rsidR="008E75F4" w:rsidRPr="003B0063" w:rsidRDefault="008E75F4" w:rsidP="008E75F4">
      <w:pPr>
        <w:pStyle w:val="a7"/>
        <w:spacing w:before="207"/>
      </w:pPr>
    </w:p>
    <w:p w14:paraId="4F413552" w14:textId="77777777" w:rsidR="008E75F4" w:rsidRPr="003B0063" w:rsidRDefault="008E75F4" w:rsidP="00D05DF9">
      <w:pPr>
        <w:pStyle w:val="aa"/>
        <w:widowControl w:val="0"/>
        <w:numPr>
          <w:ilvl w:val="0"/>
          <w:numId w:val="62"/>
        </w:numPr>
        <w:tabs>
          <w:tab w:val="left" w:pos="1416"/>
        </w:tabs>
        <w:autoSpaceDE w:val="0"/>
        <w:autoSpaceDN w:val="0"/>
        <w:spacing w:after="0" w:line="223" w:lineRule="auto"/>
        <w:ind w:right="791"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формирование ценности здоровья и безопасного образа жизни; дифференциация и индивидуализация обучения;</w:t>
      </w:r>
    </w:p>
    <w:p w14:paraId="13A76F6C" w14:textId="77777777" w:rsidR="008E75F4" w:rsidRPr="003B0063" w:rsidRDefault="008E75F4" w:rsidP="00D05DF9">
      <w:pPr>
        <w:pStyle w:val="aa"/>
        <w:widowControl w:val="0"/>
        <w:numPr>
          <w:ilvl w:val="0"/>
          <w:numId w:val="62"/>
        </w:numPr>
        <w:tabs>
          <w:tab w:val="left" w:pos="1416"/>
        </w:tabs>
        <w:autoSpaceDE w:val="0"/>
        <w:autoSpaceDN w:val="0"/>
        <w:spacing w:before="25" w:after="0" w:line="223" w:lineRule="auto"/>
        <w:ind w:right="803"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мониторинг</w:t>
      </w:r>
      <w:r w:rsidRPr="003B0063">
        <w:rPr>
          <w:rFonts w:ascii="Times New Roman" w:hAnsi="Times New Roman" w:cs="Times New Roman"/>
          <w:spacing w:val="-2"/>
          <w:sz w:val="24"/>
          <w:szCs w:val="24"/>
        </w:rPr>
        <w:t xml:space="preserve"> </w:t>
      </w:r>
      <w:r w:rsidRPr="003B0063">
        <w:rPr>
          <w:rFonts w:ascii="Times New Roman" w:hAnsi="Times New Roman" w:cs="Times New Roman"/>
          <w:sz w:val="24"/>
          <w:szCs w:val="24"/>
        </w:rPr>
        <w:t>возможностей</w:t>
      </w:r>
      <w:r w:rsidRPr="003B0063">
        <w:rPr>
          <w:rFonts w:ascii="Times New Roman" w:hAnsi="Times New Roman" w:cs="Times New Roman"/>
          <w:spacing w:val="-2"/>
          <w:sz w:val="24"/>
          <w:szCs w:val="24"/>
        </w:rPr>
        <w:t xml:space="preserve"> </w:t>
      </w:r>
      <w:r w:rsidRPr="003B0063">
        <w:rPr>
          <w:rFonts w:ascii="Times New Roman" w:hAnsi="Times New Roman" w:cs="Times New Roman"/>
          <w:sz w:val="24"/>
          <w:szCs w:val="24"/>
        </w:rPr>
        <w:t>и</w:t>
      </w:r>
      <w:r w:rsidRPr="003B0063">
        <w:rPr>
          <w:rFonts w:ascii="Times New Roman" w:hAnsi="Times New Roman" w:cs="Times New Roman"/>
          <w:spacing w:val="-1"/>
          <w:sz w:val="24"/>
          <w:szCs w:val="24"/>
        </w:rPr>
        <w:t xml:space="preserve"> </w:t>
      </w:r>
      <w:r w:rsidRPr="003B0063">
        <w:rPr>
          <w:rFonts w:ascii="Times New Roman" w:hAnsi="Times New Roman" w:cs="Times New Roman"/>
          <w:sz w:val="24"/>
          <w:szCs w:val="24"/>
        </w:rPr>
        <w:t>способностей</w:t>
      </w:r>
      <w:r w:rsidRPr="003B0063">
        <w:rPr>
          <w:rFonts w:ascii="Times New Roman" w:hAnsi="Times New Roman" w:cs="Times New Roman"/>
          <w:spacing w:val="-2"/>
          <w:sz w:val="24"/>
          <w:szCs w:val="24"/>
        </w:rPr>
        <w:t xml:space="preserve"> </w:t>
      </w:r>
      <w:r w:rsidRPr="003B0063">
        <w:rPr>
          <w:rFonts w:ascii="Times New Roman" w:hAnsi="Times New Roman" w:cs="Times New Roman"/>
          <w:sz w:val="24"/>
          <w:szCs w:val="24"/>
        </w:rPr>
        <w:t>обучающихся,</w:t>
      </w:r>
      <w:r w:rsidRPr="003B0063">
        <w:rPr>
          <w:rFonts w:ascii="Times New Roman" w:hAnsi="Times New Roman" w:cs="Times New Roman"/>
          <w:spacing w:val="-2"/>
          <w:sz w:val="24"/>
          <w:szCs w:val="24"/>
        </w:rPr>
        <w:t xml:space="preserve"> </w:t>
      </w:r>
      <w:r w:rsidRPr="003B0063">
        <w:rPr>
          <w:rFonts w:ascii="Times New Roman" w:hAnsi="Times New Roman" w:cs="Times New Roman"/>
          <w:sz w:val="24"/>
          <w:szCs w:val="24"/>
        </w:rPr>
        <w:t>выявление</w:t>
      </w:r>
      <w:r w:rsidRPr="003B0063">
        <w:rPr>
          <w:rFonts w:ascii="Times New Roman" w:hAnsi="Times New Roman" w:cs="Times New Roman"/>
          <w:spacing w:val="-3"/>
          <w:sz w:val="24"/>
          <w:szCs w:val="24"/>
        </w:rPr>
        <w:t xml:space="preserve"> </w:t>
      </w:r>
      <w:r w:rsidRPr="003B0063">
        <w:rPr>
          <w:rFonts w:ascii="Times New Roman" w:hAnsi="Times New Roman" w:cs="Times New Roman"/>
          <w:sz w:val="24"/>
          <w:szCs w:val="24"/>
        </w:rPr>
        <w:t>и</w:t>
      </w:r>
      <w:r w:rsidRPr="003B0063">
        <w:rPr>
          <w:rFonts w:ascii="Times New Roman" w:hAnsi="Times New Roman" w:cs="Times New Roman"/>
          <w:spacing w:val="-1"/>
          <w:sz w:val="24"/>
          <w:szCs w:val="24"/>
        </w:rPr>
        <w:t xml:space="preserve"> </w:t>
      </w:r>
      <w:r w:rsidRPr="003B0063">
        <w:rPr>
          <w:rFonts w:ascii="Times New Roman" w:hAnsi="Times New Roman" w:cs="Times New Roman"/>
          <w:sz w:val="24"/>
          <w:szCs w:val="24"/>
        </w:rPr>
        <w:t>поддержка</w:t>
      </w:r>
      <w:r w:rsidRPr="003B0063">
        <w:rPr>
          <w:rFonts w:ascii="Times New Roman" w:hAnsi="Times New Roman" w:cs="Times New Roman"/>
          <w:spacing w:val="-3"/>
          <w:sz w:val="24"/>
          <w:szCs w:val="24"/>
        </w:rPr>
        <w:t xml:space="preserve"> </w:t>
      </w:r>
      <w:r w:rsidRPr="003B0063">
        <w:rPr>
          <w:rFonts w:ascii="Times New Roman" w:hAnsi="Times New Roman" w:cs="Times New Roman"/>
          <w:sz w:val="24"/>
          <w:szCs w:val="24"/>
        </w:rPr>
        <w:t>одаренных детей, детей с особыми образовательными потребностями;</w:t>
      </w:r>
    </w:p>
    <w:p w14:paraId="196A338A" w14:textId="77777777" w:rsidR="008E75F4" w:rsidRPr="003B0063" w:rsidRDefault="008E75F4" w:rsidP="00D05DF9">
      <w:pPr>
        <w:pStyle w:val="aa"/>
        <w:widowControl w:val="0"/>
        <w:numPr>
          <w:ilvl w:val="0"/>
          <w:numId w:val="62"/>
        </w:numPr>
        <w:tabs>
          <w:tab w:val="left" w:pos="1416"/>
        </w:tabs>
        <w:autoSpaceDE w:val="0"/>
        <w:autoSpaceDN w:val="0"/>
        <w:spacing w:after="0" w:line="337" w:lineRule="exact"/>
        <w:ind w:left="1416" w:hanging="708"/>
        <w:contextualSpacing w:val="0"/>
        <w:jc w:val="both"/>
        <w:rPr>
          <w:rFonts w:ascii="Times New Roman" w:hAnsi="Times New Roman" w:cs="Times New Roman"/>
          <w:sz w:val="24"/>
          <w:szCs w:val="24"/>
        </w:rPr>
      </w:pPr>
      <w:r w:rsidRPr="003B0063">
        <w:rPr>
          <w:rFonts w:ascii="Times New Roman" w:hAnsi="Times New Roman" w:cs="Times New Roman"/>
          <w:sz w:val="24"/>
          <w:szCs w:val="24"/>
        </w:rPr>
        <w:t>психолого-педагогическую</w:t>
      </w:r>
      <w:r w:rsidRPr="003B0063">
        <w:rPr>
          <w:rFonts w:ascii="Times New Roman" w:hAnsi="Times New Roman" w:cs="Times New Roman"/>
          <w:spacing w:val="-12"/>
          <w:sz w:val="24"/>
          <w:szCs w:val="24"/>
        </w:rPr>
        <w:t xml:space="preserve"> </w:t>
      </w:r>
      <w:r w:rsidRPr="003B0063">
        <w:rPr>
          <w:rFonts w:ascii="Times New Roman" w:hAnsi="Times New Roman" w:cs="Times New Roman"/>
          <w:sz w:val="24"/>
          <w:szCs w:val="24"/>
        </w:rPr>
        <w:t>поддержку</w:t>
      </w:r>
      <w:r w:rsidRPr="003B0063">
        <w:rPr>
          <w:rFonts w:ascii="Times New Roman" w:hAnsi="Times New Roman" w:cs="Times New Roman"/>
          <w:spacing w:val="-10"/>
          <w:sz w:val="24"/>
          <w:szCs w:val="24"/>
        </w:rPr>
        <w:t xml:space="preserve"> </w:t>
      </w:r>
      <w:r w:rsidRPr="003B0063">
        <w:rPr>
          <w:rFonts w:ascii="Times New Roman" w:hAnsi="Times New Roman" w:cs="Times New Roman"/>
          <w:sz w:val="24"/>
          <w:szCs w:val="24"/>
        </w:rPr>
        <w:t>участников</w:t>
      </w:r>
      <w:r w:rsidRPr="003B0063">
        <w:rPr>
          <w:rFonts w:ascii="Times New Roman" w:hAnsi="Times New Roman" w:cs="Times New Roman"/>
          <w:spacing w:val="-10"/>
          <w:sz w:val="24"/>
          <w:szCs w:val="24"/>
        </w:rPr>
        <w:t xml:space="preserve"> </w:t>
      </w:r>
      <w:r w:rsidRPr="003B0063">
        <w:rPr>
          <w:rFonts w:ascii="Times New Roman" w:hAnsi="Times New Roman" w:cs="Times New Roman"/>
          <w:sz w:val="24"/>
          <w:szCs w:val="24"/>
        </w:rPr>
        <w:t>олимпиадного</w:t>
      </w:r>
      <w:r w:rsidRPr="003B0063">
        <w:rPr>
          <w:rFonts w:ascii="Times New Roman" w:hAnsi="Times New Roman" w:cs="Times New Roman"/>
          <w:spacing w:val="-10"/>
          <w:sz w:val="24"/>
          <w:szCs w:val="24"/>
        </w:rPr>
        <w:t xml:space="preserve"> </w:t>
      </w:r>
      <w:r w:rsidRPr="003B0063">
        <w:rPr>
          <w:rFonts w:ascii="Times New Roman" w:hAnsi="Times New Roman" w:cs="Times New Roman"/>
          <w:spacing w:val="-2"/>
          <w:sz w:val="24"/>
          <w:szCs w:val="24"/>
        </w:rPr>
        <w:t>движения;</w:t>
      </w:r>
    </w:p>
    <w:p w14:paraId="1A47FC8B" w14:textId="77777777" w:rsidR="008E75F4" w:rsidRPr="003B0063" w:rsidRDefault="008E75F4" w:rsidP="00D05DF9">
      <w:pPr>
        <w:pStyle w:val="aa"/>
        <w:widowControl w:val="0"/>
        <w:numPr>
          <w:ilvl w:val="0"/>
          <w:numId w:val="62"/>
        </w:numPr>
        <w:tabs>
          <w:tab w:val="left" w:pos="1416"/>
        </w:tabs>
        <w:autoSpaceDE w:val="0"/>
        <w:autoSpaceDN w:val="0"/>
        <w:spacing w:before="15" w:after="0" w:line="225" w:lineRule="auto"/>
        <w:ind w:right="798"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 xml:space="preserve">обеспечение осознанного и ответственного выбора дальнейшей профессиональной сферы </w:t>
      </w:r>
      <w:r w:rsidRPr="003B0063">
        <w:rPr>
          <w:rFonts w:ascii="Times New Roman" w:hAnsi="Times New Roman" w:cs="Times New Roman"/>
          <w:spacing w:val="-2"/>
          <w:sz w:val="24"/>
          <w:szCs w:val="24"/>
        </w:rPr>
        <w:t>деятельности;</w:t>
      </w:r>
    </w:p>
    <w:p w14:paraId="56B017F1" w14:textId="77777777" w:rsidR="008E75F4" w:rsidRPr="003B0063" w:rsidRDefault="008E75F4" w:rsidP="00D05DF9">
      <w:pPr>
        <w:pStyle w:val="aa"/>
        <w:widowControl w:val="0"/>
        <w:numPr>
          <w:ilvl w:val="0"/>
          <w:numId w:val="62"/>
        </w:numPr>
        <w:tabs>
          <w:tab w:val="left" w:pos="1416"/>
        </w:tabs>
        <w:autoSpaceDE w:val="0"/>
        <w:autoSpaceDN w:val="0"/>
        <w:spacing w:after="0" w:line="336" w:lineRule="exact"/>
        <w:ind w:left="1416" w:hanging="708"/>
        <w:contextualSpacing w:val="0"/>
        <w:jc w:val="both"/>
        <w:rPr>
          <w:rFonts w:ascii="Times New Roman" w:hAnsi="Times New Roman" w:cs="Times New Roman"/>
          <w:sz w:val="24"/>
          <w:szCs w:val="24"/>
        </w:rPr>
      </w:pPr>
      <w:r w:rsidRPr="003B0063">
        <w:rPr>
          <w:rFonts w:ascii="Times New Roman" w:hAnsi="Times New Roman" w:cs="Times New Roman"/>
          <w:sz w:val="24"/>
          <w:szCs w:val="24"/>
        </w:rPr>
        <w:t>формирование</w:t>
      </w:r>
      <w:r w:rsidRPr="003B0063">
        <w:rPr>
          <w:rFonts w:ascii="Times New Roman" w:hAnsi="Times New Roman" w:cs="Times New Roman"/>
          <w:spacing w:val="-11"/>
          <w:sz w:val="24"/>
          <w:szCs w:val="24"/>
        </w:rPr>
        <w:t xml:space="preserve"> </w:t>
      </w:r>
      <w:r w:rsidRPr="003B0063">
        <w:rPr>
          <w:rFonts w:ascii="Times New Roman" w:hAnsi="Times New Roman" w:cs="Times New Roman"/>
          <w:sz w:val="24"/>
          <w:szCs w:val="24"/>
        </w:rPr>
        <w:t>коммуникативных</w:t>
      </w:r>
      <w:r w:rsidRPr="003B0063">
        <w:rPr>
          <w:rFonts w:ascii="Times New Roman" w:hAnsi="Times New Roman" w:cs="Times New Roman"/>
          <w:spacing w:val="-4"/>
          <w:sz w:val="24"/>
          <w:szCs w:val="24"/>
        </w:rPr>
        <w:t xml:space="preserve"> </w:t>
      </w:r>
      <w:r w:rsidRPr="003B0063">
        <w:rPr>
          <w:rFonts w:ascii="Times New Roman" w:hAnsi="Times New Roman" w:cs="Times New Roman"/>
          <w:sz w:val="24"/>
          <w:szCs w:val="24"/>
        </w:rPr>
        <w:t>навыков</w:t>
      </w:r>
      <w:r w:rsidRPr="003B0063">
        <w:rPr>
          <w:rFonts w:ascii="Times New Roman" w:hAnsi="Times New Roman" w:cs="Times New Roman"/>
          <w:spacing w:val="-6"/>
          <w:sz w:val="24"/>
          <w:szCs w:val="24"/>
        </w:rPr>
        <w:t xml:space="preserve"> </w:t>
      </w:r>
      <w:r w:rsidRPr="003B0063">
        <w:rPr>
          <w:rFonts w:ascii="Times New Roman" w:hAnsi="Times New Roman" w:cs="Times New Roman"/>
          <w:sz w:val="24"/>
          <w:szCs w:val="24"/>
        </w:rPr>
        <w:t>в</w:t>
      </w:r>
      <w:r w:rsidRPr="003B0063">
        <w:rPr>
          <w:rFonts w:ascii="Times New Roman" w:hAnsi="Times New Roman" w:cs="Times New Roman"/>
          <w:spacing w:val="-6"/>
          <w:sz w:val="24"/>
          <w:szCs w:val="24"/>
        </w:rPr>
        <w:t xml:space="preserve"> </w:t>
      </w:r>
      <w:r w:rsidRPr="003B0063">
        <w:rPr>
          <w:rFonts w:ascii="Times New Roman" w:hAnsi="Times New Roman" w:cs="Times New Roman"/>
          <w:sz w:val="24"/>
          <w:szCs w:val="24"/>
        </w:rPr>
        <w:t>разновозрастной</w:t>
      </w:r>
      <w:r w:rsidRPr="003B0063">
        <w:rPr>
          <w:rFonts w:ascii="Times New Roman" w:hAnsi="Times New Roman" w:cs="Times New Roman"/>
          <w:spacing w:val="-4"/>
          <w:sz w:val="24"/>
          <w:szCs w:val="24"/>
        </w:rPr>
        <w:t xml:space="preserve"> </w:t>
      </w:r>
      <w:r w:rsidRPr="003B0063">
        <w:rPr>
          <w:rFonts w:ascii="Times New Roman" w:hAnsi="Times New Roman" w:cs="Times New Roman"/>
          <w:sz w:val="24"/>
          <w:szCs w:val="24"/>
        </w:rPr>
        <w:t>среде</w:t>
      </w:r>
      <w:r w:rsidRPr="003B0063">
        <w:rPr>
          <w:rFonts w:ascii="Times New Roman" w:hAnsi="Times New Roman" w:cs="Times New Roman"/>
          <w:spacing w:val="-6"/>
          <w:sz w:val="24"/>
          <w:szCs w:val="24"/>
        </w:rPr>
        <w:t xml:space="preserve"> </w:t>
      </w:r>
      <w:r w:rsidRPr="003B0063">
        <w:rPr>
          <w:rFonts w:ascii="Times New Roman" w:hAnsi="Times New Roman" w:cs="Times New Roman"/>
          <w:sz w:val="24"/>
          <w:szCs w:val="24"/>
        </w:rPr>
        <w:t>и</w:t>
      </w:r>
      <w:r w:rsidRPr="003B0063">
        <w:rPr>
          <w:rFonts w:ascii="Times New Roman" w:hAnsi="Times New Roman" w:cs="Times New Roman"/>
          <w:spacing w:val="-7"/>
          <w:sz w:val="24"/>
          <w:szCs w:val="24"/>
        </w:rPr>
        <w:t xml:space="preserve"> </w:t>
      </w:r>
      <w:r w:rsidRPr="003B0063">
        <w:rPr>
          <w:rFonts w:ascii="Times New Roman" w:hAnsi="Times New Roman" w:cs="Times New Roman"/>
          <w:sz w:val="24"/>
          <w:szCs w:val="24"/>
        </w:rPr>
        <w:t>среде</w:t>
      </w:r>
      <w:r w:rsidRPr="003B0063">
        <w:rPr>
          <w:rFonts w:ascii="Times New Roman" w:hAnsi="Times New Roman" w:cs="Times New Roman"/>
          <w:spacing w:val="-6"/>
          <w:sz w:val="24"/>
          <w:szCs w:val="24"/>
        </w:rPr>
        <w:t xml:space="preserve"> </w:t>
      </w:r>
      <w:r w:rsidRPr="003B0063">
        <w:rPr>
          <w:rFonts w:ascii="Times New Roman" w:hAnsi="Times New Roman" w:cs="Times New Roman"/>
          <w:spacing w:val="-2"/>
          <w:sz w:val="24"/>
          <w:szCs w:val="24"/>
        </w:rPr>
        <w:t>сверстников;</w:t>
      </w:r>
    </w:p>
    <w:p w14:paraId="3C936246" w14:textId="77777777" w:rsidR="008E75F4" w:rsidRPr="003B0063" w:rsidRDefault="008E75F4" w:rsidP="00D05DF9">
      <w:pPr>
        <w:pStyle w:val="aa"/>
        <w:widowControl w:val="0"/>
        <w:numPr>
          <w:ilvl w:val="0"/>
          <w:numId w:val="62"/>
        </w:numPr>
        <w:tabs>
          <w:tab w:val="left" w:pos="1416"/>
        </w:tabs>
        <w:autoSpaceDE w:val="0"/>
        <w:autoSpaceDN w:val="0"/>
        <w:spacing w:after="0" w:line="337" w:lineRule="exact"/>
        <w:ind w:left="1416" w:hanging="708"/>
        <w:contextualSpacing w:val="0"/>
        <w:jc w:val="both"/>
        <w:rPr>
          <w:rFonts w:ascii="Times New Roman" w:hAnsi="Times New Roman" w:cs="Times New Roman"/>
          <w:sz w:val="24"/>
          <w:szCs w:val="24"/>
        </w:rPr>
      </w:pPr>
      <w:r w:rsidRPr="003B0063">
        <w:rPr>
          <w:rFonts w:ascii="Times New Roman" w:hAnsi="Times New Roman" w:cs="Times New Roman"/>
          <w:sz w:val="24"/>
          <w:szCs w:val="24"/>
        </w:rPr>
        <w:t>поддержку</w:t>
      </w:r>
      <w:r w:rsidRPr="003B0063">
        <w:rPr>
          <w:rFonts w:ascii="Times New Roman" w:hAnsi="Times New Roman" w:cs="Times New Roman"/>
          <w:spacing w:val="-21"/>
          <w:sz w:val="24"/>
          <w:szCs w:val="24"/>
        </w:rPr>
        <w:t xml:space="preserve"> </w:t>
      </w:r>
      <w:r w:rsidRPr="003B0063">
        <w:rPr>
          <w:rFonts w:ascii="Times New Roman" w:hAnsi="Times New Roman" w:cs="Times New Roman"/>
          <w:sz w:val="24"/>
          <w:szCs w:val="24"/>
        </w:rPr>
        <w:t>детских</w:t>
      </w:r>
      <w:r w:rsidRPr="003B0063">
        <w:rPr>
          <w:rFonts w:ascii="Times New Roman" w:hAnsi="Times New Roman" w:cs="Times New Roman"/>
          <w:spacing w:val="-7"/>
          <w:sz w:val="24"/>
          <w:szCs w:val="24"/>
        </w:rPr>
        <w:t xml:space="preserve"> </w:t>
      </w:r>
      <w:r w:rsidRPr="003B0063">
        <w:rPr>
          <w:rFonts w:ascii="Times New Roman" w:hAnsi="Times New Roman" w:cs="Times New Roman"/>
          <w:sz w:val="24"/>
          <w:szCs w:val="24"/>
        </w:rPr>
        <w:t>объединений,</w:t>
      </w:r>
      <w:r w:rsidRPr="003B0063">
        <w:rPr>
          <w:rFonts w:ascii="Times New Roman" w:hAnsi="Times New Roman" w:cs="Times New Roman"/>
          <w:spacing w:val="-3"/>
          <w:sz w:val="24"/>
          <w:szCs w:val="24"/>
        </w:rPr>
        <w:t xml:space="preserve"> </w:t>
      </w:r>
      <w:r w:rsidRPr="003B0063">
        <w:rPr>
          <w:rFonts w:ascii="Times New Roman" w:hAnsi="Times New Roman" w:cs="Times New Roman"/>
          <w:sz w:val="24"/>
          <w:szCs w:val="24"/>
        </w:rPr>
        <w:t>ученического</w:t>
      </w:r>
      <w:r w:rsidRPr="003B0063">
        <w:rPr>
          <w:rFonts w:ascii="Times New Roman" w:hAnsi="Times New Roman" w:cs="Times New Roman"/>
          <w:spacing w:val="-5"/>
          <w:sz w:val="24"/>
          <w:szCs w:val="24"/>
        </w:rPr>
        <w:t xml:space="preserve"> </w:t>
      </w:r>
      <w:r w:rsidRPr="003B0063">
        <w:rPr>
          <w:rFonts w:ascii="Times New Roman" w:hAnsi="Times New Roman" w:cs="Times New Roman"/>
          <w:spacing w:val="-2"/>
          <w:sz w:val="24"/>
          <w:szCs w:val="24"/>
        </w:rPr>
        <w:t>самоуправления;</w:t>
      </w:r>
    </w:p>
    <w:p w14:paraId="7D2DFC94" w14:textId="77777777" w:rsidR="008E75F4" w:rsidRPr="003B0063" w:rsidRDefault="008E75F4" w:rsidP="00D05DF9">
      <w:pPr>
        <w:pStyle w:val="aa"/>
        <w:widowControl w:val="0"/>
        <w:numPr>
          <w:ilvl w:val="0"/>
          <w:numId w:val="62"/>
        </w:numPr>
        <w:tabs>
          <w:tab w:val="left" w:pos="1416"/>
        </w:tabs>
        <w:autoSpaceDE w:val="0"/>
        <w:autoSpaceDN w:val="0"/>
        <w:spacing w:before="18" w:after="0" w:line="223" w:lineRule="auto"/>
        <w:ind w:right="791"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мониторинг способностей и результативности педагогических кадров для эффективного введения и реализации ФГОС ООО;</w:t>
      </w:r>
    </w:p>
    <w:p w14:paraId="683FC235" w14:textId="77777777" w:rsidR="008E75F4" w:rsidRPr="003B0063" w:rsidRDefault="008E75F4" w:rsidP="00D05DF9">
      <w:pPr>
        <w:pStyle w:val="aa"/>
        <w:widowControl w:val="0"/>
        <w:numPr>
          <w:ilvl w:val="0"/>
          <w:numId w:val="62"/>
        </w:numPr>
        <w:tabs>
          <w:tab w:val="left" w:pos="1416"/>
        </w:tabs>
        <w:autoSpaceDE w:val="0"/>
        <w:autoSpaceDN w:val="0"/>
        <w:spacing w:before="19" w:after="0" w:line="225" w:lineRule="auto"/>
        <w:ind w:right="789"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дифференциацию уровней психолого-педагогического сопровождения (индивидуальный, групповой, уровень класса, уровень гимназии);</w:t>
      </w:r>
    </w:p>
    <w:p w14:paraId="710A629D" w14:textId="77777777" w:rsidR="008E75F4" w:rsidRPr="003B0063" w:rsidRDefault="008E75F4" w:rsidP="00D05DF9">
      <w:pPr>
        <w:pStyle w:val="aa"/>
        <w:widowControl w:val="0"/>
        <w:numPr>
          <w:ilvl w:val="0"/>
          <w:numId w:val="62"/>
        </w:numPr>
        <w:tabs>
          <w:tab w:val="left" w:pos="1416"/>
        </w:tabs>
        <w:autoSpaceDE w:val="0"/>
        <w:autoSpaceDN w:val="0"/>
        <w:spacing w:before="10" w:after="0" w:line="232" w:lineRule="auto"/>
        <w:ind w:right="781"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вариативность форм психолого-педагогического сопровождения участников</w:t>
      </w:r>
      <w:r w:rsidRPr="003B0063">
        <w:rPr>
          <w:rFonts w:ascii="Times New Roman" w:hAnsi="Times New Roman" w:cs="Times New Roman"/>
          <w:spacing w:val="40"/>
          <w:sz w:val="24"/>
          <w:szCs w:val="24"/>
        </w:rPr>
        <w:t xml:space="preserve"> </w:t>
      </w:r>
      <w:r w:rsidRPr="003B0063">
        <w:rPr>
          <w:rFonts w:ascii="Times New Roman" w:hAnsi="Times New Roman" w:cs="Times New Roman"/>
          <w:sz w:val="24"/>
          <w:szCs w:val="24"/>
        </w:rPr>
        <w:t>образовательных отношений (профилактика, диагностика, консультирование, развивающая работа, просвещение, экспертиза).</w:t>
      </w:r>
    </w:p>
    <w:p w14:paraId="36760870" w14:textId="77777777" w:rsidR="008E75F4" w:rsidRPr="003B0063" w:rsidRDefault="008E75F4" w:rsidP="008E75F4">
      <w:pPr>
        <w:pStyle w:val="a7"/>
        <w:spacing w:before="2"/>
      </w:pPr>
    </w:p>
    <w:p w14:paraId="692E7DA3" w14:textId="77777777" w:rsidR="008E75F4" w:rsidRPr="003B0063" w:rsidRDefault="008E75F4" w:rsidP="008E75F4">
      <w:pPr>
        <w:pStyle w:val="a7"/>
        <w:spacing w:line="275" w:lineRule="exact"/>
        <w:ind w:left="1274"/>
      </w:pPr>
      <w:r w:rsidRPr="003B0063">
        <w:t>Основными</w:t>
      </w:r>
      <w:r w:rsidRPr="003B0063">
        <w:rPr>
          <w:spacing w:val="-12"/>
        </w:rPr>
        <w:t xml:space="preserve"> </w:t>
      </w:r>
      <w:r w:rsidRPr="003B0063">
        <w:t>формами</w:t>
      </w:r>
      <w:r w:rsidRPr="003B0063">
        <w:rPr>
          <w:spacing w:val="-6"/>
        </w:rPr>
        <w:t xml:space="preserve"> </w:t>
      </w:r>
      <w:r w:rsidRPr="003B0063">
        <w:t>психолого-педагогического</w:t>
      </w:r>
      <w:r w:rsidRPr="003B0063">
        <w:rPr>
          <w:spacing w:val="-9"/>
        </w:rPr>
        <w:t xml:space="preserve"> </w:t>
      </w:r>
      <w:r w:rsidRPr="003B0063">
        <w:t>сопровождения</w:t>
      </w:r>
      <w:r w:rsidRPr="003B0063">
        <w:rPr>
          <w:spacing w:val="-7"/>
        </w:rPr>
        <w:t xml:space="preserve"> </w:t>
      </w:r>
      <w:r w:rsidRPr="003B0063">
        <w:rPr>
          <w:spacing w:val="-2"/>
        </w:rPr>
        <w:t>являются:</w:t>
      </w:r>
    </w:p>
    <w:p w14:paraId="3796C4F6" w14:textId="77777777" w:rsidR="008E75F4" w:rsidRPr="003B0063" w:rsidRDefault="008E75F4" w:rsidP="00D05DF9">
      <w:pPr>
        <w:pStyle w:val="aa"/>
        <w:widowControl w:val="0"/>
        <w:numPr>
          <w:ilvl w:val="0"/>
          <w:numId w:val="62"/>
        </w:numPr>
        <w:tabs>
          <w:tab w:val="left" w:pos="1416"/>
        </w:tabs>
        <w:autoSpaceDE w:val="0"/>
        <w:autoSpaceDN w:val="0"/>
        <w:spacing w:before="7" w:after="0" w:line="232" w:lineRule="auto"/>
        <w:ind w:right="785"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диагностика, направленная на выявление особенностей статуса обучающегося, которая проводится на этапе перехода обучающегося на следующий уровень образования и в конце каждого учебного года</w:t>
      </w:r>
      <w:r w:rsidRPr="003B0063">
        <w:rPr>
          <w:rFonts w:ascii="Times New Roman" w:hAnsi="Times New Roman" w:cs="Times New Roman"/>
          <w:sz w:val="24"/>
          <w:szCs w:val="24"/>
          <w:vertAlign w:val="superscript"/>
        </w:rPr>
        <w:t>2</w:t>
      </w:r>
      <w:r w:rsidRPr="003B0063">
        <w:rPr>
          <w:rFonts w:ascii="Times New Roman" w:hAnsi="Times New Roman" w:cs="Times New Roman"/>
          <w:sz w:val="24"/>
          <w:szCs w:val="24"/>
        </w:rPr>
        <w:t>;</w:t>
      </w:r>
    </w:p>
    <w:p w14:paraId="2E0ED6AD" w14:textId="77777777" w:rsidR="008E75F4" w:rsidRPr="003B0063" w:rsidRDefault="008E75F4" w:rsidP="00D05DF9">
      <w:pPr>
        <w:pStyle w:val="aa"/>
        <w:widowControl w:val="0"/>
        <w:numPr>
          <w:ilvl w:val="0"/>
          <w:numId w:val="62"/>
        </w:numPr>
        <w:tabs>
          <w:tab w:val="left" w:pos="1416"/>
        </w:tabs>
        <w:autoSpaceDE w:val="0"/>
        <w:autoSpaceDN w:val="0"/>
        <w:spacing w:before="13" w:after="0" w:line="230" w:lineRule="auto"/>
        <w:ind w:right="784"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консультирование педагогов и родителей (законных представителей), которое осуществляется педагогическим работником и/или педагогом-психологом с учётом результатов диагностики, а также администрацией школы;</w:t>
      </w:r>
    </w:p>
    <w:p w14:paraId="0A4E855D" w14:textId="77777777" w:rsidR="008E75F4" w:rsidRPr="003B0063" w:rsidRDefault="008E75F4" w:rsidP="00D05DF9">
      <w:pPr>
        <w:pStyle w:val="aa"/>
        <w:widowControl w:val="0"/>
        <w:numPr>
          <w:ilvl w:val="0"/>
          <w:numId w:val="62"/>
        </w:numPr>
        <w:tabs>
          <w:tab w:val="left" w:pos="1416"/>
        </w:tabs>
        <w:autoSpaceDE w:val="0"/>
        <w:autoSpaceDN w:val="0"/>
        <w:spacing w:before="28" w:after="0" w:line="223" w:lineRule="auto"/>
        <w:ind w:right="791"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профилактика, экспертиза, развивающая работа, просвещение, осуществляемая в течение всего учебного времени.</w:t>
      </w:r>
    </w:p>
    <w:p w14:paraId="015F0473" w14:textId="77777777" w:rsidR="008E75F4" w:rsidRPr="003B0063" w:rsidRDefault="008E75F4" w:rsidP="008E75F4">
      <w:pPr>
        <w:pStyle w:val="a7"/>
        <w:tabs>
          <w:tab w:val="left" w:pos="2285"/>
          <w:tab w:val="left" w:pos="3718"/>
          <w:tab w:val="left" w:pos="6829"/>
          <w:tab w:val="left" w:pos="8685"/>
          <w:tab w:val="left" w:pos="9066"/>
          <w:tab w:val="left" w:pos="10057"/>
        </w:tabs>
        <w:spacing w:before="2"/>
        <w:ind w:left="708" w:right="800" w:firstLine="566"/>
      </w:pPr>
      <w:r w:rsidRPr="003B0063">
        <w:rPr>
          <w:spacing w:val="-2"/>
        </w:rPr>
        <w:t>Формы</w:t>
      </w:r>
      <w:r w:rsidRPr="003B0063">
        <w:tab/>
      </w:r>
      <w:r w:rsidRPr="003B0063">
        <w:rPr>
          <w:spacing w:val="-2"/>
        </w:rPr>
        <w:t>реализации</w:t>
      </w:r>
      <w:r w:rsidRPr="003B0063">
        <w:tab/>
      </w:r>
      <w:r w:rsidRPr="003B0063">
        <w:rPr>
          <w:spacing w:val="-2"/>
        </w:rPr>
        <w:t>психолого-педагогического</w:t>
      </w:r>
      <w:r w:rsidRPr="003B0063">
        <w:tab/>
      </w:r>
      <w:r w:rsidRPr="003B0063">
        <w:rPr>
          <w:spacing w:val="-2"/>
        </w:rPr>
        <w:t>сопровождения</w:t>
      </w:r>
      <w:r w:rsidRPr="003B0063">
        <w:tab/>
      </w:r>
      <w:r w:rsidRPr="003B0063">
        <w:rPr>
          <w:spacing w:val="-10"/>
        </w:rPr>
        <w:t>в</w:t>
      </w:r>
      <w:r w:rsidRPr="003B0063">
        <w:tab/>
      </w:r>
      <w:r w:rsidRPr="003B0063">
        <w:rPr>
          <w:spacing w:val="-2"/>
        </w:rPr>
        <w:t>рамках</w:t>
      </w:r>
      <w:r w:rsidRPr="003B0063">
        <w:tab/>
      </w:r>
      <w:r w:rsidRPr="003B0063">
        <w:rPr>
          <w:spacing w:val="-2"/>
        </w:rPr>
        <w:t xml:space="preserve">основных </w:t>
      </w:r>
      <w:r w:rsidRPr="003B0063">
        <w:t>направлений представлены в таблице 2.</w:t>
      </w:r>
    </w:p>
    <w:p w14:paraId="1C1E24DE" w14:textId="3C6C8A8B" w:rsidR="008E75F4" w:rsidRPr="003B0063" w:rsidRDefault="008E75F4" w:rsidP="007D1FC7">
      <w:pPr>
        <w:pStyle w:val="a7"/>
        <w:ind w:left="1274"/>
        <w:rPr>
          <w:b/>
          <w:bCs/>
        </w:rPr>
      </w:pPr>
      <w:r w:rsidRPr="003B0063">
        <w:rPr>
          <w:b/>
          <w:bCs/>
        </w:rPr>
        <w:t>Таблица</w:t>
      </w:r>
      <w:r w:rsidRPr="003B0063">
        <w:rPr>
          <w:b/>
          <w:bCs/>
          <w:spacing w:val="-6"/>
        </w:rPr>
        <w:t xml:space="preserve"> </w:t>
      </w:r>
      <w:r w:rsidRPr="003B0063">
        <w:rPr>
          <w:b/>
          <w:bCs/>
          <w:spacing w:val="-10"/>
        </w:rPr>
        <w:t>2</w:t>
      </w:r>
      <w:r w:rsidR="007D1FC7" w:rsidRPr="003B0063">
        <w:rPr>
          <w:b/>
          <w:bCs/>
          <w:spacing w:val="-10"/>
        </w:rPr>
        <w:t xml:space="preserve"> . </w:t>
      </w:r>
      <w:r w:rsidRPr="003B0063">
        <w:rPr>
          <w:b/>
          <w:bCs/>
          <w:spacing w:val="-2"/>
        </w:rPr>
        <w:t>Механизмы</w:t>
      </w:r>
      <w:r w:rsidRPr="003B0063">
        <w:rPr>
          <w:b/>
          <w:bCs/>
        </w:rPr>
        <w:tab/>
      </w:r>
      <w:r w:rsidRPr="003B0063">
        <w:rPr>
          <w:b/>
          <w:bCs/>
          <w:spacing w:val="-2"/>
        </w:rPr>
        <w:t>создания</w:t>
      </w:r>
      <w:r w:rsidRPr="003B0063">
        <w:rPr>
          <w:b/>
          <w:bCs/>
        </w:rPr>
        <w:tab/>
      </w:r>
      <w:r w:rsidRPr="003B0063">
        <w:rPr>
          <w:b/>
          <w:bCs/>
          <w:spacing w:val="-2"/>
        </w:rPr>
        <w:t>психолого-педагогических</w:t>
      </w:r>
      <w:r w:rsidRPr="003B0063">
        <w:rPr>
          <w:b/>
          <w:bCs/>
        </w:rPr>
        <w:tab/>
      </w:r>
      <w:r w:rsidRPr="003B0063">
        <w:rPr>
          <w:b/>
          <w:bCs/>
          <w:spacing w:val="-2"/>
        </w:rPr>
        <w:t>условий</w:t>
      </w:r>
      <w:r w:rsidRPr="003B0063">
        <w:rPr>
          <w:b/>
          <w:bCs/>
        </w:rPr>
        <w:tab/>
      </w:r>
      <w:r w:rsidRPr="003B0063">
        <w:rPr>
          <w:b/>
          <w:bCs/>
          <w:spacing w:val="-2"/>
        </w:rPr>
        <w:t>реализации</w:t>
      </w:r>
      <w:r w:rsidRPr="003B0063">
        <w:rPr>
          <w:b/>
          <w:bCs/>
        </w:rPr>
        <w:tab/>
      </w:r>
      <w:r w:rsidRPr="003B0063">
        <w:rPr>
          <w:b/>
          <w:bCs/>
          <w:spacing w:val="-2"/>
        </w:rPr>
        <w:t xml:space="preserve">основной </w:t>
      </w:r>
      <w:r w:rsidRPr="003B0063">
        <w:rPr>
          <w:b/>
          <w:bCs/>
        </w:rPr>
        <w:t>образовательной программы основного общего образования в образовательной организации</w:t>
      </w: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8"/>
        <w:gridCol w:w="2235"/>
        <w:gridCol w:w="2622"/>
        <w:gridCol w:w="229"/>
        <w:gridCol w:w="2236"/>
      </w:tblGrid>
      <w:tr w:rsidR="00965F21" w:rsidRPr="003B0063" w14:paraId="5B87B8B2" w14:textId="77777777" w:rsidTr="00DD7A73">
        <w:trPr>
          <w:trHeight w:val="342"/>
        </w:trPr>
        <w:tc>
          <w:tcPr>
            <w:tcW w:w="10150" w:type="dxa"/>
            <w:gridSpan w:val="5"/>
          </w:tcPr>
          <w:p w14:paraId="2461EB2C" w14:textId="77777777" w:rsidR="00965F21" w:rsidRPr="003B0063" w:rsidRDefault="00965F21" w:rsidP="00DD7A73">
            <w:pPr>
              <w:pStyle w:val="TableParagraph"/>
              <w:spacing w:before="44"/>
              <w:ind w:left="679"/>
              <w:rPr>
                <w:b/>
                <w:sz w:val="24"/>
                <w:szCs w:val="24"/>
                <w:lang w:val="ru-RU"/>
              </w:rPr>
            </w:pPr>
            <w:r w:rsidRPr="003B0063">
              <w:rPr>
                <w:b/>
                <w:sz w:val="24"/>
                <w:szCs w:val="24"/>
                <w:lang w:val="ru-RU"/>
              </w:rPr>
              <w:t>Основные</w:t>
            </w:r>
            <w:r w:rsidRPr="003B0063">
              <w:rPr>
                <w:b/>
                <w:spacing w:val="-17"/>
                <w:sz w:val="24"/>
                <w:szCs w:val="24"/>
                <w:lang w:val="ru-RU"/>
              </w:rPr>
              <w:t xml:space="preserve"> </w:t>
            </w:r>
            <w:r w:rsidRPr="003B0063">
              <w:rPr>
                <w:b/>
                <w:sz w:val="24"/>
                <w:szCs w:val="24"/>
                <w:lang w:val="ru-RU"/>
              </w:rPr>
              <w:t>направления</w:t>
            </w:r>
            <w:r w:rsidRPr="003B0063">
              <w:rPr>
                <w:b/>
                <w:spacing w:val="-11"/>
                <w:sz w:val="24"/>
                <w:szCs w:val="24"/>
                <w:lang w:val="ru-RU"/>
              </w:rPr>
              <w:t xml:space="preserve"> </w:t>
            </w:r>
            <w:r w:rsidRPr="003B0063">
              <w:rPr>
                <w:b/>
                <w:sz w:val="24"/>
                <w:szCs w:val="24"/>
                <w:lang w:val="ru-RU"/>
              </w:rPr>
              <w:t>психолого-педагогического</w:t>
            </w:r>
            <w:r w:rsidRPr="003B0063">
              <w:rPr>
                <w:b/>
                <w:spacing w:val="-10"/>
                <w:sz w:val="24"/>
                <w:szCs w:val="24"/>
                <w:lang w:val="ru-RU"/>
              </w:rPr>
              <w:t xml:space="preserve"> </w:t>
            </w:r>
            <w:r w:rsidRPr="003B0063">
              <w:rPr>
                <w:b/>
                <w:spacing w:val="-2"/>
                <w:sz w:val="24"/>
                <w:szCs w:val="24"/>
                <w:lang w:val="ru-RU"/>
              </w:rPr>
              <w:t>сопровождения</w:t>
            </w:r>
          </w:p>
        </w:tc>
      </w:tr>
      <w:tr w:rsidR="00965F21" w:rsidRPr="003B0063" w14:paraId="4AF6509E" w14:textId="77777777" w:rsidTr="00DD7A73">
        <w:trPr>
          <w:trHeight w:val="614"/>
        </w:trPr>
        <w:tc>
          <w:tcPr>
            <w:tcW w:w="2828" w:type="dxa"/>
          </w:tcPr>
          <w:p w14:paraId="00C569F9" w14:textId="77777777" w:rsidR="00965F21" w:rsidRPr="003B0063" w:rsidRDefault="00965F21" w:rsidP="00DD7A73">
            <w:pPr>
              <w:pStyle w:val="TableParagraph"/>
              <w:spacing w:before="42" w:line="237" w:lineRule="auto"/>
              <w:ind w:left="1008" w:hanging="226"/>
              <w:rPr>
                <w:b/>
                <w:sz w:val="24"/>
                <w:szCs w:val="24"/>
              </w:rPr>
            </w:pPr>
            <w:r w:rsidRPr="003B0063">
              <w:rPr>
                <w:b/>
                <w:spacing w:val="-2"/>
                <w:sz w:val="24"/>
                <w:szCs w:val="24"/>
              </w:rPr>
              <w:t>индивидуальный уровень</w:t>
            </w:r>
          </w:p>
        </w:tc>
        <w:tc>
          <w:tcPr>
            <w:tcW w:w="2235" w:type="dxa"/>
          </w:tcPr>
          <w:p w14:paraId="307F18C0" w14:textId="77777777" w:rsidR="00965F21" w:rsidRPr="003B0063" w:rsidRDefault="00965F21" w:rsidP="00DD7A73">
            <w:pPr>
              <w:pStyle w:val="TableParagraph"/>
              <w:spacing w:before="42" w:line="237" w:lineRule="auto"/>
              <w:ind w:left="712" w:right="216" w:firstLine="146"/>
              <w:rPr>
                <w:b/>
                <w:sz w:val="24"/>
                <w:szCs w:val="24"/>
              </w:rPr>
            </w:pPr>
            <w:r w:rsidRPr="003B0063">
              <w:rPr>
                <w:b/>
                <w:spacing w:val="-2"/>
                <w:sz w:val="24"/>
                <w:szCs w:val="24"/>
              </w:rPr>
              <w:t>групповой уровень</w:t>
            </w:r>
          </w:p>
        </w:tc>
        <w:tc>
          <w:tcPr>
            <w:tcW w:w="2622" w:type="dxa"/>
          </w:tcPr>
          <w:p w14:paraId="16E5466F" w14:textId="77777777" w:rsidR="00965F21" w:rsidRPr="003B0063" w:rsidRDefault="00965F21" w:rsidP="00DD7A73">
            <w:pPr>
              <w:pStyle w:val="TableParagraph"/>
              <w:spacing w:before="47"/>
              <w:ind w:left="700"/>
              <w:rPr>
                <w:b/>
                <w:sz w:val="24"/>
                <w:szCs w:val="24"/>
              </w:rPr>
            </w:pPr>
            <w:r w:rsidRPr="003B0063">
              <w:rPr>
                <w:b/>
                <w:sz w:val="24"/>
                <w:szCs w:val="24"/>
              </w:rPr>
              <w:t>на</w:t>
            </w:r>
            <w:r w:rsidRPr="003B0063">
              <w:rPr>
                <w:b/>
                <w:spacing w:val="-4"/>
                <w:sz w:val="24"/>
                <w:szCs w:val="24"/>
              </w:rPr>
              <w:t xml:space="preserve"> </w:t>
            </w:r>
            <w:r w:rsidRPr="003B0063">
              <w:rPr>
                <w:b/>
                <w:sz w:val="24"/>
                <w:szCs w:val="24"/>
              </w:rPr>
              <w:t>уровне</w:t>
            </w:r>
            <w:r w:rsidRPr="003B0063">
              <w:rPr>
                <w:b/>
                <w:spacing w:val="-4"/>
                <w:sz w:val="24"/>
                <w:szCs w:val="24"/>
              </w:rPr>
              <w:t xml:space="preserve"> </w:t>
            </w:r>
            <w:r w:rsidRPr="003B0063">
              <w:rPr>
                <w:b/>
                <w:spacing w:val="-2"/>
                <w:sz w:val="24"/>
                <w:szCs w:val="24"/>
              </w:rPr>
              <w:t>класса</w:t>
            </w:r>
          </w:p>
        </w:tc>
        <w:tc>
          <w:tcPr>
            <w:tcW w:w="2465" w:type="dxa"/>
            <w:gridSpan w:val="2"/>
          </w:tcPr>
          <w:p w14:paraId="74CBD6A4" w14:textId="77777777" w:rsidR="00965F21" w:rsidRPr="003B0063" w:rsidRDefault="00965F21" w:rsidP="00DD7A73">
            <w:pPr>
              <w:pStyle w:val="TableParagraph"/>
              <w:spacing w:before="42" w:line="237" w:lineRule="auto"/>
              <w:ind w:left="870" w:right="375" w:firstLine="139"/>
              <w:rPr>
                <w:b/>
                <w:sz w:val="24"/>
                <w:szCs w:val="24"/>
              </w:rPr>
            </w:pPr>
            <w:r w:rsidRPr="003B0063">
              <w:rPr>
                <w:b/>
                <w:sz w:val="24"/>
                <w:szCs w:val="24"/>
              </w:rPr>
              <w:t>на</w:t>
            </w:r>
            <w:r w:rsidRPr="003B0063">
              <w:rPr>
                <w:b/>
                <w:spacing w:val="-15"/>
                <w:sz w:val="24"/>
                <w:szCs w:val="24"/>
              </w:rPr>
              <w:t xml:space="preserve"> </w:t>
            </w:r>
            <w:r w:rsidRPr="003B0063">
              <w:rPr>
                <w:b/>
                <w:sz w:val="24"/>
                <w:szCs w:val="24"/>
              </w:rPr>
              <w:t xml:space="preserve">уровне </w:t>
            </w:r>
            <w:r w:rsidRPr="003B0063">
              <w:rPr>
                <w:b/>
                <w:spacing w:val="-2"/>
                <w:sz w:val="24"/>
                <w:szCs w:val="24"/>
              </w:rPr>
              <w:t>школы</w:t>
            </w:r>
          </w:p>
        </w:tc>
      </w:tr>
      <w:tr w:rsidR="00965F21" w:rsidRPr="003B0063" w14:paraId="48BD6E4F" w14:textId="77777777" w:rsidTr="00DD7A73">
        <w:trPr>
          <w:trHeight w:val="602"/>
        </w:trPr>
        <w:tc>
          <w:tcPr>
            <w:tcW w:w="10150" w:type="dxa"/>
            <w:gridSpan w:val="5"/>
          </w:tcPr>
          <w:p w14:paraId="667FA95E" w14:textId="77777777" w:rsidR="00965F21" w:rsidRPr="003B0063" w:rsidRDefault="00965F21" w:rsidP="00DD7A73">
            <w:pPr>
              <w:pStyle w:val="TableParagraph"/>
              <w:spacing w:before="30"/>
              <w:rPr>
                <w:b/>
                <w:sz w:val="24"/>
                <w:szCs w:val="24"/>
                <w:lang w:val="ru-RU"/>
              </w:rPr>
            </w:pPr>
          </w:p>
          <w:p w14:paraId="4A917189" w14:textId="77777777" w:rsidR="00965F21" w:rsidRPr="003B0063" w:rsidRDefault="00965F21" w:rsidP="00DD7A73">
            <w:pPr>
              <w:pStyle w:val="TableParagraph"/>
              <w:ind w:left="679"/>
              <w:rPr>
                <w:b/>
                <w:sz w:val="24"/>
                <w:szCs w:val="24"/>
                <w:lang w:val="ru-RU"/>
              </w:rPr>
            </w:pPr>
            <w:r w:rsidRPr="003B0063">
              <w:rPr>
                <w:b/>
                <w:sz w:val="24"/>
                <w:szCs w:val="24"/>
                <w:lang w:val="ru-RU"/>
              </w:rPr>
              <w:t>Сохранение</w:t>
            </w:r>
            <w:r w:rsidRPr="003B0063">
              <w:rPr>
                <w:b/>
                <w:spacing w:val="-11"/>
                <w:sz w:val="24"/>
                <w:szCs w:val="24"/>
                <w:lang w:val="ru-RU"/>
              </w:rPr>
              <w:t xml:space="preserve"> </w:t>
            </w:r>
            <w:r w:rsidRPr="003B0063">
              <w:rPr>
                <w:b/>
                <w:sz w:val="24"/>
                <w:szCs w:val="24"/>
                <w:lang w:val="ru-RU"/>
              </w:rPr>
              <w:t>и</w:t>
            </w:r>
            <w:r w:rsidRPr="003B0063">
              <w:rPr>
                <w:b/>
                <w:spacing w:val="-6"/>
                <w:sz w:val="24"/>
                <w:szCs w:val="24"/>
                <w:lang w:val="ru-RU"/>
              </w:rPr>
              <w:t xml:space="preserve"> </w:t>
            </w:r>
            <w:r w:rsidRPr="003B0063">
              <w:rPr>
                <w:b/>
                <w:sz w:val="24"/>
                <w:szCs w:val="24"/>
                <w:lang w:val="ru-RU"/>
              </w:rPr>
              <w:t>укрепление</w:t>
            </w:r>
            <w:r w:rsidRPr="003B0063">
              <w:rPr>
                <w:b/>
                <w:spacing w:val="-9"/>
                <w:sz w:val="24"/>
                <w:szCs w:val="24"/>
                <w:lang w:val="ru-RU"/>
              </w:rPr>
              <w:t xml:space="preserve"> </w:t>
            </w:r>
            <w:r w:rsidRPr="003B0063">
              <w:rPr>
                <w:b/>
                <w:sz w:val="24"/>
                <w:szCs w:val="24"/>
                <w:lang w:val="ru-RU"/>
              </w:rPr>
              <w:t>психического</w:t>
            </w:r>
            <w:r w:rsidRPr="003B0063">
              <w:rPr>
                <w:b/>
                <w:spacing w:val="-5"/>
                <w:sz w:val="24"/>
                <w:szCs w:val="24"/>
                <w:lang w:val="ru-RU"/>
              </w:rPr>
              <w:t xml:space="preserve"> </w:t>
            </w:r>
            <w:r w:rsidRPr="003B0063">
              <w:rPr>
                <w:b/>
                <w:sz w:val="24"/>
                <w:szCs w:val="24"/>
                <w:lang w:val="ru-RU"/>
              </w:rPr>
              <w:t>здоровья</w:t>
            </w:r>
            <w:r w:rsidRPr="003B0063">
              <w:rPr>
                <w:b/>
                <w:spacing w:val="-6"/>
                <w:sz w:val="24"/>
                <w:szCs w:val="24"/>
                <w:lang w:val="ru-RU"/>
              </w:rPr>
              <w:t xml:space="preserve"> </w:t>
            </w:r>
            <w:r w:rsidRPr="003B0063">
              <w:rPr>
                <w:b/>
                <w:spacing w:val="-2"/>
                <w:sz w:val="24"/>
                <w:szCs w:val="24"/>
                <w:lang w:val="ru-RU"/>
              </w:rPr>
              <w:t>обучающихся</w:t>
            </w:r>
          </w:p>
        </w:tc>
      </w:tr>
      <w:tr w:rsidR="00965F21" w:rsidRPr="003B0063" w14:paraId="7CCFA8CC" w14:textId="77777777" w:rsidTr="00DD7A73">
        <w:trPr>
          <w:trHeight w:val="1744"/>
        </w:trPr>
        <w:tc>
          <w:tcPr>
            <w:tcW w:w="2828" w:type="dxa"/>
          </w:tcPr>
          <w:p w14:paraId="263DA8DD" w14:textId="77777777" w:rsidR="00965F21" w:rsidRPr="003B0063" w:rsidRDefault="00965F21" w:rsidP="00D05DF9">
            <w:pPr>
              <w:pStyle w:val="TableParagraph"/>
              <w:numPr>
                <w:ilvl w:val="0"/>
                <w:numId w:val="66"/>
              </w:numPr>
              <w:tabs>
                <w:tab w:val="left" w:pos="472"/>
              </w:tabs>
              <w:spacing w:before="44" w:line="292" w:lineRule="exact"/>
              <w:ind w:hanging="362"/>
              <w:rPr>
                <w:sz w:val="24"/>
                <w:szCs w:val="24"/>
              </w:rPr>
            </w:pPr>
            <w:r w:rsidRPr="003B0063">
              <w:rPr>
                <w:spacing w:val="-2"/>
                <w:sz w:val="24"/>
                <w:szCs w:val="24"/>
              </w:rPr>
              <w:t>Проведение</w:t>
            </w:r>
          </w:p>
          <w:p w14:paraId="2683E9CC" w14:textId="77777777" w:rsidR="00965F21" w:rsidRPr="003B0063" w:rsidRDefault="00965F21" w:rsidP="00DD7A73">
            <w:pPr>
              <w:pStyle w:val="TableParagraph"/>
              <w:tabs>
                <w:tab w:val="left" w:pos="2673"/>
              </w:tabs>
              <w:ind w:left="112" w:right="35" w:firstLine="564"/>
              <w:rPr>
                <w:sz w:val="24"/>
                <w:szCs w:val="24"/>
              </w:rPr>
            </w:pPr>
            <w:r w:rsidRPr="003B0063">
              <w:rPr>
                <w:spacing w:val="-2"/>
                <w:sz w:val="24"/>
                <w:szCs w:val="24"/>
              </w:rPr>
              <w:t>индивидуальных консультаций</w:t>
            </w:r>
            <w:r w:rsidRPr="003B0063">
              <w:rPr>
                <w:sz w:val="24"/>
                <w:szCs w:val="24"/>
              </w:rPr>
              <w:tab/>
            </w:r>
            <w:r w:rsidRPr="003B0063">
              <w:rPr>
                <w:spacing w:val="-10"/>
                <w:sz w:val="24"/>
                <w:szCs w:val="24"/>
              </w:rPr>
              <w:t xml:space="preserve">с </w:t>
            </w:r>
            <w:r w:rsidRPr="003B0063">
              <w:rPr>
                <w:spacing w:val="-2"/>
                <w:sz w:val="24"/>
                <w:szCs w:val="24"/>
              </w:rPr>
              <w:t>обучающимися,</w:t>
            </w:r>
          </w:p>
          <w:p w14:paraId="2DAD03D6" w14:textId="77777777" w:rsidR="00965F21" w:rsidRPr="003B0063" w:rsidRDefault="00965F21" w:rsidP="00DD7A73">
            <w:pPr>
              <w:pStyle w:val="TableParagraph"/>
              <w:tabs>
                <w:tab w:val="left" w:pos="2236"/>
              </w:tabs>
              <w:ind w:left="112" w:right="450" w:firstLine="564"/>
              <w:rPr>
                <w:sz w:val="24"/>
                <w:szCs w:val="24"/>
              </w:rPr>
            </w:pPr>
            <w:r w:rsidRPr="003B0063">
              <w:rPr>
                <w:spacing w:val="-2"/>
                <w:sz w:val="24"/>
                <w:szCs w:val="24"/>
              </w:rPr>
              <w:t>педагогами</w:t>
            </w:r>
            <w:r w:rsidRPr="003B0063">
              <w:rPr>
                <w:sz w:val="24"/>
                <w:szCs w:val="24"/>
              </w:rPr>
              <w:tab/>
            </w:r>
            <w:r w:rsidRPr="003B0063">
              <w:rPr>
                <w:spacing w:val="-10"/>
                <w:sz w:val="24"/>
                <w:szCs w:val="24"/>
              </w:rPr>
              <w:t xml:space="preserve">и </w:t>
            </w:r>
            <w:r w:rsidRPr="003B0063">
              <w:rPr>
                <w:spacing w:val="-2"/>
                <w:sz w:val="24"/>
                <w:szCs w:val="24"/>
              </w:rPr>
              <w:t>родителями.</w:t>
            </w:r>
          </w:p>
        </w:tc>
        <w:tc>
          <w:tcPr>
            <w:tcW w:w="2235" w:type="dxa"/>
          </w:tcPr>
          <w:p w14:paraId="61790294" w14:textId="77777777" w:rsidR="00965F21" w:rsidRPr="003B0063" w:rsidRDefault="00965F21" w:rsidP="00D05DF9">
            <w:pPr>
              <w:pStyle w:val="TableParagraph"/>
              <w:numPr>
                <w:ilvl w:val="0"/>
                <w:numId w:val="65"/>
              </w:numPr>
              <w:tabs>
                <w:tab w:val="left" w:pos="472"/>
              </w:tabs>
              <w:spacing w:before="44"/>
              <w:ind w:right="358"/>
              <w:rPr>
                <w:sz w:val="24"/>
                <w:szCs w:val="24"/>
              </w:rPr>
            </w:pPr>
            <w:r w:rsidRPr="003B0063">
              <w:rPr>
                <w:spacing w:val="-2"/>
                <w:sz w:val="24"/>
                <w:szCs w:val="24"/>
              </w:rPr>
              <w:t>Проведение тренингов, организация тематических</w:t>
            </w:r>
          </w:p>
          <w:p w14:paraId="7A64DFCC" w14:textId="77777777" w:rsidR="00965F21" w:rsidRPr="003B0063" w:rsidRDefault="00965F21" w:rsidP="00DD7A73">
            <w:pPr>
              <w:pStyle w:val="TableParagraph"/>
              <w:ind w:left="472" w:right="82" w:firstLine="348"/>
              <w:rPr>
                <w:sz w:val="24"/>
                <w:szCs w:val="24"/>
              </w:rPr>
            </w:pPr>
            <w:r w:rsidRPr="003B0063">
              <w:rPr>
                <w:spacing w:val="-10"/>
                <w:sz w:val="24"/>
                <w:szCs w:val="24"/>
              </w:rPr>
              <w:t xml:space="preserve">и </w:t>
            </w:r>
            <w:r w:rsidRPr="003B0063">
              <w:rPr>
                <w:spacing w:val="-2"/>
                <w:sz w:val="24"/>
                <w:szCs w:val="24"/>
              </w:rPr>
              <w:t>профилактическ</w:t>
            </w:r>
          </w:p>
        </w:tc>
        <w:tc>
          <w:tcPr>
            <w:tcW w:w="2851" w:type="dxa"/>
            <w:gridSpan w:val="2"/>
          </w:tcPr>
          <w:p w14:paraId="0AEA94DE" w14:textId="77777777" w:rsidR="00965F21" w:rsidRPr="003B0063" w:rsidRDefault="00965F21" w:rsidP="00D05DF9">
            <w:pPr>
              <w:pStyle w:val="TableParagraph"/>
              <w:numPr>
                <w:ilvl w:val="0"/>
                <w:numId w:val="64"/>
              </w:numPr>
              <w:tabs>
                <w:tab w:val="left" w:pos="472"/>
              </w:tabs>
              <w:spacing w:before="44" w:line="237" w:lineRule="auto"/>
              <w:ind w:right="123"/>
              <w:rPr>
                <w:sz w:val="24"/>
                <w:szCs w:val="24"/>
              </w:rPr>
            </w:pPr>
            <w:r w:rsidRPr="003B0063">
              <w:rPr>
                <w:spacing w:val="-2"/>
                <w:sz w:val="24"/>
                <w:szCs w:val="24"/>
              </w:rPr>
              <w:t>Проведение тренинговых</w:t>
            </w:r>
            <w:r w:rsidRPr="003B0063">
              <w:rPr>
                <w:spacing w:val="-8"/>
                <w:sz w:val="24"/>
                <w:szCs w:val="24"/>
              </w:rPr>
              <w:t xml:space="preserve"> </w:t>
            </w:r>
            <w:r w:rsidRPr="003B0063">
              <w:rPr>
                <w:spacing w:val="-2"/>
                <w:sz w:val="24"/>
                <w:szCs w:val="24"/>
              </w:rPr>
              <w:t>занятий.</w:t>
            </w:r>
          </w:p>
          <w:p w14:paraId="645DB095" w14:textId="77777777" w:rsidR="00965F21" w:rsidRPr="003B0063" w:rsidRDefault="00965F21" w:rsidP="00D05DF9">
            <w:pPr>
              <w:pStyle w:val="TableParagraph"/>
              <w:numPr>
                <w:ilvl w:val="0"/>
                <w:numId w:val="64"/>
              </w:numPr>
              <w:tabs>
                <w:tab w:val="left" w:pos="472"/>
                <w:tab w:val="left" w:pos="2695"/>
              </w:tabs>
              <w:spacing w:before="4" w:line="235" w:lineRule="auto"/>
              <w:ind w:right="36"/>
              <w:rPr>
                <w:sz w:val="24"/>
                <w:szCs w:val="24"/>
                <w:lang w:val="ru-RU"/>
              </w:rPr>
            </w:pPr>
            <w:r w:rsidRPr="003B0063">
              <w:rPr>
                <w:spacing w:val="-2"/>
                <w:sz w:val="24"/>
                <w:szCs w:val="24"/>
                <w:lang w:val="ru-RU"/>
              </w:rPr>
              <w:t>Проведение диагностических мероприятий</w:t>
            </w:r>
            <w:r w:rsidRPr="003B0063">
              <w:rPr>
                <w:sz w:val="24"/>
                <w:szCs w:val="24"/>
                <w:lang w:val="ru-RU"/>
              </w:rPr>
              <w:tab/>
            </w:r>
            <w:r w:rsidRPr="003B0063">
              <w:rPr>
                <w:spacing w:val="-10"/>
                <w:sz w:val="24"/>
                <w:szCs w:val="24"/>
                <w:lang w:val="ru-RU"/>
              </w:rPr>
              <w:t xml:space="preserve">с </w:t>
            </w:r>
            <w:r w:rsidRPr="003B0063">
              <w:rPr>
                <w:spacing w:val="-2"/>
                <w:sz w:val="24"/>
                <w:szCs w:val="24"/>
                <w:lang w:val="ru-RU"/>
              </w:rPr>
              <w:t>обучающимися</w:t>
            </w:r>
          </w:p>
        </w:tc>
        <w:tc>
          <w:tcPr>
            <w:tcW w:w="2236" w:type="dxa"/>
          </w:tcPr>
          <w:p w14:paraId="794C3D36" w14:textId="77777777" w:rsidR="00965F21" w:rsidRPr="003B0063" w:rsidRDefault="00965F21" w:rsidP="00D05DF9">
            <w:pPr>
              <w:pStyle w:val="TableParagraph"/>
              <w:numPr>
                <w:ilvl w:val="0"/>
                <w:numId w:val="63"/>
              </w:numPr>
              <w:tabs>
                <w:tab w:val="left" w:pos="468"/>
              </w:tabs>
              <w:spacing w:before="44"/>
              <w:ind w:hanging="362"/>
              <w:rPr>
                <w:sz w:val="24"/>
                <w:szCs w:val="24"/>
              </w:rPr>
            </w:pPr>
            <w:r w:rsidRPr="003B0063">
              <w:rPr>
                <w:spacing w:val="-2"/>
                <w:sz w:val="24"/>
                <w:szCs w:val="24"/>
              </w:rPr>
              <w:t>Проведение</w:t>
            </w:r>
          </w:p>
          <w:p w14:paraId="7CD52ED5" w14:textId="77777777" w:rsidR="00965F21" w:rsidRPr="003B0063" w:rsidRDefault="00965F21" w:rsidP="00DD7A73">
            <w:pPr>
              <w:pStyle w:val="TableParagraph"/>
              <w:spacing w:before="1" w:line="272" w:lineRule="exact"/>
              <w:ind w:left="675"/>
              <w:rPr>
                <w:sz w:val="24"/>
                <w:szCs w:val="24"/>
              </w:rPr>
            </w:pPr>
            <w:r w:rsidRPr="003B0063">
              <w:rPr>
                <w:spacing w:val="-2"/>
                <w:sz w:val="24"/>
                <w:szCs w:val="24"/>
              </w:rPr>
              <w:t>общешкольны</w:t>
            </w:r>
          </w:p>
          <w:p w14:paraId="1972A914" w14:textId="77777777" w:rsidR="00965F21" w:rsidRPr="003B0063" w:rsidRDefault="00965F21" w:rsidP="00DD7A73">
            <w:pPr>
              <w:pStyle w:val="TableParagraph"/>
              <w:spacing w:line="272" w:lineRule="exact"/>
              <w:ind w:left="108"/>
              <w:rPr>
                <w:sz w:val="24"/>
                <w:szCs w:val="24"/>
              </w:rPr>
            </w:pPr>
            <w:r w:rsidRPr="003B0063">
              <w:rPr>
                <w:spacing w:val="-10"/>
                <w:sz w:val="24"/>
                <w:szCs w:val="24"/>
              </w:rPr>
              <w:t>х</w:t>
            </w:r>
          </w:p>
          <w:p w14:paraId="5ECD15F1" w14:textId="77777777" w:rsidR="00965F21" w:rsidRPr="003B0063" w:rsidRDefault="00965F21" w:rsidP="00DD7A73">
            <w:pPr>
              <w:pStyle w:val="TableParagraph"/>
              <w:ind w:left="675"/>
              <w:rPr>
                <w:sz w:val="24"/>
                <w:szCs w:val="24"/>
              </w:rPr>
            </w:pPr>
            <w:r w:rsidRPr="003B0063">
              <w:rPr>
                <w:sz w:val="24"/>
                <w:szCs w:val="24"/>
              </w:rPr>
              <w:t xml:space="preserve">лекториев для </w:t>
            </w:r>
            <w:r w:rsidRPr="003B0063">
              <w:rPr>
                <w:spacing w:val="-2"/>
                <w:sz w:val="24"/>
                <w:szCs w:val="24"/>
              </w:rPr>
              <w:t>родителей обучающихся;</w:t>
            </w:r>
          </w:p>
        </w:tc>
      </w:tr>
    </w:tbl>
    <w:p w14:paraId="15E413F6" w14:textId="3E5773A7" w:rsidR="00965F21" w:rsidRPr="003B0063" w:rsidRDefault="00965F21" w:rsidP="0063452C">
      <w:pPr>
        <w:pStyle w:val="310"/>
        <w:ind w:right="-1"/>
        <w:contextualSpacing/>
        <w:rPr>
          <w:b w:val="0"/>
          <w:color w:val="000000" w:themeColor="text1"/>
        </w:rPr>
      </w:pPr>
    </w:p>
    <w:p w14:paraId="3BFCB080" w14:textId="680BE861" w:rsidR="00965F21" w:rsidRPr="003B0063" w:rsidRDefault="00965F21" w:rsidP="00965F21">
      <w:pPr>
        <w:rPr>
          <w:rFonts w:ascii="Times New Roman" w:hAnsi="Times New Roman" w:cs="Times New Roman"/>
          <w:sz w:val="24"/>
          <w:szCs w:val="24"/>
        </w:rPr>
      </w:pPr>
    </w:p>
    <w:p w14:paraId="3D91DD21" w14:textId="77777777" w:rsidR="00965F21" w:rsidRPr="003B0063" w:rsidRDefault="00965F21" w:rsidP="00D05DF9">
      <w:pPr>
        <w:pStyle w:val="aa"/>
        <w:widowControl w:val="0"/>
        <w:numPr>
          <w:ilvl w:val="0"/>
          <w:numId w:val="102"/>
        </w:numPr>
        <w:tabs>
          <w:tab w:val="left" w:pos="911"/>
        </w:tabs>
        <w:autoSpaceDE w:val="0"/>
        <w:autoSpaceDN w:val="0"/>
        <w:spacing w:before="29" w:after="0" w:line="261" w:lineRule="auto"/>
        <w:ind w:left="708" w:right="787" w:firstLine="0"/>
        <w:contextualSpacing w:val="0"/>
        <w:jc w:val="both"/>
        <w:rPr>
          <w:rFonts w:ascii="Times New Roman" w:hAnsi="Times New Roman" w:cs="Times New Roman"/>
          <w:i/>
          <w:sz w:val="24"/>
          <w:szCs w:val="24"/>
        </w:rPr>
      </w:pPr>
      <w:r w:rsidRPr="003B0063">
        <w:rPr>
          <w:rFonts w:ascii="Times New Roman" w:hAnsi="Times New Roman" w:cs="Times New Roman"/>
          <w:i/>
          <w:sz w:val="24"/>
          <w:szCs w:val="24"/>
        </w:rPr>
        <w:t>Диагностика проводится в соответствии с п. 6 ст. 44 Федерального закона «Об образовании в Российской Федерации» статья:</w:t>
      </w:r>
      <w:r w:rsidRPr="003B0063">
        <w:rPr>
          <w:rFonts w:ascii="Times New Roman" w:hAnsi="Times New Roman" w:cs="Times New Roman"/>
          <w:i/>
          <w:spacing w:val="-2"/>
          <w:sz w:val="24"/>
          <w:szCs w:val="24"/>
        </w:rPr>
        <w:t xml:space="preserve"> </w:t>
      </w:r>
      <w:r w:rsidRPr="003B0063">
        <w:rPr>
          <w:rFonts w:ascii="Times New Roman" w:hAnsi="Times New Roman" w:cs="Times New Roman"/>
          <w:i/>
          <w:sz w:val="24"/>
          <w:szCs w:val="24"/>
        </w:rPr>
        <w:t>«Родители (законные</w:t>
      </w:r>
      <w:r w:rsidRPr="003B0063">
        <w:rPr>
          <w:rFonts w:ascii="Times New Roman" w:hAnsi="Times New Roman" w:cs="Times New Roman"/>
          <w:i/>
          <w:spacing w:val="-1"/>
          <w:sz w:val="24"/>
          <w:szCs w:val="24"/>
        </w:rPr>
        <w:t xml:space="preserve"> </w:t>
      </w:r>
      <w:r w:rsidRPr="003B0063">
        <w:rPr>
          <w:rFonts w:ascii="Times New Roman" w:hAnsi="Times New Roman" w:cs="Times New Roman"/>
          <w:i/>
          <w:sz w:val="24"/>
          <w:szCs w:val="24"/>
        </w:rPr>
        <w:t>представители)</w:t>
      </w:r>
      <w:r w:rsidRPr="003B0063">
        <w:rPr>
          <w:rFonts w:ascii="Times New Roman" w:hAnsi="Times New Roman" w:cs="Times New Roman"/>
          <w:i/>
          <w:spacing w:val="-2"/>
          <w:sz w:val="24"/>
          <w:szCs w:val="24"/>
        </w:rPr>
        <w:t xml:space="preserve"> </w:t>
      </w:r>
      <w:r w:rsidRPr="003B0063">
        <w:rPr>
          <w:rFonts w:ascii="Times New Roman" w:hAnsi="Times New Roman" w:cs="Times New Roman"/>
          <w:i/>
          <w:sz w:val="24"/>
          <w:szCs w:val="24"/>
        </w:rPr>
        <w:t>несовершеннолетних обучающихся имеют</w:t>
      </w:r>
      <w:r w:rsidRPr="003B0063">
        <w:rPr>
          <w:rFonts w:ascii="Times New Roman" w:hAnsi="Times New Roman" w:cs="Times New Roman"/>
          <w:i/>
          <w:spacing w:val="-1"/>
          <w:sz w:val="24"/>
          <w:szCs w:val="24"/>
        </w:rPr>
        <w:t xml:space="preserve"> </w:t>
      </w:r>
      <w:r w:rsidRPr="003B0063">
        <w:rPr>
          <w:rFonts w:ascii="Times New Roman" w:hAnsi="Times New Roman" w:cs="Times New Roman"/>
          <w:i/>
          <w:sz w:val="24"/>
          <w:szCs w:val="24"/>
        </w:rPr>
        <w:t>право:</w:t>
      </w:r>
      <w:r w:rsidRPr="003B0063">
        <w:rPr>
          <w:rFonts w:ascii="Times New Roman" w:hAnsi="Times New Roman" w:cs="Times New Roman"/>
          <w:i/>
          <w:spacing w:val="-3"/>
          <w:sz w:val="24"/>
          <w:szCs w:val="24"/>
        </w:rPr>
        <w:t xml:space="preserve"> </w:t>
      </w:r>
      <w:r w:rsidRPr="003B0063">
        <w:rPr>
          <w:rFonts w:ascii="Times New Roman" w:hAnsi="Times New Roman" w:cs="Times New Roman"/>
          <w:i/>
          <w:sz w:val="24"/>
          <w:szCs w:val="24"/>
        </w:rPr>
        <w:t>получать информацию о всех видах планируемых обследований (психологических, психолого-педагогических)</w:t>
      </w:r>
      <w:r w:rsidRPr="003B0063">
        <w:rPr>
          <w:rFonts w:ascii="Times New Roman" w:hAnsi="Times New Roman" w:cs="Times New Roman"/>
          <w:i/>
          <w:spacing w:val="40"/>
          <w:sz w:val="24"/>
          <w:szCs w:val="24"/>
        </w:rPr>
        <w:t xml:space="preserve"> </w:t>
      </w:r>
      <w:r w:rsidRPr="003B0063">
        <w:rPr>
          <w:rFonts w:ascii="Times New Roman" w:hAnsi="Times New Roman" w:cs="Times New Roman"/>
          <w:i/>
          <w:sz w:val="24"/>
          <w:szCs w:val="24"/>
        </w:rPr>
        <w:t>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14:paraId="1FDD167A" w14:textId="77777777" w:rsidR="00965F21" w:rsidRPr="003B0063" w:rsidRDefault="00965F21" w:rsidP="00965F21">
      <w:pPr>
        <w:spacing w:line="261" w:lineRule="auto"/>
        <w:jc w:val="both"/>
        <w:rPr>
          <w:rFonts w:ascii="Times New Roman" w:hAnsi="Times New Roman" w:cs="Times New Roman"/>
          <w:sz w:val="24"/>
          <w:szCs w:val="24"/>
        </w:rPr>
        <w:sectPr w:rsidR="00965F21" w:rsidRPr="003B0063" w:rsidSect="00BF6F9E">
          <w:type w:val="continuous"/>
          <w:pgSz w:w="11920" w:h="16850"/>
          <w:pgMar w:top="1134" w:right="850" w:bottom="1134" w:left="1701" w:header="372" w:footer="0" w:gutter="0"/>
          <w:cols w:space="720"/>
        </w:sectPr>
      </w:pPr>
    </w:p>
    <w:p w14:paraId="7FB417D7" w14:textId="77777777" w:rsidR="00965F21" w:rsidRPr="003B0063" w:rsidRDefault="00965F21" w:rsidP="00965F21">
      <w:pPr>
        <w:pStyle w:val="a7"/>
        <w:rPr>
          <w:i/>
        </w:rPr>
      </w:pPr>
    </w:p>
    <w:p w14:paraId="3B0384EC" w14:textId="77777777" w:rsidR="00965F21" w:rsidRPr="003B0063" w:rsidRDefault="00965F21" w:rsidP="00965F21">
      <w:pPr>
        <w:pStyle w:val="a7"/>
        <w:spacing w:before="16"/>
        <w:rPr>
          <w:i/>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361"/>
        <w:gridCol w:w="2235"/>
        <w:gridCol w:w="2847"/>
        <w:gridCol w:w="2237"/>
      </w:tblGrid>
      <w:tr w:rsidR="00965F21" w:rsidRPr="003B0063" w14:paraId="5ACD3F84" w14:textId="77777777" w:rsidTr="00DD7A73">
        <w:trPr>
          <w:trHeight w:val="6437"/>
        </w:trPr>
        <w:tc>
          <w:tcPr>
            <w:tcW w:w="2829" w:type="dxa"/>
            <w:gridSpan w:val="2"/>
          </w:tcPr>
          <w:p w14:paraId="110F2848" w14:textId="77777777" w:rsidR="00965F21" w:rsidRPr="003B0063" w:rsidRDefault="00965F21" w:rsidP="00D05DF9">
            <w:pPr>
              <w:pStyle w:val="TableParagraph"/>
              <w:numPr>
                <w:ilvl w:val="0"/>
                <w:numId w:val="101"/>
              </w:numPr>
              <w:tabs>
                <w:tab w:val="left" w:pos="472"/>
                <w:tab w:val="left" w:pos="2071"/>
              </w:tabs>
              <w:spacing w:before="41"/>
              <w:ind w:right="37"/>
              <w:rPr>
                <w:sz w:val="24"/>
                <w:szCs w:val="24"/>
                <w:lang w:val="ru-RU"/>
              </w:rPr>
            </w:pPr>
            <w:r w:rsidRPr="003B0063">
              <w:rPr>
                <w:spacing w:val="-2"/>
                <w:sz w:val="24"/>
                <w:szCs w:val="24"/>
                <w:lang w:val="ru-RU"/>
              </w:rPr>
              <w:t>Проведение диагностических мероприятий (Диагностика</w:t>
            </w:r>
            <w:r w:rsidRPr="003B0063">
              <w:rPr>
                <w:sz w:val="24"/>
                <w:szCs w:val="24"/>
                <w:lang w:val="ru-RU"/>
              </w:rPr>
              <w:tab/>
            </w:r>
            <w:r w:rsidRPr="003B0063">
              <w:rPr>
                <w:spacing w:val="-2"/>
                <w:sz w:val="24"/>
                <w:szCs w:val="24"/>
                <w:lang w:val="ru-RU"/>
              </w:rPr>
              <w:t>уровня интеллектуального развития.</w:t>
            </w:r>
            <w:r w:rsidRPr="003B0063">
              <w:rPr>
                <w:spacing w:val="80"/>
                <w:sz w:val="24"/>
                <w:szCs w:val="24"/>
                <w:lang w:val="ru-RU"/>
              </w:rPr>
              <w:t xml:space="preserve"> </w:t>
            </w:r>
            <w:r w:rsidRPr="003B0063">
              <w:rPr>
                <w:spacing w:val="-2"/>
                <w:sz w:val="24"/>
                <w:szCs w:val="24"/>
                <w:lang w:val="ru-RU"/>
              </w:rPr>
              <w:t xml:space="preserve">Диагностика психических </w:t>
            </w:r>
            <w:r w:rsidRPr="003B0063">
              <w:rPr>
                <w:sz w:val="24"/>
                <w:szCs w:val="24"/>
                <w:lang w:val="ru-RU"/>
              </w:rPr>
              <w:t>состояний</w:t>
            </w:r>
            <w:r w:rsidRPr="003B0063">
              <w:rPr>
                <w:spacing w:val="40"/>
                <w:sz w:val="24"/>
                <w:szCs w:val="24"/>
                <w:lang w:val="ru-RU"/>
              </w:rPr>
              <w:t xml:space="preserve"> </w:t>
            </w:r>
            <w:r w:rsidRPr="003B0063">
              <w:rPr>
                <w:sz w:val="24"/>
                <w:szCs w:val="24"/>
                <w:lang w:val="ru-RU"/>
              </w:rPr>
              <w:t>и</w:t>
            </w:r>
            <w:r w:rsidRPr="003B0063">
              <w:rPr>
                <w:spacing w:val="40"/>
                <w:sz w:val="24"/>
                <w:szCs w:val="24"/>
                <w:lang w:val="ru-RU"/>
              </w:rPr>
              <w:t xml:space="preserve"> </w:t>
            </w:r>
            <w:r w:rsidRPr="003B0063">
              <w:rPr>
                <w:sz w:val="24"/>
                <w:szCs w:val="24"/>
                <w:lang w:val="ru-RU"/>
              </w:rPr>
              <w:t xml:space="preserve">свойств </w:t>
            </w:r>
            <w:r w:rsidRPr="003B0063">
              <w:rPr>
                <w:spacing w:val="-2"/>
                <w:sz w:val="24"/>
                <w:szCs w:val="24"/>
                <w:lang w:val="ru-RU"/>
              </w:rPr>
              <w:t>личности.</w:t>
            </w:r>
            <w:r w:rsidRPr="003B0063">
              <w:rPr>
                <w:spacing w:val="40"/>
                <w:sz w:val="24"/>
                <w:szCs w:val="24"/>
                <w:lang w:val="ru-RU"/>
              </w:rPr>
              <w:t xml:space="preserve"> </w:t>
            </w:r>
            <w:r w:rsidRPr="003B0063">
              <w:rPr>
                <w:spacing w:val="-2"/>
                <w:sz w:val="24"/>
                <w:szCs w:val="24"/>
                <w:lang w:val="ru-RU"/>
              </w:rPr>
              <w:t>Диагностика адаптации. Психодиагностика профессионального самоопределения).</w:t>
            </w:r>
          </w:p>
          <w:p w14:paraId="0D88FDC5" w14:textId="77777777" w:rsidR="00965F21" w:rsidRPr="003B0063" w:rsidRDefault="00965F21" w:rsidP="00D05DF9">
            <w:pPr>
              <w:pStyle w:val="TableParagraph"/>
              <w:numPr>
                <w:ilvl w:val="0"/>
                <w:numId w:val="101"/>
              </w:numPr>
              <w:tabs>
                <w:tab w:val="left" w:pos="472"/>
              </w:tabs>
              <w:spacing w:before="1"/>
              <w:ind w:right="107"/>
              <w:rPr>
                <w:sz w:val="24"/>
                <w:szCs w:val="24"/>
                <w:lang w:val="ru-RU"/>
              </w:rPr>
            </w:pPr>
            <w:r w:rsidRPr="003B0063">
              <w:rPr>
                <w:spacing w:val="-2"/>
                <w:sz w:val="24"/>
                <w:szCs w:val="24"/>
                <w:lang w:val="ru-RU"/>
              </w:rPr>
              <w:t xml:space="preserve">Проведение индивидуальной </w:t>
            </w:r>
            <w:r w:rsidRPr="003B0063">
              <w:rPr>
                <w:sz w:val="24"/>
                <w:szCs w:val="24"/>
                <w:lang w:val="ru-RU"/>
              </w:rPr>
              <w:t>развивающей</w:t>
            </w:r>
            <w:r w:rsidRPr="003B0063">
              <w:rPr>
                <w:spacing w:val="23"/>
                <w:sz w:val="24"/>
                <w:szCs w:val="24"/>
                <w:lang w:val="ru-RU"/>
              </w:rPr>
              <w:t xml:space="preserve"> </w:t>
            </w:r>
            <w:r w:rsidRPr="003B0063">
              <w:rPr>
                <w:sz w:val="24"/>
                <w:szCs w:val="24"/>
                <w:lang w:val="ru-RU"/>
              </w:rPr>
              <w:t>работы с обучающимися;</w:t>
            </w:r>
          </w:p>
        </w:tc>
        <w:tc>
          <w:tcPr>
            <w:tcW w:w="2235" w:type="dxa"/>
          </w:tcPr>
          <w:p w14:paraId="5B7C171A" w14:textId="77777777" w:rsidR="00965F21" w:rsidRPr="003B0063" w:rsidRDefault="00965F21" w:rsidP="00DD7A73">
            <w:pPr>
              <w:pStyle w:val="TableParagraph"/>
              <w:tabs>
                <w:tab w:val="left" w:pos="999"/>
                <w:tab w:val="left" w:pos="2079"/>
              </w:tabs>
              <w:spacing w:before="42" w:line="237" w:lineRule="auto"/>
              <w:ind w:left="471" w:right="36"/>
              <w:rPr>
                <w:sz w:val="24"/>
                <w:szCs w:val="24"/>
              </w:rPr>
            </w:pPr>
            <w:r w:rsidRPr="003B0063">
              <w:rPr>
                <w:spacing w:val="-6"/>
                <w:sz w:val="24"/>
                <w:szCs w:val="24"/>
              </w:rPr>
              <w:t>их</w:t>
            </w:r>
            <w:r w:rsidRPr="003B0063">
              <w:rPr>
                <w:sz w:val="24"/>
                <w:szCs w:val="24"/>
              </w:rPr>
              <w:tab/>
            </w:r>
            <w:r w:rsidRPr="003B0063">
              <w:rPr>
                <w:spacing w:val="-2"/>
                <w:sz w:val="24"/>
                <w:szCs w:val="24"/>
              </w:rPr>
              <w:t>занятий</w:t>
            </w:r>
            <w:r w:rsidRPr="003B0063">
              <w:rPr>
                <w:sz w:val="24"/>
                <w:szCs w:val="24"/>
              </w:rPr>
              <w:tab/>
            </w:r>
            <w:r w:rsidRPr="003B0063">
              <w:rPr>
                <w:spacing w:val="-10"/>
                <w:sz w:val="24"/>
                <w:szCs w:val="24"/>
              </w:rPr>
              <w:t xml:space="preserve">с </w:t>
            </w:r>
            <w:r w:rsidRPr="003B0063">
              <w:rPr>
                <w:spacing w:val="-2"/>
                <w:sz w:val="24"/>
                <w:szCs w:val="24"/>
              </w:rPr>
              <w:t>обучающимися.</w:t>
            </w:r>
          </w:p>
          <w:p w14:paraId="428F248D" w14:textId="77777777" w:rsidR="00965F21" w:rsidRPr="003B0063" w:rsidRDefault="00965F21" w:rsidP="00D05DF9">
            <w:pPr>
              <w:pStyle w:val="TableParagraph"/>
              <w:numPr>
                <w:ilvl w:val="0"/>
                <w:numId w:val="100"/>
              </w:numPr>
              <w:tabs>
                <w:tab w:val="left" w:pos="471"/>
                <w:tab w:val="left" w:pos="1935"/>
                <w:tab w:val="left" w:pos="2079"/>
              </w:tabs>
              <w:spacing w:before="5"/>
              <w:ind w:right="36"/>
              <w:rPr>
                <w:sz w:val="24"/>
                <w:szCs w:val="24"/>
                <w:lang w:val="ru-RU"/>
              </w:rPr>
            </w:pPr>
            <w:r w:rsidRPr="003B0063">
              <w:rPr>
                <w:spacing w:val="-2"/>
                <w:sz w:val="24"/>
                <w:szCs w:val="24"/>
                <w:lang w:val="ru-RU"/>
              </w:rPr>
              <w:t>Проведение тренингов</w:t>
            </w:r>
            <w:r w:rsidRPr="003B0063">
              <w:rPr>
                <w:sz w:val="24"/>
                <w:szCs w:val="24"/>
                <w:lang w:val="ru-RU"/>
              </w:rPr>
              <w:tab/>
            </w:r>
            <w:r w:rsidRPr="003B0063">
              <w:rPr>
                <w:sz w:val="24"/>
                <w:szCs w:val="24"/>
                <w:lang w:val="ru-RU"/>
              </w:rPr>
              <w:tab/>
            </w:r>
            <w:r w:rsidRPr="003B0063">
              <w:rPr>
                <w:spacing w:val="-10"/>
                <w:sz w:val="24"/>
                <w:szCs w:val="24"/>
                <w:lang w:val="ru-RU"/>
              </w:rPr>
              <w:t xml:space="preserve">с </w:t>
            </w:r>
            <w:r w:rsidRPr="003B0063">
              <w:rPr>
                <w:spacing w:val="-2"/>
                <w:sz w:val="24"/>
                <w:szCs w:val="24"/>
                <w:lang w:val="ru-RU"/>
              </w:rPr>
              <w:t>педагогами</w:t>
            </w:r>
            <w:r w:rsidRPr="003B0063">
              <w:rPr>
                <w:sz w:val="24"/>
                <w:szCs w:val="24"/>
                <w:lang w:val="ru-RU"/>
              </w:rPr>
              <w:tab/>
            </w:r>
            <w:r w:rsidRPr="003B0063">
              <w:rPr>
                <w:spacing w:val="-6"/>
                <w:sz w:val="24"/>
                <w:szCs w:val="24"/>
                <w:lang w:val="ru-RU"/>
              </w:rPr>
              <w:t xml:space="preserve">по </w:t>
            </w:r>
            <w:r w:rsidRPr="003B0063">
              <w:rPr>
                <w:spacing w:val="-2"/>
                <w:sz w:val="24"/>
                <w:szCs w:val="24"/>
                <w:lang w:val="ru-RU"/>
              </w:rPr>
              <w:t xml:space="preserve">профилактике эмоционального выгорания, проблеме профессиональн </w:t>
            </w:r>
            <w:r w:rsidRPr="003B0063">
              <w:rPr>
                <w:sz w:val="24"/>
                <w:szCs w:val="24"/>
                <w:lang w:val="ru-RU"/>
              </w:rPr>
              <w:t>ой деформации.</w:t>
            </w:r>
          </w:p>
        </w:tc>
        <w:tc>
          <w:tcPr>
            <w:tcW w:w="2847" w:type="dxa"/>
          </w:tcPr>
          <w:p w14:paraId="087A027A" w14:textId="77777777" w:rsidR="00965F21" w:rsidRPr="003B0063" w:rsidRDefault="00965F21" w:rsidP="00DD7A73">
            <w:pPr>
              <w:pStyle w:val="TableParagraph"/>
              <w:tabs>
                <w:tab w:val="left" w:pos="2091"/>
              </w:tabs>
              <w:spacing w:before="39"/>
              <w:ind w:left="471" w:right="42"/>
              <w:rPr>
                <w:sz w:val="24"/>
                <w:szCs w:val="24"/>
                <w:lang w:val="ru-RU"/>
              </w:rPr>
            </w:pPr>
            <w:r w:rsidRPr="003B0063">
              <w:rPr>
                <w:spacing w:val="-2"/>
                <w:sz w:val="24"/>
                <w:szCs w:val="24"/>
                <w:lang w:val="ru-RU"/>
              </w:rPr>
              <w:t>(Диагностика</w:t>
            </w:r>
            <w:r w:rsidRPr="003B0063">
              <w:rPr>
                <w:sz w:val="24"/>
                <w:szCs w:val="24"/>
                <w:lang w:val="ru-RU"/>
              </w:rPr>
              <w:tab/>
            </w:r>
            <w:r w:rsidRPr="003B0063">
              <w:rPr>
                <w:spacing w:val="-4"/>
                <w:sz w:val="24"/>
                <w:szCs w:val="24"/>
                <w:lang w:val="ru-RU"/>
              </w:rPr>
              <w:t xml:space="preserve">уровня </w:t>
            </w:r>
            <w:r w:rsidRPr="003B0063">
              <w:rPr>
                <w:spacing w:val="-2"/>
                <w:sz w:val="24"/>
                <w:szCs w:val="24"/>
                <w:lang w:val="ru-RU"/>
              </w:rPr>
              <w:t>интеллектуального развития.</w:t>
            </w:r>
          </w:p>
          <w:p w14:paraId="4BBDC036" w14:textId="77777777" w:rsidR="00965F21" w:rsidRPr="003B0063" w:rsidRDefault="00965F21" w:rsidP="00DD7A73">
            <w:pPr>
              <w:pStyle w:val="TableParagraph"/>
              <w:ind w:left="471" w:right="42"/>
              <w:rPr>
                <w:sz w:val="24"/>
                <w:szCs w:val="24"/>
              </w:rPr>
            </w:pPr>
            <w:r w:rsidRPr="003B0063">
              <w:rPr>
                <w:spacing w:val="-2"/>
                <w:sz w:val="24"/>
                <w:szCs w:val="24"/>
                <w:lang w:val="ru-RU"/>
              </w:rPr>
              <w:t xml:space="preserve">Диагностика психических состояний. Диагностика адаптации. Психодиагностика профессионального самоопределения. </w:t>
            </w:r>
            <w:r w:rsidRPr="003B0063">
              <w:rPr>
                <w:spacing w:val="-2"/>
                <w:sz w:val="24"/>
                <w:szCs w:val="24"/>
              </w:rPr>
              <w:t>Диагностика межличностных отношений).</w:t>
            </w:r>
          </w:p>
        </w:tc>
        <w:tc>
          <w:tcPr>
            <w:tcW w:w="2237" w:type="dxa"/>
          </w:tcPr>
          <w:p w14:paraId="4983B2CE" w14:textId="77777777" w:rsidR="00965F21" w:rsidRPr="003B0063" w:rsidRDefault="00965F21" w:rsidP="00DD7A73">
            <w:pPr>
              <w:pStyle w:val="TableParagraph"/>
              <w:tabs>
                <w:tab w:val="left" w:pos="817"/>
                <w:tab w:val="left" w:pos="2075"/>
              </w:tabs>
              <w:spacing w:before="39"/>
              <w:ind w:left="109" w:right="36" w:firstLine="566"/>
              <w:rPr>
                <w:sz w:val="24"/>
                <w:szCs w:val="24"/>
                <w:lang w:val="ru-RU"/>
              </w:rPr>
            </w:pPr>
            <w:r w:rsidRPr="003B0063">
              <w:rPr>
                <w:spacing w:val="-2"/>
                <w:sz w:val="24"/>
                <w:szCs w:val="24"/>
                <w:lang w:val="ru-RU"/>
              </w:rPr>
              <w:t xml:space="preserve">(«Адаптация </w:t>
            </w:r>
            <w:r w:rsidRPr="003B0063">
              <w:rPr>
                <w:spacing w:val="-4"/>
                <w:sz w:val="24"/>
                <w:szCs w:val="24"/>
                <w:lang w:val="ru-RU"/>
              </w:rPr>
              <w:t>при</w:t>
            </w:r>
            <w:r w:rsidRPr="003B0063">
              <w:rPr>
                <w:sz w:val="24"/>
                <w:szCs w:val="24"/>
                <w:lang w:val="ru-RU"/>
              </w:rPr>
              <w:tab/>
            </w:r>
            <w:r w:rsidRPr="003B0063">
              <w:rPr>
                <w:spacing w:val="-2"/>
                <w:sz w:val="24"/>
                <w:szCs w:val="24"/>
                <w:lang w:val="ru-RU"/>
              </w:rPr>
              <w:t>переходе</w:t>
            </w:r>
            <w:r w:rsidRPr="003B0063">
              <w:rPr>
                <w:sz w:val="24"/>
                <w:szCs w:val="24"/>
                <w:lang w:val="ru-RU"/>
              </w:rPr>
              <w:tab/>
            </w:r>
            <w:r w:rsidRPr="003B0063">
              <w:rPr>
                <w:spacing w:val="-10"/>
                <w:sz w:val="24"/>
                <w:szCs w:val="24"/>
                <w:lang w:val="ru-RU"/>
              </w:rPr>
              <w:t xml:space="preserve">в </w:t>
            </w:r>
            <w:r w:rsidRPr="003B0063">
              <w:rPr>
                <w:sz w:val="24"/>
                <w:szCs w:val="24"/>
                <w:lang w:val="ru-RU"/>
              </w:rPr>
              <w:t>старшее звено».</w:t>
            </w:r>
          </w:p>
          <w:p w14:paraId="5C6F64D9" w14:textId="77777777" w:rsidR="00965F21" w:rsidRPr="003B0063" w:rsidRDefault="00965F21" w:rsidP="00DD7A73">
            <w:pPr>
              <w:pStyle w:val="TableParagraph"/>
              <w:spacing w:line="274" w:lineRule="exact"/>
              <w:ind w:left="740"/>
              <w:rPr>
                <w:sz w:val="24"/>
                <w:szCs w:val="24"/>
                <w:lang w:val="ru-RU"/>
              </w:rPr>
            </w:pPr>
            <w:r w:rsidRPr="003B0063">
              <w:rPr>
                <w:spacing w:val="-2"/>
                <w:sz w:val="24"/>
                <w:szCs w:val="24"/>
                <w:lang w:val="ru-RU"/>
              </w:rPr>
              <w:t>«Готовимся</w:t>
            </w:r>
          </w:p>
          <w:p w14:paraId="387CB4C5" w14:textId="77777777" w:rsidR="00965F21" w:rsidRPr="003B0063" w:rsidRDefault="00965F21" w:rsidP="00DD7A73">
            <w:pPr>
              <w:pStyle w:val="TableParagraph"/>
              <w:tabs>
                <w:tab w:val="left" w:pos="1001"/>
              </w:tabs>
              <w:ind w:left="109" w:right="33" w:firstLine="566"/>
              <w:rPr>
                <w:sz w:val="24"/>
                <w:szCs w:val="24"/>
                <w:lang w:val="ru-RU"/>
              </w:rPr>
            </w:pPr>
            <w:r w:rsidRPr="003B0063">
              <w:rPr>
                <w:spacing w:val="-10"/>
                <w:sz w:val="24"/>
                <w:szCs w:val="24"/>
                <w:lang w:val="ru-RU"/>
              </w:rPr>
              <w:t>к</w:t>
            </w:r>
            <w:r w:rsidRPr="003B0063">
              <w:rPr>
                <w:sz w:val="24"/>
                <w:szCs w:val="24"/>
                <w:lang w:val="ru-RU"/>
              </w:rPr>
              <w:tab/>
            </w:r>
            <w:r w:rsidRPr="003B0063">
              <w:rPr>
                <w:spacing w:val="-2"/>
                <w:sz w:val="24"/>
                <w:szCs w:val="24"/>
                <w:lang w:val="ru-RU"/>
              </w:rPr>
              <w:t xml:space="preserve">экзаменам» </w:t>
            </w:r>
            <w:r w:rsidRPr="003B0063">
              <w:rPr>
                <w:sz w:val="24"/>
                <w:szCs w:val="24"/>
                <w:lang w:val="ru-RU"/>
              </w:rPr>
              <w:t>и др.)</w:t>
            </w:r>
          </w:p>
          <w:p w14:paraId="232FBE8A" w14:textId="77777777" w:rsidR="00965F21" w:rsidRPr="003B0063" w:rsidRDefault="00965F21" w:rsidP="00D05DF9">
            <w:pPr>
              <w:pStyle w:val="TableParagraph"/>
              <w:numPr>
                <w:ilvl w:val="0"/>
                <w:numId w:val="99"/>
              </w:numPr>
              <w:tabs>
                <w:tab w:val="left" w:pos="469"/>
              </w:tabs>
              <w:spacing w:before="2"/>
              <w:rPr>
                <w:sz w:val="24"/>
                <w:szCs w:val="24"/>
              </w:rPr>
            </w:pPr>
            <w:r w:rsidRPr="003B0063">
              <w:rPr>
                <w:spacing w:val="-2"/>
                <w:sz w:val="24"/>
                <w:szCs w:val="24"/>
              </w:rPr>
              <w:t>Информационно</w:t>
            </w:r>
          </w:p>
          <w:p w14:paraId="79AD66DB" w14:textId="77777777" w:rsidR="00965F21" w:rsidRPr="003B0063" w:rsidRDefault="00965F21" w:rsidP="00DD7A73">
            <w:pPr>
              <w:pStyle w:val="TableParagraph"/>
              <w:spacing w:before="4" w:line="272" w:lineRule="exact"/>
              <w:ind w:left="469"/>
              <w:rPr>
                <w:sz w:val="24"/>
                <w:szCs w:val="24"/>
              </w:rPr>
            </w:pPr>
            <w:r w:rsidRPr="003B0063">
              <w:rPr>
                <w:spacing w:val="-10"/>
                <w:sz w:val="24"/>
                <w:szCs w:val="24"/>
              </w:rPr>
              <w:t>-</w:t>
            </w:r>
          </w:p>
          <w:p w14:paraId="0C4FDEA4" w14:textId="77777777" w:rsidR="00965F21" w:rsidRPr="003B0063" w:rsidRDefault="00965F21" w:rsidP="00DD7A73">
            <w:pPr>
              <w:pStyle w:val="TableParagraph"/>
              <w:ind w:left="469" w:right="69"/>
              <w:rPr>
                <w:sz w:val="24"/>
                <w:szCs w:val="24"/>
              </w:rPr>
            </w:pPr>
            <w:r w:rsidRPr="003B0063">
              <w:rPr>
                <w:spacing w:val="-2"/>
                <w:sz w:val="24"/>
                <w:szCs w:val="24"/>
              </w:rPr>
              <w:t xml:space="preserve">просветительска </w:t>
            </w:r>
            <w:r w:rsidRPr="003B0063">
              <w:rPr>
                <w:spacing w:val="-10"/>
                <w:sz w:val="24"/>
                <w:szCs w:val="24"/>
              </w:rPr>
              <w:t>я</w:t>
            </w:r>
          </w:p>
          <w:p w14:paraId="6F1CEF73" w14:textId="77777777" w:rsidR="00965F21" w:rsidRPr="003B0063" w:rsidRDefault="00965F21" w:rsidP="00DD7A73">
            <w:pPr>
              <w:pStyle w:val="TableParagraph"/>
              <w:tabs>
                <w:tab w:val="left" w:pos="1417"/>
                <w:tab w:val="left" w:pos="1637"/>
                <w:tab w:val="left" w:pos="2058"/>
              </w:tabs>
              <w:ind w:left="109" w:right="38" w:firstLine="566"/>
              <w:rPr>
                <w:sz w:val="24"/>
                <w:szCs w:val="24"/>
                <w:lang w:val="ru-RU"/>
              </w:rPr>
            </w:pPr>
            <w:r w:rsidRPr="003B0063">
              <w:rPr>
                <w:spacing w:val="-2"/>
                <w:sz w:val="24"/>
                <w:szCs w:val="24"/>
                <w:lang w:val="ru-RU"/>
              </w:rPr>
              <w:t>работа</w:t>
            </w:r>
            <w:r w:rsidRPr="003B0063">
              <w:rPr>
                <w:sz w:val="24"/>
                <w:szCs w:val="24"/>
                <w:lang w:val="ru-RU"/>
              </w:rPr>
              <w:tab/>
            </w:r>
            <w:r w:rsidRPr="003B0063">
              <w:rPr>
                <w:sz w:val="24"/>
                <w:szCs w:val="24"/>
                <w:lang w:val="ru-RU"/>
              </w:rPr>
              <w:tab/>
            </w:r>
            <w:r w:rsidRPr="003B0063">
              <w:rPr>
                <w:spacing w:val="-4"/>
                <w:sz w:val="24"/>
                <w:szCs w:val="24"/>
                <w:lang w:val="ru-RU"/>
              </w:rPr>
              <w:t xml:space="preserve">через </w:t>
            </w:r>
            <w:r w:rsidRPr="003B0063">
              <w:rPr>
                <w:sz w:val="24"/>
                <w:szCs w:val="24"/>
                <w:lang w:val="ru-RU"/>
              </w:rPr>
              <w:t>школьное</w:t>
            </w:r>
            <w:r w:rsidRPr="003B0063">
              <w:rPr>
                <w:spacing w:val="40"/>
                <w:sz w:val="24"/>
                <w:szCs w:val="24"/>
                <w:lang w:val="ru-RU"/>
              </w:rPr>
              <w:t xml:space="preserve"> </w:t>
            </w:r>
            <w:r w:rsidRPr="003B0063">
              <w:rPr>
                <w:sz w:val="24"/>
                <w:szCs w:val="24"/>
                <w:lang w:val="ru-RU"/>
              </w:rPr>
              <w:t>радио</w:t>
            </w:r>
            <w:r w:rsidRPr="003B0063">
              <w:rPr>
                <w:spacing w:val="40"/>
                <w:sz w:val="24"/>
                <w:szCs w:val="24"/>
                <w:lang w:val="ru-RU"/>
              </w:rPr>
              <w:t xml:space="preserve"> </w:t>
            </w:r>
            <w:r w:rsidRPr="003B0063">
              <w:rPr>
                <w:sz w:val="24"/>
                <w:szCs w:val="24"/>
                <w:lang w:val="ru-RU"/>
              </w:rPr>
              <w:t xml:space="preserve">и </w:t>
            </w:r>
            <w:r w:rsidRPr="003B0063">
              <w:rPr>
                <w:spacing w:val="-4"/>
                <w:sz w:val="24"/>
                <w:szCs w:val="24"/>
                <w:lang w:val="ru-RU"/>
              </w:rPr>
              <w:t>сайт</w:t>
            </w:r>
            <w:r w:rsidRPr="003B0063">
              <w:rPr>
                <w:sz w:val="24"/>
                <w:szCs w:val="24"/>
                <w:lang w:val="ru-RU"/>
              </w:rPr>
              <w:tab/>
            </w:r>
            <w:r w:rsidRPr="003B0063">
              <w:rPr>
                <w:spacing w:val="-2"/>
                <w:sz w:val="24"/>
                <w:szCs w:val="24"/>
                <w:lang w:val="ru-RU"/>
              </w:rPr>
              <w:t>школы: рекомендации родителям</w:t>
            </w:r>
            <w:r w:rsidRPr="003B0063">
              <w:rPr>
                <w:sz w:val="24"/>
                <w:szCs w:val="24"/>
                <w:lang w:val="ru-RU"/>
              </w:rPr>
              <w:tab/>
            </w:r>
            <w:r w:rsidRPr="003B0063">
              <w:rPr>
                <w:sz w:val="24"/>
                <w:szCs w:val="24"/>
                <w:lang w:val="ru-RU"/>
              </w:rPr>
              <w:tab/>
            </w:r>
            <w:r w:rsidRPr="003B0063">
              <w:rPr>
                <w:sz w:val="24"/>
                <w:szCs w:val="24"/>
                <w:lang w:val="ru-RU"/>
              </w:rPr>
              <w:tab/>
            </w:r>
            <w:r w:rsidRPr="003B0063">
              <w:rPr>
                <w:spacing w:val="-10"/>
                <w:sz w:val="24"/>
                <w:szCs w:val="24"/>
                <w:lang w:val="ru-RU"/>
              </w:rPr>
              <w:t xml:space="preserve">и </w:t>
            </w:r>
            <w:r w:rsidRPr="003B0063">
              <w:rPr>
                <w:sz w:val="24"/>
                <w:szCs w:val="24"/>
                <w:lang w:val="ru-RU"/>
              </w:rPr>
              <w:t>обучающимся и т.п</w:t>
            </w:r>
          </w:p>
          <w:p w14:paraId="441AFF9F" w14:textId="77777777" w:rsidR="00965F21" w:rsidRPr="003B0063" w:rsidRDefault="00965F21" w:rsidP="00D05DF9">
            <w:pPr>
              <w:pStyle w:val="TableParagraph"/>
              <w:numPr>
                <w:ilvl w:val="0"/>
                <w:numId w:val="99"/>
              </w:numPr>
              <w:tabs>
                <w:tab w:val="left" w:pos="469"/>
                <w:tab w:val="left" w:pos="1210"/>
                <w:tab w:val="left" w:pos="2060"/>
              </w:tabs>
              <w:spacing w:before="4" w:line="237" w:lineRule="auto"/>
              <w:ind w:right="35"/>
              <w:rPr>
                <w:sz w:val="24"/>
                <w:szCs w:val="24"/>
                <w:lang w:val="ru-RU"/>
              </w:rPr>
            </w:pPr>
            <w:r w:rsidRPr="003B0063">
              <w:rPr>
                <w:spacing w:val="-2"/>
                <w:sz w:val="24"/>
                <w:szCs w:val="24"/>
                <w:lang w:val="ru-RU"/>
              </w:rPr>
              <w:t xml:space="preserve">Выпуск информационны </w:t>
            </w:r>
            <w:r w:rsidRPr="003B0063">
              <w:rPr>
                <w:spacing w:val="-10"/>
                <w:sz w:val="24"/>
                <w:szCs w:val="24"/>
                <w:lang w:val="ru-RU"/>
              </w:rPr>
              <w:t>х</w:t>
            </w:r>
            <w:r w:rsidRPr="003B0063">
              <w:rPr>
                <w:sz w:val="24"/>
                <w:szCs w:val="24"/>
                <w:lang w:val="ru-RU"/>
              </w:rPr>
              <w:tab/>
            </w:r>
            <w:r w:rsidRPr="003B0063">
              <w:rPr>
                <w:spacing w:val="-2"/>
                <w:sz w:val="24"/>
                <w:szCs w:val="24"/>
                <w:lang w:val="ru-RU"/>
              </w:rPr>
              <w:t xml:space="preserve">печатных </w:t>
            </w:r>
            <w:r w:rsidRPr="003B0063">
              <w:rPr>
                <w:sz w:val="24"/>
                <w:szCs w:val="24"/>
                <w:lang w:val="ru-RU"/>
              </w:rPr>
              <w:t xml:space="preserve">материалов для </w:t>
            </w:r>
            <w:r w:rsidRPr="003B0063">
              <w:rPr>
                <w:spacing w:val="-2"/>
                <w:sz w:val="24"/>
                <w:szCs w:val="24"/>
                <w:lang w:val="ru-RU"/>
              </w:rPr>
              <w:t>учащихся, родителей</w:t>
            </w:r>
            <w:r w:rsidRPr="003B0063">
              <w:rPr>
                <w:sz w:val="24"/>
                <w:szCs w:val="24"/>
                <w:lang w:val="ru-RU"/>
              </w:rPr>
              <w:tab/>
            </w:r>
            <w:r w:rsidRPr="003B0063">
              <w:rPr>
                <w:spacing w:val="-10"/>
                <w:sz w:val="24"/>
                <w:szCs w:val="24"/>
                <w:lang w:val="ru-RU"/>
              </w:rPr>
              <w:t xml:space="preserve">и </w:t>
            </w:r>
            <w:r w:rsidRPr="003B0063">
              <w:rPr>
                <w:spacing w:val="-2"/>
                <w:sz w:val="24"/>
                <w:szCs w:val="24"/>
                <w:lang w:val="ru-RU"/>
              </w:rPr>
              <w:t>педагогов.</w:t>
            </w:r>
          </w:p>
        </w:tc>
      </w:tr>
      <w:tr w:rsidR="00965F21" w:rsidRPr="003B0063" w14:paraId="3A1EB061" w14:textId="77777777" w:rsidTr="00DD7A73">
        <w:trPr>
          <w:trHeight w:val="604"/>
        </w:trPr>
        <w:tc>
          <w:tcPr>
            <w:tcW w:w="10148" w:type="dxa"/>
            <w:gridSpan w:val="5"/>
          </w:tcPr>
          <w:p w14:paraId="0F0A931B" w14:textId="77777777" w:rsidR="00965F21" w:rsidRPr="003B0063" w:rsidRDefault="00965F21" w:rsidP="00DD7A73">
            <w:pPr>
              <w:pStyle w:val="TableParagraph"/>
              <w:spacing w:before="32"/>
              <w:rPr>
                <w:i/>
                <w:sz w:val="24"/>
                <w:szCs w:val="24"/>
                <w:lang w:val="ru-RU"/>
              </w:rPr>
            </w:pPr>
          </w:p>
          <w:p w14:paraId="23BA38B8" w14:textId="77777777" w:rsidR="00965F21" w:rsidRPr="003B0063" w:rsidRDefault="00965F21" w:rsidP="00DD7A73">
            <w:pPr>
              <w:pStyle w:val="TableParagraph"/>
              <w:ind w:left="679"/>
              <w:rPr>
                <w:b/>
                <w:sz w:val="24"/>
                <w:szCs w:val="24"/>
                <w:lang w:val="ru-RU"/>
              </w:rPr>
            </w:pPr>
            <w:r w:rsidRPr="003B0063">
              <w:rPr>
                <w:b/>
                <w:sz w:val="24"/>
                <w:szCs w:val="24"/>
                <w:lang w:val="ru-RU"/>
              </w:rPr>
              <w:t>Формирование</w:t>
            </w:r>
            <w:r w:rsidRPr="003B0063">
              <w:rPr>
                <w:b/>
                <w:spacing w:val="-8"/>
                <w:sz w:val="24"/>
                <w:szCs w:val="24"/>
                <w:lang w:val="ru-RU"/>
              </w:rPr>
              <w:t xml:space="preserve"> </w:t>
            </w:r>
            <w:r w:rsidRPr="003B0063">
              <w:rPr>
                <w:b/>
                <w:sz w:val="24"/>
                <w:szCs w:val="24"/>
                <w:lang w:val="ru-RU"/>
              </w:rPr>
              <w:t>ценности</w:t>
            </w:r>
            <w:r w:rsidRPr="003B0063">
              <w:rPr>
                <w:b/>
                <w:spacing w:val="-5"/>
                <w:sz w:val="24"/>
                <w:szCs w:val="24"/>
                <w:lang w:val="ru-RU"/>
              </w:rPr>
              <w:t xml:space="preserve"> </w:t>
            </w:r>
            <w:r w:rsidRPr="003B0063">
              <w:rPr>
                <w:b/>
                <w:sz w:val="24"/>
                <w:szCs w:val="24"/>
                <w:lang w:val="ru-RU"/>
              </w:rPr>
              <w:t>здоровья</w:t>
            </w:r>
            <w:r w:rsidRPr="003B0063">
              <w:rPr>
                <w:b/>
                <w:spacing w:val="-4"/>
                <w:sz w:val="24"/>
                <w:szCs w:val="24"/>
                <w:lang w:val="ru-RU"/>
              </w:rPr>
              <w:t xml:space="preserve"> </w:t>
            </w:r>
            <w:r w:rsidRPr="003B0063">
              <w:rPr>
                <w:b/>
                <w:sz w:val="24"/>
                <w:szCs w:val="24"/>
                <w:lang w:val="ru-RU"/>
              </w:rPr>
              <w:t>и</w:t>
            </w:r>
            <w:r w:rsidRPr="003B0063">
              <w:rPr>
                <w:b/>
                <w:spacing w:val="-7"/>
                <w:sz w:val="24"/>
                <w:szCs w:val="24"/>
                <w:lang w:val="ru-RU"/>
              </w:rPr>
              <w:t xml:space="preserve"> </w:t>
            </w:r>
            <w:r w:rsidRPr="003B0063">
              <w:rPr>
                <w:b/>
                <w:sz w:val="24"/>
                <w:szCs w:val="24"/>
                <w:lang w:val="ru-RU"/>
              </w:rPr>
              <w:t>безопасного</w:t>
            </w:r>
            <w:r w:rsidRPr="003B0063">
              <w:rPr>
                <w:b/>
                <w:spacing w:val="-5"/>
                <w:sz w:val="24"/>
                <w:szCs w:val="24"/>
                <w:lang w:val="ru-RU"/>
              </w:rPr>
              <w:t xml:space="preserve"> </w:t>
            </w:r>
            <w:r w:rsidRPr="003B0063">
              <w:rPr>
                <w:b/>
                <w:sz w:val="24"/>
                <w:szCs w:val="24"/>
                <w:lang w:val="ru-RU"/>
              </w:rPr>
              <w:t>образа</w:t>
            </w:r>
            <w:r w:rsidRPr="003B0063">
              <w:rPr>
                <w:b/>
                <w:spacing w:val="-5"/>
                <w:sz w:val="24"/>
                <w:szCs w:val="24"/>
                <w:lang w:val="ru-RU"/>
              </w:rPr>
              <w:t xml:space="preserve"> </w:t>
            </w:r>
            <w:r w:rsidRPr="003B0063">
              <w:rPr>
                <w:b/>
                <w:spacing w:val="-2"/>
                <w:sz w:val="24"/>
                <w:szCs w:val="24"/>
                <w:lang w:val="ru-RU"/>
              </w:rPr>
              <w:t>жизни</w:t>
            </w:r>
          </w:p>
        </w:tc>
      </w:tr>
      <w:tr w:rsidR="00965F21" w:rsidRPr="003B0063" w14:paraId="60AC39AC" w14:textId="77777777" w:rsidTr="00DD7A73">
        <w:trPr>
          <w:trHeight w:val="7023"/>
        </w:trPr>
        <w:tc>
          <w:tcPr>
            <w:tcW w:w="2468" w:type="dxa"/>
          </w:tcPr>
          <w:p w14:paraId="4661424B" w14:textId="77777777" w:rsidR="00965F21" w:rsidRPr="003B0063" w:rsidRDefault="00965F21" w:rsidP="00D05DF9">
            <w:pPr>
              <w:pStyle w:val="TableParagraph"/>
              <w:numPr>
                <w:ilvl w:val="0"/>
                <w:numId w:val="98"/>
              </w:numPr>
              <w:tabs>
                <w:tab w:val="left" w:pos="472"/>
                <w:tab w:val="left" w:pos="2313"/>
              </w:tabs>
              <w:spacing w:before="42" w:line="237" w:lineRule="auto"/>
              <w:ind w:right="35"/>
              <w:rPr>
                <w:sz w:val="24"/>
                <w:szCs w:val="24"/>
              </w:rPr>
            </w:pPr>
            <w:r w:rsidRPr="003B0063">
              <w:rPr>
                <w:spacing w:val="-2"/>
                <w:sz w:val="24"/>
                <w:szCs w:val="24"/>
              </w:rPr>
              <w:t>Индивидуальная профилактическая работа</w:t>
            </w:r>
            <w:r w:rsidRPr="003B0063">
              <w:rPr>
                <w:sz w:val="24"/>
                <w:szCs w:val="24"/>
              </w:rPr>
              <w:tab/>
            </w:r>
            <w:r w:rsidRPr="003B0063">
              <w:rPr>
                <w:spacing w:val="-10"/>
                <w:sz w:val="24"/>
                <w:szCs w:val="24"/>
              </w:rPr>
              <w:t>с</w:t>
            </w:r>
          </w:p>
          <w:p w14:paraId="1C3914E9" w14:textId="77777777" w:rsidR="00965F21" w:rsidRPr="003B0063" w:rsidRDefault="00965F21" w:rsidP="00DD7A73">
            <w:pPr>
              <w:pStyle w:val="TableParagraph"/>
              <w:spacing w:before="5" w:line="276" w:lineRule="exact"/>
              <w:ind w:left="472"/>
              <w:rPr>
                <w:sz w:val="24"/>
                <w:szCs w:val="24"/>
              </w:rPr>
            </w:pPr>
            <w:r w:rsidRPr="003B0063">
              <w:rPr>
                <w:spacing w:val="-2"/>
                <w:sz w:val="24"/>
                <w:szCs w:val="24"/>
              </w:rPr>
              <w:t>обучающимися.</w:t>
            </w:r>
          </w:p>
          <w:p w14:paraId="54E3E411" w14:textId="77777777" w:rsidR="00965F21" w:rsidRPr="003B0063" w:rsidRDefault="00965F21" w:rsidP="00D05DF9">
            <w:pPr>
              <w:pStyle w:val="TableParagraph"/>
              <w:numPr>
                <w:ilvl w:val="0"/>
                <w:numId w:val="98"/>
              </w:numPr>
              <w:tabs>
                <w:tab w:val="left" w:pos="472"/>
              </w:tabs>
              <w:spacing w:before="2" w:line="237" w:lineRule="auto"/>
              <w:ind w:right="230"/>
              <w:rPr>
                <w:sz w:val="24"/>
                <w:szCs w:val="24"/>
              </w:rPr>
            </w:pPr>
            <w:r w:rsidRPr="003B0063">
              <w:rPr>
                <w:spacing w:val="-2"/>
                <w:sz w:val="24"/>
                <w:szCs w:val="24"/>
              </w:rPr>
              <w:t>Консультативная деятельность.</w:t>
            </w:r>
          </w:p>
          <w:p w14:paraId="45B14D92" w14:textId="77777777" w:rsidR="00965F21" w:rsidRPr="003B0063" w:rsidRDefault="00965F21" w:rsidP="00D05DF9">
            <w:pPr>
              <w:pStyle w:val="TableParagraph"/>
              <w:numPr>
                <w:ilvl w:val="0"/>
                <w:numId w:val="98"/>
              </w:numPr>
              <w:tabs>
                <w:tab w:val="left" w:pos="472"/>
              </w:tabs>
              <w:spacing w:before="7" w:line="235" w:lineRule="auto"/>
              <w:ind w:right="243"/>
              <w:rPr>
                <w:sz w:val="24"/>
                <w:szCs w:val="24"/>
              </w:rPr>
            </w:pPr>
            <w:r w:rsidRPr="003B0063">
              <w:rPr>
                <w:spacing w:val="-2"/>
                <w:sz w:val="24"/>
                <w:szCs w:val="24"/>
              </w:rPr>
              <w:t>Диагностическая деятельность.</w:t>
            </w:r>
          </w:p>
        </w:tc>
        <w:tc>
          <w:tcPr>
            <w:tcW w:w="2596" w:type="dxa"/>
            <w:gridSpan w:val="2"/>
          </w:tcPr>
          <w:p w14:paraId="3DF9BB5F" w14:textId="77777777" w:rsidR="00965F21" w:rsidRPr="003B0063" w:rsidRDefault="00965F21" w:rsidP="00D05DF9">
            <w:pPr>
              <w:pStyle w:val="TableParagraph"/>
              <w:numPr>
                <w:ilvl w:val="0"/>
                <w:numId w:val="97"/>
              </w:numPr>
              <w:tabs>
                <w:tab w:val="left" w:pos="624"/>
                <w:tab w:val="left" w:pos="1754"/>
              </w:tabs>
              <w:spacing w:before="39"/>
              <w:ind w:right="39"/>
              <w:rPr>
                <w:sz w:val="24"/>
                <w:szCs w:val="24"/>
                <w:lang w:val="ru-RU"/>
              </w:rPr>
            </w:pPr>
            <w:r w:rsidRPr="003B0063">
              <w:rPr>
                <w:spacing w:val="-2"/>
                <w:sz w:val="24"/>
                <w:szCs w:val="24"/>
                <w:lang w:val="ru-RU"/>
              </w:rPr>
              <w:t>Проведение групповой профилактическо</w:t>
            </w:r>
            <w:r w:rsidRPr="003B0063">
              <w:rPr>
                <w:spacing w:val="40"/>
                <w:sz w:val="24"/>
                <w:szCs w:val="24"/>
                <w:lang w:val="ru-RU"/>
              </w:rPr>
              <w:t xml:space="preserve"> </w:t>
            </w:r>
            <w:r w:rsidRPr="003B0063">
              <w:rPr>
                <w:spacing w:val="-10"/>
                <w:sz w:val="24"/>
                <w:szCs w:val="24"/>
                <w:lang w:val="ru-RU"/>
              </w:rPr>
              <w:t>й</w:t>
            </w:r>
            <w:r w:rsidRPr="003B0063">
              <w:rPr>
                <w:sz w:val="24"/>
                <w:szCs w:val="24"/>
                <w:lang w:val="ru-RU"/>
              </w:rPr>
              <w:tab/>
            </w:r>
            <w:r w:rsidRPr="003B0063">
              <w:rPr>
                <w:spacing w:val="-2"/>
                <w:sz w:val="24"/>
                <w:szCs w:val="24"/>
                <w:lang w:val="ru-RU"/>
              </w:rPr>
              <w:t>работы,</w:t>
            </w:r>
          </w:p>
          <w:p w14:paraId="3096037B" w14:textId="77777777" w:rsidR="00965F21" w:rsidRPr="003B0063" w:rsidRDefault="00965F21" w:rsidP="00DD7A73">
            <w:pPr>
              <w:pStyle w:val="TableParagraph"/>
              <w:ind w:left="624"/>
              <w:rPr>
                <w:sz w:val="24"/>
                <w:szCs w:val="24"/>
                <w:lang w:val="ru-RU"/>
              </w:rPr>
            </w:pPr>
            <w:r w:rsidRPr="003B0063">
              <w:rPr>
                <w:sz w:val="24"/>
                <w:szCs w:val="24"/>
                <w:lang w:val="ru-RU"/>
              </w:rPr>
              <w:t>направленной</w:t>
            </w:r>
            <w:r w:rsidRPr="003B0063">
              <w:rPr>
                <w:spacing w:val="40"/>
                <w:sz w:val="24"/>
                <w:szCs w:val="24"/>
                <w:lang w:val="ru-RU"/>
              </w:rPr>
              <w:t xml:space="preserve"> </w:t>
            </w:r>
            <w:r w:rsidRPr="003B0063">
              <w:rPr>
                <w:sz w:val="24"/>
                <w:szCs w:val="24"/>
                <w:lang w:val="ru-RU"/>
              </w:rPr>
              <w:t xml:space="preserve">на </w:t>
            </w:r>
            <w:r w:rsidRPr="003B0063">
              <w:rPr>
                <w:spacing w:val="-2"/>
                <w:sz w:val="24"/>
                <w:szCs w:val="24"/>
                <w:lang w:val="ru-RU"/>
              </w:rPr>
              <w:t xml:space="preserve">формирование ценностного отношения </w:t>
            </w:r>
            <w:r w:rsidRPr="003B0063">
              <w:rPr>
                <w:sz w:val="24"/>
                <w:szCs w:val="24"/>
                <w:lang w:val="ru-RU"/>
              </w:rPr>
              <w:t xml:space="preserve">обучающихся к </w:t>
            </w:r>
            <w:r w:rsidRPr="003B0063">
              <w:rPr>
                <w:spacing w:val="-2"/>
                <w:sz w:val="24"/>
                <w:szCs w:val="24"/>
                <w:lang w:val="ru-RU"/>
              </w:rPr>
              <w:t>своему</w:t>
            </w:r>
            <w:r w:rsidRPr="003B0063">
              <w:rPr>
                <w:spacing w:val="-13"/>
                <w:sz w:val="24"/>
                <w:szCs w:val="24"/>
                <w:lang w:val="ru-RU"/>
              </w:rPr>
              <w:t xml:space="preserve"> </w:t>
            </w:r>
            <w:r w:rsidRPr="003B0063">
              <w:rPr>
                <w:spacing w:val="-2"/>
                <w:sz w:val="24"/>
                <w:szCs w:val="24"/>
                <w:lang w:val="ru-RU"/>
              </w:rPr>
              <w:t>здоровью.</w:t>
            </w:r>
          </w:p>
        </w:tc>
        <w:tc>
          <w:tcPr>
            <w:tcW w:w="2847" w:type="dxa"/>
          </w:tcPr>
          <w:p w14:paraId="0610429B" w14:textId="77777777" w:rsidR="00965F21" w:rsidRPr="003B0063" w:rsidRDefault="00965F21" w:rsidP="00D05DF9">
            <w:pPr>
              <w:pStyle w:val="TableParagraph"/>
              <w:numPr>
                <w:ilvl w:val="0"/>
                <w:numId w:val="96"/>
              </w:numPr>
              <w:tabs>
                <w:tab w:val="left" w:pos="471"/>
                <w:tab w:val="left" w:pos="2132"/>
                <w:tab w:val="left" w:pos="2548"/>
              </w:tabs>
              <w:spacing w:before="39"/>
              <w:ind w:right="34"/>
              <w:rPr>
                <w:sz w:val="24"/>
                <w:szCs w:val="24"/>
                <w:lang w:val="ru-RU"/>
              </w:rPr>
            </w:pPr>
            <w:r w:rsidRPr="003B0063">
              <w:rPr>
                <w:spacing w:val="-2"/>
                <w:sz w:val="24"/>
                <w:szCs w:val="24"/>
                <w:lang w:val="ru-RU"/>
              </w:rPr>
              <w:t xml:space="preserve">Организация </w:t>
            </w:r>
            <w:r w:rsidRPr="003B0063">
              <w:rPr>
                <w:sz w:val="24"/>
                <w:szCs w:val="24"/>
                <w:lang w:val="ru-RU"/>
              </w:rPr>
              <w:t>тематических</w:t>
            </w:r>
            <w:r w:rsidRPr="003B0063">
              <w:rPr>
                <w:spacing w:val="-15"/>
                <w:sz w:val="24"/>
                <w:szCs w:val="24"/>
                <w:lang w:val="ru-RU"/>
              </w:rPr>
              <w:t xml:space="preserve"> </w:t>
            </w:r>
            <w:r w:rsidRPr="003B0063">
              <w:rPr>
                <w:sz w:val="24"/>
                <w:szCs w:val="24"/>
                <w:lang w:val="ru-RU"/>
              </w:rPr>
              <w:t>занятий, бесед</w:t>
            </w:r>
            <w:r w:rsidRPr="003B0063">
              <w:rPr>
                <w:spacing w:val="40"/>
                <w:sz w:val="24"/>
                <w:szCs w:val="24"/>
                <w:lang w:val="ru-RU"/>
              </w:rPr>
              <w:t xml:space="preserve"> </w:t>
            </w:r>
            <w:r w:rsidRPr="003B0063">
              <w:rPr>
                <w:sz w:val="24"/>
                <w:szCs w:val="24"/>
                <w:lang w:val="ru-RU"/>
              </w:rPr>
              <w:t>и</w:t>
            </w:r>
            <w:r w:rsidRPr="003B0063">
              <w:rPr>
                <w:spacing w:val="40"/>
                <w:sz w:val="24"/>
                <w:szCs w:val="24"/>
                <w:lang w:val="ru-RU"/>
              </w:rPr>
              <w:t xml:space="preserve"> </w:t>
            </w:r>
            <w:r w:rsidRPr="003B0063">
              <w:rPr>
                <w:sz w:val="24"/>
                <w:szCs w:val="24"/>
                <w:lang w:val="ru-RU"/>
              </w:rPr>
              <w:t>диспутов</w:t>
            </w:r>
            <w:r w:rsidRPr="003B0063">
              <w:rPr>
                <w:sz w:val="24"/>
                <w:szCs w:val="24"/>
                <w:lang w:val="ru-RU"/>
              </w:rPr>
              <w:tab/>
            </w:r>
            <w:r w:rsidRPr="003B0063">
              <w:rPr>
                <w:spacing w:val="-6"/>
                <w:sz w:val="24"/>
                <w:szCs w:val="24"/>
                <w:lang w:val="ru-RU"/>
              </w:rPr>
              <w:t xml:space="preserve">по </w:t>
            </w:r>
            <w:r w:rsidRPr="003B0063">
              <w:rPr>
                <w:sz w:val="24"/>
                <w:szCs w:val="24"/>
                <w:lang w:val="ru-RU"/>
              </w:rPr>
              <w:t xml:space="preserve">проблеме здоровья и </w:t>
            </w:r>
            <w:r w:rsidRPr="003B0063">
              <w:rPr>
                <w:spacing w:val="-2"/>
                <w:sz w:val="24"/>
                <w:szCs w:val="24"/>
                <w:lang w:val="ru-RU"/>
              </w:rPr>
              <w:t>безопасности</w:t>
            </w:r>
            <w:r w:rsidRPr="003B0063">
              <w:rPr>
                <w:sz w:val="24"/>
                <w:szCs w:val="24"/>
                <w:lang w:val="ru-RU"/>
              </w:rPr>
              <w:tab/>
            </w:r>
            <w:r w:rsidRPr="003B0063">
              <w:rPr>
                <w:spacing w:val="-2"/>
                <w:sz w:val="24"/>
                <w:szCs w:val="24"/>
                <w:lang w:val="ru-RU"/>
              </w:rPr>
              <w:t xml:space="preserve">образа </w:t>
            </w:r>
            <w:r w:rsidRPr="003B0063">
              <w:rPr>
                <w:sz w:val="24"/>
                <w:szCs w:val="24"/>
                <w:lang w:val="ru-RU"/>
              </w:rPr>
              <w:t>жизни</w:t>
            </w:r>
            <w:r w:rsidRPr="003B0063">
              <w:rPr>
                <w:spacing w:val="31"/>
                <w:sz w:val="24"/>
                <w:szCs w:val="24"/>
                <w:lang w:val="ru-RU"/>
              </w:rPr>
              <w:t xml:space="preserve"> </w:t>
            </w:r>
            <w:r w:rsidRPr="003B0063">
              <w:rPr>
                <w:sz w:val="24"/>
                <w:szCs w:val="24"/>
                <w:lang w:val="ru-RU"/>
              </w:rPr>
              <w:t>(«Мой</w:t>
            </w:r>
            <w:r w:rsidRPr="003B0063">
              <w:rPr>
                <w:spacing w:val="31"/>
                <w:sz w:val="24"/>
                <w:szCs w:val="24"/>
                <w:lang w:val="ru-RU"/>
              </w:rPr>
              <w:t xml:space="preserve"> </w:t>
            </w:r>
            <w:r w:rsidRPr="003B0063">
              <w:rPr>
                <w:spacing w:val="-2"/>
                <w:sz w:val="24"/>
                <w:szCs w:val="24"/>
                <w:lang w:val="ru-RU"/>
              </w:rPr>
              <w:t>выбор»,</w:t>
            </w:r>
          </w:p>
          <w:p w14:paraId="38D7DB46" w14:textId="77777777" w:rsidR="00965F21" w:rsidRPr="003B0063" w:rsidRDefault="00965F21" w:rsidP="00DD7A73">
            <w:pPr>
              <w:pStyle w:val="TableParagraph"/>
              <w:ind w:left="471" w:right="27"/>
              <w:jc w:val="both"/>
              <w:rPr>
                <w:sz w:val="24"/>
                <w:szCs w:val="24"/>
                <w:lang w:val="ru-RU"/>
              </w:rPr>
            </w:pPr>
            <w:r w:rsidRPr="003B0063">
              <w:rPr>
                <w:sz w:val="24"/>
                <w:szCs w:val="24"/>
                <w:lang w:val="ru-RU"/>
              </w:rPr>
              <w:t>«Безопасность на дороге», «Я выбираю жизнь» и т.д.).</w:t>
            </w:r>
          </w:p>
        </w:tc>
        <w:tc>
          <w:tcPr>
            <w:tcW w:w="2237" w:type="dxa"/>
          </w:tcPr>
          <w:p w14:paraId="4C03D14A" w14:textId="77777777" w:rsidR="00965F21" w:rsidRPr="003B0063" w:rsidRDefault="00965F21" w:rsidP="00D05DF9">
            <w:pPr>
              <w:pStyle w:val="TableParagraph"/>
              <w:numPr>
                <w:ilvl w:val="0"/>
                <w:numId w:val="95"/>
              </w:numPr>
              <w:tabs>
                <w:tab w:val="left" w:pos="469"/>
                <w:tab w:val="left" w:pos="1580"/>
              </w:tabs>
              <w:spacing w:before="39"/>
              <w:ind w:right="40"/>
              <w:rPr>
                <w:sz w:val="24"/>
                <w:szCs w:val="24"/>
                <w:lang w:val="ru-RU"/>
              </w:rPr>
            </w:pPr>
            <w:r w:rsidRPr="003B0063">
              <w:rPr>
                <w:spacing w:val="-2"/>
                <w:sz w:val="24"/>
                <w:szCs w:val="24"/>
                <w:lang w:val="ru-RU"/>
              </w:rPr>
              <w:t>Сопровождение общешкольных тематических занятий,</w:t>
            </w:r>
            <w:r w:rsidRPr="003B0063">
              <w:rPr>
                <w:sz w:val="24"/>
                <w:szCs w:val="24"/>
                <w:lang w:val="ru-RU"/>
              </w:rPr>
              <w:tab/>
            </w:r>
            <w:r w:rsidRPr="003B0063">
              <w:rPr>
                <w:spacing w:val="-4"/>
                <w:sz w:val="24"/>
                <w:szCs w:val="24"/>
                <w:lang w:val="ru-RU"/>
              </w:rPr>
              <w:t xml:space="preserve">акций </w:t>
            </w:r>
            <w:r w:rsidRPr="003B0063">
              <w:rPr>
                <w:spacing w:val="-6"/>
                <w:sz w:val="24"/>
                <w:szCs w:val="24"/>
                <w:lang w:val="ru-RU"/>
              </w:rPr>
              <w:t xml:space="preserve">по </w:t>
            </w:r>
            <w:r w:rsidRPr="003B0063">
              <w:rPr>
                <w:spacing w:val="-2"/>
                <w:sz w:val="24"/>
                <w:szCs w:val="24"/>
                <w:lang w:val="ru-RU"/>
              </w:rPr>
              <w:t>здоровьесбереж ению.</w:t>
            </w:r>
          </w:p>
          <w:p w14:paraId="4980DAF3" w14:textId="77777777" w:rsidR="00965F21" w:rsidRPr="003B0063" w:rsidRDefault="00965F21" w:rsidP="00D05DF9">
            <w:pPr>
              <w:pStyle w:val="TableParagraph"/>
              <w:numPr>
                <w:ilvl w:val="0"/>
                <w:numId w:val="95"/>
              </w:numPr>
              <w:tabs>
                <w:tab w:val="left" w:pos="469"/>
                <w:tab w:val="left" w:pos="2072"/>
              </w:tabs>
              <w:ind w:right="38"/>
              <w:rPr>
                <w:sz w:val="24"/>
                <w:szCs w:val="24"/>
                <w:lang w:val="ru-RU"/>
              </w:rPr>
            </w:pPr>
            <w:r w:rsidRPr="003B0063">
              <w:rPr>
                <w:spacing w:val="-2"/>
                <w:sz w:val="24"/>
                <w:szCs w:val="24"/>
                <w:lang w:val="ru-RU"/>
              </w:rPr>
              <w:t>Участие</w:t>
            </w:r>
            <w:r w:rsidRPr="003B0063">
              <w:rPr>
                <w:sz w:val="24"/>
                <w:szCs w:val="24"/>
                <w:lang w:val="ru-RU"/>
              </w:rPr>
              <w:tab/>
            </w:r>
            <w:r w:rsidRPr="003B0063">
              <w:rPr>
                <w:spacing w:val="-10"/>
                <w:sz w:val="24"/>
                <w:szCs w:val="24"/>
                <w:lang w:val="ru-RU"/>
              </w:rPr>
              <w:t xml:space="preserve">в </w:t>
            </w:r>
            <w:r w:rsidRPr="003B0063">
              <w:rPr>
                <w:spacing w:val="-2"/>
                <w:sz w:val="24"/>
                <w:szCs w:val="24"/>
                <w:lang w:val="ru-RU"/>
              </w:rPr>
              <w:t>районных спортивных мероприятиях.</w:t>
            </w:r>
          </w:p>
          <w:p w14:paraId="6F5C78A9" w14:textId="77777777" w:rsidR="00965F21" w:rsidRPr="003B0063" w:rsidRDefault="00965F21" w:rsidP="00D05DF9">
            <w:pPr>
              <w:pStyle w:val="TableParagraph"/>
              <w:numPr>
                <w:ilvl w:val="0"/>
                <w:numId w:val="95"/>
              </w:numPr>
              <w:tabs>
                <w:tab w:val="left" w:pos="469"/>
              </w:tabs>
              <w:spacing w:line="293" w:lineRule="exact"/>
              <w:rPr>
                <w:sz w:val="24"/>
                <w:szCs w:val="24"/>
              </w:rPr>
            </w:pPr>
            <w:r w:rsidRPr="003B0063">
              <w:rPr>
                <w:spacing w:val="-2"/>
                <w:sz w:val="24"/>
                <w:szCs w:val="24"/>
              </w:rPr>
              <w:t>Информационно</w:t>
            </w:r>
          </w:p>
          <w:p w14:paraId="498DEA2C" w14:textId="77777777" w:rsidR="00965F21" w:rsidRPr="003B0063" w:rsidRDefault="00965F21" w:rsidP="00DD7A73">
            <w:pPr>
              <w:pStyle w:val="TableParagraph"/>
              <w:spacing w:before="2" w:line="274" w:lineRule="exact"/>
              <w:ind w:left="469"/>
              <w:rPr>
                <w:sz w:val="24"/>
                <w:szCs w:val="24"/>
              </w:rPr>
            </w:pPr>
            <w:r w:rsidRPr="003B0063">
              <w:rPr>
                <w:spacing w:val="-10"/>
                <w:sz w:val="24"/>
                <w:szCs w:val="24"/>
              </w:rPr>
              <w:t>-</w:t>
            </w:r>
          </w:p>
          <w:p w14:paraId="645D80B6" w14:textId="77777777" w:rsidR="00965F21" w:rsidRPr="003B0063" w:rsidRDefault="00965F21" w:rsidP="00DD7A73">
            <w:pPr>
              <w:pStyle w:val="TableParagraph"/>
              <w:ind w:left="469" w:right="31"/>
              <w:jc w:val="both"/>
              <w:rPr>
                <w:sz w:val="24"/>
                <w:szCs w:val="24"/>
                <w:lang w:val="ru-RU"/>
              </w:rPr>
            </w:pPr>
            <w:r w:rsidRPr="003B0063">
              <w:rPr>
                <w:spacing w:val="-2"/>
                <w:sz w:val="24"/>
                <w:szCs w:val="24"/>
                <w:lang w:val="ru-RU"/>
              </w:rPr>
              <w:t xml:space="preserve">просветительска </w:t>
            </w:r>
            <w:r w:rsidRPr="003B0063">
              <w:rPr>
                <w:sz w:val="24"/>
                <w:szCs w:val="24"/>
                <w:lang w:val="ru-RU"/>
              </w:rPr>
              <w:t>я работа через школьное радио и сайт школы.</w:t>
            </w:r>
          </w:p>
          <w:p w14:paraId="721FA114" w14:textId="77777777" w:rsidR="00965F21" w:rsidRPr="003B0063" w:rsidRDefault="00965F21" w:rsidP="00D05DF9">
            <w:pPr>
              <w:pStyle w:val="TableParagraph"/>
              <w:numPr>
                <w:ilvl w:val="0"/>
                <w:numId w:val="95"/>
              </w:numPr>
              <w:tabs>
                <w:tab w:val="left" w:pos="469"/>
                <w:tab w:val="left" w:pos="1741"/>
                <w:tab w:val="left" w:pos="2072"/>
              </w:tabs>
              <w:spacing w:before="2"/>
              <w:ind w:right="38"/>
              <w:rPr>
                <w:sz w:val="24"/>
                <w:szCs w:val="24"/>
                <w:lang w:val="ru-RU"/>
              </w:rPr>
            </w:pPr>
            <w:r w:rsidRPr="003B0063">
              <w:rPr>
                <w:spacing w:val="-2"/>
                <w:sz w:val="24"/>
                <w:szCs w:val="24"/>
                <w:lang w:val="ru-RU"/>
              </w:rPr>
              <w:t>Участие</w:t>
            </w:r>
            <w:r w:rsidRPr="003B0063">
              <w:rPr>
                <w:sz w:val="24"/>
                <w:szCs w:val="24"/>
                <w:lang w:val="ru-RU"/>
              </w:rPr>
              <w:tab/>
            </w:r>
            <w:r w:rsidRPr="003B0063">
              <w:rPr>
                <w:sz w:val="24"/>
                <w:szCs w:val="24"/>
                <w:lang w:val="ru-RU"/>
              </w:rPr>
              <w:tab/>
            </w:r>
            <w:r w:rsidRPr="003B0063">
              <w:rPr>
                <w:spacing w:val="-10"/>
                <w:sz w:val="24"/>
                <w:szCs w:val="24"/>
                <w:lang w:val="ru-RU"/>
              </w:rPr>
              <w:t xml:space="preserve">в </w:t>
            </w:r>
            <w:r w:rsidRPr="003B0063">
              <w:rPr>
                <w:spacing w:val="-2"/>
                <w:sz w:val="24"/>
                <w:szCs w:val="24"/>
                <w:lang w:val="ru-RU"/>
              </w:rPr>
              <w:t>проведение спортивных мероприятий</w:t>
            </w:r>
            <w:r w:rsidRPr="003B0063">
              <w:rPr>
                <w:spacing w:val="40"/>
                <w:sz w:val="24"/>
                <w:szCs w:val="24"/>
                <w:lang w:val="ru-RU"/>
              </w:rPr>
              <w:t xml:space="preserve"> </w:t>
            </w:r>
            <w:r w:rsidRPr="003B0063">
              <w:rPr>
                <w:spacing w:val="-4"/>
                <w:sz w:val="24"/>
                <w:szCs w:val="24"/>
                <w:lang w:val="ru-RU"/>
              </w:rPr>
              <w:t>для</w:t>
            </w:r>
            <w:r w:rsidRPr="003B0063">
              <w:rPr>
                <w:sz w:val="24"/>
                <w:szCs w:val="24"/>
                <w:lang w:val="ru-RU"/>
              </w:rPr>
              <w:tab/>
            </w:r>
            <w:r w:rsidRPr="003B0063">
              <w:rPr>
                <w:spacing w:val="-4"/>
                <w:sz w:val="24"/>
                <w:szCs w:val="24"/>
                <w:lang w:val="ru-RU"/>
              </w:rPr>
              <w:t>всех</w:t>
            </w:r>
          </w:p>
          <w:p w14:paraId="427369BC" w14:textId="77777777" w:rsidR="00965F21" w:rsidRPr="003B0063" w:rsidRDefault="00965F21" w:rsidP="00DD7A73">
            <w:pPr>
              <w:pStyle w:val="TableParagraph"/>
              <w:spacing w:line="270" w:lineRule="atLeast"/>
              <w:ind w:left="469" w:right="36"/>
              <w:rPr>
                <w:sz w:val="24"/>
                <w:szCs w:val="24"/>
              </w:rPr>
            </w:pPr>
            <w:r w:rsidRPr="003B0063">
              <w:rPr>
                <w:spacing w:val="-2"/>
                <w:sz w:val="24"/>
                <w:szCs w:val="24"/>
              </w:rPr>
              <w:t xml:space="preserve">участников образовательног </w:t>
            </w:r>
            <w:r w:rsidRPr="003B0063">
              <w:rPr>
                <w:sz w:val="24"/>
                <w:szCs w:val="24"/>
              </w:rPr>
              <w:t>о процесса.</w:t>
            </w:r>
          </w:p>
        </w:tc>
      </w:tr>
    </w:tbl>
    <w:p w14:paraId="4A2D564C" w14:textId="77777777" w:rsidR="00965F21" w:rsidRPr="003B0063" w:rsidRDefault="00965F21" w:rsidP="00965F21">
      <w:pPr>
        <w:spacing w:line="270" w:lineRule="atLeast"/>
        <w:rPr>
          <w:rFonts w:ascii="Times New Roman" w:hAnsi="Times New Roman" w:cs="Times New Roman"/>
          <w:sz w:val="24"/>
          <w:szCs w:val="24"/>
        </w:rPr>
        <w:sectPr w:rsidR="00965F21" w:rsidRPr="003B0063" w:rsidSect="00BF6F9E">
          <w:type w:val="continuous"/>
          <w:pgSz w:w="11920" w:h="16850"/>
          <w:pgMar w:top="1134" w:right="850" w:bottom="1134" w:left="1701" w:header="372" w:footer="0" w:gutter="0"/>
          <w:cols w:space="720"/>
        </w:sectPr>
      </w:pPr>
    </w:p>
    <w:p w14:paraId="48548125" w14:textId="77777777" w:rsidR="00965F21" w:rsidRPr="003B0063" w:rsidRDefault="00965F21" w:rsidP="00965F21">
      <w:pPr>
        <w:pStyle w:val="a7"/>
        <w:rPr>
          <w:i/>
        </w:rPr>
      </w:pPr>
    </w:p>
    <w:p w14:paraId="6CEB329E" w14:textId="77777777" w:rsidR="00965F21" w:rsidRPr="003B0063" w:rsidRDefault="00965F21" w:rsidP="00965F21">
      <w:pPr>
        <w:pStyle w:val="a7"/>
        <w:spacing w:before="16"/>
        <w:rPr>
          <w:i/>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2596"/>
        <w:gridCol w:w="2622"/>
        <w:gridCol w:w="2463"/>
      </w:tblGrid>
      <w:tr w:rsidR="00965F21" w:rsidRPr="003B0063" w14:paraId="5EB64C54" w14:textId="77777777" w:rsidTr="00DD7A73">
        <w:trPr>
          <w:trHeight w:val="532"/>
        </w:trPr>
        <w:tc>
          <w:tcPr>
            <w:tcW w:w="10149" w:type="dxa"/>
            <w:gridSpan w:val="4"/>
          </w:tcPr>
          <w:p w14:paraId="1601D0DC" w14:textId="77777777" w:rsidR="00965F21" w:rsidRPr="003B0063" w:rsidRDefault="00965F21" w:rsidP="00DD7A73">
            <w:pPr>
              <w:pStyle w:val="TableParagraph"/>
              <w:spacing w:before="49"/>
              <w:ind w:left="679"/>
              <w:rPr>
                <w:b/>
                <w:sz w:val="24"/>
                <w:szCs w:val="24"/>
              </w:rPr>
            </w:pPr>
            <w:r w:rsidRPr="003B0063">
              <w:rPr>
                <w:b/>
                <w:sz w:val="24"/>
                <w:szCs w:val="24"/>
              </w:rPr>
              <w:t>Дифференциация</w:t>
            </w:r>
            <w:r w:rsidRPr="003B0063">
              <w:rPr>
                <w:b/>
                <w:spacing w:val="-10"/>
                <w:sz w:val="24"/>
                <w:szCs w:val="24"/>
              </w:rPr>
              <w:t xml:space="preserve"> </w:t>
            </w:r>
            <w:r w:rsidRPr="003B0063">
              <w:rPr>
                <w:b/>
                <w:sz w:val="24"/>
                <w:szCs w:val="24"/>
              </w:rPr>
              <w:t>и</w:t>
            </w:r>
            <w:r w:rsidRPr="003B0063">
              <w:rPr>
                <w:b/>
                <w:spacing w:val="-10"/>
                <w:sz w:val="24"/>
                <w:szCs w:val="24"/>
              </w:rPr>
              <w:t xml:space="preserve"> </w:t>
            </w:r>
            <w:r w:rsidRPr="003B0063">
              <w:rPr>
                <w:b/>
                <w:sz w:val="24"/>
                <w:szCs w:val="24"/>
              </w:rPr>
              <w:t>индивидуализация</w:t>
            </w:r>
            <w:r w:rsidRPr="003B0063">
              <w:rPr>
                <w:b/>
                <w:spacing w:val="-10"/>
                <w:sz w:val="24"/>
                <w:szCs w:val="24"/>
              </w:rPr>
              <w:t xml:space="preserve"> </w:t>
            </w:r>
            <w:r w:rsidRPr="003B0063">
              <w:rPr>
                <w:b/>
                <w:spacing w:val="-2"/>
                <w:sz w:val="24"/>
                <w:szCs w:val="24"/>
              </w:rPr>
              <w:t>обучения</w:t>
            </w:r>
          </w:p>
        </w:tc>
      </w:tr>
      <w:tr w:rsidR="00965F21" w:rsidRPr="003B0063" w14:paraId="184A68ED" w14:textId="77777777" w:rsidTr="00DD7A73">
        <w:trPr>
          <w:trHeight w:val="5882"/>
        </w:trPr>
        <w:tc>
          <w:tcPr>
            <w:tcW w:w="2468" w:type="dxa"/>
          </w:tcPr>
          <w:p w14:paraId="129B2C81" w14:textId="77777777" w:rsidR="00965F21" w:rsidRPr="003B0063" w:rsidRDefault="00965F21" w:rsidP="00D05DF9">
            <w:pPr>
              <w:pStyle w:val="TableParagraph"/>
              <w:numPr>
                <w:ilvl w:val="0"/>
                <w:numId w:val="94"/>
              </w:numPr>
              <w:tabs>
                <w:tab w:val="left" w:pos="472"/>
                <w:tab w:val="left" w:pos="1744"/>
                <w:tab w:val="left" w:pos="2186"/>
              </w:tabs>
              <w:spacing w:before="39"/>
              <w:ind w:right="36"/>
              <w:rPr>
                <w:sz w:val="24"/>
                <w:szCs w:val="24"/>
                <w:lang w:val="ru-RU"/>
              </w:rPr>
            </w:pPr>
            <w:r w:rsidRPr="003B0063">
              <w:rPr>
                <w:spacing w:val="-2"/>
                <w:sz w:val="24"/>
                <w:szCs w:val="24"/>
                <w:lang w:val="ru-RU"/>
              </w:rPr>
              <w:t>Проведение диагностических мероприятий</w:t>
            </w:r>
            <w:r w:rsidRPr="003B0063">
              <w:rPr>
                <w:sz w:val="24"/>
                <w:szCs w:val="24"/>
                <w:lang w:val="ru-RU"/>
              </w:rPr>
              <w:tab/>
            </w:r>
            <w:r w:rsidRPr="003B0063">
              <w:rPr>
                <w:spacing w:val="-6"/>
                <w:sz w:val="24"/>
                <w:szCs w:val="24"/>
                <w:lang w:val="ru-RU"/>
              </w:rPr>
              <w:t xml:space="preserve">на </w:t>
            </w:r>
            <w:r w:rsidRPr="003B0063">
              <w:rPr>
                <w:spacing w:val="-2"/>
                <w:sz w:val="24"/>
                <w:szCs w:val="24"/>
                <w:lang w:val="ru-RU"/>
              </w:rPr>
              <w:t>выявление индивидуального уровня</w:t>
            </w:r>
            <w:r w:rsidRPr="003B0063">
              <w:rPr>
                <w:sz w:val="24"/>
                <w:szCs w:val="24"/>
                <w:lang w:val="ru-RU"/>
              </w:rPr>
              <w:tab/>
            </w:r>
            <w:r w:rsidRPr="003B0063">
              <w:rPr>
                <w:spacing w:val="-4"/>
                <w:sz w:val="24"/>
                <w:szCs w:val="24"/>
                <w:lang w:val="ru-RU"/>
              </w:rPr>
              <w:t xml:space="preserve">общих </w:t>
            </w:r>
            <w:r w:rsidRPr="003B0063">
              <w:rPr>
                <w:spacing w:val="-2"/>
                <w:sz w:val="24"/>
                <w:szCs w:val="24"/>
                <w:lang w:val="ru-RU"/>
              </w:rPr>
              <w:t>умственных способностей; скорости</w:t>
            </w:r>
            <w:r w:rsidRPr="003B0063">
              <w:rPr>
                <w:spacing w:val="80"/>
                <w:sz w:val="24"/>
                <w:szCs w:val="24"/>
                <w:lang w:val="ru-RU"/>
              </w:rPr>
              <w:t xml:space="preserve"> </w:t>
            </w:r>
            <w:r w:rsidRPr="003B0063">
              <w:rPr>
                <w:spacing w:val="-2"/>
                <w:sz w:val="24"/>
                <w:szCs w:val="24"/>
                <w:lang w:val="ru-RU"/>
              </w:rPr>
              <w:t xml:space="preserve">усвоения; индивидуального </w:t>
            </w:r>
            <w:r w:rsidRPr="003B0063">
              <w:rPr>
                <w:sz w:val="24"/>
                <w:szCs w:val="24"/>
                <w:lang w:val="ru-RU"/>
              </w:rPr>
              <w:t>стиля</w:t>
            </w:r>
            <w:r w:rsidRPr="003B0063">
              <w:rPr>
                <w:spacing w:val="40"/>
                <w:sz w:val="24"/>
                <w:szCs w:val="24"/>
                <w:lang w:val="ru-RU"/>
              </w:rPr>
              <w:t xml:space="preserve"> </w:t>
            </w:r>
            <w:r w:rsidRPr="003B0063">
              <w:rPr>
                <w:sz w:val="24"/>
                <w:szCs w:val="24"/>
                <w:lang w:val="ru-RU"/>
              </w:rPr>
              <w:t xml:space="preserve">умственной </w:t>
            </w:r>
            <w:r w:rsidRPr="003B0063">
              <w:rPr>
                <w:spacing w:val="-2"/>
                <w:sz w:val="24"/>
                <w:szCs w:val="24"/>
                <w:lang w:val="ru-RU"/>
              </w:rPr>
              <w:t>деятельности; психофизических особенностей обучающихся.</w:t>
            </w:r>
          </w:p>
          <w:p w14:paraId="6606F93F" w14:textId="77777777" w:rsidR="00965F21" w:rsidRPr="003B0063" w:rsidRDefault="00965F21" w:rsidP="00D05DF9">
            <w:pPr>
              <w:pStyle w:val="TableParagraph"/>
              <w:numPr>
                <w:ilvl w:val="0"/>
                <w:numId w:val="94"/>
              </w:numPr>
              <w:tabs>
                <w:tab w:val="left" w:pos="472"/>
                <w:tab w:val="left" w:pos="2292"/>
              </w:tabs>
              <w:spacing w:before="3" w:line="237" w:lineRule="auto"/>
              <w:ind w:right="35"/>
              <w:rPr>
                <w:sz w:val="24"/>
                <w:szCs w:val="24"/>
                <w:lang w:val="ru-RU"/>
              </w:rPr>
            </w:pPr>
            <w:r w:rsidRPr="003B0063">
              <w:rPr>
                <w:spacing w:val="-2"/>
                <w:sz w:val="24"/>
                <w:szCs w:val="24"/>
                <w:lang w:val="ru-RU"/>
              </w:rPr>
              <w:t>Проведение индивидуальных консультаций</w:t>
            </w:r>
            <w:r w:rsidRPr="003B0063">
              <w:rPr>
                <w:sz w:val="24"/>
                <w:szCs w:val="24"/>
                <w:lang w:val="ru-RU"/>
              </w:rPr>
              <w:tab/>
            </w:r>
            <w:r w:rsidRPr="003B0063">
              <w:rPr>
                <w:spacing w:val="-10"/>
                <w:sz w:val="24"/>
                <w:szCs w:val="24"/>
                <w:lang w:val="ru-RU"/>
              </w:rPr>
              <w:t xml:space="preserve">с </w:t>
            </w:r>
            <w:r w:rsidRPr="003B0063">
              <w:rPr>
                <w:spacing w:val="-2"/>
                <w:sz w:val="24"/>
                <w:szCs w:val="24"/>
                <w:lang w:val="ru-RU"/>
              </w:rPr>
              <w:t>обучающимися</w:t>
            </w:r>
            <w:r w:rsidRPr="003B0063">
              <w:rPr>
                <w:sz w:val="24"/>
                <w:szCs w:val="24"/>
                <w:lang w:val="ru-RU"/>
              </w:rPr>
              <w:tab/>
            </w:r>
            <w:r w:rsidRPr="003B0063">
              <w:rPr>
                <w:spacing w:val="-10"/>
                <w:sz w:val="24"/>
                <w:szCs w:val="24"/>
                <w:lang w:val="ru-RU"/>
              </w:rPr>
              <w:t xml:space="preserve">и </w:t>
            </w:r>
            <w:r w:rsidRPr="003B0063">
              <w:rPr>
                <w:spacing w:val="-2"/>
                <w:sz w:val="24"/>
                <w:szCs w:val="24"/>
                <w:lang w:val="ru-RU"/>
              </w:rPr>
              <w:t>родителями.</w:t>
            </w:r>
          </w:p>
        </w:tc>
        <w:tc>
          <w:tcPr>
            <w:tcW w:w="2596" w:type="dxa"/>
          </w:tcPr>
          <w:p w14:paraId="3494E26B" w14:textId="77777777" w:rsidR="00965F21" w:rsidRPr="003B0063" w:rsidRDefault="00965F21" w:rsidP="00D05DF9">
            <w:pPr>
              <w:pStyle w:val="TableParagraph"/>
              <w:numPr>
                <w:ilvl w:val="0"/>
                <w:numId w:val="93"/>
              </w:numPr>
              <w:tabs>
                <w:tab w:val="left" w:pos="472"/>
                <w:tab w:val="left" w:pos="2419"/>
              </w:tabs>
              <w:spacing w:before="39"/>
              <w:ind w:right="36"/>
              <w:rPr>
                <w:sz w:val="24"/>
                <w:szCs w:val="24"/>
                <w:lang w:val="ru-RU"/>
              </w:rPr>
            </w:pPr>
            <w:r w:rsidRPr="003B0063">
              <w:rPr>
                <w:spacing w:val="-2"/>
                <w:sz w:val="24"/>
                <w:szCs w:val="24"/>
                <w:lang w:val="ru-RU"/>
              </w:rPr>
              <w:t>Организация тематических</w:t>
            </w:r>
            <w:r w:rsidRPr="003B0063">
              <w:rPr>
                <w:sz w:val="24"/>
                <w:szCs w:val="24"/>
                <w:lang w:val="ru-RU"/>
              </w:rPr>
              <w:tab/>
            </w:r>
            <w:r w:rsidRPr="003B0063">
              <w:rPr>
                <w:spacing w:val="-10"/>
                <w:sz w:val="24"/>
                <w:szCs w:val="24"/>
                <w:lang w:val="ru-RU"/>
              </w:rPr>
              <w:t xml:space="preserve">и </w:t>
            </w:r>
            <w:r w:rsidRPr="003B0063">
              <w:rPr>
                <w:spacing w:val="-2"/>
                <w:sz w:val="24"/>
                <w:szCs w:val="24"/>
                <w:lang w:val="ru-RU"/>
              </w:rPr>
              <w:t>профилактических занятий</w:t>
            </w:r>
            <w:r w:rsidRPr="003B0063">
              <w:rPr>
                <w:sz w:val="24"/>
                <w:szCs w:val="24"/>
                <w:lang w:val="ru-RU"/>
              </w:rPr>
              <w:tab/>
            </w:r>
            <w:r w:rsidRPr="003B0063">
              <w:rPr>
                <w:spacing w:val="-10"/>
                <w:sz w:val="24"/>
                <w:szCs w:val="24"/>
                <w:lang w:val="ru-RU"/>
              </w:rPr>
              <w:t>с</w:t>
            </w:r>
          </w:p>
          <w:p w14:paraId="4EBEF85D" w14:textId="77777777" w:rsidR="00965F21" w:rsidRPr="003B0063" w:rsidRDefault="00965F21" w:rsidP="00DD7A73">
            <w:pPr>
              <w:pStyle w:val="TableParagraph"/>
              <w:tabs>
                <w:tab w:val="left" w:pos="1607"/>
                <w:tab w:val="left" w:pos="2311"/>
                <w:tab w:val="left" w:pos="2440"/>
              </w:tabs>
              <w:ind w:left="472" w:right="36"/>
              <w:rPr>
                <w:sz w:val="24"/>
                <w:szCs w:val="24"/>
                <w:lang w:val="ru-RU"/>
              </w:rPr>
            </w:pPr>
            <w:r w:rsidRPr="003B0063">
              <w:rPr>
                <w:spacing w:val="-2"/>
                <w:sz w:val="24"/>
                <w:szCs w:val="24"/>
                <w:lang w:val="ru-RU"/>
              </w:rPr>
              <w:t>педагогами, направленных</w:t>
            </w:r>
            <w:r w:rsidRPr="003B0063">
              <w:rPr>
                <w:sz w:val="24"/>
                <w:szCs w:val="24"/>
                <w:lang w:val="ru-RU"/>
              </w:rPr>
              <w:tab/>
            </w:r>
            <w:r w:rsidRPr="003B0063">
              <w:rPr>
                <w:spacing w:val="-6"/>
                <w:sz w:val="24"/>
                <w:szCs w:val="24"/>
                <w:lang w:val="ru-RU"/>
              </w:rPr>
              <w:t xml:space="preserve">на </w:t>
            </w:r>
            <w:r w:rsidRPr="003B0063">
              <w:rPr>
                <w:spacing w:val="-2"/>
                <w:sz w:val="24"/>
                <w:szCs w:val="24"/>
                <w:lang w:val="ru-RU"/>
              </w:rPr>
              <w:t>освоение</w:t>
            </w:r>
            <w:r w:rsidRPr="003B0063">
              <w:rPr>
                <w:sz w:val="24"/>
                <w:szCs w:val="24"/>
                <w:lang w:val="ru-RU"/>
              </w:rPr>
              <w:tab/>
            </w:r>
            <w:r w:rsidRPr="003B0063">
              <w:rPr>
                <w:spacing w:val="-2"/>
                <w:sz w:val="24"/>
                <w:szCs w:val="24"/>
                <w:lang w:val="ru-RU"/>
              </w:rPr>
              <w:t>способов работы</w:t>
            </w:r>
            <w:r w:rsidRPr="003B0063">
              <w:rPr>
                <w:sz w:val="24"/>
                <w:szCs w:val="24"/>
                <w:lang w:val="ru-RU"/>
              </w:rPr>
              <w:tab/>
            </w:r>
            <w:r w:rsidRPr="003B0063">
              <w:rPr>
                <w:sz w:val="24"/>
                <w:szCs w:val="24"/>
                <w:lang w:val="ru-RU"/>
              </w:rPr>
              <w:tab/>
            </w:r>
            <w:r w:rsidRPr="003B0063">
              <w:rPr>
                <w:sz w:val="24"/>
                <w:szCs w:val="24"/>
                <w:lang w:val="ru-RU"/>
              </w:rPr>
              <w:tab/>
            </w:r>
            <w:r w:rsidRPr="003B0063">
              <w:rPr>
                <w:spacing w:val="-10"/>
                <w:sz w:val="24"/>
                <w:szCs w:val="24"/>
                <w:lang w:val="ru-RU"/>
              </w:rPr>
              <w:t>с</w:t>
            </w:r>
          </w:p>
          <w:p w14:paraId="0F4AEB4B" w14:textId="77777777" w:rsidR="00965F21" w:rsidRPr="003B0063" w:rsidRDefault="00965F21" w:rsidP="00DD7A73">
            <w:pPr>
              <w:pStyle w:val="TableParagraph"/>
              <w:ind w:left="472"/>
              <w:rPr>
                <w:sz w:val="24"/>
                <w:szCs w:val="24"/>
              </w:rPr>
            </w:pPr>
            <w:r w:rsidRPr="003B0063">
              <w:rPr>
                <w:spacing w:val="-2"/>
                <w:sz w:val="24"/>
                <w:szCs w:val="24"/>
              </w:rPr>
              <w:t>различными группами обучающихся.</w:t>
            </w:r>
          </w:p>
        </w:tc>
        <w:tc>
          <w:tcPr>
            <w:tcW w:w="2622" w:type="dxa"/>
          </w:tcPr>
          <w:p w14:paraId="4831581D" w14:textId="77777777" w:rsidR="00965F21" w:rsidRPr="003B0063" w:rsidRDefault="00965F21" w:rsidP="00D05DF9">
            <w:pPr>
              <w:pStyle w:val="TableParagraph"/>
              <w:numPr>
                <w:ilvl w:val="0"/>
                <w:numId w:val="92"/>
              </w:numPr>
              <w:tabs>
                <w:tab w:val="left" w:pos="471"/>
                <w:tab w:val="left" w:pos="2471"/>
              </w:tabs>
              <w:spacing w:before="39"/>
              <w:ind w:right="32"/>
              <w:rPr>
                <w:sz w:val="24"/>
                <w:szCs w:val="24"/>
                <w:lang w:val="ru-RU"/>
              </w:rPr>
            </w:pPr>
            <w:r w:rsidRPr="003B0063">
              <w:rPr>
                <w:spacing w:val="-2"/>
                <w:sz w:val="24"/>
                <w:szCs w:val="24"/>
                <w:lang w:val="ru-RU"/>
              </w:rPr>
              <w:t>-Организация учебной деятельности</w:t>
            </w:r>
            <w:r w:rsidRPr="003B0063">
              <w:rPr>
                <w:sz w:val="24"/>
                <w:szCs w:val="24"/>
                <w:lang w:val="ru-RU"/>
              </w:rPr>
              <w:tab/>
            </w:r>
            <w:r w:rsidRPr="003B0063">
              <w:rPr>
                <w:spacing w:val="-10"/>
                <w:sz w:val="24"/>
                <w:szCs w:val="24"/>
                <w:lang w:val="ru-RU"/>
              </w:rPr>
              <w:t xml:space="preserve">с </w:t>
            </w:r>
            <w:r w:rsidRPr="003B0063">
              <w:rPr>
                <w:spacing w:val="-2"/>
                <w:sz w:val="24"/>
                <w:szCs w:val="24"/>
                <w:lang w:val="ru-RU"/>
              </w:rPr>
              <w:t>учетом индивидуальных особенностей обучающихся.</w:t>
            </w:r>
          </w:p>
        </w:tc>
        <w:tc>
          <w:tcPr>
            <w:tcW w:w="2463" w:type="dxa"/>
          </w:tcPr>
          <w:p w14:paraId="280E2F65" w14:textId="77777777" w:rsidR="00965F21" w:rsidRPr="003B0063" w:rsidRDefault="00965F21" w:rsidP="00D05DF9">
            <w:pPr>
              <w:pStyle w:val="TableParagraph"/>
              <w:numPr>
                <w:ilvl w:val="0"/>
                <w:numId w:val="91"/>
              </w:numPr>
              <w:tabs>
                <w:tab w:val="left" w:pos="468"/>
                <w:tab w:val="left" w:pos="2283"/>
              </w:tabs>
              <w:spacing w:before="39"/>
              <w:ind w:right="39"/>
              <w:rPr>
                <w:sz w:val="24"/>
                <w:szCs w:val="24"/>
                <w:lang w:val="ru-RU"/>
              </w:rPr>
            </w:pPr>
            <w:r w:rsidRPr="003B0063">
              <w:rPr>
                <w:spacing w:val="-2"/>
                <w:sz w:val="24"/>
                <w:szCs w:val="24"/>
                <w:lang w:val="ru-RU"/>
              </w:rPr>
              <w:t>Оказание консультативной помощи</w:t>
            </w:r>
            <w:r w:rsidRPr="003B0063">
              <w:rPr>
                <w:spacing w:val="40"/>
                <w:sz w:val="24"/>
                <w:szCs w:val="24"/>
                <w:lang w:val="ru-RU"/>
              </w:rPr>
              <w:t xml:space="preserve"> </w:t>
            </w:r>
            <w:r w:rsidRPr="003B0063">
              <w:rPr>
                <w:spacing w:val="-2"/>
                <w:sz w:val="24"/>
                <w:szCs w:val="24"/>
                <w:lang w:val="ru-RU"/>
              </w:rPr>
              <w:t>педагогам, родителям</w:t>
            </w:r>
            <w:r w:rsidRPr="003B0063">
              <w:rPr>
                <w:sz w:val="24"/>
                <w:szCs w:val="24"/>
                <w:lang w:val="ru-RU"/>
              </w:rPr>
              <w:tab/>
            </w:r>
            <w:r w:rsidRPr="003B0063">
              <w:rPr>
                <w:spacing w:val="-10"/>
                <w:sz w:val="24"/>
                <w:szCs w:val="24"/>
                <w:lang w:val="ru-RU"/>
              </w:rPr>
              <w:t xml:space="preserve">и </w:t>
            </w:r>
            <w:r w:rsidRPr="003B0063">
              <w:rPr>
                <w:spacing w:val="-2"/>
                <w:sz w:val="24"/>
                <w:szCs w:val="24"/>
                <w:lang w:val="ru-RU"/>
              </w:rPr>
              <w:t>обучающимся.</w:t>
            </w:r>
          </w:p>
          <w:p w14:paraId="433D0DE2" w14:textId="77777777" w:rsidR="00965F21" w:rsidRPr="003B0063" w:rsidRDefault="00965F21" w:rsidP="00D05DF9">
            <w:pPr>
              <w:pStyle w:val="TableParagraph"/>
              <w:numPr>
                <w:ilvl w:val="0"/>
                <w:numId w:val="91"/>
              </w:numPr>
              <w:tabs>
                <w:tab w:val="left" w:pos="468"/>
              </w:tabs>
              <w:ind w:right="104"/>
              <w:rPr>
                <w:sz w:val="24"/>
                <w:szCs w:val="24"/>
                <w:lang w:val="ru-RU"/>
              </w:rPr>
            </w:pPr>
            <w:r w:rsidRPr="003B0063">
              <w:rPr>
                <w:spacing w:val="-2"/>
                <w:sz w:val="24"/>
                <w:szCs w:val="24"/>
                <w:lang w:val="ru-RU"/>
              </w:rPr>
              <w:t xml:space="preserve">Проведение групповых </w:t>
            </w:r>
            <w:r w:rsidRPr="003B0063">
              <w:rPr>
                <w:sz w:val="24"/>
                <w:szCs w:val="24"/>
                <w:lang w:val="ru-RU"/>
              </w:rPr>
              <w:t>консультаций</w:t>
            </w:r>
            <w:r w:rsidRPr="003B0063">
              <w:rPr>
                <w:spacing w:val="11"/>
                <w:sz w:val="24"/>
                <w:szCs w:val="24"/>
                <w:lang w:val="ru-RU"/>
              </w:rPr>
              <w:t xml:space="preserve"> </w:t>
            </w:r>
            <w:r w:rsidRPr="003B0063">
              <w:rPr>
                <w:sz w:val="24"/>
                <w:szCs w:val="24"/>
                <w:lang w:val="ru-RU"/>
              </w:rPr>
              <w:t xml:space="preserve">для </w:t>
            </w:r>
            <w:r w:rsidRPr="003B0063">
              <w:rPr>
                <w:spacing w:val="-2"/>
                <w:sz w:val="24"/>
                <w:szCs w:val="24"/>
                <w:lang w:val="ru-RU"/>
              </w:rPr>
              <w:t>родителей обучающихся.</w:t>
            </w:r>
          </w:p>
        </w:tc>
      </w:tr>
      <w:tr w:rsidR="00965F21" w:rsidRPr="003B0063" w14:paraId="3F09E4CC" w14:textId="77777777" w:rsidTr="00DD7A73">
        <w:trPr>
          <w:trHeight w:val="767"/>
        </w:trPr>
        <w:tc>
          <w:tcPr>
            <w:tcW w:w="10149" w:type="dxa"/>
            <w:gridSpan w:val="4"/>
          </w:tcPr>
          <w:p w14:paraId="79A80D0F" w14:textId="77777777" w:rsidR="00965F21" w:rsidRPr="003B0063" w:rsidRDefault="00965F21" w:rsidP="00DD7A73">
            <w:pPr>
              <w:pStyle w:val="TableParagraph"/>
              <w:spacing w:before="51" w:line="237" w:lineRule="auto"/>
              <w:ind w:left="112" w:firstLine="564"/>
              <w:rPr>
                <w:b/>
                <w:sz w:val="24"/>
                <w:szCs w:val="24"/>
                <w:lang w:val="ru-RU"/>
              </w:rPr>
            </w:pPr>
            <w:r w:rsidRPr="003B0063">
              <w:rPr>
                <w:b/>
                <w:sz w:val="24"/>
                <w:szCs w:val="24"/>
                <w:lang w:val="ru-RU"/>
              </w:rPr>
              <w:t>Мониторинг</w:t>
            </w:r>
            <w:r w:rsidRPr="003B0063">
              <w:rPr>
                <w:b/>
                <w:spacing w:val="-5"/>
                <w:sz w:val="24"/>
                <w:szCs w:val="24"/>
                <w:lang w:val="ru-RU"/>
              </w:rPr>
              <w:t xml:space="preserve"> </w:t>
            </w:r>
            <w:r w:rsidRPr="003B0063">
              <w:rPr>
                <w:b/>
                <w:sz w:val="24"/>
                <w:szCs w:val="24"/>
                <w:lang w:val="ru-RU"/>
              </w:rPr>
              <w:t>возможностей</w:t>
            </w:r>
            <w:r w:rsidRPr="003B0063">
              <w:rPr>
                <w:b/>
                <w:spacing w:val="-3"/>
                <w:sz w:val="24"/>
                <w:szCs w:val="24"/>
                <w:lang w:val="ru-RU"/>
              </w:rPr>
              <w:t xml:space="preserve"> </w:t>
            </w:r>
            <w:r w:rsidRPr="003B0063">
              <w:rPr>
                <w:b/>
                <w:sz w:val="24"/>
                <w:szCs w:val="24"/>
                <w:lang w:val="ru-RU"/>
              </w:rPr>
              <w:t>и</w:t>
            </w:r>
            <w:r w:rsidRPr="003B0063">
              <w:rPr>
                <w:b/>
                <w:spacing w:val="-5"/>
                <w:sz w:val="24"/>
                <w:szCs w:val="24"/>
                <w:lang w:val="ru-RU"/>
              </w:rPr>
              <w:t xml:space="preserve"> </w:t>
            </w:r>
            <w:r w:rsidRPr="003B0063">
              <w:rPr>
                <w:b/>
                <w:sz w:val="24"/>
                <w:szCs w:val="24"/>
                <w:lang w:val="ru-RU"/>
              </w:rPr>
              <w:t>способностей</w:t>
            </w:r>
            <w:r w:rsidRPr="003B0063">
              <w:rPr>
                <w:b/>
                <w:spacing w:val="-3"/>
                <w:sz w:val="24"/>
                <w:szCs w:val="24"/>
                <w:lang w:val="ru-RU"/>
              </w:rPr>
              <w:t xml:space="preserve"> </w:t>
            </w:r>
            <w:r w:rsidRPr="003B0063">
              <w:rPr>
                <w:b/>
                <w:sz w:val="24"/>
                <w:szCs w:val="24"/>
                <w:lang w:val="ru-RU"/>
              </w:rPr>
              <w:t>обучающихся,</w:t>
            </w:r>
            <w:r w:rsidRPr="003B0063">
              <w:rPr>
                <w:b/>
                <w:spacing w:val="-3"/>
                <w:sz w:val="24"/>
                <w:szCs w:val="24"/>
                <w:lang w:val="ru-RU"/>
              </w:rPr>
              <w:t xml:space="preserve"> </w:t>
            </w:r>
            <w:r w:rsidRPr="003B0063">
              <w:rPr>
                <w:b/>
                <w:sz w:val="24"/>
                <w:szCs w:val="24"/>
                <w:lang w:val="ru-RU"/>
              </w:rPr>
              <w:t>выявление</w:t>
            </w:r>
            <w:r w:rsidRPr="003B0063">
              <w:rPr>
                <w:b/>
                <w:spacing w:val="-5"/>
                <w:sz w:val="24"/>
                <w:szCs w:val="24"/>
                <w:lang w:val="ru-RU"/>
              </w:rPr>
              <w:t xml:space="preserve"> </w:t>
            </w:r>
            <w:r w:rsidRPr="003B0063">
              <w:rPr>
                <w:b/>
                <w:sz w:val="24"/>
                <w:szCs w:val="24"/>
                <w:lang w:val="ru-RU"/>
              </w:rPr>
              <w:t>и</w:t>
            </w:r>
            <w:r w:rsidRPr="003B0063">
              <w:rPr>
                <w:b/>
                <w:spacing w:val="-5"/>
                <w:sz w:val="24"/>
                <w:szCs w:val="24"/>
                <w:lang w:val="ru-RU"/>
              </w:rPr>
              <w:t xml:space="preserve"> </w:t>
            </w:r>
            <w:r w:rsidRPr="003B0063">
              <w:rPr>
                <w:b/>
                <w:sz w:val="24"/>
                <w:szCs w:val="24"/>
                <w:lang w:val="ru-RU"/>
              </w:rPr>
              <w:t>поддержка детей с особыми образовательными потребностями</w:t>
            </w:r>
          </w:p>
        </w:tc>
      </w:tr>
      <w:tr w:rsidR="00965F21" w:rsidRPr="003B0063" w14:paraId="1BF0996D" w14:textId="77777777" w:rsidTr="00DD7A73">
        <w:trPr>
          <w:trHeight w:val="6194"/>
        </w:trPr>
        <w:tc>
          <w:tcPr>
            <w:tcW w:w="2468" w:type="dxa"/>
          </w:tcPr>
          <w:p w14:paraId="799B32C2" w14:textId="77777777" w:rsidR="00965F21" w:rsidRPr="003B0063" w:rsidRDefault="00965F21" w:rsidP="00D05DF9">
            <w:pPr>
              <w:pStyle w:val="TableParagraph"/>
              <w:numPr>
                <w:ilvl w:val="0"/>
                <w:numId w:val="90"/>
              </w:numPr>
              <w:tabs>
                <w:tab w:val="left" w:pos="472"/>
              </w:tabs>
              <w:spacing w:before="42" w:line="237" w:lineRule="auto"/>
              <w:ind w:right="256"/>
              <w:rPr>
                <w:sz w:val="24"/>
                <w:szCs w:val="24"/>
              </w:rPr>
            </w:pPr>
            <w:r w:rsidRPr="003B0063">
              <w:rPr>
                <w:spacing w:val="-2"/>
                <w:sz w:val="24"/>
                <w:szCs w:val="24"/>
              </w:rPr>
              <w:t>Проведение диагностических мероприятий.</w:t>
            </w:r>
          </w:p>
          <w:p w14:paraId="51F735B6" w14:textId="77777777" w:rsidR="00965F21" w:rsidRPr="003B0063" w:rsidRDefault="00965F21" w:rsidP="00D05DF9">
            <w:pPr>
              <w:pStyle w:val="TableParagraph"/>
              <w:numPr>
                <w:ilvl w:val="0"/>
                <w:numId w:val="90"/>
              </w:numPr>
              <w:tabs>
                <w:tab w:val="left" w:pos="472"/>
                <w:tab w:val="left" w:pos="2292"/>
              </w:tabs>
              <w:ind w:right="35"/>
              <w:rPr>
                <w:sz w:val="24"/>
                <w:szCs w:val="24"/>
                <w:lang w:val="ru-RU"/>
              </w:rPr>
            </w:pPr>
            <w:r w:rsidRPr="003B0063">
              <w:rPr>
                <w:spacing w:val="-2"/>
                <w:sz w:val="24"/>
                <w:szCs w:val="24"/>
                <w:lang w:val="ru-RU"/>
              </w:rPr>
              <w:t>Проведение индивидуальных консультаций</w:t>
            </w:r>
            <w:r w:rsidRPr="003B0063">
              <w:rPr>
                <w:sz w:val="24"/>
                <w:szCs w:val="24"/>
                <w:lang w:val="ru-RU"/>
              </w:rPr>
              <w:tab/>
            </w:r>
            <w:r w:rsidRPr="003B0063">
              <w:rPr>
                <w:spacing w:val="-10"/>
                <w:sz w:val="24"/>
                <w:szCs w:val="24"/>
                <w:lang w:val="ru-RU"/>
              </w:rPr>
              <w:t xml:space="preserve">с </w:t>
            </w:r>
            <w:r w:rsidRPr="003B0063">
              <w:rPr>
                <w:spacing w:val="-2"/>
                <w:sz w:val="24"/>
                <w:szCs w:val="24"/>
                <w:lang w:val="ru-RU"/>
              </w:rPr>
              <w:t>обучающимися</w:t>
            </w:r>
            <w:r w:rsidRPr="003B0063">
              <w:rPr>
                <w:sz w:val="24"/>
                <w:szCs w:val="24"/>
                <w:lang w:val="ru-RU"/>
              </w:rPr>
              <w:tab/>
            </w:r>
            <w:r w:rsidRPr="003B0063">
              <w:rPr>
                <w:spacing w:val="-10"/>
                <w:sz w:val="24"/>
                <w:szCs w:val="24"/>
                <w:lang w:val="ru-RU"/>
              </w:rPr>
              <w:t xml:space="preserve">и </w:t>
            </w:r>
            <w:r w:rsidRPr="003B0063">
              <w:rPr>
                <w:spacing w:val="-2"/>
                <w:sz w:val="24"/>
                <w:szCs w:val="24"/>
                <w:lang w:val="ru-RU"/>
              </w:rPr>
              <w:t>родителями.</w:t>
            </w:r>
          </w:p>
          <w:p w14:paraId="13D45D10" w14:textId="77777777" w:rsidR="00965F21" w:rsidRPr="003B0063" w:rsidRDefault="00965F21" w:rsidP="00D05DF9">
            <w:pPr>
              <w:pStyle w:val="TableParagraph"/>
              <w:numPr>
                <w:ilvl w:val="0"/>
                <w:numId w:val="90"/>
              </w:numPr>
              <w:tabs>
                <w:tab w:val="left" w:pos="472"/>
                <w:tab w:val="left" w:pos="2311"/>
              </w:tabs>
              <w:spacing w:before="4"/>
              <w:ind w:right="38"/>
              <w:rPr>
                <w:sz w:val="24"/>
                <w:szCs w:val="24"/>
                <w:lang w:val="ru-RU"/>
              </w:rPr>
            </w:pPr>
            <w:r w:rsidRPr="003B0063">
              <w:rPr>
                <w:spacing w:val="-2"/>
                <w:sz w:val="24"/>
                <w:szCs w:val="24"/>
                <w:lang w:val="ru-RU"/>
              </w:rPr>
              <w:t>Разработка индивидуального маршрута психолого- педагогического сопровождения обучающегося</w:t>
            </w:r>
            <w:r w:rsidRPr="003B0063">
              <w:rPr>
                <w:sz w:val="24"/>
                <w:szCs w:val="24"/>
                <w:lang w:val="ru-RU"/>
              </w:rPr>
              <w:tab/>
            </w:r>
            <w:r w:rsidRPr="003B0063">
              <w:rPr>
                <w:spacing w:val="-10"/>
                <w:sz w:val="24"/>
                <w:szCs w:val="24"/>
                <w:lang w:val="ru-RU"/>
              </w:rPr>
              <w:t xml:space="preserve">с </w:t>
            </w:r>
            <w:r w:rsidRPr="003B0063">
              <w:rPr>
                <w:spacing w:val="-2"/>
                <w:sz w:val="24"/>
                <w:szCs w:val="24"/>
                <w:lang w:val="ru-RU"/>
              </w:rPr>
              <w:t>особыми образовательными потребностями.</w:t>
            </w:r>
          </w:p>
          <w:p w14:paraId="5502EF66" w14:textId="77777777" w:rsidR="00965F21" w:rsidRPr="003B0063" w:rsidRDefault="00965F21" w:rsidP="00D05DF9">
            <w:pPr>
              <w:pStyle w:val="TableParagraph"/>
              <w:numPr>
                <w:ilvl w:val="0"/>
                <w:numId w:val="90"/>
              </w:numPr>
              <w:tabs>
                <w:tab w:val="left" w:pos="472"/>
              </w:tabs>
              <w:spacing w:before="2" w:line="235" w:lineRule="auto"/>
              <w:ind w:right="278"/>
              <w:rPr>
                <w:sz w:val="24"/>
                <w:szCs w:val="24"/>
              </w:rPr>
            </w:pPr>
            <w:r w:rsidRPr="003B0063">
              <w:rPr>
                <w:spacing w:val="-2"/>
                <w:sz w:val="24"/>
                <w:szCs w:val="24"/>
              </w:rPr>
              <w:t>Индивидуальная развивающая</w:t>
            </w:r>
          </w:p>
          <w:p w14:paraId="6CA70BEC" w14:textId="77777777" w:rsidR="00965F21" w:rsidRPr="003B0063" w:rsidRDefault="00965F21" w:rsidP="00DD7A73">
            <w:pPr>
              <w:pStyle w:val="TableParagraph"/>
              <w:tabs>
                <w:tab w:val="left" w:pos="2313"/>
              </w:tabs>
              <w:spacing w:before="1" w:line="272" w:lineRule="exact"/>
              <w:ind w:left="679"/>
              <w:rPr>
                <w:sz w:val="24"/>
                <w:szCs w:val="24"/>
              </w:rPr>
            </w:pPr>
            <w:r w:rsidRPr="003B0063">
              <w:rPr>
                <w:spacing w:val="-2"/>
                <w:sz w:val="24"/>
                <w:szCs w:val="24"/>
              </w:rPr>
              <w:t>работа</w:t>
            </w:r>
            <w:r w:rsidRPr="003B0063">
              <w:rPr>
                <w:sz w:val="24"/>
                <w:szCs w:val="24"/>
              </w:rPr>
              <w:tab/>
            </w:r>
            <w:r w:rsidRPr="003B0063">
              <w:rPr>
                <w:spacing w:val="-10"/>
                <w:sz w:val="24"/>
                <w:szCs w:val="24"/>
              </w:rPr>
              <w:t>с</w:t>
            </w:r>
          </w:p>
          <w:p w14:paraId="5F813DD7" w14:textId="77777777" w:rsidR="00965F21" w:rsidRPr="003B0063" w:rsidRDefault="00965F21" w:rsidP="00DD7A73">
            <w:pPr>
              <w:pStyle w:val="TableParagraph"/>
              <w:spacing w:line="272" w:lineRule="exact"/>
              <w:ind w:left="112"/>
              <w:rPr>
                <w:sz w:val="24"/>
                <w:szCs w:val="24"/>
              </w:rPr>
            </w:pPr>
            <w:r w:rsidRPr="003B0063">
              <w:rPr>
                <w:spacing w:val="-2"/>
                <w:sz w:val="24"/>
                <w:szCs w:val="24"/>
              </w:rPr>
              <w:t>обучающимися.</w:t>
            </w:r>
          </w:p>
        </w:tc>
        <w:tc>
          <w:tcPr>
            <w:tcW w:w="2596" w:type="dxa"/>
          </w:tcPr>
          <w:p w14:paraId="7C2E4A87" w14:textId="77777777" w:rsidR="00965F21" w:rsidRPr="003B0063" w:rsidRDefault="00965F21" w:rsidP="00D05DF9">
            <w:pPr>
              <w:pStyle w:val="TableParagraph"/>
              <w:numPr>
                <w:ilvl w:val="0"/>
                <w:numId w:val="89"/>
              </w:numPr>
              <w:tabs>
                <w:tab w:val="left" w:pos="472"/>
                <w:tab w:val="left" w:pos="1622"/>
                <w:tab w:val="left" w:pos="1826"/>
              </w:tabs>
              <w:spacing w:before="42" w:line="237" w:lineRule="auto"/>
              <w:ind w:right="44"/>
              <w:rPr>
                <w:sz w:val="24"/>
                <w:szCs w:val="24"/>
              </w:rPr>
            </w:pPr>
            <w:r w:rsidRPr="003B0063">
              <w:rPr>
                <w:spacing w:val="-2"/>
                <w:sz w:val="24"/>
                <w:szCs w:val="24"/>
              </w:rPr>
              <w:t>Организация учебного</w:t>
            </w:r>
            <w:r w:rsidRPr="003B0063">
              <w:rPr>
                <w:sz w:val="24"/>
                <w:szCs w:val="24"/>
              </w:rPr>
              <w:tab/>
            </w:r>
            <w:r w:rsidRPr="003B0063">
              <w:rPr>
                <w:spacing w:val="-2"/>
                <w:sz w:val="24"/>
                <w:szCs w:val="24"/>
              </w:rPr>
              <w:t xml:space="preserve">процесса </w:t>
            </w:r>
            <w:r w:rsidRPr="003B0063">
              <w:rPr>
                <w:spacing w:val="-10"/>
                <w:sz w:val="24"/>
                <w:szCs w:val="24"/>
              </w:rPr>
              <w:t>с</w:t>
            </w:r>
            <w:r w:rsidRPr="003B0063">
              <w:rPr>
                <w:sz w:val="24"/>
                <w:szCs w:val="24"/>
              </w:rPr>
              <w:tab/>
            </w:r>
            <w:r w:rsidRPr="003B0063">
              <w:rPr>
                <w:sz w:val="24"/>
                <w:szCs w:val="24"/>
              </w:rPr>
              <w:tab/>
            </w:r>
            <w:r w:rsidRPr="003B0063">
              <w:rPr>
                <w:spacing w:val="-3"/>
                <w:sz w:val="24"/>
                <w:szCs w:val="24"/>
              </w:rPr>
              <w:t>учетом</w:t>
            </w:r>
          </w:p>
          <w:p w14:paraId="16EE0CB0" w14:textId="77777777" w:rsidR="00965F21" w:rsidRPr="003B0063" w:rsidRDefault="00965F21" w:rsidP="00DD7A73">
            <w:pPr>
              <w:pStyle w:val="TableParagraph"/>
              <w:tabs>
                <w:tab w:val="left" w:pos="1283"/>
                <w:tab w:val="left" w:pos="1634"/>
              </w:tabs>
              <w:ind w:left="472" w:right="45"/>
              <w:rPr>
                <w:sz w:val="24"/>
                <w:szCs w:val="24"/>
                <w:lang w:val="ru-RU"/>
              </w:rPr>
            </w:pPr>
            <w:r w:rsidRPr="003B0063">
              <w:rPr>
                <w:spacing w:val="-2"/>
                <w:sz w:val="24"/>
                <w:szCs w:val="24"/>
                <w:lang w:val="ru-RU"/>
              </w:rPr>
              <w:t>психофизических возможностей</w:t>
            </w:r>
            <w:r w:rsidRPr="003B0063">
              <w:rPr>
                <w:spacing w:val="80"/>
                <w:sz w:val="24"/>
                <w:szCs w:val="24"/>
                <w:lang w:val="ru-RU"/>
              </w:rPr>
              <w:t xml:space="preserve"> </w:t>
            </w:r>
            <w:r w:rsidRPr="003B0063">
              <w:rPr>
                <w:spacing w:val="-2"/>
                <w:sz w:val="24"/>
                <w:szCs w:val="24"/>
                <w:lang w:val="ru-RU"/>
              </w:rPr>
              <w:t>детей</w:t>
            </w:r>
            <w:r w:rsidRPr="003B0063">
              <w:rPr>
                <w:sz w:val="24"/>
                <w:szCs w:val="24"/>
                <w:lang w:val="ru-RU"/>
              </w:rPr>
              <w:tab/>
            </w:r>
            <w:r w:rsidRPr="003B0063">
              <w:rPr>
                <w:spacing w:val="-10"/>
                <w:sz w:val="24"/>
                <w:szCs w:val="24"/>
                <w:lang w:val="ru-RU"/>
              </w:rPr>
              <w:t>с</w:t>
            </w:r>
            <w:r w:rsidRPr="003B0063">
              <w:rPr>
                <w:sz w:val="24"/>
                <w:szCs w:val="24"/>
                <w:lang w:val="ru-RU"/>
              </w:rPr>
              <w:tab/>
            </w:r>
            <w:r w:rsidRPr="003B0063">
              <w:rPr>
                <w:spacing w:val="-2"/>
                <w:sz w:val="24"/>
                <w:szCs w:val="24"/>
                <w:lang w:val="ru-RU"/>
              </w:rPr>
              <w:t>особыми образовательными потребностями.</w:t>
            </w:r>
          </w:p>
        </w:tc>
        <w:tc>
          <w:tcPr>
            <w:tcW w:w="2622" w:type="dxa"/>
          </w:tcPr>
          <w:p w14:paraId="4569884A" w14:textId="77777777" w:rsidR="00965F21" w:rsidRPr="003B0063" w:rsidRDefault="00965F21" w:rsidP="00D05DF9">
            <w:pPr>
              <w:pStyle w:val="TableParagraph"/>
              <w:numPr>
                <w:ilvl w:val="0"/>
                <w:numId w:val="88"/>
              </w:numPr>
              <w:tabs>
                <w:tab w:val="left" w:pos="471"/>
                <w:tab w:val="left" w:pos="2468"/>
              </w:tabs>
              <w:spacing w:before="39"/>
              <w:ind w:right="34"/>
              <w:rPr>
                <w:sz w:val="24"/>
                <w:szCs w:val="24"/>
                <w:lang w:val="ru-RU"/>
              </w:rPr>
            </w:pPr>
            <w:r w:rsidRPr="003B0063">
              <w:rPr>
                <w:spacing w:val="-2"/>
                <w:sz w:val="24"/>
                <w:szCs w:val="24"/>
                <w:lang w:val="ru-RU"/>
              </w:rPr>
              <w:t>Проведение диагностических мероприятий</w:t>
            </w:r>
            <w:r w:rsidRPr="003B0063">
              <w:rPr>
                <w:sz w:val="24"/>
                <w:szCs w:val="24"/>
                <w:lang w:val="ru-RU"/>
              </w:rPr>
              <w:tab/>
            </w:r>
            <w:r w:rsidRPr="003B0063">
              <w:rPr>
                <w:spacing w:val="-10"/>
                <w:sz w:val="24"/>
                <w:szCs w:val="24"/>
                <w:lang w:val="ru-RU"/>
              </w:rPr>
              <w:t xml:space="preserve">с </w:t>
            </w:r>
            <w:r w:rsidRPr="003B0063">
              <w:rPr>
                <w:spacing w:val="-2"/>
                <w:sz w:val="24"/>
                <w:szCs w:val="24"/>
                <w:lang w:val="ru-RU"/>
              </w:rPr>
              <w:t>обучающимися.</w:t>
            </w:r>
          </w:p>
          <w:p w14:paraId="7C9E5C3D" w14:textId="77777777" w:rsidR="00965F21" w:rsidRPr="003B0063" w:rsidRDefault="00965F21" w:rsidP="00D05DF9">
            <w:pPr>
              <w:pStyle w:val="TableParagraph"/>
              <w:numPr>
                <w:ilvl w:val="0"/>
                <w:numId w:val="88"/>
              </w:numPr>
              <w:tabs>
                <w:tab w:val="left" w:pos="471"/>
              </w:tabs>
              <w:spacing w:line="290" w:lineRule="exact"/>
              <w:ind w:hanging="362"/>
              <w:rPr>
                <w:sz w:val="24"/>
                <w:szCs w:val="24"/>
              </w:rPr>
            </w:pPr>
            <w:r w:rsidRPr="003B0063">
              <w:rPr>
                <w:spacing w:val="-2"/>
                <w:sz w:val="24"/>
                <w:szCs w:val="24"/>
              </w:rPr>
              <w:t>Организация</w:t>
            </w:r>
          </w:p>
          <w:p w14:paraId="62459CCC" w14:textId="77777777" w:rsidR="00965F21" w:rsidRPr="003B0063" w:rsidRDefault="00965F21" w:rsidP="00DD7A73">
            <w:pPr>
              <w:pStyle w:val="TableParagraph"/>
              <w:tabs>
                <w:tab w:val="left" w:pos="2468"/>
              </w:tabs>
              <w:ind w:left="675" w:right="34"/>
              <w:rPr>
                <w:sz w:val="24"/>
                <w:szCs w:val="24"/>
              </w:rPr>
            </w:pPr>
            <w:r w:rsidRPr="003B0063">
              <w:rPr>
                <w:spacing w:val="-2"/>
                <w:sz w:val="24"/>
                <w:szCs w:val="24"/>
              </w:rPr>
              <w:t>учебной деятельности</w:t>
            </w:r>
            <w:r w:rsidRPr="003B0063">
              <w:rPr>
                <w:sz w:val="24"/>
                <w:szCs w:val="24"/>
              </w:rPr>
              <w:tab/>
            </w:r>
            <w:r w:rsidRPr="003B0063">
              <w:rPr>
                <w:spacing w:val="-10"/>
                <w:sz w:val="24"/>
                <w:szCs w:val="24"/>
              </w:rPr>
              <w:t>с</w:t>
            </w:r>
          </w:p>
          <w:p w14:paraId="239D3C11" w14:textId="77777777" w:rsidR="00965F21" w:rsidRPr="003B0063" w:rsidRDefault="00965F21" w:rsidP="00DD7A73">
            <w:pPr>
              <w:pStyle w:val="TableParagraph"/>
              <w:ind w:left="111" w:right="34"/>
              <w:rPr>
                <w:sz w:val="24"/>
                <w:szCs w:val="24"/>
                <w:lang w:val="ru-RU"/>
              </w:rPr>
            </w:pPr>
            <w:r w:rsidRPr="003B0063">
              <w:rPr>
                <w:spacing w:val="-2"/>
                <w:sz w:val="24"/>
                <w:szCs w:val="24"/>
                <w:lang w:val="ru-RU"/>
              </w:rPr>
              <w:t xml:space="preserve">учетом психофизических </w:t>
            </w:r>
            <w:r w:rsidRPr="003B0063">
              <w:rPr>
                <w:sz w:val="24"/>
                <w:szCs w:val="24"/>
                <w:lang w:val="ru-RU"/>
              </w:rPr>
              <w:t>возможностей</w:t>
            </w:r>
            <w:r w:rsidRPr="003B0063">
              <w:rPr>
                <w:spacing w:val="20"/>
                <w:sz w:val="24"/>
                <w:szCs w:val="24"/>
                <w:lang w:val="ru-RU"/>
              </w:rPr>
              <w:t xml:space="preserve"> </w:t>
            </w:r>
            <w:r w:rsidRPr="003B0063">
              <w:rPr>
                <w:sz w:val="24"/>
                <w:szCs w:val="24"/>
                <w:lang w:val="ru-RU"/>
              </w:rPr>
              <w:t>детей</w:t>
            </w:r>
            <w:r w:rsidRPr="003B0063">
              <w:rPr>
                <w:spacing w:val="18"/>
                <w:sz w:val="24"/>
                <w:szCs w:val="24"/>
                <w:lang w:val="ru-RU"/>
              </w:rPr>
              <w:t xml:space="preserve"> </w:t>
            </w:r>
            <w:r w:rsidRPr="003B0063">
              <w:rPr>
                <w:sz w:val="24"/>
                <w:szCs w:val="24"/>
                <w:lang w:val="ru-RU"/>
              </w:rPr>
              <w:t xml:space="preserve">с </w:t>
            </w:r>
            <w:r w:rsidRPr="003B0063">
              <w:rPr>
                <w:spacing w:val="-2"/>
                <w:sz w:val="24"/>
                <w:szCs w:val="24"/>
                <w:lang w:val="ru-RU"/>
              </w:rPr>
              <w:t>особыми образовательными потребностями.</w:t>
            </w:r>
          </w:p>
        </w:tc>
        <w:tc>
          <w:tcPr>
            <w:tcW w:w="2463" w:type="dxa"/>
          </w:tcPr>
          <w:p w14:paraId="6216189D" w14:textId="77777777" w:rsidR="00965F21" w:rsidRPr="003B0063" w:rsidRDefault="00965F21" w:rsidP="00D05DF9">
            <w:pPr>
              <w:pStyle w:val="TableParagraph"/>
              <w:numPr>
                <w:ilvl w:val="0"/>
                <w:numId w:val="87"/>
              </w:numPr>
              <w:tabs>
                <w:tab w:val="left" w:pos="468"/>
                <w:tab w:val="left" w:pos="1690"/>
              </w:tabs>
              <w:spacing w:before="42" w:line="237" w:lineRule="auto"/>
              <w:ind w:right="47"/>
              <w:rPr>
                <w:sz w:val="24"/>
                <w:szCs w:val="24"/>
              </w:rPr>
            </w:pPr>
            <w:r w:rsidRPr="003B0063">
              <w:rPr>
                <w:spacing w:val="-2"/>
                <w:sz w:val="24"/>
                <w:szCs w:val="24"/>
              </w:rPr>
              <w:t xml:space="preserve">Организация </w:t>
            </w:r>
            <w:r w:rsidRPr="003B0063">
              <w:rPr>
                <w:sz w:val="24"/>
                <w:szCs w:val="24"/>
              </w:rPr>
              <w:t>учебного</w:t>
            </w:r>
            <w:r w:rsidRPr="003B0063">
              <w:rPr>
                <w:spacing w:val="-15"/>
                <w:sz w:val="24"/>
                <w:szCs w:val="24"/>
              </w:rPr>
              <w:t xml:space="preserve"> </w:t>
            </w:r>
            <w:r w:rsidRPr="003B0063">
              <w:rPr>
                <w:sz w:val="24"/>
                <w:szCs w:val="24"/>
              </w:rPr>
              <w:t xml:space="preserve">процесса </w:t>
            </w:r>
            <w:r w:rsidRPr="003B0063">
              <w:rPr>
                <w:spacing w:val="-10"/>
                <w:sz w:val="24"/>
                <w:szCs w:val="24"/>
              </w:rPr>
              <w:t>с</w:t>
            </w:r>
            <w:r w:rsidRPr="003B0063">
              <w:rPr>
                <w:sz w:val="24"/>
                <w:szCs w:val="24"/>
              </w:rPr>
              <w:tab/>
            </w:r>
            <w:r w:rsidRPr="003B0063">
              <w:rPr>
                <w:spacing w:val="-3"/>
                <w:sz w:val="24"/>
                <w:szCs w:val="24"/>
              </w:rPr>
              <w:t>учетом</w:t>
            </w:r>
          </w:p>
          <w:p w14:paraId="04BB20F8" w14:textId="77777777" w:rsidR="00965F21" w:rsidRPr="003B0063" w:rsidRDefault="00965F21" w:rsidP="00DD7A73">
            <w:pPr>
              <w:pStyle w:val="TableParagraph"/>
              <w:ind w:left="468" w:right="36"/>
              <w:rPr>
                <w:sz w:val="24"/>
                <w:szCs w:val="24"/>
                <w:lang w:val="ru-RU"/>
              </w:rPr>
            </w:pPr>
            <w:r w:rsidRPr="003B0063">
              <w:rPr>
                <w:spacing w:val="-2"/>
                <w:sz w:val="24"/>
                <w:szCs w:val="24"/>
                <w:lang w:val="ru-RU"/>
              </w:rPr>
              <w:t xml:space="preserve">психофизических возможностей </w:t>
            </w:r>
            <w:r w:rsidRPr="003B0063">
              <w:rPr>
                <w:sz w:val="24"/>
                <w:szCs w:val="24"/>
                <w:lang w:val="ru-RU"/>
              </w:rPr>
              <w:t>детей</w:t>
            </w:r>
            <w:r w:rsidRPr="003B0063">
              <w:rPr>
                <w:spacing w:val="40"/>
                <w:sz w:val="24"/>
                <w:szCs w:val="24"/>
                <w:lang w:val="ru-RU"/>
              </w:rPr>
              <w:t xml:space="preserve"> </w:t>
            </w:r>
            <w:r w:rsidRPr="003B0063">
              <w:rPr>
                <w:sz w:val="24"/>
                <w:szCs w:val="24"/>
                <w:lang w:val="ru-RU"/>
              </w:rPr>
              <w:t>с</w:t>
            </w:r>
            <w:r w:rsidRPr="003B0063">
              <w:rPr>
                <w:spacing w:val="40"/>
                <w:sz w:val="24"/>
                <w:szCs w:val="24"/>
                <w:lang w:val="ru-RU"/>
              </w:rPr>
              <w:t xml:space="preserve"> </w:t>
            </w:r>
            <w:r w:rsidRPr="003B0063">
              <w:rPr>
                <w:sz w:val="24"/>
                <w:szCs w:val="24"/>
                <w:lang w:val="ru-RU"/>
              </w:rPr>
              <w:t xml:space="preserve">особыми </w:t>
            </w:r>
            <w:r w:rsidRPr="003B0063">
              <w:rPr>
                <w:spacing w:val="-2"/>
                <w:sz w:val="24"/>
                <w:szCs w:val="24"/>
                <w:lang w:val="ru-RU"/>
              </w:rPr>
              <w:t>образовательными потребностями.</w:t>
            </w:r>
          </w:p>
          <w:p w14:paraId="19EC8D15" w14:textId="77777777" w:rsidR="00965F21" w:rsidRPr="003B0063" w:rsidRDefault="00965F21" w:rsidP="00D05DF9">
            <w:pPr>
              <w:pStyle w:val="TableParagraph"/>
              <w:numPr>
                <w:ilvl w:val="0"/>
                <w:numId w:val="87"/>
              </w:numPr>
              <w:tabs>
                <w:tab w:val="left" w:pos="468"/>
                <w:tab w:val="left" w:pos="2283"/>
              </w:tabs>
              <w:spacing w:before="2"/>
              <w:ind w:right="39"/>
              <w:rPr>
                <w:sz w:val="24"/>
                <w:szCs w:val="24"/>
                <w:lang w:val="ru-RU"/>
              </w:rPr>
            </w:pPr>
            <w:r w:rsidRPr="003B0063">
              <w:rPr>
                <w:spacing w:val="-2"/>
                <w:sz w:val="24"/>
                <w:szCs w:val="24"/>
                <w:lang w:val="ru-RU"/>
              </w:rPr>
              <w:t>Оказание консультативной помощи</w:t>
            </w:r>
            <w:r w:rsidRPr="003B0063">
              <w:rPr>
                <w:spacing w:val="40"/>
                <w:sz w:val="24"/>
                <w:szCs w:val="24"/>
                <w:lang w:val="ru-RU"/>
              </w:rPr>
              <w:t xml:space="preserve"> </w:t>
            </w:r>
            <w:r w:rsidRPr="003B0063">
              <w:rPr>
                <w:spacing w:val="-2"/>
                <w:sz w:val="24"/>
                <w:szCs w:val="24"/>
                <w:lang w:val="ru-RU"/>
              </w:rPr>
              <w:t>педагогам, родителям</w:t>
            </w:r>
            <w:r w:rsidRPr="003B0063">
              <w:rPr>
                <w:sz w:val="24"/>
                <w:szCs w:val="24"/>
                <w:lang w:val="ru-RU"/>
              </w:rPr>
              <w:tab/>
            </w:r>
            <w:r w:rsidRPr="003B0063">
              <w:rPr>
                <w:spacing w:val="-10"/>
                <w:sz w:val="24"/>
                <w:szCs w:val="24"/>
                <w:lang w:val="ru-RU"/>
              </w:rPr>
              <w:t xml:space="preserve">и </w:t>
            </w:r>
            <w:r w:rsidRPr="003B0063">
              <w:rPr>
                <w:spacing w:val="-2"/>
                <w:sz w:val="24"/>
                <w:szCs w:val="24"/>
                <w:lang w:val="ru-RU"/>
              </w:rPr>
              <w:t>обучающимся.</w:t>
            </w:r>
          </w:p>
          <w:p w14:paraId="22ED20F1" w14:textId="77777777" w:rsidR="00965F21" w:rsidRPr="003B0063" w:rsidRDefault="00965F21" w:rsidP="00D05DF9">
            <w:pPr>
              <w:pStyle w:val="TableParagraph"/>
              <w:numPr>
                <w:ilvl w:val="0"/>
                <w:numId w:val="87"/>
              </w:numPr>
              <w:tabs>
                <w:tab w:val="left" w:pos="468"/>
                <w:tab w:val="left" w:pos="2304"/>
              </w:tabs>
              <w:spacing w:before="2" w:line="237" w:lineRule="auto"/>
              <w:ind w:right="39"/>
              <w:jc w:val="both"/>
              <w:rPr>
                <w:sz w:val="24"/>
                <w:szCs w:val="24"/>
              </w:rPr>
            </w:pPr>
            <w:r w:rsidRPr="003B0063">
              <w:rPr>
                <w:spacing w:val="-2"/>
                <w:sz w:val="24"/>
                <w:szCs w:val="24"/>
              </w:rPr>
              <w:t>Информационно- просветительская работа</w:t>
            </w:r>
            <w:r w:rsidRPr="003B0063">
              <w:rPr>
                <w:sz w:val="24"/>
                <w:szCs w:val="24"/>
              </w:rPr>
              <w:tab/>
            </w:r>
            <w:r w:rsidRPr="003B0063">
              <w:rPr>
                <w:spacing w:val="-10"/>
                <w:sz w:val="24"/>
                <w:szCs w:val="24"/>
              </w:rPr>
              <w:t>с</w:t>
            </w:r>
          </w:p>
          <w:p w14:paraId="7E158DDF" w14:textId="77777777" w:rsidR="00965F21" w:rsidRPr="003B0063" w:rsidRDefault="00965F21" w:rsidP="00DD7A73">
            <w:pPr>
              <w:pStyle w:val="TableParagraph"/>
              <w:spacing w:before="5" w:line="237" w:lineRule="auto"/>
              <w:ind w:left="468" w:right="36"/>
              <w:jc w:val="both"/>
              <w:rPr>
                <w:sz w:val="24"/>
                <w:szCs w:val="24"/>
              </w:rPr>
            </w:pPr>
            <w:r w:rsidRPr="003B0063">
              <w:rPr>
                <w:sz w:val="24"/>
                <w:szCs w:val="24"/>
              </w:rPr>
              <w:t xml:space="preserve">педагогами и и </w:t>
            </w:r>
            <w:r w:rsidRPr="003B0063">
              <w:rPr>
                <w:spacing w:val="-2"/>
                <w:sz w:val="24"/>
                <w:szCs w:val="24"/>
              </w:rPr>
              <w:t>родителями.</w:t>
            </w:r>
          </w:p>
        </w:tc>
      </w:tr>
      <w:tr w:rsidR="00965F21" w:rsidRPr="003B0063" w14:paraId="7F7266AB" w14:textId="77777777" w:rsidTr="00DD7A73">
        <w:trPr>
          <w:trHeight w:val="686"/>
        </w:trPr>
        <w:tc>
          <w:tcPr>
            <w:tcW w:w="10149" w:type="dxa"/>
            <w:gridSpan w:val="4"/>
          </w:tcPr>
          <w:p w14:paraId="783AB659" w14:textId="77777777" w:rsidR="00965F21" w:rsidRPr="003B0063" w:rsidRDefault="00965F21" w:rsidP="00DD7A73">
            <w:pPr>
              <w:pStyle w:val="TableParagraph"/>
              <w:spacing w:before="47"/>
              <w:ind w:left="679"/>
              <w:rPr>
                <w:b/>
                <w:sz w:val="24"/>
                <w:szCs w:val="24"/>
                <w:lang w:val="ru-RU"/>
              </w:rPr>
            </w:pPr>
            <w:r w:rsidRPr="003B0063">
              <w:rPr>
                <w:b/>
                <w:sz w:val="24"/>
                <w:szCs w:val="24"/>
                <w:lang w:val="ru-RU"/>
              </w:rPr>
              <w:t>Психолого-педагогическая</w:t>
            </w:r>
            <w:r w:rsidRPr="003B0063">
              <w:rPr>
                <w:b/>
                <w:spacing w:val="-12"/>
                <w:sz w:val="24"/>
                <w:szCs w:val="24"/>
                <w:lang w:val="ru-RU"/>
              </w:rPr>
              <w:t xml:space="preserve"> </w:t>
            </w:r>
            <w:r w:rsidRPr="003B0063">
              <w:rPr>
                <w:b/>
                <w:sz w:val="24"/>
                <w:szCs w:val="24"/>
                <w:lang w:val="ru-RU"/>
              </w:rPr>
              <w:t>поддержка</w:t>
            </w:r>
            <w:r w:rsidRPr="003B0063">
              <w:rPr>
                <w:b/>
                <w:spacing w:val="-10"/>
                <w:sz w:val="24"/>
                <w:szCs w:val="24"/>
                <w:lang w:val="ru-RU"/>
              </w:rPr>
              <w:t xml:space="preserve"> </w:t>
            </w:r>
            <w:r w:rsidRPr="003B0063">
              <w:rPr>
                <w:b/>
                <w:sz w:val="24"/>
                <w:szCs w:val="24"/>
                <w:lang w:val="ru-RU"/>
              </w:rPr>
              <w:t>участников</w:t>
            </w:r>
            <w:r w:rsidRPr="003B0063">
              <w:rPr>
                <w:b/>
                <w:spacing w:val="-10"/>
                <w:sz w:val="24"/>
                <w:szCs w:val="24"/>
                <w:lang w:val="ru-RU"/>
              </w:rPr>
              <w:t xml:space="preserve"> </w:t>
            </w:r>
            <w:r w:rsidRPr="003B0063">
              <w:rPr>
                <w:b/>
                <w:sz w:val="24"/>
                <w:szCs w:val="24"/>
                <w:lang w:val="ru-RU"/>
              </w:rPr>
              <w:t>олимпиадного</w:t>
            </w:r>
            <w:r w:rsidRPr="003B0063">
              <w:rPr>
                <w:b/>
                <w:spacing w:val="-10"/>
                <w:sz w:val="24"/>
                <w:szCs w:val="24"/>
                <w:lang w:val="ru-RU"/>
              </w:rPr>
              <w:t xml:space="preserve"> </w:t>
            </w:r>
            <w:r w:rsidRPr="003B0063">
              <w:rPr>
                <w:b/>
                <w:spacing w:val="-2"/>
                <w:sz w:val="24"/>
                <w:szCs w:val="24"/>
                <w:lang w:val="ru-RU"/>
              </w:rPr>
              <w:t>движения</w:t>
            </w:r>
          </w:p>
        </w:tc>
      </w:tr>
    </w:tbl>
    <w:p w14:paraId="62D9B584" w14:textId="77777777" w:rsidR="00965F21" w:rsidRPr="003B0063" w:rsidRDefault="00965F21" w:rsidP="00965F21">
      <w:pPr>
        <w:rPr>
          <w:rFonts w:ascii="Times New Roman" w:hAnsi="Times New Roman" w:cs="Times New Roman"/>
          <w:sz w:val="24"/>
          <w:szCs w:val="24"/>
        </w:rPr>
        <w:sectPr w:rsidR="00965F21" w:rsidRPr="003B0063" w:rsidSect="00BF6F9E">
          <w:type w:val="continuous"/>
          <w:pgSz w:w="11920" w:h="16850"/>
          <w:pgMar w:top="1134" w:right="850" w:bottom="1134" w:left="1701" w:header="372" w:footer="0" w:gutter="0"/>
          <w:cols w:space="720"/>
        </w:sectPr>
      </w:pPr>
    </w:p>
    <w:p w14:paraId="55156B7C" w14:textId="77777777" w:rsidR="00965F21" w:rsidRPr="003B0063" w:rsidRDefault="00965F21" w:rsidP="00965F21">
      <w:pPr>
        <w:pStyle w:val="a7"/>
        <w:rPr>
          <w:i/>
        </w:rPr>
      </w:pPr>
    </w:p>
    <w:p w14:paraId="31C9486B" w14:textId="77777777" w:rsidR="00965F21" w:rsidRPr="003B0063" w:rsidRDefault="00965F21" w:rsidP="00965F21">
      <w:pPr>
        <w:pStyle w:val="a7"/>
        <w:spacing w:before="16"/>
        <w:rPr>
          <w:i/>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2596"/>
        <w:gridCol w:w="2622"/>
        <w:gridCol w:w="2463"/>
      </w:tblGrid>
      <w:tr w:rsidR="00965F21" w:rsidRPr="003B0063" w14:paraId="1DF07CBA" w14:textId="77777777" w:rsidTr="00DD7A73">
        <w:trPr>
          <w:trHeight w:val="5107"/>
        </w:trPr>
        <w:tc>
          <w:tcPr>
            <w:tcW w:w="2468" w:type="dxa"/>
          </w:tcPr>
          <w:p w14:paraId="11EBF895" w14:textId="77777777" w:rsidR="00965F21" w:rsidRPr="003B0063" w:rsidRDefault="00965F21" w:rsidP="00D05DF9">
            <w:pPr>
              <w:pStyle w:val="TableParagraph"/>
              <w:numPr>
                <w:ilvl w:val="0"/>
                <w:numId w:val="86"/>
              </w:numPr>
              <w:tabs>
                <w:tab w:val="left" w:pos="472"/>
              </w:tabs>
              <w:spacing w:before="41" w:line="237" w:lineRule="auto"/>
              <w:ind w:right="52"/>
              <w:rPr>
                <w:sz w:val="24"/>
                <w:szCs w:val="24"/>
                <w:lang w:val="ru-RU"/>
              </w:rPr>
            </w:pPr>
            <w:r w:rsidRPr="003B0063">
              <w:rPr>
                <w:sz w:val="24"/>
                <w:szCs w:val="24"/>
                <w:lang w:val="ru-RU"/>
              </w:rPr>
              <w:t>Выявление</w:t>
            </w:r>
            <w:r w:rsidRPr="003B0063">
              <w:rPr>
                <w:spacing w:val="-15"/>
                <w:sz w:val="24"/>
                <w:szCs w:val="24"/>
                <w:lang w:val="ru-RU"/>
              </w:rPr>
              <w:t xml:space="preserve"> </w:t>
            </w:r>
            <w:r w:rsidRPr="003B0063">
              <w:rPr>
                <w:sz w:val="24"/>
                <w:szCs w:val="24"/>
                <w:lang w:val="ru-RU"/>
              </w:rPr>
              <w:t>детей</w:t>
            </w:r>
            <w:r w:rsidRPr="003B0063">
              <w:rPr>
                <w:spacing w:val="-15"/>
                <w:sz w:val="24"/>
                <w:szCs w:val="24"/>
                <w:lang w:val="ru-RU"/>
              </w:rPr>
              <w:t xml:space="preserve"> </w:t>
            </w:r>
            <w:r w:rsidRPr="003B0063">
              <w:rPr>
                <w:sz w:val="24"/>
                <w:szCs w:val="24"/>
                <w:lang w:val="ru-RU"/>
              </w:rPr>
              <w:t xml:space="preserve">с </w:t>
            </w:r>
            <w:r w:rsidRPr="003B0063">
              <w:rPr>
                <w:spacing w:val="-2"/>
                <w:sz w:val="24"/>
                <w:szCs w:val="24"/>
                <w:lang w:val="ru-RU"/>
              </w:rPr>
              <w:t>признаками одаренности.</w:t>
            </w:r>
          </w:p>
          <w:p w14:paraId="24AC1916" w14:textId="77777777" w:rsidR="00965F21" w:rsidRPr="003B0063" w:rsidRDefault="00965F21" w:rsidP="00D05DF9">
            <w:pPr>
              <w:pStyle w:val="TableParagraph"/>
              <w:numPr>
                <w:ilvl w:val="0"/>
                <w:numId w:val="86"/>
              </w:numPr>
              <w:tabs>
                <w:tab w:val="left" w:pos="472"/>
                <w:tab w:val="left" w:pos="1348"/>
              </w:tabs>
              <w:spacing w:before="6"/>
              <w:ind w:right="39"/>
              <w:rPr>
                <w:sz w:val="24"/>
                <w:szCs w:val="24"/>
                <w:lang w:val="ru-RU"/>
              </w:rPr>
            </w:pPr>
            <w:r w:rsidRPr="003B0063">
              <w:rPr>
                <w:sz w:val="24"/>
                <w:szCs w:val="24"/>
                <w:lang w:val="ru-RU"/>
              </w:rPr>
              <w:t xml:space="preserve">Создание условий </w:t>
            </w:r>
            <w:r w:rsidRPr="003B0063">
              <w:rPr>
                <w:spacing w:val="-4"/>
                <w:sz w:val="24"/>
                <w:szCs w:val="24"/>
                <w:lang w:val="ru-RU"/>
              </w:rPr>
              <w:t>для</w:t>
            </w:r>
            <w:r w:rsidRPr="003B0063">
              <w:rPr>
                <w:sz w:val="24"/>
                <w:szCs w:val="24"/>
                <w:lang w:val="ru-RU"/>
              </w:rPr>
              <w:tab/>
            </w:r>
            <w:r w:rsidRPr="003B0063">
              <w:rPr>
                <w:spacing w:val="-2"/>
                <w:sz w:val="24"/>
                <w:szCs w:val="24"/>
                <w:lang w:val="ru-RU"/>
              </w:rPr>
              <w:t>раскрытия потенциала одаренного обучающегося.</w:t>
            </w:r>
          </w:p>
          <w:p w14:paraId="794B3A3B" w14:textId="77777777" w:rsidR="00965F21" w:rsidRPr="003B0063" w:rsidRDefault="00965F21" w:rsidP="00D05DF9">
            <w:pPr>
              <w:pStyle w:val="TableParagraph"/>
              <w:numPr>
                <w:ilvl w:val="0"/>
                <w:numId w:val="86"/>
              </w:numPr>
              <w:tabs>
                <w:tab w:val="left" w:pos="472"/>
                <w:tab w:val="left" w:pos="2313"/>
              </w:tabs>
              <w:spacing w:line="237" w:lineRule="auto"/>
              <w:ind w:right="35"/>
              <w:rPr>
                <w:sz w:val="24"/>
                <w:szCs w:val="24"/>
              </w:rPr>
            </w:pPr>
            <w:r w:rsidRPr="003B0063">
              <w:rPr>
                <w:spacing w:val="-2"/>
                <w:sz w:val="24"/>
                <w:szCs w:val="24"/>
              </w:rPr>
              <w:t>Индивидуальная профилактическая работа</w:t>
            </w:r>
            <w:r w:rsidRPr="003B0063">
              <w:rPr>
                <w:sz w:val="24"/>
                <w:szCs w:val="24"/>
              </w:rPr>
              <w:tab/>
            </w:r>
            <w:r w:rsidRPr="003B0063">
              <w:rPr>
                <w:spacing w:val="-10"/>
                <w:sz w:val="24"/>
                <w:szCs w:val="24"/>
              </w:rPr>
              <w:t>с</w:t>
            </w:r>
          </w:p>
          <w:p w14:paraId="5605D016" w14:textId="77777777" w:rsidR="00965F21" w:rsidRPr="003B0063" w:rsidRDefault="00965F21" w:rsidP="00DD7A73">
            <w:pPr>
              <w:pStyle w:val="TableParagraph"/>
              <w:ind w:left="472"/>
              <w:rPr>
                <w:sz w:val="24"/>
                <w:szCs w:val="24"/>
              </w:rPr>
            </w:pPr>
            <w:r w:rsidRPr="003B0063">
              <w:rPr>
                <w:spacing w:val="-2"/>
                <w:sz w:val="24"/>
                <w:szCs w:val="24"/>
              </w:rPr>
              <w:t>обучающимися.</w:t>
            </w:r>
          </w:p>
          <w:p w14:paraId="380CB023" w14:textId="77777777" w:rsidR="00965F21" w:rsidRPr="003B0063" w:rsidRDefault="00965F21" w:rsidP="00D05DF9">
            <w:pPr>
              <w:pStyle w:val="TableParagraph"/>
              <w:numPr>
                <w:ilvl w:val="0"/>
                <w:numId w:val="86"/>
              </w:numPr>
              <w:tabs>
                <w:tab w:val="left" w:pos="472"/>
              </w:tabs>
              <w:spacing w:before="3" w:line="237" w:lineRule="auto"/>
              <w:ind w:right="230"/>
              <w:rPr>
                <w:sz w:val="24"/>
                <w:szCs w:val="24"/>
              </w:rPr>
            </w:pPr>
            <w:r w:rsidRPr="003B0063">
              <w:rPr>
                <w:spacing w:val="-2"/>
                <w:sz w:val="24"/>
                <w:szCs w:val="24"/>
              </w:rPr>
              <w:t>Консультативная деятельность.</w:t>
            </w:r>
          </w:p>
          <w:p w14:paraId="59CE07E1" w14:textId="77777777" w:rsidR="00965F21" w:rsidRPr="003B0063" w:rsidRDefault="00965F21" w:rsidP="00D05DF9">
            <w:pPr>
              <w:pStyle w:val="TableParagraph"/>
              <w:numPr>
                <w:ilvl w:val="0"/>
                <w:numId w:val="86"/>
              </w:numPr>
              <w:tabs>
                <w:tab w:val="left" w:pos="472"/>
              </w:tabs>
              <w:spacing w:before="3" w:line="237" w:lineRule="auto"/>
              <w:ind w:right="201"/>
              <w:rPr>
                <w:sz w:val="24"/>
                <w:szCs w:val="24"/>
              </w:rPr>
            </w:pPr>
            <w:r w:rsidRPr="003B0063">
              <w:rPr>
                <w:spacing w:val="-2"/>
                <w:sz w:val="24"/>
                <w:szCs w:val="24"/>
              </w:rPr>
              <w:t>Психологическая поддержка участников олимпиад.</w:t>
            </w:r>
          </w:p>
        </w:tc>
        <w:tc>
          <w:tcPr>
            <w:tcW w:w="2596" w:type="dxa"/>
          </w:tcPr>
          <w:p w14:paraId="5011226C" w14:textId="77777777" w:rsidR="00965F21" w:rsidRPr="003B0063" w:rsidRDefault="00965F21" w:rsidP="00D05DF9">
            <w:pPr>
              <w:pStyle w:val="TableParagraph"/>
              <w:numPr>
                <w:ilvl w:val="0"/>
                <w:numId w:val="85"/>
              </w:numPr>
              <w:tabs>
                <w:tab w:val="left" w:pos="472"/>
                <w:tab w:val="left" w:pos="1271"/>
                <w:tab w:val="left" w:pos="2299"/>
              </w:tabs>
              <w:spacing w:before="41"/>
              <w:ind w:right="37"/>
              <w:rPr>
                <w:sz w:val="24"/>
                <w:szCs w:val="24"/>
                <w:lang w:val="ru-RU"/>
              </w:rPr>
            </w:pPr>
            <w:r w:rsidRPr="003B0063">
              <w:rPr>
                <w:spacing w:val="-2"/>
                <w:sz w:val="24"/>
                <w:szCs w:val="24"/>
                <w:lang w:val="ru-RU"/>
              </w:rPr>
              <w:t>Проведение тренингов</w:t>
            </w:r>
            <w:r w:rsidRPr="003B0063">
              <w:rPr>
                <w:sz w:val="24"/>
                <w:szCs w:val="24"/>
                <w:lang w:val="ru-RU"/>
              </w:rPr>
              <w:tab/>
            </w:r>
            <w:r w:rsidRPr="003B0063">
              <w:rPr>
                <w:spacing w:val="-6"/>
                <w:sz w:val="24"/>
                <w:szCs w:val="24"/>
                <w:lang w:val="ru-RU"/>
              </w:rPr>
              <w:t xml:space="preserve">по </w:t>
            </w:r>
            <w:r w:rsidRPr="003B0063">
              <w:rPr>
                <w:sz w:val="24"/>
                <w:szCs w:val="24"/>
                <w:lang w:val="ru-RU"/>
              </w:rPr>
              <w:t>самоорганизации</w:t>
            </w:r>
            <w:r w:rsidRPr="003B0063">
              <w:rPr>
                <w:spacing w:val="40"/>
                <w:sz w:val="24"/>
                <w:szCs w:val="24"/>
                <w:lang w:val="ru-RU"/>
              </w:rPr>
              <w:t xml:space="preserve"> </w:t>
            </w:r>
            <w:r w:rsidRPr="003B0063">
              <w:rPr>
                <w:sz w:val="24"/>
                <w:szCs w:val="24"/>
                <w:lang w:val="ru-RU"/>
              </w:rPr>
              <w:t xml:space="preserve">и </w:t>
            </w:r>
            <w:r w:rsidRPr="003B0063">
              <w:rPr>
                <w:spacing w:val="-2"/>
                <w:sz w:val="24"/>
                <w:szCs w:val="24"/>
                <w:lang w:val="ru-RU"/>
              </w:rPr>
              <w:t xml:space="preserve">саморегулированию </w:t>
            </w:r>
            <w:r w:rsidRPr="003B0063">
              <w:rPr>
                <w:spacing w:val="-10"/>
                <w:sz w:val="24"/>
                <w:szCs w:val="24"/>
                <w:lang w:val="ru-RU"/>
              </w:rPr>
              <w:t>с</w:t>
            </w:r>
            <w:r w:rsidRPr="003B0063">
              <w:rPr>
                <w:sz w:val="24"/>
                <w:szCs w:val="24"/>
                <w:lang w:val="ru-RU"/>
              </w:rPr>
              <w:tab/>
            </w:r>
            <w:r w:rsidRPr="003B0063">
              <w:rPr>
                <w:spacing w:val="-2"/>
                <w:sz w:val="24"/>
                <w:szCs w:val="24"/>
                <w:lang w:val="ru-RU"/>
              </w:rPr>
              <w:t>одаренными детьми.</w:t>
            </w:r>
          </w:p>
          <w:p w14:paraId="3C62615A" w14:textId="77777777" w:rsidR="00965F21" w:rsidRPr="003B0063" w:rsidRDefault="00965F21" w:rsidP="00D05DF9">
            <w:pPr>
              <w:pStyle w:val="TableParagraph"/>
              <w:numPr>
                <w:ilvl w:val="0"/>
                <w:numId w:val="85"/>
              </w:numPr>
              <w:tabs>
                <w:tab w:val="left" w:pos="472"/>
                <w:tab w:val="left" w:pos="2433"/>
              </w:tabs>
              <w:ind w:right="37"/>
              <w:rPr>
                <w:sz w:val="24"/>
                <w:szCs w:val="24"/>
                <w:lang w:val="ru-RU"/>
              </w:rPr>
            </w:pPr>
            <w:r w:rsidRPr="003B0063">
              <w:rPr>
                <w:spacing w:val="-2"/>
                <w:sz w:val="24"/>
                <w:szCs w:val="24"/>
                <w:lang w:val="ru-RU"/>
              </w:rPr>
              <w:t>Организация групповой деятельности</w:t>
            </w:r>
            <w:r w:rsidRPr="003B0063">
              <w:rPr>
                <w:sz w:val="24"/>
                <w:szCs w:val="24"/>
                <w:lang w:val="ru-RU"/>
              </w:rPr>
              <w:tab/>
            </w:r>
            <w:r w:rsidRPr="003B0063">
              <w:rPr>
                <w:spacing w:val="-10"/>
                <w:sz w:val="24"/>
                <w:szCs w:val="24"/>
                <w:lang w:val="ru-RU"/>
              </w:rPr>
              <w:t xml:space="preserve">в </w:t>
            </w:r>
            <w:r w:rsidRPr="003B0063">
              <w:rPr>
                <w:sz w:val="24"/>
                <w:szCs w:val="24"/>
                <w:lang w:val="ru-RU"/>
              </w:rPr>
              <w:t>аспекте</w:t>
            </w:r>
            <w:r w:rsidRPr="003B0063">
              <w:rPr>
                <w:spacing w:val="10"/>
                <w:sz w:val="24"/>
                <w:szCs w:val="24"/>
                <w:lang w:val="ru-RU"/>
              </w:rPr>
              <w:t xml:space="preserve"> </w:t>
            </w:r>
            <w:r w:rsidRPr="003B0063">
              <w:rPr>
                <w:sz w:val="24"/>
                <w:szCs w:val="24"/>
                <w:lang w:val="ru-RU"/>
              </w:rPr>
              <w:t xml:space="preserve">поддержки, </w:t>
            </w:r>
            <w:r w:rsidRPr="003B0063">
              <w:rPr>
                <w:spacing w:val="-2"/>
                <w:sz w:val="24"/>
                <w:szCs w:val="24"/>
                <w:lang w:val="ru-RU"/>
              </w:rPr>
              <w:t xml:space="preserve">оказания консультативной </w:t>
            </w:r>
            <w:r w:rsidRPr="003B0063">
              <w:rPr>
                <w:sz w:val="24"/>
                <w:szCs w:val="24"/>
                <w:lang w:val="ru-RU"/>
              </w:rPr>
              <w:t>помощи</w:t>
            </w:r>
            <w:r w:rsidRPr="003B0063">
              <w:rPr>
                <w:spacing w:val="-13"/>
                <w:sz w:val="24"/>
                <w:szCs w:val="24"/>
                <w:lang w:val="ru-RU"/>
              </w:rPr>
              <w:t xml:space="preserve"> </w:t>
            </w:r>
            <w:r w:rsidRPr="003B0063">
              <w:rPr>
                <w:sz w:val="24"/>
                <w:szCs w:val="24"/>
                <w:lang w:val="ru-RU"/>
              </w:rPr>
              <w:t xml:space="preserve">участников </w:t>
            </w:r>
            <w:r w:rsidRPr="003B0063">
              <w:rPr>
                <w:spacing w:val="-2"/>
                <w:sz w:val="24"/>
                <w:szCs w:val="24"/>
                <w:lang w:val="ru-RU"/>
              </w:rPr>
              <w:t>олимпиадного движения.</w:t>
            </w:r>
          </w:p>
        </w:tc>
        <w:tc>
          <w:tcPr>
            <w:tcW w:w="2622" w:type="dxa"/>
          </w:tcPr>
          <w:p w14:paraId="253D848D" w14:textId="77777777" w:rsidR="00965F21" w:rsidRPr="003B0063" w:rsidRDefault="00965F21" w:rsidP="00D05DF9">
            <w:pPr>
              <w:pStyle w:val="TableParagraph"/>
              <w:numPr>
                <w:ilvl w:val="0"/>
                <w:numId w:val="84"/>
              </w:numPr>
              <w:tabs>
                <w:tab w:val="left" w:pos="471"/>
                <w:tab w:val="left" w:pos="2468"/>
              </w:tabs>
              <w:spacing w:before="41"/>
              <w:ind w:right="34"/>
              <w:rPr>
                <w:sz w:val="24"/>
                <w:szCs w:val="24"/>
                <w:lang w:val="ru-RU"/>
              </w:rPr>
            </w:pPr>
            <w:r w:rsidRPr="003B0063">
              <w:rPr>
                <w:spacing w:val="-2"/>
                <w:sz w:val="24"/>
                <w:szCs w:val="24"/>
                <w:lang w:val="ru-RU"/>
              </w:rPr>
              <w:t>Проведение диагностических мероприятий</w:t>
            </w:r>
            <w:r w:rsidRPr="003B0063">
              <w:rPr>
                <w:sz w:val="24"/>
                <w:szCs w:val="24"/>
                <w:lang w:val="ru-RU"/>
              </w:rPr>
              <w:tab/>
            </w:r>
            <w:r w:rsidRPr="003B0063">
              <w:rPr>
                <w:spacing w:val="-10"/>
                <w:sz w:val="24"/>
                <w:szCs w:val="24"/>
                <w:lang w:val="ru-RU"/>
              </w:rPr>
              <w:t xml:space="preserve">с </w:t>
            </w:r>
            <w:r w:rsidRPr="003B0063">
              <w:rPr>
                <w:spacing w:val="-2"/>
                <w:sz w:val="24"/>
                <w:szCs w:val="24"/>
                <w:lang w:val="ru-RU"/>
              </w:rPr>
              <w:t>обучающимися.</w:t>
            </w:r>
          </w:p>
          <w:p w14:paraId="4412DA4E" w14:textId="77777777" w:rsidR="00965F21" w:rsidRPr="003B0063" w:rsidRDefault="00965F21" w:rsidP="00D05DF9">
            <w:pPr>
              <w:pStyle w:val="TableParagraph"/>
              <w:numPr>
                <w:ilvl w:val="0"/>
                <w:numId w:val="84"/>
              </w:numPr>
              <w:tabs>
                <w:tab w:val="left" w:pos="471"/>
                <w:tab w:val="left" w:pos="2341"/>
              </w:tabs>
              <w:ind w:right="35"/>
              <w:rPr>
                <w:sz w:val="24"/>
                <w:szCs w:val="24"/>
                <w:lang w:val="ru-RU"/>
              </w:rPr>
            </w:pPr>
            <w:r w:rsidRPr="003B0063">
              <w:rPr>
                <w:spacing w:val="-2"/>
                <w:sz w:val="24"/>
                <w:szCs w:val="24"/>
                <w:lang w:val="ru-RU"/>
              </w:rPr>
              <w:t>Проведение групповой профилактической работы, направленной</w:t>
            </w:r>
            <w:r w:rsidRPr="003B0063">
              <w:rPr>
                <w:sz w:val="24"/>
                <w:szCs w:val="24"/>
                <w:lang w:val="ru-RU"/>
              </w:rPr>
              <w:tab/>
            </w:r>
            <w:r w:rsidRPr="003B0063">
              <w:rPr>
                <w:spacing w:val="-6"/>
                <w:sz w:val="24"/>
                <w:szCs w:val="24"/>
                <w:lang w:val="ru-RU"/>
              </w:rPr>
              <w:t xml:space="preserve">на </w:t>
            </w:r>
            <w:r w:rsidRPr="003B0063">
              <w:rPr>
                <w:spacing w:val="-2"/>
                <w:sz w:val="24"/>
                <w:szCs w:val="24"/>
                <w:lang w:val="ru-RU"/>
              </w:rPr>
              <w:t>поддержку участников олимпиадного движения.</w:t>
            </w:r>
          </w:p>
        </w:tc>
        <w:tc>
          <w:tcPr>
            <w:tcW w:w="2463" w:type="dxa"/>
          </w:tcPr>
          <w:p w14:paraId="224DCE4F" w14:textId="77777777" w:rsidR="00965F21" w:rsidRPr="003B0063" w:rsidRDefault="00965F21" w:rsidP="00D05DF9">
            <w:pPr>
              <w:pStyle w:val="TableParagraph"/>
              <w:numPr>
                <w:ilvl w:val="0"/>
                <w:numId w:val="83"/>
              </w:numPr>
              <w:tabs>
                <w:tab w:val="left" w:pos="468"/>
                <w:tab w:val="left" w:pos="2283"/>
              </w:tabs>
              <w:spacing w:before="41"/>
              <w:ind w:right="39"/>
              <w:rPr>
                <w:sz w:val="24"/>
                <w:szCs w:val="24"/>
                <w:lang w:val="ru-RU"/>
              </w:rPr>
            </w:pPr>
            <w:r w:rsidRPr="003B0063">
              <w:rPr>
                <w:spacing w:val="-2"/>
                <w:sz w:val="24"/>
                <w:szCs w:val="24"/>
                <w:lang w:val="ru-RU"/>
              </w:rPr>
              <w:t>Оказание консультативной помощи</w:t>
            </w:r>
            <w:r w:rsidRPr="003B0063">
              <w:rPr>
                <w:spacing w:val="40"/>
                <w:sz w:val="24"/>
                <w:szCs w:val="24"/>
                <w:lang w:val="ru-RU"/>
              </w:rPr>
              <w:t xml:space="preserve"> </w:t>
            </w:r>
            <w:r w:rsidRPr="003B0063">
              <w:rPr>
                <w:spacing w:val="-2"/>
                <w:sz w:val="24"/>
                <w:szCs w:val="24"/>
                <w:lang w:val="ru-RU"/>
              </w:rPr>
              <w:t>педагогам, родителям</w:t>
            </w:r>
            <w:r w:rsidRPr="003B0063">
              <w:rPr>
                <w:sz w:val="24"/>
                <w:szCs w:val="24"/>
                <w:lang w:val="ru-RU"/>
              </w:rPr>
              <w:tab/>
            </w:r>
            <w:r w:rsidRPr="003B0063">
              <w:rPr>
                <w:spacing w:val="-10"/>
                <w:sz w:val="24"/>
                <w:szCs w:val="24"/>
                <w:lang w:val="ru-RU"/>
              </w:rPr>
              <w:t xml:space="preserve">и </w:t>
            </w:r>
            <w:r w:rsidRPr="003B0063">
              <w:rPr>
                <w:spacing w:val="-2"/>
                <w:sz w:val="24"/>
                <w:szCs w:val="24"/>
                <w:lang w:val="ru-RU"/>
              </w:rPr>
              <w:t>обучающимся.</w:t>
            </w:r>
          </w:p>
        </w:tc>
      </w:tr>
      <w:tr w:rsidR="00965F21" w:rsidRPr="003B0063" w14:paraId="00ACA1BD" w14:textId="77777777" w:rsidTr="00DD7A73">
        <w:trPr>
          <w:trHeight w:val="801"/>
        </w:trPr>
        <w:tc>
          <w:tcPr>
            <w:tcW w:w="10149" w:type="dxa"/>
            <w:gridSpan w:val="4"/>
          </w:tcPr>
          <w:p w14:paraId="2DED9EBF" w14:textId="77777777" w:rsidR="00965F21" w:rsidRPr="003B0063" w:rsidRDefault="00965F21" w:rsidP="00DD7A73">
            <w:pPr>
              <w:pStyle w:val="TableParagraph"/>
              <w:spacing w:before="49" w:line="275" w:lineRule="exact"/>
              <w:ind w:left="634" w:right="5"/>
              <w:jc w:val="center"/>
              <w:rPr>
                <w:b/>
                <w:sz w:val="24"/>
                <w:szCs w:val="24"/>
                <w:lang w:val="ru-RU"/>
              </w:rPr>
            </w:pPr>
            <w:r w:rsidRPr="003B0063">
              <w:rPr>
                <w:b/>
                <w:sz w:val="24"/>
                <w:szCs w:val="24"/>
                <w:lang w:val="ru-RU"/>
              </w:rPr>
              <w:t>Обеспечение</w:t>
            </w:r>
            <w:r w:rsidRPr="003B0063">
              <w:rPr>
                <w:b/>
                <w:spacing w:val="-13"/>
                <w:sz w:val="24"/>
                <w:szCs w:val="24"/>
                <w:lang w:val="ru-RU"/>
              </w:rPr>
              <w:t xml:space="preserve"> </w:t>
            </w:r>
            <w:r w:rsidRPr="003B0063">
              <w:rPr>
                <w:b/>
                <w:sz w:val="24"/>
                <w:szCs w:val="24"/>
                <w:lang w:val="ru-RU"/>
              </w:rPr>
              <w:t>осознанного</w:t>
            </w:r>
            <w:r w:rsidRPr="003B0063">
              <w:rPr>
                <w:b/>
                <w:spacing w:val="-6"/>
                <w:sz w:val="24"/>
                <w:szCs w:val="24"/>
                <w:lang w:val="ru-RU"/>
              </w:rPr>
              <w:t xml:space="preserve"> </w:t>
            </w:r>
            <w:r w:rsidRPr="003B0063">
              <w:rPr>
                <w:b/>
                <w:sz w:val="24"/>
                <w:szCs w:val="24"/>
                <w:lang w:val="ru-RU"/>
              </w:rPr>
              <w:t>и</w:t>
            </w:r>
            <w:r w:rsidRPr="003B0063">
              <w:rPr>
                <w:b/>
                <w:spacing w:val="-7"/>
                <w:sz w:val="24"/>
                <w:szCs w:val="24"/>
                <w:lang w:val="ru-RU"/>
              </w:rPr>
              <w:t xml:space="preserve"> </w:t>
            </w:r>
            <w:r w:rsidRPr="003B0063">
              <w:rPr>
                <w:b/>
                <w:sz w:val="24"/>
                <w:szCs w:val="24"/>
                <w:lang w:val="ru-RU"/>
              </w:rPr>
              <w:t>ответственного</w:t>
            </w:r>
            <w:r w:rsidRPr="003B0063">
              <w:rPr>
                <w:b/>
                <w:spacing w:val="-10"/>
                <w:sz w:val="24"/>
                <w:szCs w:val="24"/>
                <w:lang w:val="ru-RU"/>
              </w:rPr>
              <w:t xml:space="preserve"> </w:t>
            </w:r>
            <w:r w:rsidRPr="003B0063">
              <w:rPr>
                <w:b/>
                <w:sz w:val="24"/>
                <w:szCs w:val="24"/>
                <w:lang w:val="ru-RU"/>
              </w:rPr>
              <w:t>выбора</w:t>
            </w:r>
            <w:r w:rsidRPr="003B0063">
              <w:rPr>
                <w:b/>
                <w:spacing w:val="-9"/>
                <w:sz w:val="24"/>
                <w:szCs w:val="24"/>
                <w:lang w:val="ru-RU"/>
              </w:rPr>
              <w:t xml:space="preserve"> </w:t>
            </w:r>
            <w:r w:rsidRPr="003B0063">
              <w:rPr>
                <w:b/>
                <w:sz w:val="24"/>
                <w:szCs w:val="24"/>
                <w:lang w:val="ru-RU"/>
              </w:rPr>
              <w:t>дальнейшей</w:t>
            </w:r>
            <w:r w:rsidRPr="003B0063">
              <w:rPr>
                <w:b/>
                <w:spacing w:val="-4"/>
                <w:sz w:val="24"/>
                <w:szCs w:val="24"/>
                <w:lang w:val="ru-RU"/>
              </w:rPr>
              <w:t xml:space="preserve"> </w:t>
            </w:r>
            <w:r w:rsidRPr="003B0063">
              <w:rPr>
                <w:b/>
                <w:spacing w:val="-2"/>
                <w:sz w:val="24"/>
                <w:szCs w:val="24"/>
                <w:lang w:val="ru-RU"/>
              </w:rPr>
              <w:t>профессиональной</w:t>
            </w:r>
          </w:p>
          <w:p w14:paraId="0FEFE18D" w14:textId="77777777" w:rsidR="00965F21" w:rsidRPr="003B0063" w:rsidRDefault="00965F21" w:rsidP="00DD7A73">
            <w:pPr>
              <w:pStyle w:val="TableParagraph"/>
              <w:spacing w:line="275" w:lineRule="exact"/>
              <w:ind w:left="72"/>
              <w:jc w:val="center"/>
              <w:rPr>
                <w:b/>
                <w:sz w:val="24"/>
                <w:szCs w:val="24"/>
              </w:rPr>
            </w:pPr>
            <w:r w:rsidRPr="003B0063">
              <w:rPr>
                <w:b/>
                <w:sz w:val="24"/>
                <w:szCs w:val="24"/>
              </w:rPr>
              <w:t>сферы</w:t>
            </w:r>
            <w:r w:rsidRPr="003B0063">
              <w:rPr>
                <w:b/>
                <w:spacing w:val="-6"/>
                <w:sz w:val="24"/>
                <w:szCs w:val="24"/>
              </w:rPr>
              <w:t xml:space="preserve"> </w:t>
            </w:r>
            <w:r w:rsidRPr="003B0063">
              <w:rPr>
                <w:b/>
                <w:spacing w:val="-2"/>
                <w:sz w:val="24"/>
                <w:szCs w:val="24"/>
              </w:rPr>
              <w:t>деятельности</w:t>
            </w:r>
          </w:p>
        </w:tc>
      </w:tr>
      <w:tr w:rsidR="00965F21" w:rsidRPr="003B0063" w14:paraId="700E31C5" w14:textId="77777777" w:rsidTr="00DD7A73">
        <w:trPr>
          <w:trHeight w:val="2832"/>
        </w:trPr>
        <w:tc>
          <w:tcPr>
            <w:tcW w:w="2468" w:type="dxa"/>
          </w:tcPr>
          <w:p w14:paraId="79C57605" w14:textId="77777777" w:rsidR="00965F21" w:rsidRPr="003B0063" w:rsidRDefault="00965F21" w:rsidP="00D05DF9">
            <w:pPr>
              <w:pStyle w:val="TableParagraph"/>
              <w:numPr>
                <w:ilvl w:val="0"/>
                <w:numId w:val="82"/>
              </w:numPr>
              <w:tabs>
                <w:tab w:val="left" w:pos="472"/>
                <w:tab w:val="left" w:pos="1689"/>
                <w:tab w:val="left" w:pos="1915"/>
                <w:tab w:val="left" w:pos="2068"/>
                <w:tab w:val="left" w:pos="2186"/>
                <w:tab w:val="left" w:pos="2289"/>
              </w:tabs>
              <w:spacing w:before="41"/>
              <w:ind w:right="35"/>
              <w:rPr>
                <w:sz w:val="24"/>
                <w:szCs w:val="24"/>
                <w:lang w:val="ru-RU"/>
              </w:rPr>
            </w:pPr>
            <w:r w:rsidRPr="003B0063">
              <w:rPr>
                <w:spacing w:val="-2"/>
                <w:sz w:val="24"/>
                <w:szCs w:val="24"/>
                <w:lang w:val="ru-RU"/>
              </w:rPr>
              <w:t>Проведение диагностических мероприятий, направленных</w:t>
            </w:r>
            <w:r w:rsidRPr="003B0063">
              <w:rPr>
                <w:sz w:val="24"/>
                <w:szCs w:val="24"/>
                <w:lang w:val="ru-RU"/>
              </w:rPr>
              <w:tab/>
            </w:r>
            <w:r w:rsidRPr="003B0063">
              <w:rPr>
                <w:sz w:val="24"/>
                <w:szCs w:val="24"/>
                <w:lang w:val="ru-RU"/>
              </w:rPr>
              <w:tab/>
            </w:r>
            <w:r w:rsidRPr="003B0063">
              <w:rPr>
                <w:spacing w:val="-6"/>
                <w:sz w:val="24"/>
                <w:szCs w:val="24"/>
                <w:lang w:val="ru-RU"/>
              </w:rPr>
              <w:t xml:space="preserve">на </w:t>
            </w:r>
            <w:r w:rsidRPr="003B0063">
              <w:rPr>
                <w:spacing w:val="-2"/>
                <w:sz w:val="24"/>
                <w:szCs w:val="24"/>
                <w:lang w:val="ru-RU"/>
              </w:rPr>
              <w:t>выявление интересов</w:t>
            </w:r>
            <w:r w:rsidRPr="003B0063">
              <w:rPr>
                <w:sz w:val="24"/>
                <w:szCs w:val="24"/>
                <w:lang w:val="ru-RU"/>
              </w:rPr>
              <w:tab/>
            </w:r>
            <w:r w:rsidRPr="003B0063">
              <w:rPr>
                <w:sz w:val="24"/>
                <w:szCs w:val="24"/>
                <w:lang w:val="ru-RU"/>
              </w:rPr>
              <w:tab/>
            </w:r>
            <w:r w:rsidRPr="003B0063">
              <w:rPr>
                <w:sz w:val="24"/>
                <w:szCs w:val="24"/>
                <w:lang w:val="ru-RU"/>
              </w:rPr>
              <w:tab/>
            </w:r>
            <w:r w:rsidRPr="003B0063">
              <w:rPr>
                <w:sz w:val="24"/>
                <w:szCs w:val="24"/>
                <w:lang w:val="ru-RU"/>
              </w:rPr>
              <w:tab/>
            </w:r>
            <w:r w:rsidRPr="003B0063">
              <w:rPr>
                <w:sz w:val="24"/>
                <w:szCs w:val="24"/>
                <w:lang w:val="ru-RU"/>
              </w:rPr>
              <w:tab/>
            </w:r>
            <w:r w:rsidRPr="003B0063">
              <w:rPr>
                <w:spacing w:val="-10"/>
                <w:sz w:val="24"/>
                <w:szCs w:val="24"/>
                <w:lang w:val="ru-RU"/>
              </w:rPr>
              <w:t xml:space="preserve">и </w:t>
            </w:r>
            <w:r w:rsidRPr="003B0063">
              <w:rPr>
                <w:spacing w:val="-2"/>
                <w:sz w:val="24"/>
                <w:szCs w:val="24"/>
                <w:lang w:val="ru-RU"/>
              </w:rPr>
              <w:t>способностей личности</w:t>
            </w:r>
            <w:r w:rsidRPr="003B0063">
              <w:rPr>
                <w:sz w:val="24"/>
                <w:szCs w:val="24"/>
                <w:lang w:val="ru-RU"/>
              </w:rPr>
              <w:tab/>
            </w:r>
            <w:r w:rsidRPr="003B0063">
              <w:rPr>
                <w:spacing w:val="-10"/>
                <w:sz w:val="24"/>
                <w:szCs w:val="24"/>
                <w:lang w:val="ru-RU"/>
              </w:rPr>
              <w:t>к</w:t>
            </w:r>
            <w:r w:rsidRPr="003B0063">
              <w:rPr>
                <w:sz w:val="24"/>
                <w:szCs w:val="24"/>
                <w:lang w:val="ru-RU"/>
              </w:rPr>
              <w:tab/>
            </w:r>
            <w:r w:rsidRPr="003B0063">
              <w:rPr>
                <w:sz w:val="24"/>
                <w:szCs w:val="24"/>
                <w:lang w:val="ru-RU"/>
              </w:rPr>
              <w:tab/>
            </w:r>
            <w:r w:rsidRPr="003B0063">
              <w:rPr>
                <w:spacing w:val="-4"/>
                <w:sz w:val="24"/>
                <w:szCs w:val="24"/>
                <w:lang w:val="ru-RU"/>
              </w:rPr>
              <w:t xml:space="preserve">той </w:t>
            </w:r>
            <w:r w:rsidRPr="003B0063">
              <w:rPr>
                <w:spacing w:val="-5"/>
                <w:sz w:val="24"/>
                <w:szCs w:val="24"/>
                <w:lang w:val="ru-RU"/>
              </w:rPr>
              <w:t>или</w:t>
            </w:r>
            <w:r w:rsidRPr="003B0063">
              <w:rPr>
                <w:sz w:val="24"/>
                <w:szCs w:val="24"/>
                <w:lang w:val="ru-RU"/>
              </w:rPr>
              <w:tab/>
            </w:r>
            <w:r w:rsidRPr="003B0063">
              <w:rPr>
                <w:sz w:val="24"/>
                <w:szCs w:val="24"/>
                <w:lang w:val="ru-RU"/>
              </w:rPr>
              <w:tab/>
            </w:r>
            <w:r w:rsidRPr="003B0063">
              <w:rPr>
                <w:spacing w:val="-4"/>
                <w:sz w:val="24"/>
                <w:szCs w:val="24"/>
                <w:lang w:val="ru-RU"/>
              </w:rPr>
              <w:t>иной</w:t>
            </w:r>
          </w:p>
          <w:p w14:paraId="274D9E06" w14:textId="77777777" w:rsidR="00965F21" w:rsidRPr="003B0063" w:rsidRDefault="00965F21" w:rsidP="00DD7A73">
            <w:pPr>
              <w:pStyle w:val="TableParagraph"/>
              <w:spacing w:line="266" w:lineRule="exact"/>
              <w:ind w:left="472"/>
              <w:rPr>
                <w:sz w:val="24"/>
                <w:szCs w:val="24"/>
              </w:rPr>
            </w:pPr>
            <w:r w:rsidRPr="003B0063">
              <w:rPr>
                <w:spacing w:val="-2"/>
                <w:sz w:val="24"/>
                <w:szCs w:val="24"/>
              </w:rPr>
              <w:t>профессии.</w:t>
            </w:r>
          </w:p>
        </w:tc>
        <w:tc>
          <w:tcPr>
            <w:tcW w:w="2596" w:type="dxa"/>
          </w:tcPr>
          <w:p w14:paraId="67B4031A" w14:textId="77777777" w:rsidR="00965F21" w:rsidRPr="003B0063" w:rsidRDefault="00965F21" w:rsidP="00D05DF9">
            <w:pPr>
              <w:pStyle w:val="TableParagraph"/>
              <w:numPr>
                <w:ilvl w:val="0"/>
                <w:numId w:val="81"/>
              </w:numPr>
              <w:tabs>
                <w:tab w:val="left" w:pos="472"/>
              </w:tabs>
              <w:spacing w:before="41" w:line="237" w:lineRule="auto"/>
              <w:ind w:right="36"/>
              <w:jc w:val="both"/>
              <w:rPr>
                <w:sz w:val="24"/>
                <w:szCs w:val="24"/>
                <w:lang w:val="ru-RU"/>
              </w:rPr>
            </w:pPr>
            <w:r w:rsidRPr="003B0063">
              <w:rPr>
                <w:sz w:val="24"/>
                <w:szCs w:val="24"/>
                <w:lang w:val="ru-RU"/>
              </w:rPr>
              <w:t>Проведение встреч с представителями разных профессий.</w:t>
            </w:r>
          </w:p>
        </w:tc>
        <w:tc>
          <w:tcPr>
            <w:tcW w:w="2622" w:type="dxa"/>
          </w:tcPr>
          <w:p w14:paraId="7FE7DBC0" w14:textId="77777777" w:rsidR="00965F21" w:rsidRPr="003B0063" w:rsidRDefault="00965F21" w:rsidP="00D05DF9">
            <w:pPr>
              <w:pStyle w:val="TableParagraph"/>
              <w:numPr>
                <w:ilvl w:val="0"/>
                <w:numId w:val="80"/>
              </w:numPr>
              <w:tabs>
                <w:tab w:val="left" w:pos="471"/>
                <w:tab w:val="left" w:pos="2468"/>
              </w:tabs>
              <w:spacing w:before="41"/>
              <w:ind w:right="34"/>
              <w:rPr>
                <w:sz w:val="24"/>
                <w:szCs w:val="24"/>
                <w:lang w:val="ru-RU"/>
              </w:rPr>
            </w:pPr>
            <w:r w:rsidRPr="003B0063">
              <w:rPr>
                <w:spacing w:val="-2"/>
                <w:sz w:val="24"/>
                <w:szCs w:val="24"/>
                <w:lang w:val="ru-RU"/>
              </w:rPr>
              <w:t>Проведение диагностических мероприятий</w:t>
            </w:r>
            <w:r w:rsidRPr="003B0063">
              <w:rPr>
                <w:sz w:val="24"/>
                <w:szCs w:val="24"/>
                <w:lang w:val="ru-RU"/>
              </w:rPr>
              <w:tab/>
            </w:r>
            <w:r w:rsidRPr="003B0063">
              <w:rPr>
                <w:spacing w:val="-10"/>
                <w:sz w:val="24"/>
                <w:szCs w:val="24"/>
                <w:lang w:val="ru-RU"/>
              </w:rPr>
              <w:t xml:space="preserve">с </w:t>
            </w:r>
            <w:r w:rsidRPr="003B0063">
              <w:rPr>
                <w:spacing w:val="-2"/>
                <w:sz w:val="24"/>
                <w:szCs w:val="24"/>
                <w:lang w:val="ru-RU"/>
              </w:rPr>
              <w:t>обучающимися.</w:t>
            </w:r>
          </w:p>
          <w:p w14:paraId="7CE656BF" w14:textId="77777777" w:rsidR="00965F21" w:rsidRPr="003B0063" w:rsidRDefault="00965F21" w:rsidP="00D05DF9">
            <w:pPr>
              <w:pStyle w:val="TableParagraph"/>
              <w:numPr>
                <w:ilvl w:val="0"/>
                <w:numId w:val="80"/>
              </w:numPr>
              <w:tabs>
                <w:tab w:val="left" w:pos="471"/>
                <w:tab w:val="left" w:pos="2468"/>
              </w:tabs>
              <w:ind w:right="34"/>
              <w:rPr>
                <w:sz w:val="24"/>
                <w:szCs w:val="24"/>
                <w:lang w:val="ru-RU"/>
              </w:rPr>
            </w:pPr>
            <w:r w:rsidRPr="003B0063">
              <w:rPr>
                <w:spacing w:val="-2"/>
                <w:sz w:val="24"/>
                <w:szCs w:val="24"/>
                <w:lang w:val="ru-RU"/>
              </w:rPr>
              <w:t>Проведение мероприятий</w:t>
            </w:r>
            <w:r w:rsidRPr="003B0063">
              <w:rPr>
                <w:sz w:val="24"/>
                <w:szCs w:val="24"/>
                <w:lang w:val="ru-RU"/>
              </w:rPr>
              <w:tab/>
            </w:r>
            <w:r w:rsidRPr="003B0063">
              <w:rPr>
                <w:spacing w:val="-10"/>
                <w:sz w:val="24"/>
                <w:szCs w:val="24"/>
                <w:lang w:val="ru-RU"/>
              </w:rPr>
              <w:t xml:space="preserve">с </w:t>
            </w:r>
            <w:r w:rsidRPr="003B0063">
              <w:rPr>
                <w:spacing w:val="-2"/>
                <w:sz w:val="24"/>
                <w:szCs w:val="24"/>
                <w:lang w:val="ru-RU"/>
              </w:rPr>
              <w:t xml:space="preserve">участием представителей </w:t>
            </w:r>
            <w:r w:rsidRPr="003B0063">
              <w:rPr>
                <w:sz w:val="24"/>
                <w:szCs w:val="24"/>
                <w:lang w:val="ru-RU"/>
              </w:rPr>
              <w:t>разных профессий.</w:t>
            </w:r>
          </w:p>
        </w:tc>
        <w:tc>
          <w:tcPr>
            <w:tcW w:w="2463" w:type="dxa"/>
          </w:tcPr>
          <w:p w14:paraId="2B9AE349" w14:textId="77777777" w:rsidR="00965F21" w:rsidRPr="003B0063" w:rsidRDefault="00965F21" w:rsidP="00D05DF9">
            <w:pPr>
              <w:pStyle w:val="TableParagraph"/>
              <w:numPr>
                <w:ilvl w:val="0"/>
                <w:numId w:val="79"/>
              </w:numPr>
              <w:tabs>
                <w:tab w:val="left" w:pos="468"/>
                <w:tab w:val="left" w:pos="2163"/>
              </w:tabs>
              <w:spacing w:before="41"/>
              <w:ind w:right="41"/>
              <w:rPr>
                <w:sz w:val="24"/>
                <w:szCs w:val="24"/>
                <w:lang w:val="ru-RU"/>
              </w:rPr>
            </w:pPr>
            <w:r w:rsidRPr="003B0063">
              <w:rPr>
                <w:spacing w:val="-2"/>
                <w:sz w:val="24"/>
                <w:szCs w:val="24"/>
                <w:lang w:val="ru-RU"/>
              </w:rPr>
              <w:t>Оказание консультативной помощи обучающимся</w:t>
            </w:r>
            <w:r w:rsidRPr="003B0063">
              <w:rPr>
                <w:sz w:val="24"/>
                <w:szCs w:val="24"/>
                <w:lang w:val="ru-RU"/>
              </w:rPr>
              <w:tab/>
            </w:r>
            <w:r w:rsidRPr="003B0063">
              <w:rPr>
                <w:spacing w:val="-6"/>
                <w:sz w:val="24"/>
                <w:szCs w:val="24"/>
                <w:lang w:val="ru-RU"/>
              </w:rPr>
              <w:t xml:space="preserve">по </w:t>
            </w:r>
            <w:r w:rsidRPr="003B0063">
              <w:rPr>
                <w:spacing w:val="-2"/>
                <w:sz w:val="24"/>
                <w:szCs w:val="24"/>
                <w:lang w:val="ru-RU"/>
              </w:rPr>
              <w:t>профессиональной ориентации.</w:t>
            </w:r>
          </w:p>
        </w:tc>
      </w:tr>
      <w:tr w:rsidR="00965F21" w:rsidRPr="003B0063" w14:paraId="2A5CF80A" w14:textId="77777777" w:rsidTr="00DD7A73">
        <w:trPr>
          <w:trHeight w:val="604"/>
        </w:trPr>
        <w:tc>
          <w:tcPr>
            <w:tcW w:w="10149" w:type="dxa"/>
            <w:gridSpan w:val="4"/>
          </w:tcPr>
          <w:p w14:paraId="6B9852FE" w14:textId="77777777" w:rsidR="00965F21" w:rsidRPr="003B0063" w:rsidRDefault="00965F21" w:rsidP="00DD7A73">
            <w:pPr>
              <w:pStyle w:val="TableParagraph"/>
              <w:spacing w:before="47" w:line="268" w:lineRule="exact"/>
              <w:ind w:left="634"/>
              <w:jc w:val="center"/>
              <w:rPr>
                <w:b/>
                <w:sz w:val="24"/>
                <w:szCs w:val="24"/>
                <w:lang w:val="ru-RU"/>
              </w:rPr>
            </w:pPr>
            <w:r w:rsidRPr="003B0063">
              <w:rPr>
                <w:b/>
                <w:sz w:val="24"/>
                <w:szCs w:val="24"/>
                <w:lang w:val="ru-RU"/>
              </w:rPr>
              <w:t>Формирование</w:t>
            </w:r>
            <w:r w:rsidRPr="003B0063">
              <w:rPr>
                <w:b/>
                <w:spacing w:val="-12"/>
                <w:sz w:val="24"/>
                <w:szCs w:val="24"/>
                <w:lang w:val="ru-RU"/>
              </w:rPr>
              <w:t xml:space="preserve"> </w:t>
            </w:r>
            <w:r w:rsidRPr="003B0063">
              <w:rPr>
                <w:b/>
                <w:sz w:val="24"/>
                <w:szCs w:val="24"/>
                <w:lang w:val="ru-RU"/>
              </w:rPr>
              <w:t>коммуникативных</w:t>
            </w:r>
            <w:r w:rsidRPr="003B0063">
              <w:rPr>
                <w:b/>
                <w:spacing w:val="-7"/>
                <w:sz w:val="24"/>
                <w:szCs w:val="24"/>
                <w:lang w:val="ru-RU"/>
              </w:rPr>
              <w:t xml:space="preserve"> </w:t>
            </w:r>
            <w:r w:rsidRPr="003B0063">
              <w:rPr>
                <w:b/>
                <w:sz w:val="24"/>
                <w:szCs w:val="24"/>
                <w:lang w:val="ru-RU"/>
              </w:rPr>
              <w:t>навыков</w:t>
            </w:r>
            <w:r w:rsidRPr="003B0063">
              <w:rPr>
                <w:b/>
                <w:spacing w:val="-13"/>
                <w:sz w:val="24"/>
                <w:szCs w:val="24"/>
                <w:lang w:val="ru-RU"/>
              </w:rPr>
              <w:t xml:space="preserve"> </w:t>
            </w:r>
            <w:r w:rsidRPr="003B0063">
              <w:rPr>
                <w:b/>
                <w:sz w:val="24"/>
                <w:szCs w:val="24"/>
                <w:lang w:val="ru-RU"/>
              </w:rPr>
              <w:t>в</w:t>
            </w:r>
            <w:r w:rsidRPr="003B0063">
              <w:rPr>
                <w:b/>
                <w:spacing w:val="-8"/>
                <w:sz w:val="24"/>
                <w:szCs w:val="24"/>
                <w:lang w:val="ru-RU"/>
              </w:rPr>
              <w:t xml:space="preserve"> </w:t>
            </w:r>
            <w:r w:rsidRPr="003B0063">
              <w:rPr>
                <w:b/>
                <w:sz w:val="24"/>
                <w:szCs w:val="24"/>
                <w:lang w:val="ru-RU"/>
              </w:rPr>
              <w:t>разновозрастной</w:t>
            </w:r>
            <w:r w:rsidRPr="003B0063">
              <w:rPr>
                <w:b/>
                <w:spacing w:val="-6"/>
                <w:sz w:val="24"/>
                <w:szCs w:val="24"/>
                <w:lang w:val="ru-RU"/>
              </w:rPr>
              <w:t xml:space="preserve"> </w:t>
            </w:r>
            <w:r w:rsidRPr="003B0063">
              <w:rPr>
                <w:b/>
                <w:sz w:val="24"/>
                <w:szCs w:val="24"/>
                <w:lang w:val="ru-RU"/>
              </w:rPr>
              <w:t>среде</w:t>
            </w:r>
            <w:r w:rsidRPr="003B0063">
              <w:rPr>
                <w:b/>
                <w:spacing w:val="-10"/>
                <w:sz w:val="24"/>
                <w:szCs w:val="24"/>
                <w:lang w:val="ru-RU"/>
              </w:rPr>
              <w:t xml:space="preserve"> </w:t>
            </w:r>
            <w:r w:rsidRPr="003B0063">
              <w:rPr>
                <w:b/>
                <w:sz w:val="24"/>
                <w:szCs w:val="24"/>
                <w:lang w:val="ru-RU"/>
              </w:rPr>
              <w:t>и</w:t>
            </w:r>
            <w:r w:rsidRPr="003B0063">
              <w:rPr>
                <w:b/>
                <w:spacing w:val="-7"/>
                <w:sz w:val="24"/>
                <w:szCs w:val="24"/>
                <w:lang w:val="ru-RU"/>
              </w:rPr>
              <w:t xml:space="preserve"> </w:t>
            </w:r>
            <w:r w:rsidRPr="003B0063">
              <w:rPr>
                <w:b/>
                <w:spacing w:val="-2"/>
                <w:sz w:val="24"/>
                <w:szCs w:val="24"/>
                <w:lang w:val="ru-RU"/>
              </w:rPr>
              <w:t>среде</w:t>
            </w:r>
          </w:p>
          <w:p w14:paraId="4DB4C100" w14:textId="77777777" w:rsidR="00965F21" w:rsidRPr="003B0063" w:rsidRDefault="00965F21" w:rsidP="00DD7A73">
            <w:pPr>
              <w:pStyle w:val="TableParagraph"/>
              <w:spacing w:line="268" w:lineRule="exact"/>
              <w:ind w:left="71"/>
              <w:jc w:val="center"/>
              <w:rPr>
                <w:b/>
                <w:sz w:val="24"/>
                <w:szCs w:val="24"/>
              </w:rPr>
            </w:pPr>
            <w:r w:rsidRPr="003B0063">
              <w:rPr>
                <w:b/>
                <w:spacing w:val="-2"/>
                <w:sz w:val="24"/>
                <w:szCs w:val="24"/>
              </w:rPr>
              <w:t>сверстников</w:t>
            </w:r>
          </w:p>
        </w:tc>
      </w:tr>
      <w:tr w:rsidR="00965F21" w:rsidRPr="003B0063" w14:paraId="5B73C71F" w14:textId="77777777" w:rsidTr="00DD7A73">
        <w:trPr>
          <w:trHeight w:val="5074"/>
        </w:trPr>
        <w:tc>
          <w:tcPr>
            <w:tcW w:w="2468" w:type="dxa"/>
          </w:tcPr>
          <w:p w14:paraId="4BA465B5" w14:textId="77777777" w:rsidR="00965F21" w:rsidRPr="003B0063" w:rsidRDefault="00965F21" w:rsidP="00D05DF9">
            <w:pPr>
              <w:pStyle w:val="TableParagraph"/>
              <w:numPr>
                <w:ilvl w:val="0"/>
                <w:numId w:val="78"/>
              </w:numPr>
              <w:tabs>
                <w:tab w:val="left" w:pos="472"/>
              </w:tabs>
              <w:spacing w:before="41" w:line="237" w:lineRule="auto"/>
              <w:ind w:right="256"/>
              <w:rPr>
                <w:sz w:val="24"/>
                <w:szCs w:val="24"/>
              </w:rPr>
            </w:pPr>
            <w:r w:rsidRPr="003B0063">
              <w:rPr>
                <w:spacing w:val="-2"/>
                <w:sz w:val="24"/>
                <w:szCs w:val="24"/>
              </w:rPr>
              <w:t>Проведение диагностических мероприятий.</w:t>
            </w:r>
          </w:p>
          <w:p w14:paraId="7CDEB4EE" w14:textId="77777777" w:rsidR="00965F21" w:rsidRPr="003B0063" w:rsidRDefault="00965F21" w:rsidP="00D05DF9">
            <w:pPr>
              <w:pStyle w:val="TableParagraph"/>
              <w:numPr>
                <w:ilvl w:val="0"/>
                <w:numId w:val="78"/>
              </w:numPr>
              <w:tabs>
                <w:tab w:val="left" w:pos="472"/>
                <w:tab w:val="left" w:pos="2292"/>
              </w:tabs>
              <w:spacing w:before="5"/>
              <w:ind w:right="35"/>
              <w:rPr>
                <w:sz w:val="24"/>
                <w:szCs w:val="24"/>
                <w:lang w:val="ru-RU"/>
              </w:rPr>
            </w:pPr>
            <w:r w:rsidRPr="003B0063">
              <w:rPr>
                <w:spacing w:val="-2"/>
                <w:sz w:val="24"/>
                <w:szCs w:val="24"/>
                <w:lang w:val="ru-RU"/>
              </w:rPr>
              <w:t>Проведение индивидуальных консультаций</w:t>
            </w:r>
            <w:r w:rsidRPr="003B0063">
              <w:rPr>
                <w:sz w:val="24"/>
                <w:szCs w:val="24"/>
                <w:lang w:val="ru-RU"/>
              </w:rPr>
              <w:tab/>
            </w:r>
            <w:r w:rsidRPr="003B0063">
              <w:rPr>
                <w:spacing w:val="-10"/>
                <w:sz w:val="24"/>
                <w:szCs w:val="24"/>
                <w:lang w:val="ru-RU"/>
              </w:rPr>
              <w:t xml:space="preserve">с </w:t>
            </w:r>
            <w:r w:rsidRPr="003B0063">
              <w:rPr>
                <w:spacing w:val="-2"/>
                <w:sz w:val="24"/>
                <w:szCs w:val="24"/>
                <w:lang w:val="ru-RU"/>
              </w:rPr>
              <w:t>обучающимися, педагогами</w:t>
            </w:r>
            <w:r w:rsidRPr="003B0063">
              <w:rPr>
                <w:sz w:val="24"/>
                <w:szCs w:val="24"/>
                <w:lang w:val="ru-RU"/>
              </w:rPr>
              <w:tab/>
            </w:r>
            <w:r w:rsidRPr="003B0063">
              <w:rPr>
                <w:spacing w:val="-10"/>
                <w:sz w:val="24"/>
                <w:szCs w:val="24"/>
                <w:lang w:val="ru-RU"/>
              </w:rPr>
              <w:t xml:space="preserve">и </w:t>
            </w:r>
            <w:r w:rsidRPr="003B0063">
              <w:rPr>
                <w:spacing w:val="-2"/>
                <w:sz w:val="24"/>
                <w:szCs w:val="24"/>
                <w:lang w:val="ru-RU"/>
              </w:rPr>
              <w:t>родителями.</w:t>
            </w:r>
          </w:p>
          <w:p w14:paraId="06D0090C" w14:textId="77777777" w:rsidR="00965F21" w:rsidRPr="003B0063" w:rsidRDefault="00965F21" w:rsidP="00D05DF9">
            <w:pPr>
              <w:pStyle w:val="TableParagraph"/>
              <w:numPr>
                <w:ilvl w:val="0"/>
                <w:numId w:val="78"/>
              </w:numPr>
              <w:tabs>
                <w:tab w:val="left" w:pos="472"/>
                <w:tab w:val="left" w:pos="2313"/>
              </w:tabs>
              <w:spacing w:before="2" w:line="237" w:lineRule="auto"/>
              <w:ind w:right="35"/>
              <w:rPr>
                <w:sz w:val="24"/>
                <w:szCs w:val="24"/>
              </w:rPr>
            </w:pPr>
            <w:r w:rsidRPr="003B0063">
              <w:rPr>
                <w:spacing w:val="-2"/>
                <w:sz w:val="24"/>
                <w:szCs w:val="24"/>
              </w:rPr>
              <w:t>Индивидуальная развивающая работа</w:t>
            </w:r>
            <w:r w:rsidRPr="003B0063">
              <w:rPr>
                <w:sz w:val="24"/>
                <w:szCs w:val="24"/>
              </w:rPr>
              <w:tab/>
            </w:r>
            <w:r w:rsidRPr="003B0063">
              <w:rPr>
                <w:spacing w:val="-10"/>
                <w:sz w:val="24"/>
                <w:szCs w:val="24"/>
              </w:rPr>
              <w:t>с</w:t>
            </w:r>
          </w:p>
          <w:p w14:paraId="75F7CB20" w14:textId="77777777" w:rsidR="00965F21" w:rsidRPr="003B0063" w:rsidRDefault="00965F21" w:rsidP="00DD7A73">
            <w:pPr>
              <w:pStyle w:val="TableParagraph"/>
              <w:tabs>
                <w:tab w:val="left" w:pos="2308"/>
              </w:tabs>
              <w:spacing w:before="3"/>
              <w:ind w:left="472" w:right="33"/>
              <w:rPr>
                <w:sz w:val="24"/>
                <w:szCs w:val="24"/>
                <w:lang w:val="ru-RU"/>
              </w:rPr>
            </w:pPr>
            <w:r w:rsidRPr="003B0063">
              <w:rPr>
                <w:spacing w:val="-2"/>
                <w:sz w:val="24"/>
                <w:szCs w:val="24"/>
                <w:lang w:val="ru-RU"/>
              </w:rPr>
              <w:t>обучающимися, имеющими проблемы</w:t>
            </w:r>
            <w:r w:rsidRPr="003B0063">
              <w:rPr>
                <w:sz w:val="24"/>
                <w:szCs w:val="24"/>
                <w:lang w:val="ru-RU"/>
              </w:rPr>
              <w:tab/>
            </w:r>
            <w:r w:rsidRPr="003B0063">
              <w:rPr>
                <w:spacing w:val="-10"/>
                <w:sz w:val="24"/>
                <w:szCs w:val="24"/>
                <w:lang w:val="ru-RU"/>
              </w:rPr>
              <w:t xml:space="preserve">в </w:t>
            </w:r>
            <w:r w:rsidRPr="003B0063">
              <w:rPr>
                <w:spacing w:val="-2"/>
                <w:sz w:val="24"/>
                <w:szCs w:val="24"/>
                <w:lang w:val="ru-RU"/>
              </w:rPr>
              <w:t>общении.</w:t>
            </w:r>
          </w:p>
        </w:tc>
        <w:tc>
          <w:tcPr>
            <w:tcW w:w="2596" w:type="dxa"/>
          </w:tcPr>
          <w:p w14:paraId="3E388C8D" w14:textId="77777777" w:rsidR="00965F21" w:rsidRPr="003B0063" w:rsidRDefault="00965F21" w:rsidP="00D05DF9">
            <w:pPr>
              <w:pStyle w:val="TableParagraph"/>
              <w:numPr>
                <w:ilvl w:val="0"/>
                <w:numId w:val="77"/>
              </w:numPr>
              <w:tabs>
                <w:tab w:val="left" w:pos="472"/>
                <w:tab w:val="left" w:pos="2419"/>
              </w:tabs>
              <w:spacing w:before="39"/>
              <w:ind w:right="36"/>
              <w:rPr>
                <w:sz w:val="24"/>
                <w:szCs w:val="24"/>
                <w:lang w:val="ru-RU"/>
              </w:rPr>
            </w:pPr>
            <w:r w:rsidRPr="003B0063">
              <w:rPr>
                <w:spacing w:val="-2"/>
                <w:sz w:val="24"/>
                <w:szCs w:val="24"/>
                <w:lang w:val="ru-RU"/>
              </w:rPr>
              <w:t>Организация тематических</w:t>
            </w:r>
            <w:r w:rsidRPr="003B0063">
              <w:rPr>
                <w:sz w:val="24"/>
                <w:szCs w:val="24"/>
                <w:lang w:val="ru-RU"/>
              </w:rPr>
              <w:tab/>
            </w:r>
            <w:r w:rsidRPr="003B0063">
              <w:rPr>
                <w:spacing w:val="-10"/>
                <w:sz w:val="24"/>
                <w:szCs w:val="24"/>
                <w:lang w:val="ru-RU"/>
              </w:rPr>
              <w:t xml:space="preserve">и </w:t>
            </w:r>
            <w:r w:rsidRPr="003B0063">
              <w:rPr>
                <w:spacing w:val="-2"/>
                <w:sz w:val="24"/>
                <w:szCs w:val="24"/>
                <w:lang w:val="ru-RU"/>
              </w:rPr>
              <w:t>профилактических занятий.</w:t>
            </w:r>
          </w:p>
          <w:p w14:paraId="1A74D5DE" w14:textId="77777777" w:rsidR="00965F21" w:rsidRPr="003B0063" w:rsidRDefault="00965F21" w:rsidP="00D05DF9">
            <w:pPr>
              <w:pStyle w:val="TableParagraph"/>
              <w:numPr>
                <w:ilvl w:val="0"/>
                <w:numId w:val="77"/>
              </w:numPr>
              <w:tabs>
                <w:tab w:val="left" w:pos="472"/>
                <w:tab w:val="left" w:pos="2311"/>
              </w:tabs>
              <w:ind w:right="40"/>
              <w:rPr>
                <w:sz w:val="24"/>
                <w:szCs w:val="24"/>
                <w:lang w:val="ru-RU"/>
              </w:rPr>
            </w:pPr>
            <w:r w:rsidRPr="003B0063">
              <w:rPr>
                <w:spacing w:val="-2"/>
                <w:sz w:val="24"/>
                <w:szCs w:val="24"/>
                <w:lang w:val="ru-RU"/>
              </w:rPr>
              <w:t>Проведение развивающих занятий, направленных</w:t>
            </w:r>
            <w:r w:rsidRPr="003B0063">
              <w:rPr>
                <w:sz w:val="24"/>
                <w:szCs w:val="24"/>
                <w:lang w:val="ru-RU"/>
              </w:rPr>
              <w:tab/>
            </w:r>
            <w:r w:rsidRPr="003B0063">
              <w:rPr>
                <w:spacing w:val="-6"/>
                <w:sz w:val="24"/>
                <w:szCs w:val="24"/>
                <w:lang w:val="ru-RU"/>
              </w:rPr>
              <w:t xml:space="preserve">на </w:t>
            </w:r>
            <w:r w:rsidRPr="003B0063">
              <w:rPr>
                <w:sz w:val="24"/>
                <w:szCs w:val="24"/>
                <w:lang w:val="ru-RU"/>
              </w:rPr>
              <w:t xml:space="preserve">повышение уровня </w:t>
            </w:r>
            <w:r w:rsidRPr="003B0063">
              <w:rPr>
                <w:spacing w:val="-2"/>
                <w:sz w:val="24"/>
                <w:szCs w:val="24"/>
                <w:lang w:val="ru-RU"/>
              </w:rPr>
              <w:t>коммуникативных навыков.</w:t>
            </w:r>
          </w:p>
        </w:tc>
        <w:tc>
          <w:tcPr>
            <w:tcW w:w="2622" w:type="dxa"/>
          </w:tcPr>
          <w:p w14:paraId="0F3D548F" w14:textId="77777777" w:rsidR="00965F21" w:rsidRPr="003B0063" w:rsidRDefault="00965F21" w:rsidP="00D05DF9">
            <w:pPr>
              <w:pStyle w:val="TableParagraph"/>
              <w:numPr>
                <w:ilvl w:val="0"/>
                <w:numId w:val="76"/>
              </w:numPr>
              <w:tabs>
                <w:tab w:val="left" w:pos="471"/>
              </w:tabs>
              <w:spacing w:before="39"/>
              <w:ind w:right="170"/>
              <w:rPr>
                <w:sz w:val="24"/>
                <w:szCs w:val="24"/>
                <w:lang w:val="ru-RU"/>
              </w:rPr>
            </w:pPr>
            <w:r w:rsidRPr="003B0063">
              <w:rPr>
                <w:spacing w:val="-2"/>
                <w:sz w:val="24"/>
                <w:szCs w:val="24"/>
                <w:lang w:val="ru-RU"/>
              </w:rPr>
              <w:t xml:space="preserve">Диагностика сформированности коммуникативных </w:t>
            </w:r>
            <w:r w:rsidRPr="003B0063">
              <w:rPr>
                <w:sz w:val="24"/>
                <w:szCs w:val="24"/>
                <w:lang w:val="ru-RU"/>
              </w:rPr>
              <w:t>умений</w:t>
            </w:r>
            <w:r w:rsidRPr="003B0063">
              <w:rPr>
                <w:spacing w:val="29"/>
                <w:sz w:val="24"/>
                <w:szCs w:val="24"/>
                <w:lang w:val="ru-RU"/>
              </w:rPr>
              <w:t xml:space="preserve"> </w:t>
            </w:r>
            <w:r w:rsidRPr="003B0063">
              <w:rPr>
                <w:sz w:val="24"/>
                <w:szCs w:val="24"/>
                <w:lang w:val="ru-RU"/>
              </w:rPr>
              <w:t>и</w:t>
            </w:r>
            <w:r w:rsidRPr="003B0063">
              <w:rPr>
                <w:spacing w:val="29"/>
                <w:sz w:val="24"/>
                <w:szCs w:val="24"/>
                <w:lang w:val="ru-RU"/>
              </w:rPr>
              <w:t xml:space="preserve"> </w:t>
            </w:r>
            <w:r w:rsidRPr="003B0063">
              <w:rPr>
                <w:sz w:val="24"/>
                <w:szCs w:val="24"/>
                <w:lang w:val="ru-RU"/>
              </w:rPr>
              <w:t xml:space="preserve">навыков </w:t>
            </w:r>
            <w:r w:rsidRPr="003B0063">
              <w:rPr>
                <w:spacing w:val="-2"/>
                <w:sz w:val="24"/>
                <w:szCs w:val="24"/>
                <w:lang w:val="ru-RU"/>
              </w:rPr>
              <w:t>обучающихся класса.</w:t>
            </w:r>
          </w:p>
          <w:p w14:paraId="3EE19A30" w14:textId="77777777" w:rsidR="00965F21" w:rsidRPr="003B0063" w:rsidRDefault="00965F21" w:rsidP="00D05DF9">
            <w:pPr>
              <w:pStyle w:val="TableParagraph"/>
              <w:numPr>
                <w:ilvl w:val="0"/>
                <w:numId w:val="76"/>
              </w:numPr>
              <w:tabs>
                <w:tab w:val="left" w:pos="471"/>
                <w:tab w:val="left" w:pos="2447"/>
              </w:tabs>
              <w:ind w:right="34"/>
              <w:rPr>
                <w:sz w:val="24"/>
                <w:szCs w:val="24"/>
                <w:lang w:val="ru-RU"/>
              </w:rPr>
            </w:pPr>
            <w:r w:rsidRPr="003B0063">
              <w:rPr>
                <w:spacing w:val="-2"/>
                <w:sz w:val="24"/>
                <w:szCs w:val="24"/>
                <w:lang w:val="ru-RU"/>
              </w:rPr>
              <w:t>Организация тематических</w:t>
            </w:r>
            <w:r w:rsidRPr="003B0063">
              <w:rPr>
                <w:sz w:val="24"/>
                <w:szCs w:val="24"/>
                <w:lang w:val="ru-RU"/>
              </w:rPr>
              <w:tab/>
            </w:r>
            <w:r w:rsidRPr="003B0063">
              <w:rPr>
                <w:spacing w:val="-10"/>
                <w:sz w:val="24"/>
                <w:szCs w:val="24"/>
                <w:lang w:val="ru-RU"/>
              </w:rPr>
              <w:t xml:space="preserve">и </w:t>
            </w:r>
            <w:r w:rsidRPr="003B0063">
              <w:rPr>
                <w:spacing w:val="-2"/>
                <w:sz w:val="24"/>
                <w:szCs w:val="24"/>
                <w:lang w:val="ru-RU"/>
              </w:rPr>
              <w:t>профилактических занятий.</w:t>
            </w:r>
          </w:p>
          <w:p w14:paraId="6FE4EBAA" w14:textId="77777777" w:rsidR="00965F21" w:rsidRPr="003B0063" w:rsidRDefault="00965F21" w:rsidP="00D05DF9">
            <w:pPr>
              <w:pStyle w:val="TableParagraph"/>
              <w:numPr>
                <w:ilvl w:val="0"/>
                <w:numId w:val="76"/>
              </w:numPr>
              <w:tabs>
                <w:tab w:val="left" w:pos="471"/>
                <w:tab w:val="left" w:pos="1592"/>
                <w:tab w:val="left" w:pos="1865"/>
                <w:tab w:val="left" w:pos="2341"/>
              </w:tabs>
              <w:ind w:right="35"/>
              <w:rPr>
                <w:sz w:val="24"/>
                <w:szCs w:val="24"/>
                <w:lang w:val="ru-RU"/>
              </w:rPr>
            </w:pPr>
            <w:r w:rsidRPr="003B0063">
              <w:rPr>
                <w:spacing w:val="-2"/>
                <w:sz w:val="24"/>
                <w:szCs w:val="24"/>
                <w:lang w:val="ru-RU"/>
              </w:rPr>
              <w:t xml:space="preserve">Проведение развивающих </w:t>
            </w:r>
            <w:r w:rsidRPr="003B0063">
              <w:rPr>
                <w:sz w:val="24"/>
                <w:szCs w:val="24"/>
                <w:lang w:val="ru-RU"/>
              </w:rPr>
              <w:t xml:space="preserve">занятий с элемен- </w:t>
            </w:r>
            <w:r w:rsidRPr="003B0063">
              <w:rPr>
                <w:spacing w:val="-4"/>
                <w:sz w:val="24"/>
                <w:szCs w:val="24"/>
                <w:lang w:val="ru-RU"/>
              </w:rPr>
              <w:t>тами</w:t>
            </w:r>
            <w:r w:rsidRPr="003B0063">
              <w:rPr>
                <w:sz w:val="24"/>
                <w:szCs w:val="24"/>
                <w:lang w:val="ru-RU"/>
              </w:rPr>
              <w:tab/>
            </w:r>
            <w:r w:rsidRPr="003B0063">
              <w:rPr>
                <w:spacing w:val="-2"/>
                <w:sz w:val="24"/>
                <w:szCs w:val="24"/>
                <w:lang w:val="ru-RU"/>
              </w:rPr>
              <w:t>тренинга, направленных</w:t>
            </w:r>
            <w:r w:rsidRPr="003B0063">
              <w:rPr>
                <w:sz w:val="24"/>
                <w:szCs w:val="24"/>
                <w:lang w:val="ru-RU"/>
              </w:rPr>
              <w:tab/>
            </w:r>
            <w:r w:rsidRPr="003B0063">
              <w:rPr>
                <w:spacing w:val="-6"/>
                <w:sz w:val="24"/>
                <w:szCs w:val="24"/>
                <w:lang w:val="ru-RU"/>
              </w:rPr>
              <w:t xml:space="preserve">на </w:t>
            </w:r>
            <w:r w:rsidRPr="003B0063">
              <w:rPr>
                <w:spacing w:val="-2"/>
                <w:sz w:val="24"/>
                <w:szCs w:val="24"/>
                <w:lang w:val="ru-RU"/>
              </w:rPr>
              <w:t>повышение</w:t>
            </w:r>
            <w:r w:rsidRPr="003B0063">
              <w:rPr>
                <w:sz w:val="24"/>
                <w:szCs w:val="24"/>
                <w:lang w:val="ru-RU"/>
              </w:rPr>
              <w:tab/>
            </w:r>
            <w:r w:rsidRPr="003B0063">
              <w:rPr>
                <w:spacing w:val="-2"/>
                <w:sz w:val="24"/>
                <w:szCs w:val="24"/>
                <w:lang w:val="ru-RU"/>
              </w:rPr>
              <w:t>уровня коммуникативных</w:t>
            </w:r>
          </w:p>
          <w:p w14:paraId="3C31DCDB" w14:textId="77777777" w:rsidR="00965F21" w:rsidRPr="003B0063" w:rsidRDefault="00965F21" w:rsidP="00DD7A73">
            <w:pPr>
              <w:pStyle w:val="TableParagraph"/>
              <w:spacing w:line="269" w:lineRule="exact"/>
              <w:ind w:left="471"/>
              <w:rPr>
                <w:sz w:val="24"/>
                <w:szCs w:val="24"/>
              </w:rPr>
            </w:pPr>
            <w:r w:rsidRPr="003B0063">
              <w:rPr>
                <w:spacing w:val="-2"/>
                <w:sz w:val="24"/>
                <w:szCs w:val="24"/>
              </w:rPr>
              <w:t>навыков.</w:t>
            </w:r>
          </w:p>
        </w:tc>
        <w:tc>
          <w:tcPr>
            <w:tcW w:w="2463" w:type="dxa"/>
          </w:tcPr>
          <w:p w14:paraId="5FF2A063" w14:textId="77777777" w:rsidR="00965F21" w:rsidRPr="003B0063" w:rsidRDefault="00965F21" w:rsidP="00D05DF9">
            <w:pPr>
              <w:pStyle w:val="TableParagraph"/>
              <w:numPr>
                <w:ilvl w:val="0"/>
                <w:numId w:val="75"/>
              </w:numPr>
              <w:tabs>
                <w:tab w:val="left" w:pos="468"/>
              </w:tabs>
              <w:spacing w:before="39"/>
              <w:ind w:right="50"/>
              <w:rPr>
                <w:sz w:val="24"/>
                <w:szCs w:val="24"/>
                <w:lang w:val="ru-RU"/>
              </w:rPr>
            </w:pPr>
            <w:r w:rsidRPr="003B0063">
              <w:rPr>
                <w:spacing w:val="-2"/>
                <w:sz w:val="24"/>
                <w:szCs w:val="24"/>
                <w:lang w:val="ru-RU"/>
              </w:rPr>
              <w:t xml:space="preserve">Оказание консультативной </w:t>
            </w:r>
            <w:r w:rsidRPr="003B0063">
              <w:rPr>
                <w:sz w:val="24"/>
                <w:szCs w:val="24"/>
                <w:lang w:val="ru-RU"/>
              </w:rPr>
              <w:t>помощи</w:t>
            </w:r>
            <w:r w:rsidRPr="003B0063">
              <w:rPr>
                <w:spacing w:val="-15"/>
                <w:sz w:val="24"/>
                <w:szCs w:val="24"/>
                <w:lang w:val="ru-RU"/>
              </w:rPr>
              <w:t xml:space="preserve"> </w:t>
            </w:r>
            <w:r w:rsidRPr="003B0063">
              <w:rPr>
                <w:sz w:val="24"/>
                <w:szCs w:val="24"/>
                <w:lang w:val="ru-RU"/>
              </w:rPr>
              <w:t>педагогам и родителям.</w:t>
            </w:r>
          </w:p>
          <w:p w14:paraId="79FFE634" w14:textId="77777777" w:rsidR="00965F21" w:rsidRPr="003B0063" w:rsidRDefault="00965F21" w:rsidP="00D05DF9">
            <w:pPr>
              <w:pStyle w:val="TableParagraph"/>
              <w:numPr>
                <w:ilvl w:val="0"/>
                <w:numId w:val="75"/>
              </w:numPr>
              <w:tabs>
                <w:tab w:val="left" w:pos="468"/>
                <w:tab w:val="left" w:pos="2060"/>
              </w:tabs>
              <w:spacing w:line="237" w:lineRule="auto"/>
              <w:ind w:right="37"/>
              <w:rPr>
                <w:sz w:val="24"/>
                <w:szCs w:val="24"/>
              </w:rPr>
            </w:pPr>
            <w:r w:rsidRPr="003B0063">
              <w:rPr>
                <w:spacing w:val="-2"/>
                <w:sz w:val="24"/>
                <w:szCs w:val="24"/>
              </w:rPr>
              <w:t>Проведение тематических лекториев</w:t>
            </w:r>
            <w:r w:rsidRPr="003B0063">
              <w:rPr>
                <w:sz w:val="24"/>
                <w:szCs w:val="24"/>
              </w:rPr>
              <w:tab/>
            </w:r>
            <w:r w:rsidRPr="003B0063">
              <w:rPr>
                <w:spacing w:val="-5"/>
                <w:sz w:val="24"/>
                <w:szCs w:val="24"/>
              </w:rPr>
              <w:t>для</w:t>
            </w:r>
          </w:p>
          <w:p w14:paraId="692F5CD6" w14:textId="77777777" w:rsidR="00965F21" w:rsidRPr="003B0063" w:rsidRDefault="00965F21" w:rsidP="00DD7A73">
            <w:pPr>
              <w:pStyle w:val="TableParagraph"/>
              <w:tabs>
                <w:tab w:val="left" w:pos="2285"/>
              </w:tabs>
              <w:spacing w:before="5" w:line="237" w:lineRule="auto"/>
              <w:ind w:left="468" w:right="36"/>
              <w:rPr>
                <w:sz w:val="24"/>
                <w:szCs w:val="24"/>
              </w:rPr>
            </w:pPr>
            <w:r w:rsidRPr="003B0063">
              <w:rPr>
                <w:spacing w:val="-2"/>
                <w:sz w:val="24"/>
                <w:szCs w:val="24"/>
              </w:rPr>
              <w:t>родителей</w:t>
            </w:r>
            <w:r w:rsidRPr="003B0063">
              <w:rPr>
                <w:sz w:val="24"/>
                <w:szCs w:val="24"/>
              </w:rPr>
              <w:tab/>
            </w:r>
            <w:r w:rsidRPr="003B0063">
              <w:rPr>
                <w:spacing w:val="-10"/>
                <w:sz w:val="24"/>
                <w:szCs w:val="24"/>
              </w:rPr>
              <w:t xml:space="preserve">и </w:t>
            </w:r>
            <w:r w:rsidRPr="003B0063">
              <w:rPr>
                <w:spacing w:val="-2"/>
                <w:sz w:val="24"/>
                <w:szCs w:val="24"/>
              </w:rPr>
              <w:t>педагогов.</w:t>
            </w:r>
          </w:p>
          <w:p w14:paraId="590978FF" w14:textId="77777777" w:rsidR="00965F21" w:rsidRPr="003B0063" w:rsidRDefault="00965F21" w:rsidP="00D05DF9">
            <w:pPr>
              <w:pStyle w:val="TableParagraph"/>
              <w:numPr>
                <w:ilvl w:val="0"/>
                <w:numId w:val="75"/>
              </w:numPr>
              <w:tabs>
                <w:tab w:val="left" w:pos="468"/>
                <w:tab w:val="left" w:pos="1862"/>
              </w:tabs>
              <w:spacing w:before="5"/>
              <w:ind w:right="44"/>
              <w:rPr>
                <w:sz w:val="24"/>
                <w:szCs w:val="24"/>
                <w:lang w:val="ru-RU"/>
              </w:rPr>
            </w:pPr>
            <w:r w:rsidRPr="003B0063">
              <w:rPr>
                <w:spacing w:val="-2"/>
                <w:sz w:val="24"/>
                <w:szCs w:val="24"/>
                <w:lang w:val="ru-RU"/>
              </w:rPr>
              <w:t>Информационно- просветительская работа</w:t>
            </w:r>
            <w:r w:rsidRPr="003B0063">
              <w:rPr>
                <w:sz w:val="24"/>
                <w:szCs w:val="24"/>
                <w:lang w:val="ru-RU"/>
              </w:rPr>
              <w:tab/>
            </w:r>
            <w:r w:rsidRPr="003B0063">
              <w:rPr>
                <w:spacing w:val="-4"/>
                <w:sz w:val="24"/>
                <w:szCs w:val="24"/>
                <w:lang w:val="ru-RU"/>
              </w:rPr>
              <w:t xml:space="preserve">через </w:t>
            </w:r>
            <w:r w:rsidRPr="003B0063">
              <w:rPr>
                <w:sz w:val="24"/>
                <w:szCs w:val="24"/>
                <w:lang w:val="ru-RU"/>
              </w:rPr>
              <w:t>школьное</w:t>
            </w:r>
            <w:r w:rsidRPr="003B0063">
              <w:rPr>
                <w:spacing w:val="25"/>
                <w:sz w:val="24"/>
                <w:szCs w:val="24"/>
                <w:lang w:val="ru-RU"/>
              </w:rPr>
              <w:t xml:space="preserve"> </w:t>
            </w:r>
            <w:r w:rsidRPr="003B0063">
              <w:rPr>
                <w:sz w:val="24"/>
                <w:szCs w:val="24"/>
                <w:lang w:val="ru-RU"/>
              </w:rPr>
              <w:t>радио</w:t>
            </w:r>
            <w:r w:rsidRPr="003B0063">
              <w:rPr>
                <w:spacing w:val="23"/>
                <w:sz w:val="24"/>
                <w:szCs w:val="24"/>
                <w:lang w:val="ru-RU"/>
              </w:rPr>
              <w:t xml:space="preserve"> </w:t>
            </w:r>
            <w:r w:rsidRPr="003B0063">
              <w:rPr>
                <w:sz w:val="24"/>
                <w:szCs w:val="24"/>
                <w:lang w:val="ru-RU"/>
              </w:rPr>
              <w:t>и сайт школы.</w:t>
            </w:r>
          </w:p>
        </w:tc>
      </w:tr>
    </w:tbl>
    <w:p w14:paraId="03AACD1A" w14:textId="77777777" w:rsidR="00965F21" w:rsidRPr="003B0063" w:rsidRDefault="00965F21" w:rsidP="00965F21">
      <w:pPr>
        <w:rPr>
          <w:rFonts w:ascii="Times New Roman" w:hAnsi="Times New Roman" w:cs="Times New Roman"/>
          <w:sz w:val="24"/>
          <w:szCs w:val="24"/>
        </w:rPr>
        <w:sectPr w:rsidR="00965F21" w:rsidRPr="003B0063" w:rsidSect="00BF6F9E">
          <w:type w:val="continuous"/>
          <w:pgSz w:w="11920" w:h="16850"/>
          <w:pgMar w:top="1134" w:right="850" w:bottom="1134" w:left="1701" w:header="372" w:footer="0" w:gutter="0"/>
          <w:cols w:space="720"/>
        </w:sectPr>
      </w:pPr>
    </w:p>
    <w:p w14:paraId="4A8B13F2" w14:textId="77777777" w:rsidR="00965F21" w:rsidRPr="003B0063" w:rsidRDefault="00965F21" w:rsidP="00965F21">
      <w:pPr>
        <w:pStyle w:val="a7"/>
        <w:rPr>
          <w:i/>
        </w:rPr>
      </w:pPr>
    </w:p>
    <w:p w14:paraId="5488F8EA" w14:textId="77777777" w:rsidR="00965F21" w:rsidRPr="003B0063" w:rsidRDefault="00965F21" w:rsidP="00965F21">
      <w:pPr>
        <w:pStyle w:val="a7"/>
        <w:spacing w:before="16"/>
        <w:rPr>
          <w:i/>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2596"/>
        <w:gridCol w:w="2622"/>
        <w:gridCol w:w="2463"/>
      </w:tblGrid>
      <w:tr w:rsidR="00965F21" w:rsidRPr="003B0063" w14:paraId="1F756AB0" w14:textId="77777777" w:rsidTr="00DD7A73">
        <w:trPr>
          <w:trHeight w:val="542"/>
        </w:trPr>
        <w:tc>
          <w:tcPr>
            <w:tcW w:w="10149" w:type="dxa"/>
            <w:gridSpan w:val="4"/>
          </w:tcPr>
          <w:p w14:paraId="25C20638" w14:textId="77777777" w:rsidR="00965F21" w:rsidRPr="003B0063" w:rsidRDefault="00965F21" w:rsidP="00DD7A73">
            <w:pPr>
              <w:pStyle w:val="TableParagraph"/>
              <w:spacing w:before="49"/>
              <w:ind w:left="1793"/>
              <w:rPr>
                <w:b/>
                <w:sz w:val="24"/>
                <w:szCs w:val="24"/>
                <w:lang w:val="ru-RU"/>
              </w:rPr>
            </w:pPr>
            <w:r w:rsidRPr="003B0063">
              <w:rPr>
                <w:b/>
                <w:sz w:val="24"/>
                <w:szCs w:val="24"/>
                <w:lang w:val="ru-RU"/>
              </w:rPr>
              <w:t>Поддержка</w:t>
            </w:r>
            <w:r w:rsidRPr="003B0063">
              <w:rPr>
                <w:b/>
                <w:spacing w:val="-7"/>
                <w:sz w:val="24"/>
                <w:szCs w:val="24"/>
                <w:lang w:val="ru-RU"/>
              </w:rPr>
              <w:t xml:space="preserve"> </w:t>
            </w:r>
            <w:r w:rsidRPr="003B0063">
              <w:rPr>
                <w:b/>
                <w:sz w:val="24"/>
                <w:szCs w:val="24"/>
                <w:lang w:val="ru-RU"/>
              </w:rPr>
              <w:t>детских</w:t>
            </w:r>
            <w:r w:rsidRPr="003B0063">
              <w:rPr>
                <w:b/>
                <w:spacing w:val="-7"/>
                <w:sz w:val="24"/>
                <w:szCs w:val="24"/>
                <w:lang w:val="ru-RU"/>
              </w:rPr>
              <w:t xml:space="preserve"> </w:t>
            </w:r>
            <w:r w:rsidRPr="003B0063">
              <w:rPr>
                <w:b/>
                <w:sz w:val="24"/>
                <w:szCs w:val="24"/>
                <w:lang w:val="ru-RU"/>
              </w:rPr>
              <w:t>объединений</w:t>
            </w:r>
            <w:r w:rsidRPr="003B0063">
              <w:rPr>
                <w:b/>
                <w:spacing w:val="-6"/>
                <w:sz w:val="24"/>
                <w:szCs w:val="24"/>
                <w:lang w:val="ru-RU"/>
              </w:rPr>
              <w:t xml:space="preserve"> </w:t>
            </w:r>
            <w:r w:rsidRPr="003B0063">
              <w:rPr>
                <w:b/>
                <w:sz w:val="24"/>
                <w:szCs w:val="24"/>
                <w:lang w:val="ru-RU"/>
              </w:rPr>
              <w:t>и</w:t>
            </w:r>
            <w:r w:rsidRPr="003B0063">
              <w:rPr>
                <w:b/>
                <w:spacing w:val="-7"/>
                <w:sz w:val="24"/>
                <w:szCs w:val="24"/>
                <w:lang w:val="ru-RU"/>
              </w:rPr>
              <w:t xml:space="preserve"> </w:t>
            </w:r>
            <w:r w:rsidRPr="003B0063">
              <w:rPr>
                <w:b/>
                <w:sz w:val="24"/>
                <w:szCs w:val="24"/>
                <w:lang w:val="ru-RU"/>
              </w:rPr>
              <w:t>ученического</w:t>
            </w:r>
            <w:r w:rsidRPr="003B0063">
              <w:rPr>
                <w:b/>
                <w:spacing w:val="-5"/>
                <w:sz w:val="24"/>
                <w:szCs w:val="24"/>
                <w:lang w:val="ru-RU"/>
              </w:rPr>
              <w:t xml:space="preserve"> </w:t>
            </w:r>
            <w:r w:rsidRPr="003B0063">
              <w:rPr>
                <w:b/>
                <w:spacing w:val="-2"/>
                <w:sz w:val="24"/>
                <w:szCs w:val="24"/>
                <w:lang w:val="ru-RU"/>
              </w:rPr>
              <w:t>самоуправления</w:t>
            </w:r>
          </w:p>
        </w:tc>
      </w:tr>
      <w:tr w:rsidR="00965F21" w:rsidRPr="003B0063" w14:paraId="78AC84AC" w14:textId="77777777" w:rsidTr="00DD7A73">
        <w:trPr>
          <w:trHeight w:val="3418"/>
        </w:trPr>
        <w:tc>
          <w:tcPr>
            <w:tcW w:w="2468" w:type="dxa"/>
          </w:tcPr>
          <w:p w14:paraId="768A9B54" w14:textId="77777777" w:rsidR="00965F21" w:rsidRPr="003B0063" w:rsidRDefault="00965F21" w:rsidP="00D05DF9">
            <w:pPr>
              <w:pStyle w:val="TableParagraph"/>
              <w:numPr>
                <w:ilvl w:val="0"/>
                <w:numId w:val="74"/>
              </w:numPr>
              <w:tabs>
                <w:tab w:val="left" w:pos="472"/>
                <w:tab w:val="left" w:pos="1456"/>
              </w:tabs>
              <w:spacing w:before="39"/>
              <w:ind w:right="38"/>
              <w:rPr>
                <w:sz w:val="24"/>
                <w:szCs w:val="24"/>
                <w:lang w:val="ru-RU"/>
              </w:rPr>
            </w:pPr>
            <w:r w:rsidRPr="003B0063">
              <w:rPr>
                <w:spacing w:val="-2"/>
                <w:sz w:val="24"/>
                <w:szCs w:val="24"/>
                <w:lang w:val="ru-RU"/>
              </w:rPr>
              <w:t xml:space="preserve">Оказание консультативной </w:t>
            </w:r>
            <w:r w:rsidRPr="003B0063">
              <w:rPr>
                <w:sz w:val="24"/>
                <w:szCs w:val="24"/>
                <w:lang w:val="ru-RU"/>
              </w:rPr>
              <w:t>помощи</w:t>
            </w:r>
            <w:r w:rsidRPr="003B0063">
              <w:rPr>
                <w:spacing w:val="-15"/>
                <w:sz w:val="24"/>
                <w:szCs w:val="24"/>
                <w:lang w:val="ru-RU"/>
              </w:rPr>
              <w:t xml:space="preserve"> </w:t>
            </w:r>
            <w:r w:rsidRPr="003B0063">
              <w:rPr>
                <w:sz w:val="24"/>
                <w:szCs w:val="24"/>
                <w:lang w:val="ru-RU"/>
              </w:rPr>
              <w:t xml:space="preserve">педагогам </w:t>
            </w:r>
            <w:r w:rsidRPr="003B0063">
              <w:rPr>
                <w:spacing w:val="-6"/>
                <w:sz w:val="24"/>
                <w:szCs w:val="24"/>
                <w:lang w:val="ru-RU"/>
              </w:rPr>
              <w:t>по</w:t>
            </w:r>
            <w:r w:rsidRPr="003B0063">
              <w:rPr>
                <w:sz w:val="24"/>
                <w:szCs w:val="24"/>
                <w:lang w:val="ru-RU"/>
              </w:rPr>
              <w:tab/>
            </w:r>
            <w:r w:rsidRPr="003B0063">
              <w:rPr>
                <w:spacing w:val="-2"/>
                <w:sz w:val="24"/>
                <w:szCs w:val="24"/>
                <w:lang w:val="ru-RU"/>
              </w:rPr>
              <w:t>вопросам организации ученического самоуправления.</w:t>
            </w:r>
          </w:p>
          <w:p w14:paraId="3E75EAF7" w14:textId="77777777" w:rsidR="00965F21" w:rsidRPr="003B0063" w:rsidRDefault="00965F21" w:rsidP="00D05DF9">
            <w:pPr>
              <w:pStyle w:val="TableParagraph"/>
              <w:numPr>
                <w:ilvl w:val="0"/>
                <w:numId w:val="74"/>
              </w:numPr>
              <w:tabs>
                <w:tab w:val="left" w:pos="472"/>
              </w:tabs>
              <w:ind w:right="105"/>
              <w:rPr>
                <w:sz w:val="24"/>
                <w:szCs w:val="24"/>
                <w:lang w:val="ru-RU"/>
              </w:rPr>
            </w:pPr>
            <w:r w:rsidRPr="003B0063">
              <w:rPr>
                <w:spacing w:val="-2"/>
                <w:sz w:val="24"/>
                <w:szCs w:val="24"/>
                <w:lang w:val="ru-RU"/>
              </w:rPr>
              <w:t xml:space="preserve">Выявление </w:t>
            </w:r>
            <w:r w:rsidRPr="003B0063">
              <w:rPr>
                <w:sz w:val="24"/>
                <w:szCs w:val="24"/>
                <w:lang w:val="ru-RU"/>
              </w:rPr>
              <w:t>обучающихся</w:t>
            </w:r>
            <w:r w:rsidRPr="003B0063">
              <w:rPr>
                <w:spacing w:val="9"/>
                <w:sz w:val="24"/>
                <w:szCs w:val="24"/>
                <w:lang w:val="ru-RU"/>
              </w:rPr>
              <w:t xml:space="preserve"> </w:t>
            </w:r>
            <w:r w:rsidRPr="003B0063">
              <w:rPr>
                <w:sz w:val="24"/>
                <w:szCs w:val="24"/>
                <w:lang w:val="ru-RU"/>
              </w:rPr>
              <w:t xml:space="preserve">для работы в детских </w:t>
            </w:r>
            <w:r w:rsidRPr="003B0063">
              <w:rPr>
                <w:spacing w:val="-2"/>
                <w:sz w:val="24"/>
                <w:szCs w:val="24"/>
                <w:lang w:val="ru-RU"/>
              </w:rPr>
              <w:t>объединениях.</w:t>
            </w:r>
          </w:p>
        </w:tc>
        <w:tc>
          <w:tcPr>
            <w:tcW w:w="2596" w:type="dxa"/>
          </w:tcPr>
          <w:p w14:paraId="4CC3CC8A" w14:textId="77777777" w:rsidR="00965F21" w:rsidRPr="003B0063" w:rsidRDefault="00965F21" w:rsidP="00D05DF9">
            <w:pPr>
              <w:pStyle w:val="TableParagraph"/>
              <w:numPr>
                <w:ilvl w:val="0"/>
                <w:numId w:val="73"/>
              </w:numPr>
              <w:tabs>
                <w:tab w:val="left" w:pos="472"/>
                <w:tab w:val="left" w:pos="2193"/>
              </w:tabs>
              <w:spacing w:before="39"/>
              <w:ind w:right="37"/>
              <w:rPr>
                <w:sz w:val="24"/>
                <w:szCs w:val="24"/>
                <w:lang w:val="ru-RU"/>
              </w:rPr>
            </w:pPr>
            <w:r w:rsidRPr="003B0063">
              <w:rPr>
                <w:spacing w:val="-2"/>
                <w:sz w:val="24"/>
                <w:szCs w:val="24"/>
                <w:lang w:val="ru-RU"/>
              </w:rPr>
              <w:t>Проведение диагностических мероприятий</w:t>
            </w:r>
            <w:r w:rsidRPr="003B0063">
              <w:rPr>
                <w:sz w:val="24"/>
                <w:szCs w:val="24"/>
                <w:lang w:val="ru-RU"/>
              </w:rPr>
              <w:tab/>
            </w:r>
            <w:r w:rsidRPr="003B0063">
              <w:rPr>
                <w:spacing w:val="-4"/>
                <w:sz w:val="24"/>
                <w:szCs w:val="24"/>
                <w:lang w:val="ru-RU"/>
              </w:rPr>
              <w:t xml:space="preserve">для </w:t>
            </w:r>
            <w:r w:rsidRPr="003B0063">
              <w:rPr>
                <w:spacing w:val="-2"/>
                <w:sz w:val="24"/>
                <w:szCs w:val="24"/>
                <w:lang w:val="ru-RU"/>
              </w:rPr>
              <w:t>определения лидеров.</w:t>
            </w:r>
          </w:p>
        </w:tc>
        <w:tc>
          <w:tcPr>
            <w:tcW w:w="2622" w:type="dxa"/>
          </w:tcPr>
          <w:p w14:paraId="0E8A9690" w14:textId="77777777" w:rsidR="00965F21" w:rsidRPr="003B0063" w:rsidRDefault="00965F21" w:rsidP="00D05DF9">
            <w:pPr>
              <w:pStyle w:val="TableParagraph"/>
              <w:numPr>
                <w:ilvl w:val="0"/>
                <w:numId w:val="72"/>
              </w:numPr>
              <w:tabs>
                <w:tab w:val="left" w:pos="471"/>
                <w:tab w:val="left" w:pos="2223"/>
              </w:tabs>
              <w:spacing w:before="39"/>
              <w:ind w:right="33"/>
              <w:rPr>
                <w:sz w:val="24"/>
                <w:szCs w:val="24"/>
                <w:lang w:val="ru-RU"/>
              </w:rPr>
            </w:pPr>
            <w:r w:rsidRPr="003B0063">
              <w:rPr>
                <w:spacing w:val="-2"/>
                <w:sz w:val="24"/>
                <w:szCs w:val="24"/>
                <w:lang w:val="ru-RU"/>
              </w:rPr>
              <w:t>Проведение диагностических мероприятий</w:t>
            </w:r>
            <w:r w:rsidRPr="003B0063">
              <w:rPr>
                <w:sz w:val="24"/>
                <w:szCs w:val="24"/>
                <w:lang w:val="ru-RU"/>
              </w:rPr>
              <w:tab/>
            </w:r>
            <w:r w:rsidRPr="003B0063">
              <w:rPr>
                <w:spacing w:val="-4"/>
                <w:sz w:val="24"/>
                <w:szCs w:val="24"/>
                <w:lang w:val="ru-RU"/>
              </w:rPr>
              <w:t xml:space="preserve">для </w:t>
            </w:r>
            <w:r w:rsidRPr="003B0063">
              <w:rPr>
                <w:spacing w:val="-2"/>
                <w:sz w:val="24"/>
                <w:szCs w:val="24"/>
                <w:lang w:val="ru-RU"/>
              </w:rPr>
              <w:t>определения лидеров.</w:t>
            </w:r>
          </w:p>
          <w:p w14:paraId="75BED046" w14:textId="77777777" w:rsidR="00965F21" w:rsidRPr="003B0063" w:rsidRDefault="00965F21" w:rsidP="00D05DF9">
            <w:pPr>
              <w:pStyle w:val="TableParagraph"/>
              <w:numPr>
                <w:ilvl w:val="0"/>
                <w:numId w:val="72"/>
              </w:numPr>
              <w:tabs>
                <w:tab w:val="left" w:pos="471"/>
                <w:tab w:val="left" w:pos="1330"/>
              </w:tabs>
              <w:ind w:right="42"/>
              <w:rPr>
                <w:sz w:val="24"/>
                <w:szCs w:val="24"/>
                <w:lang w:val="ru-RU"/>
              </w:rPr>
            </w:pPr>
            <w:r w:rsidRPr="003B0063">
              <w:rPr>
                <w:spacing w:val="-2"/>
                <w:sz w:val="24"/>
                <w:szCs w:val="24"/>
                <w:lang w:val="ru-RU"/>
              </w:rPr>
              <w:t xml:space="preserve">Индивидуальное консультирование </w:t>
            </w:r>
            <w:r w:rsidRPr="003B0063">
              <w:rPr>
                <w:spacing w:val="-6"/>
                <w:sz w:val="24"/>
                <w:szCs w:val="24"/>
                <w:lang w:val="ru-RU"/>
              </w:rPr>
              <w:t>по</w:t>
            </w:r>
            <w:r w:rsidRPr="003B0063">
              <w:rPr>
                <w:sz w:val="24"/>
                <w:szCs w:val="24"/>
                <w:lang w:val="ru-RU"/>
              </w:rPr>
              <w:tab/>
            </w:r>
            <w:r w:rsidRPr="003B0063">
              <w:rPr>
                <w:spacing w:val="-2"/>
                <w:sz w:val="24"/>
                <w:szCs w:val="24"/>
                <w:lang w:val="ru-RU"/>
              </w:rPr>
              <w:t>результатам диагностик.</w:t>
            </w:r>
          </w:p>
          <w:p w14:paraId="344915F3" w14:textId="77777777" w:rsidR="00965F21" w:rsidRPr="003B0063" w:rsidRDefault="00965F21" w:rsidP="00D05DF9">
            <w:pPr>
              <w:pStyle w:val="TableParagraph"/>
              <w:numPr>
                <w:ilvl w:val="0"/>
                <w:numId w:val="72"/>
              </w:numPr>
              <w:tabs>
                <w:tab w:val="left" w:pos="471"/>
                <w:tab w:val="left" w:pos="530"/>
                <w:tab w:val="left" w:pos="2327"/>
              </w:tabs>
              <w:spacing w:before="1" w:line="235" w:lineRule="auto"/>
              <w:ind w:right="34"/>
              <w:jc w:val="both"/>
              <w:rPr>
                <w:sz w:val="24"/>
                <w:szCs w:val="24"/>
                <w:lang w:val="ru-RU"/>
              </w:rPr>
            </w:pPr>
            <w:r w:rsidRPr="003B0063">
              <w:rPr>
                <w:sz w:val="24"/>
                <w:szCs w:val="24"/>
                <w:lang w:val="ru-RU"/>
              </w:rPr>
              <w:tab/>
            </w:r>
            <w:r w:rsidRPr="003B0063">
              <w:rPr>
                <w:spacing w:val="-2"/>
                <w:sz w:val="24"/>
                <w:szCs w:val="24"/>
                <w:lang w:val="ru-RU"/>
              </w:rPr>
              <w:t>Тренинги</w:t>
            </w:r>
            <w:r w:rsidRPr="003B0063">
              <w:rPr>
                <w:sz w:val="24"/>
                <w:szCs w:val="24"/>
                <w:lang w:val="ru-RU"/>
              </w:rPr>
              <w:tab/>
            </w:r>
            <w:r w:rsidRPr="003B0063">
              <w:rPr>
                <w:spacing w:val="-6"/>
                <w:sz w:val="24"/>
                <w:szCs w:val="24"/>
                <w:lang w:val="ru-RU"/>
              </w:rPr>
              <w:t xml:space="preserve">по </w:t>
            </w:r>
            <w:r w:rsidRPr="003B0063">
              <w:rPr>
                <w:sz w:val="24"/>
                <w:szCs w:val="24"/>
                <w:lang w:val="ru-RU"/>
              </w:rPr>
              <w:t xml:space="preserve">целеполаганию и </w:t>
            </w:r>
            <w:r w:rsidRPr="003B0063">
              <w:rPr>
                <w:spacing w:val="-2"/>
                <w:sz w:val="24"/>
                <w:szCs w:val="24"/>
                <w:lang w:val="ru-RU"/>
              </w:rPr>
              <w:t>лидерству.</w:t>
            </w:r>
          </w:p>
        </w:tc>
        <w:tc>
          <w:tcPr>
            <w:tcW w:w="2463" w:type="dxa"/>
          </w:tcPr>
          <w:p w14:paraId="72DBE351" w14:textId="77777777" w:rsidR="00965F21" w:rsidRPr="003B0063" w:rsidRDefault="00965F21" w:rsidP="00D05DF9">
            <w:pPr>
              <w:pStyle w:val="TableParagraph"/>
              <w:numPr>
                <w:ilvl w:val="0"/>
                <w:numId w:val="71"/>
              </w:numPr>
              <w:tabs>
                <w:tab w:val="left" w:pos="468"/>
                <w:tab w:val="left" w:pos="1862"/>
              </w:tabs>
              <w:spacing w:before="39"/>
              <w:ind w:right="44"/>
              <w:rPr>
                <w:sz w:val="24"/>
                <w:szCs w:val="24"/>
                <w:lang w:val="ru-RU"/>
              </w:rPr>
            </w:pPr>
            <w:r w:rsidRPr="003B0063">
              <w:rPr>
                <w:spacing w:val="-2"/>
                <w:sz w:val="24"/>
                <w:szCs w:val="24"/>
                <w:lang w:val="ru-RU"/>
              </w:rPr>
              <w:t>Информационно- просветительская работа</w:t>
            </w:r>
            <w:r w:rsidRPr="003B0063">
              <w:rPr>
                <w:sz w:val="24"/>
                <w:szCs w:val="24"/>
                <w:lang w:val="ru-RU"/>
              </w:rPr>
              <w:tab/>
            </w:r>
            <w:r w:rsidRPr="003B0063">
              <w:rPr>
                <w:spacing w:val="-4"/>
                <w:sz w:val="24"/>
                <w:szCs w:val="24"/>
                <w:lang w:val="ru-RU"/>
              </w:rPr>
              <w:t xml:space="preserve">через </w:t>
            </w:r>
            <w:r w:rsidRPr="003B0063">
              <w:rPr>
                <w:sz w:val="24"/>
                <w:szCs w:val="24"/>
                <w:lang w:val="ru-RU"/>
              </w:rPr>
              <w:t>Госпаблики</w:t>
            </w:r>
            <w:r w:rsidRPr="003B0063">
              <w:rPr>
                <w:spacing w:val="-6"/>
                <w:sz w:val="24"/>
                <w:szCs w:val="24"/>
                <w:lang w:val="ru-RU"/>
              </w:rPr>
              <w:t xml:space="preserve"> </w:t>
            </w:r>
            <w:r w:rsidRPr="003B0063">
              <w:rPr>
                <w:sz w:val="24"/>
                <w:szCs w:val="24"/>
                <w:lang w:val="ru-RU"/>
              </w:rPr>
              <w:t>и</w:t>
            </w:r>
            <w:r w:rsidRPr="003B0063">
              <w:rPr>
                <w:spacing w:val="-5"/>
                <w:sz w:val="24"/>
                <w:szCs w:val="24"/>
                <w:lang w:val="ru-RU"/>
              </w:rPr>
              <w:t xml:space="preserve"> </w:t>
            </w:r>
            <w:r w:rsidRPr="003B0063">
              <w:rPr>
                <w:sz w:val="24"/>
                <w:szCs w:val="24"/>
                <w:lang w:val="ru-RU"/>
              </w:rPr>
              <w:t xml:space="preserve">сайт </w:t>
            </w:r>
            <w:r w:rsidRPr="003B0063">
              <w:rPr>
                <w:spacing w:val="-2"/>
                <w:sz w:val="24"/>
                <w:szCs w:val="24"/>
                <w:lang w:val="ru-RU"/>
              </w:rPr>
              <w:t>гимназии.</w:t>
            </w:r>
          </w:p>
        </w:tc>
      </w:tr>
      <w:tr w:rsidR="00965F21" w:rsidRPr="003B0063" w14:paraId="50106023" w14:textId="77777777" w:rsidTr="00DD7A73">
        <w:trPr>
          <w:trHeight w:val="625"/>
        </w:trPr>
        <w:tc>
          <w:tcPr>
            <w:tcW w:w="10149" w:type="dxa"/>
            <w:gridSpan w:val="4"/>
          </w:tcPr>
          <w:p w14:paraId="0D6AAA35" w14:textId="77777777" w:rsidR="00965F21" w:rsidRPr="003B0063" w:rsidRDefault="00965F21" w:rsidP="00DD7A73">
            <w:pPr>
              <w:pStyle w:val="TableParagraph"/>
              <w:spacing w:before="49" w:line="237" w:lineRule="auto"/>
              <w:ind w:left="2337" w:hanging="1049"/>
              <w:rPr>
                <w:b/>
                <w:sz w:val="24"/>
                <w:szCs w:val="24"/>
                <w:lang w:val="ru-RU"/>
              </w:rPr>
            </w:pPr>
            <w:r w:rsidRPr="003B0063">
              <w:rPr>
                <w:b/>
                <w:sz w:val="24"/>
                <w:szCs w:val="24"/>
                <w:lang w:val="ru-RU"/>
              </w:rPr>
              <w:t>Мониторинг</w:t>
            </w:r>
            <w:r w:rsidRPr="003B0063">
              <w:rPr>
                <w:b/>
                <w:spacing w:val="-8"/>
                <w:sz w:val="24"/>
                <w:szCs w:val="24"/>
                <w:lang w:val="ru-RU"/>
              </w:rPr>
              <w:t xml:space="preserve"> </w:t>
            </w:r>
            <w:r w:rsidRPr="003B0063">
              <w:rPr>
                <w:b/>
                <w:sz w:val="24"/>
                <w:szCs w:val="24"/>
                <w:lang w:val="ru-RU"/>
              </w:rPr>
              <w:t>способностей</w:t>
            </w:r>
            <w:r w:rsidRPr="003B0063">
              <w:rPr>
                <w:b/>
                <w:spacing w:val="-7"/>
                <w:sz w:val="24"/>
                <w:szCs w:val="24"/>
                <w:lang w:val="ru-RU"/>
              </w:rPr>
              <w:t xml:space="preserve"> </w:t>
            </w:r>
            <w:r w:rsidRPr="003B0063">
              <w:rPr>
                <w:b/>
                <w:sz w:val="24"/>
                <w:szCs w:val="24"/>
                <w:lang w:val="ru-RU"/>
              </w:rPr>
              <w:t>и</w:t>
            </w:r>
            <w:r w:rsidRPr="003B0063">
              <w:rPr>
                <w:b/>
                <w:spacing w:val="-7"/>
                <w:sz w:val="24"/>
                <w:szCs w:val="24"/>
                <w:lang w:val="ru-RU"/>
              </w:rPr>
              <w:t xml:space="preserve"> </w:t>
            </w:r>
            <w:r w:rsidRPr="003B0063">
              <w:rPr>
                <w:b/>
                <w:sz w:val="24"/>
                <w:szCs w:val="24"/>
                <w:lang w:val="ru-RU"/>
              </w:rPr>
              <w:t>результативности</w:t>
            </w:r>
            <w:r w:rsidRPr="003B0063">
              <w:rPr>
                <w:b/>
                <w:spacing w:val="-2"/>
                <w:sz w:val="24"/>
                <w:szCs w:val="24"/>
                <w:lang w:val="ru-RU"/>
              </w:rPr>
              <w:t xml:space="preserve"> </w:t>
            </w:r>
            <w:r w:rsidRPr="003B0063">
              <w:rPr>
                <w:b/>
                <w:sz w:val="24"/>
                <w:szCs w:val="24"/>
                <w:lang w:val="ru-RU"/>
              </w:rPr>
              <w:t>педагогических</w:t>
            </w:r>
            <w:r w:rsidRPr="003B0063">
              <w:rPr>
                <w:b/>
                <w:spacing w:val="-7"/>
                <w:sz w:val="24"/>
                <w:szCs w:val="24"/>
                <w:lang w:val="ru-RU"/>
              </w:rPr>
              <w:t xml:space="preserve"> </w:t>
            </w:r>
            <w:r w:rsidRPr="003B0063">
              <w:rPr>
                <w:b/>
                <w:sz w:val="24"/>
                <w:szCs w:val="24"/>
                <w:lang w:val="ru-RU"/>
              </w:rPr>
              <w:t>кадров</w:t>
            </w:r>
            <w:r w:rsidRPr="003B0063">
              <w:rPr>
                <w:b/>
                <w:spacing w:val="-7"/>
                <w:sz w:val="24"/>
                <w:szCs w:val="24"/>
                <w:lang w:val="ru-RU"/>
              </w:rPr>
              <w:t xml:space="preserve"> </w:t>
            </w:r>
            <w:r w:rsidRPr="003B0063">
              <w:rPr>
                <w:b/>
                <w:sz w:val="24"/>
                <w:szCs w:val="24"/>
                <w:lang w:val="ru-RU"/>
              </w:rPr>
              <w:t>для эффективного введения и реализации ФГОС ООО</w:t>
            </w:r>
          </w:p>
        </w:tc>
      </w:tr>
      <w:tr w:rsidR="00965F21" w:rsidRPr="003B0063" w14:paraId="5F1457CF" w14:textId="77777777" w:rsidTr="00DD7A73">
        <w:trPr>
          <w:trHeight w:val="4228"/>
        </w:trPr>
        <w:tc>
          <w:tcPr>
            <w:tcW w:w="2468" w:type="dxa"/>
          </w:tcPr>
          <w:p w14:paraId="1F44F0FD" w14:textId="77777777" w:rsidR="00965F21" w:rsidRPr="003B0063" w:rsidRDefault="00965F21" w:rsidP="00D05DF9">
            <w:pPr>
              <w:pStyle w:val="TableParagraph"/>
              <w:numPr>
                <w:ilvl w:val="0"/>
                <w:numId w:val="70"/>
              </w:numPr>
              <w:tabs>
                <w:tab w:val="left" w:pos="472"/>
              </w:tabs>
              <w:spacing w:before="46" w:line="235" w:lineRule="auto"/>
              <w:ind w:right="256"/>
              <w:rPr>
                <w:sz w:val="24"/>
                <w:szCs w:val="24"/>
              </w:rPr>
            </w:pPr>
            <w:r w:rsidRPr="003B0063">
              <w:rPr>
                <w:spacing w:val="-2"/>
                <w:sz w:val="24"/>
                <w:szCs w:val="24"/>
              </w:rPr>
              <w:t>Проведение диагностических мероприятий.</w:t>
            </w:r>
          </w:p>
          <w:p w14:paraId="32DDDE52" w14:textId="77777777" w:rsidR="00965F21" w:rsidRPr="003B0063" w:rsidRDefault="00965F21" w:rsidP="00D05DF9">
            <w:pPr>
              <w:pStyle w:val="TableParagraph"/>
              <w:numPr>
                <w:ilvl w:val="0"/>
                <w:numId w:val="70"/>
              </w:numPr>
              <w:tabs>
                <w:tab w:val="left" w:pos="472"/>
                <w:tab w:val="left" w:pos="2313"/>
              </w:tabs>
              <w:spacing w:before="6"/>
              <w:ind w:right="35"/>
              <w:rPr>
                <w:sz w:val="24"/>
                <w:szCs w:val="24"/>
                <w:lang w:val="ru-RU"/>
              </w:rPr>
            </w:pPr>
            <w:r w:rsidRPr="003B0063">
              <w:rPr>
                <w:spacing w:val="-2"/>
                <w:sz w:val="24"/>
                <w:szCs w:val="24"/>
                <w:lang w:val="ru-RU"/>
              </w:rPr>
              <w:t>Проведение индивидуальных консультаций</w:t>
            </w:r>
            <w:r w:rsidRPr="003B0063">
              <w:rPr>
                <w:sz w:val="24"/>
                <w:szCs w:val="24"/>
                <w:lang w:val="ru-RU"/>
              </w:rPr>
              <w:tab/>
            </w:r>
            <w:r w:rsidRPr="003B0063">
              <w:rPr>
                <w:spacing w:val="-10"/>
                <w:sz w:val="24"/>
                <w:szCs w:val="24"/>
                <w:lang w:val="ru-RU"/>
              </w:rPr>
              <w:t xml:space="preserve">с </w:t>
            </w:r>
            <w:r w:rsidRPr="003B0063">
              <w:rPr>
                <w:spacing w:val="-2"/>
                <w:sz w:val="24"/>
                <w:szCs w:val="24"/>
                <w:lang w:val="ru-RU"/>
              </w:rPr>
              <w:t>педагогами.</w:t>
            </w:r>
          </w:p>
        </w:tc>
        <w:tc>
          <w:tcPr>
            <w:tcW w:w="2596" w:type="dxa"/>
          </w:tcPr>
          <w:p w14:paraId="04A6C36A" w14:textId="77777777" w:rsidR="00965F21" w:rsidRPr="003B0063" w:rsidRDefault="00965F21" w:rsidP="00D05DF9">
            <w:pPr>
              <w:pStyle w:val="TableParagraph"/>
              <w:numPr>
                <w:ilvl w:val="0"/>
                <w:numId w:val="69"/>
              </w:numPr>
              <w:tabs>
                <w:tab w:val="left" w:pos="472"/>
                <w:tab w:val="left" w:pos="2419"/>
              </w:tabs>
              <w:spacing w:before="41"/>
              <w:ind w:right="36"/>
              <w:rPr>
                <w:sz w:val="24"/>
                <w:szCs w:val="24"/>
                <w:lang w:val="ru-RU"/>
              </w:rPr>
            </w:pPr>
            <w:r w:rsidRPr="003B0063">
              <w:rPr>
                <w:spacing w:val="-2"/>
                <w:sz w:val="24"/>
                <w:szCs w:val="24"/>
                <w:lang w:val="ru-RU"/>
              </w:rPr>
              <w:t>Оказание консультативной помощи администрации</w:t>
            </w:r>
            <w:r w:rsidRPr="003B0063">
              <w:rPr>
                <w:sz w:val="24"/>
                <w:szCs w:val="24"/>
                <w:lang w:val="ru-RU"/>
              </w:rPr>
              <w:tab/>
            </w:r>
            <w:r w:rsidRPr="003B0063">
              <w:rPr>
                <w:spacing w:val="-10"/>
                <w:sz w:val="24"/>
                <w:szCs w:val="24"/>
                <w:lang w:val="ru-RU"/>
              </w:rPr>
              <w:t xml:space="preserve">и </w:t>
            </w:r>
            <w:r w:rsidRPr="003B0063">
              <w:rPr>
                <w:spacing w:val="-2"/>
                <w:sz w:val="24"/>
                <w:szCs w:val="24"/>
                <w:lang w:val="ru-RU"/>
              </w:rPr>
              <w:t>педагогам</w:t>
            </w:r>
            <w:r w:rsidRPr="003B0063">
              <w:rPr>
                <w:spacing w:val="40"/>
                <w:sz w:val="24"/>
                <w:szCs w:val="24"/>
                <w:lang w:val="ru-RU"/>
              </w:rPr>
              <w:t xml:space="preserve"> </w:t>
            </w:r>
            <w:r w:rsidRPr="003B0063">
              <w:rPr>
                <w:spacing w:val="-2"/>
                <w:sz w:val="24"/>
                <w:szCs w:val="24"/>
                <w:lang w:val="ru-RU"/>
              </w:rPr>
              <w:t>гимназии.</w:t>
            </w:r>
          </w:p>
          <w:p w14:paraId="0CA361E6" w14:textId="77777777" w:rsidR="00965F21" w:rsidRPr="003B0063" w:rsidRDefault="00965F21" w:rsidP="00D05DF9">
            <w:pPr>
              <w:pStyle w:val="TableParagraph"/>
              <w:numPr>
                <w:ilvl w:val="0"/>
                <w:numId w:val="69"/>
              </w:numPr>
              <w:tabs>
                <w:tab w:val="left" w:pos="472"/>
                <w:tab w:val="left" w:pos="2311"/>
                <w:tab w:val="left" w:pos="2416"/>
              </w:tabs>
              <w:ind w:right="38"/>
              <w:rPr>
                <w:sz w:val="24"/>
                <w:szCs w:val="24"/>
                <w:lang w:val="ru-RU"/>
              </w:rPr>
            </w:pPr>
            <w:r w:rsidRPr="003B0063">
              <w:rPr>
                <w:spacing w:val="-2"/>
                <w:sz w:val="24"/>
                <w:szCs w:val="24"/>
                <w:lang w:val="ru-RU"/>
              </w:rPr>
              <w:t>Проведение групповой профилактической работы, направленной</w:t>
            </w:r>
            <w:r w:rsidRPr="003B0063">
              <w:rPr>
                <w:sz w:val="24"/>
                <w:szCs w:val="24"/>
                <w:lang w:val="ru-RU"/>
              </w:rPr>
              <w:tab/>
            </w:r>
            <w:r w:rsidRPr="003B0063">
              <w:rPr>
                <w:spacing w:val="-6"/>
                <w:sz w:val="24"/>
                <w:szCs w:val="24"/>
                <w:lang w:val="ru-RU"/>
              </w:rPr>
              <w:t xml:space="preserve">на </w:t>
            </w:r>
            <w:r w:rsidRPr="003B0063">
              <w:rPr>
                <w:spacing w:val="-2"/>
                <w:sz w:val="24"/>
                <w:szCs w:val="24"/>
                <w:lang w:val="ru-RU"/>
              </w:rPr>
              <w:t>коррекцию выявленных затруднений</w:t>
            </w:r>
            <w:r w:rsidRPr="003B0063">
              <w:rPr>
                <w:sz w:val="24"/>
                <w:szCs w:val="24"/>
                <w:lang w:val="ru-RU"/>
              </w:rPr>
              <w:tab/>
            </w:r>
            <w:r w:rsidRPr="003B0063">
              <w:rPr>
                <w:sz w:val="24"/>
                <w:szCs w:val="24"/>
                <w:lang w:val="ru-RU"/>
              </w:rPr>
              <w:tab/>
            </w:r>
            <w:r w:rsidRPr="003B0063">
              <w:rPr>
                <w:spacing w:val="-10"/>
                <w:sz w:val="24"/>
                <w:szCs w:val="24"/>
                <w:lang w:val="ru-RU"/>
              </w:rPr>
              <w:t>и</w:t>
            </w:r>
          </w:p>
          <w:p w14:paraId="72EF645B" w14:textId="77777777" w:rsidR="00965F21" w:rsidRPr="003B0063" w:rsidRDefault="00965F21" w:rsidP="00DD7A73">
            <w:pPr>
              <w:pStyle w:val="TableParagraph"/>
              <w:spacing w:before="1" w:line="266" w:lineRule="exact"/>
              <w:ind w:left="472"/>
              <w:rPr>
                <w:sz w:val="24"/>
                <w:szCs w:val="24"/>
              </w:rPr>
            </w:pPr>
            <w:r w:rsidRPr="003B0063">
              <w:rPr>
                <w:spacing w:val="-2"/>
                <w:sz w:val="24"/>
                <w:szCs w:val="24"/>
              </w:rPr>
              <w:t>проблем.</w:t>
            </w:r>
          </w:p>
        </w:tc>
        <w:tc>
          <w:tcPr>
            <w:tcW w:w="2622" w:type="dxa"/>
          </w:tcPr>
          <w:p w14:paraId="64E9F2EA" w14:textId="77777777" w:rsidR="00965F21" w:rsidRPr="003B0063" w:rsidRDefault="00965F21" w:rsidP="00D05DF9">
            <w:pPr>
              <w:pStyle w:val="TableParagraph"/>
              <w:numPr>
                <w:ilvl w:val="0"/>
                <w:numId w:val="68"/>
              </w:numPr>
              <w:tabs>
                <w:tab w:val="left" w:pos="471"/>
              </w:tabs>
              <w:spacing w:before="46" w:line="235" w:lineRule="auto"/>
              <w:ind w:right="411"/>
              <w:rPr>
                <w:sz w:val="24"/>
                <w:szCs w:val="24"/>
              </w:rPr>
            </w:pPr>
            <w:r w:rsidRPr="003B0063">
              <w:rPr>
                <w:spacing w:val="-2"/>
                <w:sz w:val="24"/>
                <w:szCs w:val="24"/>
              </w:rPr>
              <w:t>Проведение диагностических мероприятий.</w:t>
            </w:r>
          </w:p>
          <w:p w14:paraId="7E18DE96" w14:textId="77777777" w:rsidR="00965F21" w:rsidRPr="003B0063" w:rsidRDefault="00965F21" w:rsidP="00D05DF9">
            <w:pPr>
              <w:pStyle w:val="TableParagraph"/>
              <w:numPr>
                <w:ilvl w:val="0"/>
                <w:numId w:val="68"/>
              </w:numPr>
              <w:tabs>
                <w:tab w:val="left" w:pos="471"/>
                <w:tab w:val="left" w:pos="2447"/>
              </w:tabs>
              <w:spacing w:before="6"/>
              <w:ind w:right="34"/>
              <w:rPr>
                <w:sz w:val="24"/>
                <w:szCs w:val="24"/>
                <w:lang w:val="ru-RU"/>
              </w:rPr>
            </w:pPr>
            <w:r w:rsidRPr="003B0063">
              <w:rPr>
                <w:spacing w:val="-2"/>
                <w:sz w:val="24"/>
                <w:szCs w:val="24"/>
                <w:lang w:val="ru-RU"/>
              </w:rPr>
              <w:t>Оказание консультативной помощи администрации</w:t>
            </w:r>
            <w:r w:rsidRPr="003B0063">
              <w:rPr>
                <w:sz w:val="24"/>
                <w:szCs w:val="24"/>
                <w:lang w:val="ru-RU"/>
              </w:rPr>
              <w:tab/>
            </w:r>
            <w:r w:rsidRPr="003B0063">
              <w:rPr>
                <w:spacing w:val="-10"/>
                <w:sz w:val="24"/>
                <w:szCs w:val="24"/>
                <w:lang w:val="ru-RU"/>
              </w:rPr>
              <w:t xml:space="preserve">и </w:t>
            </w:r>
            <w:r w:rsidRPr="003B0063">
              <w:rPr>
                <w:spacing w:val="-2"/>
                <w:sz w:val="24"/>
                <w:szCs w:val="24"/>
                <w:lang w:val="ru-RU"/>
              </w:rPr>
              <w:t>педагогам</w:t>
            </w:r>
            <w:r w:rsidRPr="003B0063">
              <w:rPr>
                <w:spacing w:val="80"/>
                <w:sz w:val="24"/>
                <w:szCs w:val="24"/>
                <w:lang w:val="ru-RU"/>
              </w:rPr>
              <w:t xml:space="preserve"> </w:t>
            </w:r>
            <w:r w:rsidRPr="003B0063">
              <w:rPr>
                <w:spacing w:val="-2"/>
                <w:sz w:val="24"/>
                <w:szCs w:val="24"/>
                <w:lang w:val="ru-RU"/>
              </w:rPr>
              <w:t>гимназии.</w:t>
            </w:r>
          </w:p>
        </w:tc>
        <w:tc>
          <w:tcPr>
            <w:tcW w:w="2463" w:type="dxa"/>
          </w:tcPr>
          <w:p w14:paraId="1B2009B2" w14:textId="77777777" w:rsidR="00965F21" w:rsidRPr="003B0063" w:rsidRDefault="00965F21" w:rsidP="00D05DF9">
            <w:pPr>
              <w:pStyle w:val="TableParagraph"/>
              <w:numPr>
                <w:ilvl w:val="0"/>
                <w:numId w:val="67"/>
              </w:numPr>
              <w:tabs>
                <w:tab w:val="left" w:pos="468"/>
              </w:tabs>
              <w:spacing w:before="46" w:line="235" w:lineRule="auto"/>
              <w:ind w:right="255"/>
              <w:rPr>
                <w:sz w:val="24"/>
                <w:szCs w:val="24"/>
              </w:rPr>
            </w:pPr>
            <w:r w:rsidRPr="003B0063">
              <w:rPr>
                <w:spacing w:val="-2"/>
                <w:sz w:val="24"/>
                <w:szCs w:val="24"/>
              </w:rPr>
              <w:t>Проведение диагностических мероприятий.</w:t>
            </w:r>
          </w:p>
          <w:p w14:paraId="3720A60A" w14:textId="77777777" w:rsidR="00965F21" w:rsidRPr="003B0063" w:rsidRDefault="00965F21" w:rsidP="00D05DF9">
            <w:pPr>
              <w:pStyle w:val="TableParagraph"/>
              <w:numPr>
                <w:ilvl w:val="0"/>
                <w:numId w:val="67"/>
              </w:numPr>
              <w:tabs>
                <w:tab w:val="left" w:pos="468"/>
                <w:tab w:val="left" w:pos="2285"/>
              </w:tabs>
              <w:spacing w:before="6"/>
              <w:ind w:right="36"/>
              <w:rPr>
                <w:sz w:val="24"/>
                <w:szCs w:val="24"/>
                <w:lang w:val="ru-RU"/>
              </w:rPr>
            </w:pPr>
            <w:r w:rsidRPr="003B0063">
              <w:rPr>
                <w:spacing w:val="-2"/>
                <w:sz w:val="24"/>
                <w:szCs w:val="24"/>
                <w:lang w:val="ru-RU"/>
              </w:rPr>
              <w:t>Оказание консультативной помощи администрации</w:t>
            </w:r>
            <w:r w:rsidRPr="003B0063">
              <w:rPr>
                <w:sz w:val="24"/>
                <w:szCs w:val="24"/>
                <w:lang w:val="ru-RU"/>
              </w:rPr>
              <w:tab/>
            </w:r>
            <w:r w:rsidRPr="003B0063">
              <w:rPr>
                <w:spacing w:val="-10"/>
                <w:sz w:val="24"/>
                <w:szCs w:val="24"/>
                <w:lang w:val="ru-RU"/>
              </w:rPr>
              <w:t xml:space="preserve">и </w:t>
            </w:r>
            <w:r w:rsidRPr="003B0063">
              <w:rPr>
                <w:spacing w:val="-2"/>
                <w:sz w:val="24"/>
                <w:szCs w:val="24"/>
                <w:lang w:val="ru-RU"/>
              </w:rPr>
              <w:t>педагогам.</w:t>
            </w:r>
          </w:p>
          <w:p w14:paraId="7A8EA632" w14:textId="77777777" w:rsidR="00965F21" w:rsidRPr="003B0063" w:rsidRDefault="00965F21" w:rsidP="00D05DF9">
            <w:pPr>
              <w:pStyle w:val="TableParagraph"/>
              <w:numPr>
                <w:ilvl w:val="0"/>
                <w:numId w:val="67"/>
              </w:numPr>
              <w:tabs>
                <w:tab w:val="left" w:pos="468"/>
                <w:tab w:val="left" w:pos="2304"/>
              </w:tabs>
              <w:spacing w:before="4" w:line="237" w:lineRule="auto"/>
              <w:ind w:right="39"/>
              <w:rPr>
                <w:sz w:val="24"/>
                <w:szCs w:val="24"/>
              </w:rPr>
            </w:pPr>
            <w:r w:rsidRPr="003B0063">
              <w:rPr>
                <w:spacing w:val="-2"/>
                <w:sz w:val="24"/>
                <w:szCs w:val="24"/>
              </w:rPr>
              <w:t>Информационно просветительская работа</w:t>
            </w:r>
            <w:r w:rsidRPr="003B0063">
              <w:rPr>
                <w:sz w:val="24"/>
                <w:szCs w:val="24"/>
              </w:rPr>
              <w:tab/>
            </w:r>
            <w:r w:rsidRPr="003B0063">
              <w:rPr>
                <w:spacing w:val="-10"/>
                <w:sz w:val="24"/>
                <w:szCs w:val="24"/>
              </w:rPr>
              <w:t>с</w:t>
            </w:r>
          </w:p>
          <w:p w14:paraId="4D8AC0D4" w14:textId="77777777" w:rsidR="00965F21" w:rsidRPr="003B0063" w:rsidRDefault="00965F21" w:rsidP="00DD7A73">
            <w:pPr>
              <w:pStyle w:val="TableParagraph"/>
              <w:spacing w:before="1"/>
              <w:ind w:left="468"/>
              <w:rPr>
                <w:sz w:val="24"/>
                <w:szCs w:val="24"/>
              </w:rPr>
            </w:pPr>
            <w:r w:rsidRPr="003B0063">
              <w:rPr>
                <w:spacing w:val="-2"/>
                <w:sz w:val="24"/>
                <w:szCs w:val="24"/>
              </w:rPr>
              <w:t>педагогами.</w:t>
            </w:r>
          </w:p>
        </w:tc>
      </w:tr>
    </w:tbl>
    <w:p w14:paraId="2BDEAED3" w14:textId="77777777" w:rsidR="001E2246" w:rsidRPr="003B0063" w:rsidRDefault="001E2246" w:rsidP="00965F21">
      <w:pPr>
        <w:rPr>
          <w:rFonts w:ascii="Times New Roman" w:hAnsi="Times New Roman" w:cs="Times New Roman"/>
          <w:sz w:val="24"/>
          <w:szCs w:val="24"/>
        </w:rPr>
      </w:pPr>
    </w:p>
    <w:p w14:paraId="6877DAD9" w14:textId="77777777" w:rsidR="00965F21" w:rsidRPr="003B0063" w:rsidRDefault="00965F21" w:rsidP="00965F21">
      <w:pPr>
        <w:rPr>
          <w:rFonts w:ascii="Times New Roman" w:hAnsi="Times New Roman" w:cs="Times New Roman"/>
          <w:sz w:val="24"/>
          <w:szCs w:val="24"/>
        </w:rPr>
      </w:pPr>
    </w:p>
    <w:p w14:paraId="48AAAE0D" w14:textId="2381ADA6" w:rsidR="00965F21" w:rsidRPr="003B0063" w:rsidRDefault="00965F21" w:rsidP="00D05DF9">
      <w:pPr>
        <w:pStyle w:val="6"/>
        <w:keepNext w:val="0"/>
        <w:keepLines w:val="0"/>
        <w:widowControl w:val="0"/>
        <w:numPr>
          <w:ilvl w:val="2"/>
          <w:numId w:val="116"/>
        </w:numPr>
        <w:tabs>
          <w:tab w:val="left" w:pos="1874"/>
        </w:tabs>
        <w:autoSpaceDE w:val="0"/>
        <w:autoSpaceDN w:val="0"/>
        <w:spacing w:before="272" w:line="272" w:lineRule="exact"/>
        <w:jc w:val="both"/>
        <w:rPr>
          <w:rFonts w:ascii="Times New Roman" w:hAnsi="Times New Roman" w:cs="Times New Roman"/>
          <w:b/>
          <w:bCs/>
          <w:sz w:val="24"/>
          <w:szCs w:val="24"/>
        </w:rPr>
      </w:pPr>
      <w:r w:rsidRPr="003B0063">
        <w:rPr>
          <w:rFonts w:ascii="Times New Roman" w:hAnsi="Times New Roman" w:cs="Times New Roman"/>
          <w:b/>
          <w:bCs/>
          <w:color w:val="000000" w:themeColor="text1"/>
          <w:sz w:val="24"/>
          <w:szCs w:val="24"/>
        </w:rPr>
        <w:t>Описание</w:t>
      </w:r>
      <w:r w:rsidRPr="003B0063">
        <w:rPr>
          <w:rFonts w:ascii="Times New Roman" w:hAnsi="Times New Roman" w:cs="Times New Roman"/>
          <w:b/>
          <w:bCs/>
          <w:color w:val="000000" w:themeColor="text1"/>
          <w:spacing w:val="-9"/>
          <w:sz w:val="24"/>
          <w:szCs w:val="24"/>
        </w:rPr>
        <w:t xml:space="preserve"> </w:t>
      </w:r>
      <w:r w:rsidRPr="003B0063">
        <w:rPr>
          <w:rFonts w:ascii="Times New Roman" w:hAnsi="Times New Roman" w:cs="Times New Roman"/>
          <w:b/>
          <w:bCs/>
          <w:color w:val="000000" w:themeColor="text1"/>
          <w:sz w:val="24"/>
          <w:szCs w:val="24"/>
        </w:rPr>
        <w:t>финансовых</w:t>
      </w:r>
      <w:r w:rsidRPr="003B0063">
        <w:rPr>
          <w:rFonts w:ascii="Times New Roman" w:hAnsi="Times New Roman" w:cs="Times New Roman"/>
          <w:b/>
          <w:bCs/>
          <w:color w:val="000000" w:themeColor="text1"/>
          <w:spacing w:val="-5"/>
          <w:sz w:val="24"/>
          <w:szCs w:val="24"/>
        </w:rPr>
        <w:t xml:space="preserve"> </w:t>
      </w:r>
      <w:r w:rsidRPr="003B0063">
        <w:rPr>
          <w:rFonts w:ascii="Times New Roman" w:hAnsi="Times New Roman" w:cs="Times New Roman"/>
          <w:b/>
          <w:bCs/>
          <w:color w:val="000000" w:themeColor="text1"/>
          <w:spacing w:val="-2"/>
          <w:sz w:val="24"/>
          <w:szCs w:val="24"/>
        </w:rPr>
        <w:t>условий</w:t>
      </w:r>
    </w:p>
    <w:p w14:paraId="56E412BF" w14:textId="4DD5901B" w:rsidR="00965F21" w:rsidRPr="003B0063" w:rsidRDefault="00965F21" w:rsidP="00965F21">
      <w:pPr>
        <w:pStyle w:val="a7"/>
        <w:ind w:left="708" w:right="790" w:firstLine="566"/>
      </w:pPr>
      <w:r w:rsidRPr="003B0063">
        <w:t>Финансовые условия реализации основной образовательной программы основного общего образования МБОУ «Лицей №7»:</w:t>
      </w:r>
    </w:p>
    <w:p w14:paraId="06B0040E" w14:textId="77777777" w:rsidR="00965F21" w:rsidRPr="003B0063" w:rsidRDefault="00965F21" w:rsidP="00965F21">
      <w:pPr>
        <w:pStyle w:val="a7"/>
        <w:ind w:left="708" w:right="786" w:firstLine="566"/>
      </w:pPr>
      <w:r w:rsidRPr="003B0063">
        <w:t>- обеспечивают государственные гарантии прав граждан на получение бесплатного общедоступного основного общего образования; – обеспечивают возможность исполнения требований ФГОС ООО;</w:t>
      </w:r>
    </w:p>
    <w:p w14:paraId="29983852" w14:textId="77777777" w:rsidR="00965F21" w:rsidRPr="003B0063" w:rsidRDefault="00965F21" w:rsidP="00965F21">
      <w:pPr>
        <w:pStyle w:val="a7"/>
        <w:ind w:left="1065" w:right="801"/>
      </w:pPr>
      <w:r w:rsidRPr="003B0063">
        <w:t>- обеспечивают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14:paraId="4FB57436" w14:textId="77777777" w:rsidR="00965F21" w:rsidRPr="003B0063" w:rsidRDefault="00965F21" w:rsidP="00965F21">
      <w:pPr>
        <w:pStyle w:val="a7"/>
        <w:ind w:left="1065" w:right="792"/>
      </w:pPr>
      <w:r w:rsidRPr="003B0063">
        <w:t>– отражают структуру и объем расходов, необходимых для реализации основной образовательной программы, а также механизм их формирования.</w:t>
      </w:r>
    </w:p>
    <w:p w14:paraId="7F380DF6" w14:textId="12DB853A" w:rsidR="00965F21" w:rsidRPr="003B0063" w:rsidRDefault="00965F21" w:rsidP="00965F21">
      <w:pPr>
        <w:pStyle w:val="a7"/>
        <w:spacing w:line="237" w:lineRule="auto"/>
        <w:ind w:left="708" w:right="797" w:firstLine="566"/>
      </w:pPr>
      <w:r w:rsidRPr="003B0063">
        <w:t xml:space="preserve">Объем действующих расходных обязательств в </w:t>
      </w:r>
      <w:r w:rsidR="007D1FC7" w:rsidRPr="003B0063">
        <w:t>соо</w:t>
      </w:r>
      <w:r w:rsidRPr="003B0063">
        <w:t>тветствии с требованиями федерального государственного</w:t>
      </w:r>
      <w:r w:rsidRPr="003B0063">
        <w:rPr>
          <w:spacing w:val="40"/>
        </w:rPr>
        <w:t xml:space="preserve"> </w:t>
      </w:r>
      <w:r w:rsidRPr="003B0063">
        <w:t>образовательного</w:t>
      </w:r>
      <w:r w:rsidRPr="003B0063">
        <w:rPr>
          <w:spacing w:val="40"/>
        </w:rPr>
        <w:t xml:space="preserve"> </w:t>
      </w:r>
      <w:r w:rsidRPr="003B0063">
        <w:t>стандарта</w:t>
      </w:r>
      <w:r w:rsidRPr="003B0063">
        <w:rPr>
          <w:spacing w:val="40"/>
        </w:rPr>
        <w:t xml:space="preserve"> </w:t>
      </w:r>
      <w:r w:rsidRPr="003B0063">
        <w:t>основного</w:t>
      </w:r>
      <w:r w:rsidRPr="003B0063">
        <w:rPr>
          <w:spacing w:val="40"/>
        </w:rPr>
        <w:t xml:space="preserve"> </w:t>
      </w:r>
      <w:r w:rsidRPr="003B0063">
        <w:t>общего</w:t>
      </w:r>
      <w:r w:rsidRPr="003B0063">
        <w:rPr>
          <w:spacing w:val="40"/>
        </w:rPr>
        <w:t xml:space="preserve"> </w:t>
      </w:r>
      <w:r w:rsidRPr="003B0063">
        <w:t>образования</w:t>
      </w:r>
      <w:r w:rsidRPr="003B0063">
        <w:rPr>
          <w:spacing w:val="40"/>
        </w:rPr>
        <w:t xml:space="preserve"> </w:t>
      </w:r>
      <w:r w:rsidRPr="003B0063">
        <w:t>для</w:t>
      </w:r>
      <w:r w:rsidRPr="003B0063">
        <w:rPr>
          <w:spacing w:val="40"/>
        </w:rPr>
        <w:t xml:space="preserve"> </w:t>
      </w:r>
      <w:r w:rsidRPr="003B0063">
        <w:t>МБОУ</w:t>
      </w:r>
    </w:p>
    <w:p w14:paraId="247C881C" w14:textId="3A67A469" w:rsidR="00965F21" w:rsidRPr="003B0063" w:rsidRDefault="00965F21" w:rsidP="00965F21">
      <w:pPr>
        <w:pStyle w:val="a7"/>
        <w:spacing w:before="2" w:line="237" w:lineRule="auto"/>
        <w:ind w:left="708" w:right="809"/>
      </w:pPr>
      <w:r w:rsidRPr="003B0063">
        <w:t>«Лицей №7» отражается в муниципальном задании по оказанию муниципальных образовательных услуг и определяется на основании бюджетной сметы.</w:t>
      </w:r>
    </w:p>
    <w:p w14:paraId="587E69D2" w14:textId="2446EB16" w:rsidR="00965F21" w:rsidRPr="003B0063" w:rsidRDefault="00965F21" w:rsidP="00965F21">
      <w:pPr>
        <w:pStyle w:val="a7"/>
        <w:spacing w:before="1"/>
        <w:ind w:left="708" w:right="788" w:firstLine="566"/>
      </w:pPr>
      <w:r w:rsidRPr="003B0063">
        <w:t xml:space="preserve">Обеспечение государственных гарантий реализации прав на получение общедоступного и бесплатного основного общего образования в образовательной организации осуществляется в </w:t>
      </w:r>
      <w:r w:rsidR="007D1FC7" w:rsidRPr="003B0063">
        <w:t>соо</w:t>
      </w:r>
      <w:r w:rsidRPr="003B0063">
        <w:t>тветствии</w:t>
      </w:r>
      <w:r w:rsidRPr="003B0063">
        <w:rPr>
          <w:spacing w:val="40"/>
        </w:rPr>
        <w:t xml:space="preserve"> </w:t>
      </w:r>
      <w:r w:rsidRPr="003B0063">
        <w:t>с</w:t>
      </w:r>
      <w:r w:rsidRPr="003B0063">
        <w:rPr>
          <w:spacing w:val="40"/>
        </w:rPr>
        <w:t xml:space="preserve"> </w:t>
      </w:r>
      <w:r w:rsidRPr="003B0063">
        <w:t>региональным</w:t>
      </w:r>
      <w:r w:rsidRPr="003B0063">
        <w:rPr>
          <w:spacing w:val="40"/>
        </w:rPr>
        <w:t xml:space="preserve"> </w:t>
      </w:r>
      <w:r w:rsidRPr="003B0063">
        <w:t>расчетным</w:t>
      </w:r>
      <w:r w:rsidRPr="003B0063">
        <w:rPr>
          <w:spacing w:val="40"/>
        </w:rPr>
        <w:t xml:space="preserve"> </w:t>
      </w:r>
      <w:r w:rsidRPr="003B0063">
        <w:t>подушевым</w:t>
      </w:r>
      <w:r w:rsidRPr="003B0063">
        <w:rPr>
          <w:spacing w:val="40"/>
        </w:rPr>
        <w:t xml:space="preserve"> </w:t>
      </w:r>
      <w:r w:rsidRPr="003B0063">
        <w:t>нормативом,</w:t>
      </w:r>
      <w:r w:rsidRPr="003B0063">
        <w:rPr>
          <w:spacing w:val="40"/>
        </w:rPr>
        <w:t xml:space="preserve"> </w:t>
      </w:r>
      <w:r w:rsidRPr="003B0063">
        <w:t>с</w:t>
      </w:r>
      <w:r w:rsidRPr="003B0063">
        <w:rPr>
          <w:spacing w:val="40"/>
        </w:rPr>
        <w:t xml:space="preserve"> </w:t>
      </w:r>
      <w:r w:rsidRPr="003B0063">
        <w:t>учетом</w:t>
      </w:r>
      <w:r w:rsidRPr="003B0063">
        <w:rPr>
          <w:spacing w:val="40"/>
        </w:rPr>
        <w:t xml:space="preserve"> </w:t>
      </w:r>
      <w:r w:rsidRPr="003B0063">
        <w:t>особенностей</w:t>
      </w:r>
    </w:p>
    <w:p w14:paraId="04AE7A5B" w14:textId="77777777" w:rsidR="00965F21" w:rsidRPr="003B0063" w:rsidRDefault="00965F21" w:rsidP="00965F21">
      <w:pPr>
        <w:jc w:val="both"/>
        <w:rPr>
          <w:rFonts w:ascii="Times New Roman" w:hAnsi="Times New Roman" w:cs="Times New Roman"/>
          <w:sz w:val="24"/>
          <w:szCs w:val="24"/>
        </w:rPr>
        <w:sectPr w:rsidR="00965F21" w:rsidRPr="003B0063" w:rsidSect="00BF6F9E">
          <w:type w:val="continuous"/>
          <w:pgSz w:w="11920" w:h="16850"/>
          <w:pgMar w:top="1134" w:right="850" w:bottom="1134" w:left="1701" w:header="372" w:footer="0" w:gutter="0"/>
          <w:cols w:space="720"/>
        </w:sectPr>
      </w:pPr>
    </w:p>
    <w:p w14:paraId="3498991A" w14:textId="77777777" w:rsidR="00965F21" w:rsidRPr="003B0063" w:rsidRDefault="00965F21" w:rsidP="00965F21">
      <w:pPr>
        <w:pStyle w:val="a7"/>
        <w:spacing w:before="187"/>
      </w:pPr>
    </w:p>
    <w:p w14:paraId="5D363C15" w14:textId="41029D68" w:rsidR="00965F21" w:rsidRPr="003B0063" w:rsidRDefault="00965F21" w:rsidP="00965F21">
      <w:pPr>
        <w:pStyle w:val="a7"/>
        <w:spacing w:line="237" w:lineRule="auto"/>
        <w:ind w:left="708" w:right="791"/>
      </w:pPr>
      <w:r w:rsidRPr="003B0063">
        <w:t>организации и осуществления образовательной деятельности (для различных категорий, обучающихся) в расчете на одного обучающегося.</w:t>
      </w:r>
    </w:p>
    <w:p w14:paraId="04ABCFF8" w14:textId="40ED7839" w:rsidR="00965F21" w:rsidRPr="003B0063" w:rsidRDefault="00965F21" w:rsidP="00965F21">
      <w:pPr>
        <w:pStyle w:val="a7"/>
        <w:spacing w:before="1"/>
        <w:ind w:left="708" w:right="782" w:firstLine="566"/>
      </w:pPr>
      <w:r w:rsidRPr="003B0063">
        <w:t xml:space="preserve">Структура и объем расходов, необходимых для реализации основной образовательной программы основного общего образования МБОУ «Лицей №7», механизм их </w:t>
      </w:r>
      <w:r w:rsidRPr="003B0063">
        <w:rPr>
          <w:spacing w:val="-2"/>
        </w:rPr>
        <w:t>формирования</w:t>
      </w:r>
    </w:p>
    <w:p w14:paraId="4E560481" w14:textId="77777777" w:rsidR="00965F21" w:rsidRPr="003B0063" w:rsidRDefault="00965F21" w:rsidP="00965F21">
      <w:pPr>
        <w:pStyle w:val="a7"/>
        <w:ind w:left="1274"/>
      </w:pPr>
      <w:r w:rsidRPr="003B0063">
        <w:t>Региональный</w:t>
      </w:r>
      <w:r w:rsidRPr="003B0063">
        <w:rPr>
          <w:spacing w:val="-8"/>
        </w:rPr>
        <w:t xml:space="preserve"> </w:t>
      </w:r>
      <w:r w:rsidRPr="003B0063">
        <w:t>расчетный</w:t>
      </w:r>
      <w:r w:rsidRPr="003B0063">
        <w:rPr>
          <w:spacing w:val="-6"/>
        </w:rPr>
        <w:t xml:space="preserve"> </w:t>
      </w:r>
      <w:r w:rsidRPr="003B0063">
        <w:t>подушевой</w:t>
      </w:r>
      <w:r w:rsidRPr="003B0063">
        <w:rPr>
          <w:spacing w:val="-8"/>
        </w:rPr>
        <w:t xml:space="preserve"> </w:t>
      </w:r>
      <w:r w:rsidRPr="003B0063">
        <w:t>норматив</w:t>
      </w:r>
      <w:r w:rsidRPr="003B0063">
        <w:rPr>
          <w:spacing w:val="-9"/>
        </w:rPr>
        <w:t xml:space="preserve"> </w:t>
      </w:r>
      <w:r w:rsidRPr="003B0063">
        <w:t>предусматривает</w:t>
      </w:r>
      <w:r w:rsidRPr="003B0063">
        <w:rPr>
          <w:spacing w:val="-7"/>
        </w:rPr>
        <w:t xml:space="preserve"> </w:t>
      </w:r>
      <w:r w:rsidRPr="003B0063">
        <w:t>расходы</w:t>
      </w:r>
      <w:r w:rsidRPr="003B0063">
        <w:rPr>
          <w:spacing w:val="-7"/>
        </w:rPr>
        <w:t xml:space="preserve"> </w:t>
      </w:r>
      <w:r w:rsidRPr="003B0063">
        <w:t>на</w:t>
      </w:r>
      <w:r w:rsidRPr="003B0063">
        <w:rPr>
          <w:spacing w:val="-9"/>
        </w:rPr>
        <w:t xml:space="preserve"> </w:t>
      </w:r>
      <w:r w:rsidRPr="003B0063">
        <w:rPr>
          <w:spacing w:val="-4"/>
        </w:rPr>
        <w:t>год:</w:t>
      </w:r>
    </w:p>
    <w:p w14:paraId="54F7B788" w14:textId="77777777" w:rsidR="00965F21" w:rsidRPr="003B0063" w:rsidRDefault="00965F21" w:rsidP="00D05DF9">
      <w:pPr>
        <w:pStyle w:val="aa"/>
        <w:widowControl w:val="0"/>
        <w:numPr>
          <w:ilvl w:val="0"/>
          <w:numId w:val="106"/>
        </w:numPr>
        <w:tabs>
          <w:tab w:val="left" w:pos="1415"/>
        </w:tabs>
        <w:autoSpaceDE w:val="0"/>
        <w:autoSpaceDN w:val="0"/>
        <w:spacing w:before="19" w:after="0" w:line="225" w:lineRule="auto"/>
        <w:ind w:right="786"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оплату труда работников общеобразовательных организаций с учётом районного коэффициента к заработной плате;</w:t>
      </w:r>
    </w:p>
    <w:p w14:paraId="3E48C11C" w14:textId="77777777" w:rsidR="00965F21" w:rsidRPr="003B0063" w:rsidRDefault="00965F21" w:rsidP="00D05DF9">
      <w:pPr>
        <w:pStyle w:val="aa"/>
        <w:widowControl w:val="0"/>
        <w:numPr>
          <w:ilvl w:val="0"/>
          <w:numId w:val="106"/>
        </w:numPr>
        <w:tabs>
          <w:tab w:val="left" w:pos="1415"/>
        </w:tabs>
        <w:autoSpaceDE w:val="0"/>
        <w:autoSpaceDN w:val="0"/>
        <w:spacing w:before="19" w:after="0" w:line="225" w:lineRule="auto"/>
        <w:ind w:right="792"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расходы, непосредственно связанные с обеспечением образовательной деятельности (приобретение учебников, учебно-наглядных пособий, технических средств обучения);</w:t>
      </w:r>
    </w:p>
    <w:p w14:paraId="08252DCF" w14:textId="77777777" w:rsidR="00965F21" w:rsidRPr="003B0063" w:rsidRDefault="00965F21" w:rsidP="00D05DF9">
      <w:pPr>
        <w:pStyle w:val="aa"/>
        <w:widowControl w:val="0"/>
        <w:numPr>
          <w:ilvl w:val="0"/>
          <w:numId w:val="106"/>
        </w:numPr>
        <w:tabs>
          <w:tab w:val="left" w:pos="1415"/>
        </w:tabs>
        <w:autoSpaceDE w:val="0"/>
        <w:autoSpaceDN w:val="0"/>
        <w:spacing w:before="14" w:after="0" w:line="230" w:lineRule="auto"/>
        <w:ind w:right="785"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иные хозяйственные нужды и другие расходы, связанные с обеспечением образовательной деятельности, за исключением расходов на содержание зданий и коммунальных расходов, осуществляемых из местных бюджетов.</w:t>
      </w:r>
    </w:p>
    <w:p w14:paraId="155B217D" w14:textId="77777777" w:rsidR="00965F21" w:rsidRPr="003B0063" w:rsidRDefault="00965F21" w:rsidP="00965F21">
      <w:pPr>
        <w:pStyle w:val="a7"/>
        <w:spacing w:before="6"/>
        <w:ind w:left="708" w:right="789" w:firstLine="566"/>
      </w:pPr>
      <w:r w:rsidRPr="003B0063">
        <w:t>Нормативные затраты на оказание муниципальной услуги в сфере образования определены по виду образовательной программы – основная образовательная программа основного общего образования с учетом:</w:t>
      </w:r>
    </w:p>
    <w:p w14:paraId="6420703B" w14:textId="77777777" w:rsidR="00965F21" w:rsidRPr="003B0063" w:rsidRDefault="00965F21" w:rsidP="00D05DF9">
      <w:pPr>
        <w:pStyle w:val="aa"/>
        <w:widowControl w:val="0"/>
        <w:numPr>
          <w:ilvl w:val="0"/>
          <w:numId w:val="106"/>
        </w:numPr>
        <w:tabs>
          <w:tab w:val="left" w:pos="1416"/>
        </w:tabs>
        <w:autoSpaceDE w:val="0"/>
        <w:autoSpaceDN w:val="0"/>
        <w:spacing w:after="0" w:line="319" w:lineRule="exact"/>
        <w:ind w:left="1416" w:hanging="353"/>
        <w:contextualSpacing w:val="0"/>
        <w:rPr>
          <w:rFonts w:ascii="Times New Roman" w:hAnsi="Times New Roman" w:cs="Times New Roman"/>
          <w:sz w:val="24"/>
          <w:szCs w:val="24"/>
        </w:rPr>
      </w:pPr>
      <w:r w:rsidRPr="003B0063">
        <w:rPr>
          <w:rFonts w:ascii="Times New Roman" w:hAnsi="Times New Roman" w:cs="Times New Roman"/>
          <w:sz w:val="24"/>
          <w:szCs w:val="24"/>
        </w:rPr>
        <w:t>форм</w:t>
      </w:r>
      <w:r w:rsidRPr="003B0063">
        <w:rPr>
          <w:rFonts w:ascii="Times New Roman" w:hAnsi="Times New Roman" w:cs="Times New Roman"/>
          <w:spacing w:val="-5"/>
          <w:sz w:val="24"/>
          <w:szCs w:val="24"/>
        </w:rPr>
        <w:t xml:space="preserve"> </w:t>
      </w:r>
      <w:r w:rsidRPr="003B0063">
        <w:rPr>
          <w:rFonts w:ascii="Times New Roman" w:hAnsi="Times New Roman" w:cs="Times New Roman"/>
          <w:spacing w:val="-2"/>
          <w:sz w:val="24"/>
          <w:szCs w:val="24"/>
        </w:rPr>
        <w:t>обучения;</w:t>
      </w:r>
    </w:p>
    <w:p w14:paraId="4B7E6DA3" w14:textId="77777777" w:rsidR="00965F21" w:rsidRPr="003B0063" w:rsidRDefault="00965F21" w:rsidP="00D05DF9">
      <w:pPr>
        <w:pStyle w:val="aa"/>
        <w:widowControl w:val="0"/>
        <w:numPr>
          <w:ilvl w:val="0"/>
          <w:numId w:val="106"/>
        </w:numPr>
        <w:tabs>
          <w:tab w:val="left" w:pos="1416"/>
        </w:tabs>
        <w:autoSpaceDE w:val="0"/>
        <w:autoSpaceDN w:val="0"/>
        <w:spacing w:before="13" w:after="0" w:line="225" w:lineRule="auto"/>
        <w:ind w:right="832" w:firstLine="0"/>
        <w:contextualSpacing w:val="0"/>
        <w:rPr>
          <w:rFonts w:ascii="Times New Roman" w:hAnsi="Times New Roman" w:cs="Times New Roman"/>
          <w:sz w:val="24"/>
          <w:szCs w:val="24"/>
        </w:rPr>
      </w:pPr>
      <w:r w:rsidRPr="003B0063">
        <w:rPr>
          <w:rFonts w:ascii="Times New Roman" w:hAnsi="Times New Roman" w:cs="Times New Roman"/>
          <w:sz w:val="24"/>
          <w:szCs w:val="24"/>
        </w:rPr>
        <w:t>образовательных</w:t>
      </w:r>
      <w:r w:rsidRPr="003B0063">
        <w:rPr>
          <w:rFonts w:ascii="Times New Roman" w:hAnsi="Times New Roman" w:cs="Times New Roman"/>
          <w:spacing w:val="-4"/>
          <w:sz w:val="24"/>
          <w:szCs w:val="24"/>
        </w:rPr>
        <w:t xml:space="preserve"> </w:t>
      </w:r>
      <w:r w:rsidRPr="003B0063">
        <w:rPr>
          <w:rFonts w:ascii="Times New Roman" w:hAnsi="Times New Roman" w:cs="Times New Roman"/>
          <w:sz w:val="24"/>
          <w:szCs w:val="24"/>
        </w:rPr>
        <w:t>технологий</w:t>
      </w:r>
      <w:r w:rsidRPr="003B0063">
        <w:rPr>
          <w:rFonts w:ascii="Times New Roman" w:hAnsi="Times New Roman" w:cs="Times New Roman"/>
          <w:spacing w:val="-7"/>
          <w:sz w:val="24"/>
          <w:szCs w:val="24"/>
        </w:rPr>
        <w:t xml:space="preserve"> </w:t>
      </w:r>
      <w:r w:rsidRPr="003B0063">
        <w:rPr>
          <w:rFonts w:ascii="Times New Roman" w:hAnsi="Times New Roman" w:cs="Times New Roman"/>
          <w:sz w:val="24"/>
          <w:szCs w:val="24"/>
        </w:rPr>
        <w:t>и</w:t>
      </w:r>
      <w:r w:rsidRPr="003B0063">
        <w:rPr>
          <w:rFonts w:ascii="Times New Roman" w:hAnsi="Times New Roman" w:cs="Times New Roman"/>
          <w:spacing w:val="-1"/>
          <w:sz w:val="24"/>
          <w:szCs w:val="24"/>
        </w:rPr>
        <w:t xml:space="preserve"> </w:t>
      </w:r>
      <w:r w:rsidRPr="003B0063">
        <w:rPr>
          <w:rFonts w:ascii="Times New Roman" w:hAnsi="Times New Roman" w:cs="Times New Roman"/>
          <w:sz w:val="24"/>
          <w:szCs w:val="24"/>
        </w:rPr>
        <w:t>специальных условий</w:t>
      </w:r>
      <w:r w:rsidRPr="003B0063">
        <w:rPr>
          <w:rFonts w:ascii="Times New Roman" w:hAnsi="Times New Roman" w:cs="Times New Roman"/>
          <w:spacing w:val="-3"/>
          <w:sz w:val="24"/>
          <w:szCs w:val="24"/>
        </w:rPr>
        <w:t xml:space="preserve"> </w:t>
      </w:r>
      <w:r w:rsidRPr="003B0063">
        <w:rPr>
          <w:rFonts w:ascii="Times New Roman" w:hAnsi="Times New Roman" w:cs="Times New Roman"/>
          <w:sz w:val="24"/>
          <w:szCs w:val="24"/>
        </w:rPr>
        <w:t>получения</w:t>
      </w:r>
      <w:r w:rsidRPr="003B0063">
        <w:rPr>
          <w:rFonts w:ascii="Times New Roman" w:hAnsi="Times New Roman" w:cs="Times New Roman"/>
          <w:spacing w:val="-5"/>
          <w:sz w:val="24"/>
          <w:szCs w:val="24"/>
        </w:rPr>
        <w:t xml:space="preserve"> </w:t>
      </w:r>
      <w:r w:rsidRPr="003B0063">
        <w:rPr>
          <w:rFonts w:ascii="Times New Roman" w:hAnsi="Times New Roman" w:cs="Times New Roman"/>
          <w:sz w:val="24"/>
          <w:szCs w:val="24"/>
        </w:rPr>
        <w:t>образования</w:t>
      </w:r>
      <w:r w:rsidRPr="003B0063">
        <w:rPr>
          <w:rFonts w:ascii="Times New Roman" w:hAnsi="Times New Roman" w:cs="Times New Roman"/>
          <w:spacing w:val="-6"/>
          <w:sz w:val="24"/>
          <w:szCs w:val="24"/>
        </w:rPr>
        <w:t xml:space="preserve"> </w:t>
      </w:r>
      <w:r w:rsidRPr="003B0063">
        <w:rPr>
          <w:rFonts w:ascii="Times New Roman" w:hAnsi="Times New Roman" w:cs="Times New Roman"/>
          <w:sz w:val="24"/>
          <w:szCs w:val="24"/>
        </w:rPr>
        <w:t>обучающимися с ограниченными возможностями здоровья;</w:t>
      </w:r>
    </w:p>
    <w:p w14:paraId="4C40D6C3" w14:textId="77777777" w:rsidR="00965F21" w:rsidRPr="003B0063" w:rsidRDefault="00965F21" w:rsidP="00D05DF9">
      <w:pPr>
        <w:pStyle w:val="aa"/>
        <w:widowControl w:val="0"/>
        <w:numPr>
          <w:ilvl w:val="0"/>
          <w:numId w:val="106"/>
        </w:numPr>
        <w:tabs>
          <w:tab w:val="left" w:pos="1416"/>
        </w:tabs>
        <w:autoSpaceDE w:val="0"/>
        <w:autoSpaceDN w:val="0"/>
        <w:spacing w:before="1" w:after="0" w:line="318" w:lineRule="exact"/>
        <w:ind w:left="1416" w:hanging="353"/>
        <w:contextualSpacing w:val="0"/>
        <w:rPr>
          <w:rFonts w:ascii="Times New Roman" w:hAnsi="Times New Roman" w:cs="Times New Roman"/>
          <w:sz w:val="24"/>
          <w:szCs w:val="24"/>
        </w:rPr>
      </w:pPr>
      <w:r w:rsidRPr="003B0063">
        <w:rPr>
          <w:rFonts w:ascii="Times New Roman" w:hAnsi="Times New Roman" w:cs="Times New Roman"/>
          <w:sz w:val="24"/>
          <w:szCs w:val="24"/>
        </w:rPr>
        <w:t>обеспечения</w:t>
      </w:r>
      <w:r w:rsidRPr="003B0063">
        <w:rPr>
          <w:rFonts w:ascii="Times New Roman" w:hAnsi="Times New Roman" w:cs="Times New Roman"/>
          <w:spacing w:val="-11"/>
          <w:sz w:val="24"/>
          <w:szCs w:val="24"/>
        </w:rPr>
        <w:t xml:space="preserve"> </w:t>
      </w:r>
      <w:r w:rsidRPr="003B0063">
        <w:rPr>
          <w:rFonts w:ascii="Times New Roman" w:hAnsi="Times New Roman" w:cs="Times New Roman"/>
          <w:sz w:val="24"/>
          <w:szCs w:val="24"/>
        </w:rPr>
        <w:t>безопасных</w:t>
      </w:r>
      <w:r w:rsidRPr="003B0063">
        <w:rPr>
          <w:rFonts w:ascii="Times New Roman" w:hAnsi="Times New Roman" w:cs="Times New Roman"/>
          <w:spacing w:val="3"/>
          <w:sz w:val="24"/>
          <w:szCs w:val="24"/>
        </w:rPr>
        <w:t xml:space="preserve"> </w:t>
      </w:r>
      <w:r w:rsidRPr="003B0063">
        <w:rPr>
          <w:rFonts w:ascii="Times New Roman" w:hAnsi="Times New Roman" w:cs="Times New Roman"/>
          <w:sz w:val="24"/>
          <w:szCs w:val="24"/>
        </w:rPr>
        <w:t>условий</w:t>
      </w:r>
      <w:r w:rsidRPr="003B0063">
        <w:rPr>
          <w:rFonts w:ascii="Times New Roman" w:hAnsi="Times New Roman" w:cs="Times New Roman"/>
          <w:spacing w:val="-8"/>
          <w:sz w:val="24"/>
          <w:szCs w:val="24"/>
        </w:rPr>
        <w:t xml:space="preserve"> </w:t>
      </w:r>
      <w:r w:rsidRPr="003B0063">
        <w:rPr>
          <w:rFonts w:ascii="Times New Roman" w:hAnsi="Times New Roman" w:cs="Times New Roman"/>
          <w:sz w:val="24"/>
          <w:szCs w:val="24"/>
        </w:rPr>
        <w:t>обучения</w:t>
      </w:r>
      <w:r w:rsidRPr="003B0063">
        <w:rPr>
          <w:rFonts w:ascii="Times New Roman" w:hAnsi="Times New Roman" w:cs="Times New Roman"/>
          <w:spacing w:val="-7"/>
          <w:sz w:val="24"/>
          <w:szCs w:val="24"/>
        </w:rPr>
        <w:t xml:space="preserve"> </w:t>
      </w:r>
      <w:r w:rsidRPr="003B0063">
        <w:rPr>
          <w:rFonts w:ascii="Times New Roman" w:hAnsi="Times New Roman" w:cs="Times New Roman"/>
          <w:sz w:val="24"/>
          <w:szCs w:val="24"/>
        </w:rPr>
        <w:t>и</w:t>
      </w:r>
      <w:r w:rsidRPr="003B0063">
        <w:rPr>
          <w:rFonts w:ascii="Times New Roman" w:hAnsi="Times New Roman" w:cs="Times New Roman"/>
          <w:spacing w:val="-8"/>
          <w:sz w:val="24"/>
          <w:szCs w:val="24"/>
        </w:rPr>
        <w:t xml:space="preserve"> </w:t>
      </w:r>
      <w:r w:rsidRPr="003B0063">
        <w:rPr>
          <w:rFonts w:ascii="Times New Roman" w:hAnsi="Times New Roman" w:cs="Times New Roman"/>
          <w:sz w:val="24"/>
          <w:szCs w:val="24"/>
        </w:rPr>
        <w:t>воспитания,</w:t>
      </w:r>
      <w:r w:rsidRPr="003B0063">
        <w:rPr>
          <w:rFonts w:ascii="Times New Roman" w:hAnsi="Times New Roman" w:cs="Times New Roman"/>
          <w:spacing w:val="-8"/>
          <w:sz w:val="24"/>
          <w:szCs w:val="24"/>
        </w:rPr>
        <w:t xml:space="preserve"> </w:t>
      </w:r>
      <w:r w:rsidRPr="003B0063">
        <w:rPr>
          <w:rFonts w:ascii="Times New Roman" w:hAnsi="Times New Roman" w:cs="Times New Roman"/>
          <w:sz w:val="24"/>
          <w:szCs w:val="24"/>
        </w:rPr>
        <w:t>охраны</w:t>
      </w:r>
      <w:r w:rsidRPr="003B0063">
        <w:rPr>
          <w:rFonts w:ascii="Times New Roman" w:hAnsi="Times New Roman" w:cs="Times New Roman"/>
          <w:spacing w:val="-9"/>
          <w:sz w:val="24"/>
          <w:szCs w:val="24"/>
        </w:rPr>
        <w:t xml:space="preserve"> </w:t>
      </w:r>
      <w:r w:rsidRPr="003B0063">
        <w:rPr>
          <w:rFonts w:ascii="Times New Roman" w:hAnsi="Times New Roman" w:cs="Times New Roman"/>
          <w:sz w:val="24"/>
          <w:szCs w:val="24"/>
        </w:rPr>
        <w:t>здоровья</w:t>
      </w:r>
      <w:r w:rsidRPr="003B0063">
        <w:rPr>
          <w:rFonts w:ascii="Times New Roman" w:hAnsi="Times New Roman" w:cs="Times New Roman"/>
          <w:spacing w:val="-8"/>
          <w:sz w:val="24"/>
          <w:szCs w:val="24"/>
        </w:rPr>
        <w:t xml:space="preserve"> </w:t>
      </w:r>
      <w:r w:rsidRPr="003B0063">
        <w:rPr>
          <w:rFonts w:ascii="Times New Roman" w:hAnsi="Times New Roman" w:cs="Times New Roman"/>
          <w:spacing w:val="-2"/>
          <w:sz w:val="24"/>
          <w:szCs w:val="24"/>
        </w:rPr>
        <w:t>обучающихся;</w:t>
      </w:r>
    </w:p>
    <w:p w14:paraId="6E7BDACB" w14:textId="77777777" w:rsidR="00965F21" w:rsidRPr="003B0063" w:rsidRDefault="00965F21" w:rsidP="00D05DF9">
      <w:pPr>
        <w:pStyle w:val="aa"/>
        <w:widowControl w:val="0"/>
        <w:numPr>
          <w:ilvl w:val="0"/>
          <w:numId w:val="106"/>
        </w:numPr>
        <w:tabs>
          <w:tab w:val="left" w:pos="1416"/>
        </w:tabs>
        <w:autoSpaceDE w:val="0"/>
        <w:autoSpaceDN w:val="0"/>
        <w:spacing w:after="0" w:line="313" w:lineRule="exact"/>
        <w:ind w:left="1416" w:hanging="353"/>
        <w:contextualSpacing w:val="0"/>
        <w:rPr>
          <w:rFonts w:ascii="Times New Roman" w:hAnsi="Times New Roman" w:cs="Times New Roman"/>
          <w:sz w:val="24"/>
          <w:szCs w:val="24"/>
        </w:rPr>
      </w:pPr>
      <w:r w:rsidRPr="003B0063">
        <w:rPr>
          <w:rFonts w:ascii="Times New Roman" w:hAnsi="Times New Roman" w:cs="Times New Roman"/>
          <w:sz w:val="24"/>
          <w:szCs w:val="24"/>
        </w:rPr>
        <w:t>показателей,</w:t>
      </w:r>
      <w:r w:rsidRPr="003B0063">
        <w:rPr>
          <w:rFonts w:ascii="Times New Roman" w:hAnsi="Times New Roman" w:cs="Times New Roman"/>
          <w:spacing w:val="-16"/>
          <w:sz w:val="24"/>
          <w:szCs w:val="24"/>
        </w:rPr>
        <w:t xml:space="preserve"> </w:t>
      </w:r>
      <w:r w:rsidRPr="003B0063">
        <w:rPr>
          <w:rFonts w:ascii="Times New Roman" w:hAnsi="Times New Roman" w:cs="Times New Roman"/>
          <w:sz w:val="24"/>
          <w:szCs w:val="24"/>
        </w:rPr>
        <w:t>характеризующих</w:t>
      </w:r>
      <w:r w:rsidRPr="003B0063">
        <w:rPr>
          <w:rFonts w:ascii="Times New Roman" w:hAnsi="Times New Roman" w:cs="Times New Roman"/>
          <w:spacing w:val="-4"/>
          <w:sz w:val="24"/>
          <w:szCs w:val="24"/>
        </w:rPr>
        <w:t xml:space="preserve"> </w:t>
      </w:r>
      <w:r w:rsidRPr="003B0063">
        <w:rPr>
          <w:rFonts w:ascii="Times New Roman" w:hAnsi="Times New Roman" w:cs="Times New Roman"/>
          <w:sz w:val="24"/>
          <w:szCs w:val="24"/>
        </w:rPr>
        <w:t>объём</w:t>
      </w:r>
      <w:r w:rsidRPr="003B0063">
        <w:rPr>
          <w:rFonts w:ascii="Times New Roman" w:hAnsi="Times New Roman" w:cs="Times New Roman"/>
          <w:spacing w:val="-11"/>
          <w:sz w:val="24"/>
          <w:szCs w:val="24"/>
        </w:rPr>
        <w:t xml:space="preserve"> </w:t>
      </w:r>
      <w:r w:rsidRPr="003B0063">
        <w:rPr>
          <w:rFonts w:ascii="Times New Roman" w:hAnsi="Times New Roman" w:cs="Times New Roman"/>
          <w:sz w:val="24"/>
          <w:szCs w:val="24"/>
        </w:rPr>
        <w:t>и</w:t>
      </w:r>
      <w:r w:rsidRPr="003B0063">
        <w:rPr>
          <w:rFonts w:ascii="Times New Roman" w:hAnsi="Times New Roman" w:cs="Times New Roman"/>
          <w:spacing w:val="-9"/>
          <w:sz w:val="24"/>
          <w:szCs w:val="24"/>
        </w:rPr>
        <w:t xml:space="preserve"> </w:t>
      </w:r>
      <w:r w:rsidRPr="003B0063">
        <w:rPr>
          <w:rFonts w:ascii="Times New Roman" w:hAnsi="Times New Roman" w:cs="Times New Roman"/>
          <w:sz w:val="24"/>
          <w:szCs w:val="24"/>
        </w:rPr>
        <w:t>(или)</w:t>
      </w:r>
      <w:r w:rsidRPr="003B0063">
        <w:rPr>
          <w:rFonts w:ascii="Times New Roman" w:hAnsi="Times New Roman" w:cs="Times New Roman"/>
          <w:spacing w:val="-15"/>
          <w:sz w:val="24"/>
          <w:szCs w:val="24"/>
        </w:rPr>
        <w:t xml:space="preserve"> </w:t>
      </w:r>
      <w:r w:rsidRPr="003B0063">
        <w:rPr>
          <w:rFonts w:ascii="Times New Roman" w:hAnsi="Times New Roman" w:cs="Times New Roman"/>
          <w:sz w:val="24"/>
          <w:szCs w:val="24"/>
        </w:rPr>
        <w:t>качество</w:t>
      </w:r>
      <w:r w:rsidRPr="003B0063">
        <w:rPr>
          <w:rFonts w:ascii="Times New Roman" w:hAnsi="Times New Roman" w:cs="Times New Roman"/>
          <w:spacing w:val="-8"/>
          <w:sz w:val="24"/>
          <w:szCs w:val="24"/>
        </w:rPr>
        <w:t xml:space="preserve"> </w:t>
      </w:r>
      <w:r w:rsidRPr="003B0063">
        <w:rPr>
          <w:rFonts w:ascii="Times New Roman" w:hAnsi="Times New Roman" w:cs="Times New Roman"/>
          <w:sz w:val="24"/>
          <w:szCs w:val="24"/>
        </w:rPr>
        <w:t>муниципальной</w:t>
      </w:r>
      <w:r w:rsidRPr="003B0063">
        <w:rPr>
          <w:rFonts w:ascii="Times New Roman" w:hAnsi="Times New Roman" w:cs="Times New Roman"/>
          <w:spacing w:val="1"/>
          <w:sz w:val="24"/>
          <w:szCs w:val="24"/>
        </w:rPr>
        <w:t xml:space="preserve"> </w:t>
      </w:r>
      <w:r w:rsidRPr="003B0063">
        <w:rPr>
          <w:rFonts w:ascii="Times New Roman" w:hAnsi="Times New Roman" w:cs="Times New Roman"/>
          <w:spacing w:val="-2"/>
          <w:sz w:val="24"/>
          <w:szCs w:val="24"/>
        </w:rPr>
        <w:t>услуги;</w:t>
      </w:r>
    </w:p>
    <w:p w14:paraId="2085836D" w14:textId="77777777" w:rsidR="00965F21" w:rsidRPr="003B0063" w:rsidRDefault="00965F21" w:rsidP="00D05DF9">
      <w:pPr>
        <w:pStyle w:val="aa"/>
        <w:widowControl w:val="0"/>
        <w:numPr>
          <w:ilvl w:val="0"/>
          <w:numId w:val="106"/>
        </w:numPr>
        <w:tabs>
          <w:tab w:val="left" w:pos="1416"/>
        </w:tabs>
        <w:autoSpaceDE w:val="0"/>
        <w:autoSpaceDN w:val="0"/>
        <w:spacing w:after="0" w:line="313" w:lineRule="exact"/>
        <w:ind w:left="1416" w:hanging="353"/>
        <w:contextualSpacing w:val="0"/>
        <w:rPr>
          <w:rFonts w:ascii="Times New Roman" w:hAnsi="Times New Roman" w:cs="Times New Roman"/>
          <w:sz w:val="24"/>
          <w:szCs w:val="24"/>
        </w:rPr>
      </w:pPr>
      <w:r w:rsidRPr="003B0063">
        <w:rPr>
          <w:rFonts w:ascii="Times New Roman" w:hAnsi="Times New Roman" w:cs="Times New Roman"/>
          <w:sz w:val="24"/>
          <w:szCs w:val="24"/>
        </w:rPr>
        <w:t>порядка</w:t>
      </w:r>
      <w:r w:rsidRPr="003B0063">
        <w:rPr>
          <w:rFonts w:ascii="Times New Roman" w:hAnsi="Times New Roman" w:cs="Times New Roman"/>
          <w:spacing w:val="-12"/>
          <w:sz w:val="24"/>
          <w:szCs w:val="24"/>
        </w:rPr>
        <w:t xml:space="preserve"> </w:t>
      </w:r>
      <w:r w:rsidRPr="003B0063">
        <w:rPr>
          <w:rFonts w:ascii="Times New Roman" w:hAnsi="Times New Roman" w:cs="Times New Roman"/>
          <w:sz w:val="24"/>
          <w:szCs w:val="24"/>
        </w:rPr>
        <w:t>оказания</w:t>
      </w:r>
      <w:r w:rsidRPr="003B0063">
        <w:rPr>
          <w:rFonts w:ascii="Times New Roman" w:hAnsi="Times New Roman" w:cs="Times New Roman"/>
          <w:spacing w:val="-9"/>
          <w:sz w:val="24"/>
          <w:szCs w:val="24"/>
        </w:rPr>
        <w:t xml:space="preserve"> </w:t>
      </w:r>
      <w:r w:rsidRPr="003B0063">
        <w:rPr>
          <w:rFonts w:ascii="Times New Roman" w:hAnsi="Times New Roman" w:cs="Times New Roman"/>
          <w:sz w:val="24"/>
          <w:szCs w:val="24"/>
        </w:rPr>
        <w:t>муниципальной</w:t>
      </w:r>
      <w:r w:rsidRPr="003B0063">
        <w:rPr>
          <w:rFonts w:ascii="Times New Roman" w:hAnsi="Times New Roman" w:cs="Times New Roman"/>
          <w:spacing w:val="-1"/>
          <w:sz w:val="24"/>
          <w:szCs w:val="24"/>
        </w:rPr>
        <w:t xml:space="preserve"> </w:t>
      </w:r>
      <w:r w:rsidRPr="003B0063">
        <w:rPr>
          <w:rFonts w:ascii="Times New Roman" w:hAnsi="Times New Roman" w:cs="Times New Roman"/>
          <w:spacing w:val="-2"/>
          <w:sz w:val="24"/>
          <w:szCs w:val="24"/>
        </w:rPr>
        <w:t>услуги;</w:t>
      </w:r>
    </w:p>
    <w:p w14:paraId="3D0FB2CE" w14:textId="77777777" w:rsidR="00965F21" w:rsidRPr="003B0063" w:rsidRDefault="00965F21" w:rsidP="00D05DF9">
      <w:pPr>
        <w:pStyle w:val="aa"/>
        <w:widowControl w:val="0"/>
        <w:numPr>
          <w:ilvl w:val="0"/>
          <w:numId w:val="106"/>
        </w:numPr>
        <w:tabs>
          <w:tab w:val="left" w:pos="1416"/>
        </w:tabs>
        <w:autoSpaceDE w:val="0"/>
        <w:autoSpaceDN w:val="0"/>
        <w:spacing w:after="0" w:line="313" w:lineRule="exact"/>
        <w:ind w:left="1416" w:hanging="353"/>
        <w:contextualSpacing w:val="0"/>
        <w:rPr>
          <w:rFonts w:ascii="Times New Roman" w:hAnsi="Times New Roman" w:cs="Times New Roman"/>
          <w:sz w:val="24"/>
          <w:szCs w:val="24"/>
        </w:rPr>
      </w:pPr>
      <w:r w:rsidRPr="003B0063">
        <w:rPr>
          <w:rFonts w:ascii="Times New Roman" w:hAnsi="Times New Roman" w:cs="Times New Roman"/>
          <w:sz w:val="24"/>
          <w:szCs w:val="24"/>
        </w:rPr>
        <w:t>полноты</w:t>
      </w:r>
      <w:r w:rsidRPr="003B0063">
        <w:rPr>
          <w:rFonts w:ascii="Times New Roman" w:hAnsi="Times New Roman" w:cs="Times New Roman"/>
          <w:spacing w:val="-13"/>
          <w:sz w:val="24"/>
          <w:szCs w:val="24"/>
        </w:rPr>
        <w:t xml:space="preserve"> </w:t>
      </w:r>
      <w:r w:rsidRPr="003B0063">
        <w:rPr>
          <w:rFonts w:ascii="Times New Roman" w:hAnsi="Times New Roman" w:cs="Times New Roman"/>
          <w:sz w:val="24"/>
          <w:szCs w:val="24"/>
        </w:rPr>
        <w:t>реализации</w:t>
      </w:r>
      <w:r w:rsidRPr="003B0063">
        <w:rPr>
          <w:rFonts w:ascii="Times New Roman" w:hAnsi="Times New Roman" w:cs="Times New Roman"/>
          <w:spacing w:val="-8"/>
          <w:sz w:val="24"/>
          <w:szCs w:val="24"/>
        </w:rPr>
        <w:t xml:space="preserve"> </w:t>
      </w:r>
      <w:r w:rsidRPr="003B0063">
        <w:rPr>
          <w:rFonts w:ascii="Times New Roman" w:hAnsi="Times New Roman" w:cs="Times New Roman"/>
          <w:sz w:val="24"/>
          <w:szCs w:val="24"/>
        </w:rPr>
        <w:t>муниципальной</w:t>
      </w:r>
      <w:r w:rsidRPr="003B0063">
        <w:rPr>
          <w:rFonts w:ascii="Times New Roman" w:hAnsi="Times New Roman" w:cs="Times New Roman"/>
          <w:spacing w:val="-6"/>
          <w:sz w:val="24"/>
          <w:szCs w:val="24"/>
        </w:rPr>
        <w:t xml:space="preserve"> </w:t>
      </w:r>
      <w:r w:rsidRPr="003B0063">
        <w:rPr>
          <w:rFonts w:ascii="Times New Roman" w:hAnsi="Times New Roman" w:cs="Times New Roman"/>
          <w:spacing w:val="-2"/>
          <w:sz w:val="24"/>
          <w:szCs w:val="24"/>
        </w:rPr>
        <w:t>услуги;</w:t>
      </w:r>
    </w:p>
    <w:p w14:paraId="1E4B6A3F" w14:textId="77777777" w:rsidR="00965F21" w:rsidRPr="003B0063" w:rsidRDefault="00965F21" w:rsidP="00D05DF9">
      <w:pPr>
        <w:pStyle w:val="aa"/>
        <w:widowControl w:val="0"/>
        <w:numPr>
          <w:ilvl w:val="0"/>
          <w:numId w:val="106"/>
        </w:numPr>
        <w:tabs>
          <w:tab w:val="left" w:pos="1416"/>
        </w:tabs>
        <w:autoSpaceDE w:val="0"/>
        <w:autoSpaceDN w:val="0"/>
        <w:spacing w:after="0" w:line="315" w:lineRule="exact"/>
        <w:ind w:left="1416" w:hanging="353"/>
        <w:contextualSpacing w:val="0"/>
        <w:rPr>
          <w:rFonts w:ascii="Times New Roman" w:hAnsi="Times New Roman" w:cs="Times New Roman"/>
          <w:sz w:val="24"/>
          <w:szCs w:val="24"/>
        </w:rPr>
      </w:pPr>
      <w:r w:rsidRPr="003B0063">
        <w:rPr>
          <w:rFonts w:ascii="Times New Roman" w:hAnsi="Times New Roman" w:cs="Times New Roman"/>
          <w:sz w:val="24"/>
          <w:szCs w:val="24"/>
        </w:rPr>
        <w:t>уровня</w:t>
      </w:r>
      <w:r w:rsidRPr="003B0063">
        <w:rPr>
          <w:rFonts w:ascii="Times New Roman" w:hAnsi="Times New Roman" w:cs="Times New Roman"/>
          <w:spacing w:val="-10"/>
          <w:sz w:val="24"/>
          <w:szCs w:val="24"/>
        </w:rPr>
        <w:t xml:space="preserve"> </w:t>
      </w:r>
      <w:r w:rsidRPr="003B0063">
        <w:rPr>
          <w:rFonts w:ascii="Times New Roman" w:hAnsi="Times New Roman" w:cs="Times New Roman"/>
          <w:sz w:val="24"/>
          <w:szCs w:val="24"/>
        </w:rPr>
        <w:t>освоения</w:t>
      </w:r>
      <w:r w:rsidRPr="003B0063">
        <w:rPr>
          <w:rFonts w:ascii="Times New Roman" w:hAnsi="Times New Roman" w:cs="Times New Roman"/>
          <w:spacing w:val="-7"/>
          <w:sz w:val="24"/>
          <w:szCs w:val="24"/>
        </w:rPr>
        <w:t xml:space="preserve"> </w:t>
      </w:r>
      <w:r w:rsidRPr="003B0063">
        <w:rPr>
          <w:rFonts w:ascii="Times New Roman" w:hAnsi="Times New Roman" w:cs="Times New Roman"/>
          <w:sz w:val="24"/>
          <w:szCs w:val="24"/>
        </w:rPr>
        <w:t>обучающимися</w:t>
      </w:r>
      <w:r w:rsidRPr="003B0063">
        <w:rPr>
          <w:rFonts w:ascii="Times New Roman" w:hAnsi="Times New Roman" w:cs="Times New Roman"/>
          <w:spacing w:val="-6"/>
          <w:sz w:val="24"/>
          <w:szCs w:val="24"/>
        </w:rPr>
        <w:t xml:space="preserve"> </w:t>
      </w:r>
      <w:r w:rsidRPr="003B0063">
        <w:rPr>
          <w:rFonts w:ascii="Times New Roman" w:hAnsi="Times New Roman" w:cs="Times New Roman"/>
          <w:sz w:val="24"/>
          <w:szCs w:val="24"/>
        </w:rPr>
        <w:t>общеобразовательной</w:t>
      </w:r>
      <w:r w:rsidRPr="003B0063">
        <w:rPr>
          <w:rFonts w:ascii="Times New Roman" w:hAnsi="Times New Roman" w:cs="Times New Roman"/>
          <w:spacing w:val="-8"/>
          <w:sz w:val="24"/>
          <w:szCs w:val="24"/>
        </w:rPr>
        <w:t xml:space="preserve"> </w:t>
      </w:r>
      <w:r w:rsidRPr="003B0063">
        <w:rPr>
          <w:rFonts w:ascii="Times New Roman" w:hAnsi="Times New Roman" w:cs="Times New Roman"/>
          <w:spacing w:val="-2"/>
          <w:sz w:val="24"/>
          <w:szCs w:val="24"/>
        </w:rPr>
        <w:t>программы;</w:t>
      </w:r>
    </w:p>
    <w:p w14:paraId="4E37AB75" w14:textId="77D62AF5" w:rsidR="00965F21" w:rsidRPr="003B0063" w:rsidRDefault="00965F21" w:rsidP="00965F21">
      <w:pPr>
        <w:pStyle w:val="a7"/>
        <w:ind w:left="708" w:right="790" w:firstLine="566"/>
      </w:pPr>
      <w:r w:rsidRPr="003B0063">
        <w:t xml:space="preserve">Для обеспечения финансовых условий реализации основной образовательной программы основного общего образования МБОУ «Лицей №7», подаёт учредителю объёмные </w:t>
      </w:r>
      <w:r w:rsidRPr="003B0063">
        <w:rPr>
          <w:spacing w:val="-2"/>
        </w:rPr>
        <w:t>показатели.</w:t>
      </w:r>
    </w:p>
    <w:p w14:paraId="48B986AA" w14:textId="32238A07" w:rsidR="00965F21" w:rsidRPr="003B0063" w:rsidRDefault="00965F21" w:rsidP="00965F21">
      <w:pPr>
        <w:pStyle w:val="a7"/>
        <w:ind w:left="708" w:right="790" w:firstLine="566"/>
      </w:pPr>
      <w:r w:rsidRPr="003B0063">
        <w:t>Локальные нормативные акты МБОУ «Лицей №7», регламентирующие создание</w:t>
      </w:r>
      <w:r w:rsidRPr="003B0063">
        <w:rPr>
          <w:spacing w:val="-2"/>
        </w:rPr>
        <w:t xml:space="preserve"> </w:t>
      </w:r>
      <w:r w:rsidRPr="003B0063">
        <w:t>финансовых условий реализации основной образовательной</w:t>
      </w:r>
      <w:r w:rsidRPr="003B0063">
        <w:rPr>
          <w:spacing w:val="-2"/>
        </w:rPr>
        <w:t xml:space="preserve"> </w:t>
      </w:r>
      <w:r w:rsidRPr="003B0063">
        <w:t>программы</w:t>
      </w:r>
      <w:r w:rsidRPr="003B0063">
        <w:rPr>
          <w:spacing w:val="-1"/>
        </w:rPr>
        <w:t xml:space="preserve"> </w:t>
      </w:r>
      <w:r w:rsidRPr="003B0063">
        <w:t>основного</w:t>
      </w:r>
      <w:r w:rsidRPr="003B0063">
        <w:rPr>
          <w:spacing w:val="-1"/>
        </w:rPr>
        <w:t xml:space="preserve"> </w:t>
      </w:r>
      <w:r w:rsidRPr="003B0063">
        <w:t xml:space="preserve">общего </w:t>
      </w:r>
      <w:r w:rsidRPr="003B0063">
        <w:rPr>
          <w:spacing w:val="-2"/>
        </w:rPr>
        <w:t>образования:</w:t>
      </w:r>
    </w:p>
    <w:p w14:paraId="106FF576" w14:textId="02D22977" w:rsidR="00965F21" w:rsidRPr="003B0063" w:rsidRDefault="00965F21" w:rsidP="00D05DF9">
      <w:pPr>
        <w:pStyle w:val="aa"/>
        <w:widowControl w:val="0"/>
        <w:numPr>
          <w:ilvl w:val="0"/>
          <w:numId w:val="105"/>
        </w:numPr>
        <w:tabs>
          <w:tab w:val="left" w:pos="1415"/>
        </w:tabs>
        <w:autoSpaceDE w:val="0"/>
        <w:autoSpaceDN w:val="0"/>
        <w:spacing w:after="0" w:line="317" w:lineRule="exact"/>
        <w:ind w:left="1415" w:hanging="707"/>
        <w:contextualSpacing w:val="0"/>
        <w:jc w:val="both"/>
        <w:rPr>
          <w:rFonts w:ascii="Times New Roman" w:hAnsi="Times New Roman" w:cs="Times New Roman"/>
          <w:sz w:val="24"/>
          <w:szCs w:val="24"/>
        </w:rPr>
      </w:pPr>
      <w:r w:rsidRPr="003B0063">
        <w:rPr>
          <w:rFonts w:ascii="Times New Roman" w:hAnsi="Times New Roman" w:cs="Times New Roman"/>
          <w:sz w:val="24"/>
          <w:szCs w:val="24"/>
        </w:rPr>
        <w:t>Положение</w:t>
      </w:r>
      <w:r w:rsidRPr="003B0063">
        <w:rPr>
          <w:rFonts w:ascii="Times New Roman" w:hAnsi="Times New Roman" w:cs="Times New Roman"/>
          <w:spacing w:val="-11"/>
          <w:sz w:val="24"/>
          <w:szCs w:val="24"/>
        </w:rPr>
        <w:t xml:space="preserve"> </w:t>
      </w:r>
      <w:r w:rsidRPr="003B0063">
        <w:rPr>
          <w:rFonts w:ascii="Times New Roman" w:hAnsi="Times New Roman" w:cs="Times New Roman"/>
          <w:sz w:val="24"/>
          <w:szCs w:val="24"/>
        </w:rPr>
        <w:t>об</w:t>
      </w:r>
      <w:r w:rsidRPr="003B0063">
        <w:rPr>
          <w:rFonts w:ascii="Times New Roman" w:hAnsi="Times New Roman" w:cs="Times New Roman"/>
          <w:spacing w:val="-8"/>
          <w:sz w:val="24"/>
          <w:szCs w:val="24"/>
        </w:rPr>
        <w:t xml:space="preserve"> </w:t>
      </w:r>
      <w:r w:rsidRPr="003B0063">
        <w:rPr>
          <w:rFonts w:ascii="Times New Roman" w:hAnsi="Times New Roman" w:cs="Times New Roman"/>
          <w:sz w:val="24"/>
          <w:szCs w:val="24"/>
        </w:rPr>
        <w:t>оплате</w:t>
      </w:r>
      <w:r w:rsidRPr="003B0063">
        <w:rPr>
          <w:rFonts w:ascii="Times New Roman" w:hAnsi="Times New Roman" w:cs="Times New Roman"/>
          <w:spacing w:val="-8"/>
          <w:sz w:val="24"/>
          <w:szCs w:val="24"/>
        </w:rPr>
        <w:t xml:space="preserve"> </w:t>
      </w:r>
      <w:r w:rsidRPr="003B0063">
        <w:rPr>
          <w:rFonts w:ascii="Times New Roman" w:hAnsi="Times New Roman" w:cs="Times New Roman"/>
          <w:sz w:val="24"/>
          <w:szCs w:val="24"/>
        </w:rPr>
        <w:t>труда</w:t>
      </w:r>
      <w:r w:rsidRPr="003B0063">
        <w:rPr>
          <w:rFonts w:ascii="Times New Roman" w:hAnsi="Times New Roman" w:cs="Times New Roman"/>
          <w:spacing w:val="-9"/>
          <w:sz w:val="24"/>
          <w:szCs w:val="24"/>
        </w:rPr>
        <w:t xml:space="preserve"> </w:t>
      </w:r>
      <w:r w:rsidRPr="003B0063">
        <w:rPr>
          <w:rFonts w:ascii="Times New Roman" w:hAnsi="Times New Roman" w:cs="Times New Roman"/>
          <w:sz w:val="24"/>
          <w:szCs w:val="24"/>
        </w:rPr>
        <w:t>работников</w:t>
      </w:r>
      <w:r w:rsidRPr="003B0063">
        <w:rPr>
          <w:rFonts w:ascii="Times New Roman" w:hAnsi="Times New Roman" w:cs="Times New Roman"/>
          <w:spacing w:val="-8"/>
          <w:sz w:val="24"/>
          <w:szCs w:val="24"/>
        </w:rPr>
        <w:t xml:space="preserve"> </w:t>
      </w:r>
      <w:r w:rsidRPr="003B0063">
        <w:rPr>
          <w:rFonts w:ascii="Times New Roman" w:hAnsi="Times New Roman" w:cs="Times New Roman"/>
          <w:sz w:val="24"/>
          <w:szCs w:val="24"/>
        </w:rPr>
        <w:t>МБОУ</w:t>
      </w:r>
      <w:r w:rsidRPr="003B0063">
        <w:rPr>
          <w:rFonts w:ascii="Times New Roman" w:hAnsi="Times New Roman" w:cs="Times New Roman"/>
          <w:spacing w:val="-2"/>
          <w:sz w:val="24"/>
          <w:szCs w:val="24"/>
        </w:rPr>
        <w:t xml:space="preserve"> </w:t>
      </w:r>
      <w:r w:rsidRPr="003B0063">
        <w:rPr>
          <w:rFonts w:ascii="Times New Roman" w:hAnsi="Times New Roman" w:cs="Times New Roman"/>
          <w:sz w:val="24"/>
          <w:szCs w:val="24"/>
        </w:rPr>
        <w:t>«Лицей №7</w:t>
      </w:r>
      <w:r w:rsidRPr="003B0063">
        <w:rPr>
          <w:rFonts w:ascii="Times New Roman" w:hAnsi="Times New Roman" w:cs="Times New Roman"/>
          <w:spacing w:val="-5"/>
          <w:sz w:val="24"/>
          <w:szCs w:val="24"/>
        </w:rPr>
        <w:t>»;</w:t>
      </w:r>
    </w:p>
    <w:p w14:paraId="32287135" w14:textId="031DA9ED" w:rsidR="00965F21" w:rsidRPr="003B0063" w:rsidRDefault="00965F21" w:rsidP="00D05DF9">
      <w:pPr>
        <w:pStyle w:val="aa"/>
        <w:widowControl w:val="0"/>
        <w:numPr>
          <w:ilvl w:val="0"/>
          <w:numId w:val="105"/>
        </w:numPr>
        <w:tabs>
          <w:tab w:val="left" w:pos="1415"/>
        </w:tabs>
        <w:autoSpaceDE w:val="0"/>
        <w:autoSpaceDN w:val="0"/>
        <w:spacing w:after="0" w:line="314" w:lineRule="exact"/>
        <w:ind w:left="1415" w:hanging="707"/>
        <w:contextualSpacing w:val="0"/>
        <w:jc w:val="both"/>
        <w:rPr>
          <w:rFonts w:ascii="Times New Roman" w:hAnsi="Times New Roman" w:cs="Times New Roman"/>
          <w:sz w:val="24"/>
          <w:szCs w:val="24"/>
        </w:rPr>
      </w:pPr>
      <w:r w:rsidRPr="003B0063">
        <w:rPr>
          <w:rFonts w:ascii="Times New Roman" w:hAnsi="Times New Roman" w:cs="Times New Roman"/>
          <w:sz w:val="24"/>
          <w:szCs w:val="24"/>
        </w:rPr>
        <w:t>План</w:t>
      </w:r>
      <w:r w:rsidRPr="003B0063">
        <w:rPr>
          <w:rFonts w:ascii="Times New Roman" w:hAnsi="Times New Roman" w:cs="Times New Roman"/>
          <w:spacing w:val="-16"/>
          <w:sz w:val="24"/>
          <w:szCs w:val="24"/>
        </w:rPr>
        <w:t xml:space="preserve"> </w:t>
      </w:r>
      <w:r w:rsidRPr="003B0063">
        <w:rPr>
          <w:rFonts w:ascii="Times New Roman" w:hAnsi="Times New Roman" w:cs="Times New Roman"/>
          <w:sz w:val="24"/>
          <w:szCs w:val="24"/>
        </w:rPr>
        <w:t>финансово-хозяйственной</w:t>
      </w:r>
      <w:r w:rsidRPr="003B0063">
        <w:rPr>
          <w:rFonts w:ascii="Times New Roman" w:hAnsi="Times New Roman" w:cs="Times New Roman"/>
          <w:spacing w:val="-12"/>
          <w:sz w:val="24"/>
          <w:szCs w:val="24"/>
        </w:rPr>
        <w:t xml:space="preserve"> </w:t>
      </w:r>
      <w:r w:rsidRPr="003B0063">
        <w:rPr>
          <w:rFonts w:ascii="Times New Roman" w:hAnsi="Times New Roman" w:cs="Times New Roman"/>
          <w:sz w:val="24"/>
          <w:szCs w:val="24"/>
        </w:rPr>
        <w:t>деятельности</w:t>
      </w:r>
      <w:r w:rsidRPr="003B0063">
        <w:rPr>
          <w:rFonts w:ascii="Times New Roman" w:hAnsi="Times New Roman" w:cs="Times New Roman"/>
          <w:spacing w:val="-13"/>
          <w:sz w:val="24"/>
          <w:szCs w:val="24"/>
        </w:rPr>
        <w:t xml:space="preserve"> </w:t>
      </w:r>
      <w:r w:rsidRPr="003B0063">
        <w:rPr>
          <w:rFonts w:ascii="Times New Roman" w:hAnsi="Times New Roman" w:cs="Times New Roman"/>
          <w:sz w:val="24"/>
          <w:szCs w:val="24"/>
        </w:rPr>
        <w:t>МБОУ</w:t>
      </w:r>
      <w:r w:rsidRPr="003B0063">
        <w:rPr>
          <w:rFonts w:ascii="Times New Roman" w:hAnsi="Times New Roman" w:cs="Times New Roman"/>
          <w:spacing w:val="-6"/>
          <w:sz w:val="24"/>
          <w:szCs w:val="24"/>
        </w:rPr>
        <w:t xml:space="preserve"> </w:t>
      </w:r>
      <w:r w:rsidRPr="003B0063">
        <w:rPr>
          <w:rFonts w:ascii="Times New Roman" w:hAnsi="Times New Roman" w:cs="Times New Roman"/>
          <w:sz w:val="24"/>
          <w:szCs w:val="24"/>
        </w:rPr>
        <w:t>«Лицей №7</w:t>
      </w:r>
      <w:r w:rsidRPr="003B0063">
        <w:rPr>
          <w:rFonts w:ascii="Times New Roman" w:hAnsi="Times New Roman" w:cs="Times New Roman"/>
          <w:spacing w:val="-2"/>
          <w:sz w:val="24"/>
          <w:szCs w:val="24"/>
        </w:rPr>
        <w:t>».</w:t>
      </w:r>
    </w:p>
    <w:p w14:paraId="548BC0B7" w14:textId="08F22FEF" w:rsidR="00965F21" w:rsidRPr="003B0063" w:rsidRDefault="00965F21" w:rsidP="00965F21">
      <w:pPr>
        <w:pStyle w:val="a7"/>
        <w:ind w:left="708" w:right="780" w:firstLine="566"/>
      </w:pPr>
      <w:r w:rsidRPr="003B0063">
        <w:t>В соответствии с требованиями Федерального закона от 29.12.2012 г. № 273-ФЗ «Об образовании в Российской Федерации» МБОУ «Лицей №7». 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самообследования.</w:t>
      </w:r>
    </w:p>
    <w:p w14:paraId="4E2591D4" w14:textId="77777777" w:rsidR="007D1FC7" w:rsidRPr="003B0063" w:rsidRDefault="007D1FC7" w:rsidP="00965F21">
      <w:pPr>
        <w:pStyle w:val="a7"/>
        <w:ind w:left="708" w:right="780" w:firstLine="566"/>
      </w:pPr>
    </w:p>
    <w:p w14:paraId="106D0ABE" w14:textId="1918E01F" w:rsidR="00965F21" w:rsidRPr="003B0063" w:rsidRDefault="00965F21" w:rsidP="00D05DF9">
      <w:pPr>
        <w:pStyle w:val="6"/>
        <w:keepNext w:val="0"/>
        <w:keepLines w:val="0"/>
        <w:widowControl w:val="0"/>
        <w:numPr>
          <w:ilvl w:val="2"/>
          <w:numId w:val="115"/>
        </w:numPr>
        <w:tabs>
          <w:tab w:val="left" w:pos="1874"/>
        </w:tabs>
        <w:autoSpaceDE w:val="0"/>
        <w:autoSpaceDN w:val="0"/>
        <w:spacing w:before="1" w:line="273" w:lineRule="exact"/>
        <w:jc w:val="center"/>
        <w:rPr>
          <w:rFonts w:ascii="Times New Roman" w:hAnsi="Times New Roman" w:cs="Times New Roman"/>
          <w:b/>
          <w:bCs/>
          <w:color w:val="000000" w:themeColor="text1"/>
          <w:sz w:val="24"/>
          <w:szCs w:val="24"/>
        </w:rPr>
      </w:pPr>
      <w:r w:rsidRPr="003B0063">
        <w:rPr>
          <w:rFonts w:ascii="Times New Roman" w:hAnsi="Times New Roman" w:cs="Times New Roman"/>
          <w:b/>
          <w:bCs/>
          <w:color w:val="000000" w:themeColor="text1"/>
          <w:sz w:val="24"/>
          <w:szCs w:val="24"/>
        </w:rPr>
        <w:t>Описание</w:t>
      </w:r>
      <w:r w:rsidRPr="003B0063">
        <w:rPr>
          <w:rFonts w:ascii="Times New Roman" w:hAnsi="Times New Roman" w:cs="Times New Roman"/>
          <w:b/>
          <w:bCs/>
          <w:color w:val="000000" w:themeColor="text1"/>
          <w:spacing w:val="-12"/>
          <w:sz w:val="24"/>
          <w:szCs w:val="24"/>
        </w:rPr>
        <w:t xml:space="preserve"> </w:t>
      </w:r>
      <w:r w:rsidRPr="003B0063">
        <w:rPr>
          <w:rFonts w:ascii="Times New Roman" w:hAnsi="Times New Roman" w:cs="Times New Roman"/>
          <w:b/>
          <w:bCs/>
          <w:color w:val="000000" w:themeColor="text1"/>
          <w:sz w:val="24"/>
          <w:szCs w:val="24"/>
        </w:rPr>
        <w:t>материально-технических</w:t>
      </w:r>
      <w:r w:rsidRPr="003B0063">
        <w:rPr>
          <w:rFonts w:ascii="Times New Roman" w:hAnsi="Times New Roman" w:cs="Times New Roman"/>
          <w:b/>
          <w:bCs/>
          <w:color w:val="000000" w:themeColor="text1"/>
          <w:spacing w:val="-8"/>
          <w:sz w:val="24"/>
          <w:szCs w:val="24"/>
        </w:rPr>
        <w:t xml:space="preserve"> </w:t>
      </w:r>
      <w:r w:rsidRPr="003B0063">
        <w:rPr>
          <w:rFonts w:ascii="Times New Roman" w:hAnsi="Times New Roman" w:cs="Times New Roman"/>
          <w:b/>
          <w:bCs/>
          <w:color w:val="000000" w:themeColor="text1"/>
          <w:spacing w:val="-2"/>
          <w:sz w:val="24"/>
          <w:szCs w:val="24"/>
        </w:rPr>
        <w:t>условий</w:t>
      </w:r>
    </w:p>
    <w:p w14:paraId="4241E1D5" w14:textId="0EF3F004" w:rsidR="00965F21" w:rsidRPr="003B0063" w:rsidRDefault="00965F21" w:rsidP="00965F21">
      <w:pPr>
        <w:pStyle w:val="a7"/>
        <w:ind w:left="708" w:right="790" w:firstLine="566"/>
      </w:pPr>
      <w:r w:rsidRPr="003B0063">
        <w:t>Материально-технические условия реализации основной образовательной программы основного общего образования МБОУ «Лицей №7»</w:t>
      </w:r>
      <w:r w:rsidRPr="003B0063">
        <w:rPr>
          <w:spacing w:val="-1"/>
        </w:rPr>
        <w:t xml:space="preserve"> </w:t>
      </w:r>
      <w:r w:rsidRPr="003B0063">
        <w:t>обеспечивают:</w:t>
      </w:r>
    </w:p>
    <w:p w14:paraId="748174CE" w14:textId="77777777" w:rsidR="00965F21" w:rsidRPr="003B0063" w:rsidRDefault="00965F21" w:rsidP="00D05DF9">
      <w:pPr>
        <w:pStyle w:val="aa"/>
        <w:widowControl w:val="0"/>
        <w:numPr>
          <w:ilvl w:val="0"/>
          <w:numId w:val="104"/>
        </w:numPr>
        <w:tabs>
          <w:tab w:val="left" w:pos="1594"/>
        </w:tabs>
        <w:autoSpaceDE w:val="0"/>
        <w:autoSpaceDN w:val="0"/>
        <w:spacing w:after="0" w:line="240" w:lineRule="auto"/>
        <w:ind w:right="784" w:firstLine="566"/>
        <w:contextualSpacing w:val="0"/>
        <w:jc w:val="both"/>
        <w:rPr>
          <w:rFonts w:ascii="Times New Roman" w:hAnsi="Times New Roman" w:cs="Times New Roman"/>
          <w:sz w:val="24"/>
          <w:szCs w:val="24"/>
        </w:rPr>
      </w:pPr>
      <w:r w:rsidRPr="003B0063">
        <w:rPr>
          <w:rFonts w:ascii="Times New Roman" w:hAnsi="Times New Roman" w:cs="Times New Roman"/>
          <w:sz w:val="24"/>
          <w:szCs w:val="24"/>
        </w:rPr>
        <w:t xml:space="preserve">возможность достижения обучающимися установленных ФГОС ООО и ФООП ООО к предметным, метапредметным и личностным результатам освоения основной образовательной </w:t>
      </w:r>
      <w:r w:rsidRPr="003B0063">
        <w:rPr>
          <w:rFonts w:ascii="Times New Roman" w:hAnsi="Times New Roman" w:cs="Times New Roman"/>
          <w:spacing w:val="-2"/>
          <w:sz w:val="24"/>
          <w:szCs w:val="24"/>
        </w:rPr>
        <w:t>программы;</w:t>
      </w:r>
    </w:p>
    <w:p w14:paraId="256AE72B" w14:textId="77777777" w:rsidR="00965F21" w:rsidRPr="003B0063" w:rsidRDefault="00965F21" w:rsidP="00D05DF9">
      <w:pPr>
        <w:pStyle w:val="aa"/>
        <w:widowControl w:val="0"/>
        <w:numPr>
          <w:ilvl w:val="0"/>
          <w:numId w:val="104"/>
        </w:numPr>
        <w:tabs>
          <w:tab w:val="left" w:pos="1532"/>
        </w:tabs>
        <w:autoSpaceDE w:val="0"/>
        <w:autoSpaceDN w:val="0"/>
        <w:spacing w:after="0" w:line="275" w:lineRule="exact"/>
        <w:ind w:left="1532" w:hanging="260"/>
        <w:contextualSpacing w:val="0"/>
        <w:jc w:val="both"/>
        <w:rPr>
          <w:rFonts w:ascii="Times New Roman" w:hAnsi="Times New Roman" w:cs="Times New Roman"/>
          <w:sz w:val="24"/>
          <w:szCs w:val="24"/>
        </w:rPr>
      </w:pPr>
      <w:r w:rsidRPr="003B0063">
        <w:rPr>
          <w:rFonts w:ascii="Times New Roman" w:hAnsi="Times New Roman" w:cs="Times New Roman"/>
          <w:spacing w:val="-2"/>
          <w:sz w:val="24"/>
          <w:szCs w:val="24"/>
        </w:rPr>
        <w:t>соблюдение:</w:t>
      </w:r>
    </w:p>
    <w:p w14:paraId="1133187E" w14:textId="77777777" w:rsidR="00965F21" w:rsidRPr="003B0063" w:rsidRDefault="00965F21" w:rsidP="00D05DF9">
      <w:pPr>
        <w:pStyle w:val="aa"/>
        <w:widowControl w:val="0"/>
        <w:numPr>
          <w:ilvl w:val="0"/>
          <w:numId w:val="103"/>
        </w:numPr>
        <w:tabs>
          <w:tab w:val="left" w:pos="1415"/>
        </w:tabs>
        <w:autoSpaceDE w:val="0"/>
        <w:autoSpaceDN w:val="0"/>
        <w:spacing w:before="1" w:after="0" w:line="235" w:lineRule="auto"/>
        <w:ind w:right="781"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санитарно-гигиенических норм образовательной деятельности (требования к</w:t>
      </w:r>
      <w:r w:rsidRPr="003B0063">
        <w:rPr>
          <w:rFonts w:ascii="Times New Roman" w:hAnsi="Times New Roman" w:cs="Times New Roman"/>
          <w:spacing w:val="40"/>
          <w:sz w:val="24"/>
          <w:szCs w:val="24"/>
        </w:rPr>
        <w:t xml:space="preserve"> </w:t>
      </w:r>
      <w:r w:rsidRPr="003B0063">
        <w:rPr>
          <w:rFonts w:ascii="Times New Roman" w:hAnsi="Times New Roman" w:cs="Times New Roman"/>
          <w:sz w:val="24"/>
          <w:szCs w:val="24"/>
        </w:rPr>
        <w:t xml:space="preserve">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w:t>
      </w:r>
      <w:r w:rsidRPr="003B0063">
        <w:rPr>
          <w:rFonts w:ascii="Times New Roman" w:hAnsi="Times New Roman" w:cs="Times New Roman"/>
          <w:spacing w:val="-2"/>
          <w:sz w:val="24"/>
          <w:szCs w:val="24"/>
        </w:rPr>
        <w:t>оборудованию);</w:t>
      </w:r>
    </w:p>
    <w:p w14:paraId="703F5244" w14:textId="77777777" w:rsidR="00965F21" w:rsidRPr="003B0063" w:rsidRDefault="00965F21" w:rsidP="00D05DF9">
      <w:pPr>
        <w:pStyle w:val="aa"/>
        <w:widowControl w:val="0"/>
        <w:numPr>
          <w:ilvl w:val="0"/>
          <w:numId w:val="103"/>
        </w:numPr>
        <w:tabs>
          <w:tab w:val="left" w:pos="1415"/>
        </w:tabs>
        <w:autoSpaceDE w:val="0"/>
        <w:autoSpaceDN w:val="0"/>
        <w:spacing w:before="20" w:after="0" w:line="225" w:lineRule="auto"/>
        <w:ind w:right="795"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требований к санитарно-бытовым условиям (оборудование гардеробов, санузлов, мест личной гигиены);</w:t>
      </w:r>
    </w:p>
    <w:p w14:paraId="4843F942" w14:textId="77777777" w:rsidR="00965F21" w:rsidRPr="003B0063" w:rsidRDefault="00965F21" w:rsidP="00965F21">
      <w:pPr>
        <w:spacing w:line="225" w:lineRule="auto"/>
        <w:jc w:val="both"/>
        <w:rPr>
          <w:rFonts w:ascii="Times New Roman" w:hAnsi="Times New Roman" w:cs="Times New Roman"/>
          <w:sz w:val="24"/>
          <w:szCs w:val="24"/>
        </w:rPr>
        <w:sectPr w:rsidR="00965F21" w:rsidRPr="003B0063" w:rsidSect="00BF6F9E">
          <w:type w:val="continuous"/>
          <w:pgSz w:w="11920" w:h="16850"/>
          <w:pgMar w:top="1134" w:right="850" w:bottom="1134" w:left="1701" w:header="372" w:footer="0" w:gutter="0"/>
          <w:cols w:space="720"/>
        </w:sectPr>
      </w:pPr>
    </w:p>
    <w:p w14:paraId="72BE2ADF" w14:textId="77777777" w:rsidR="00965F21" w:rsidRPr="003B0063" w:rsidRDefault="00965F21" w:rsidP="00965F21">
      <w:pPr>
        <w:pStyle w:val="a7"/>
        <w:spacing w:before="191"/>
      </w:pPr>
    </w:p>
    <w:p w14:paraId="047F9B4F" w14:textId="77777777" w:rsidR="00965F21" w:rsidRPr="003B0063" w:rsidRDefault="00965F21" w:rsidP="00D05DF9">
      <w:pPr>
        <w:pStyle w:val="aa"/>
        <w:widowControl w:val="0"/>
        <w:numPr>
          <w:ilvl w:val="0"/>
          <w:numId w:val="103"/>
        </w:numPr>
        <w:tabs>
          <w:tab w:val="left" w:pos="1415"/>
        </w:tabs>
        <w:autoSpaceDE w:val="0"/>
        <w:autoSpaceDN w:val="0"/>
        <w:spacing w:after="0" w:line="235" w:lineRule="auto"/>
        <w:ind w:right="786"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w:t>
      </w:r>
    </w:p>
    <w:p w14:paraId="2E75E790" w14:textId="77777777" w:rsidR="00965F21" w:rsidRPr="003B0063" w:rsidRDefault="00965F21" w:rsidP="00D05DF9">
      <w:pPr>
        <w:pStyle w:val="aa"/>
        <w:widowControl w:val="0"/>
        <w:numPr>
          <w:ilvl w:val="0"/>
          <w:numId w:val="103"/>
        </w:numPr>
        <w:tabs>
          <w:tab w:val="left" w:pos="1415"/>
        </w:tabs>
        <w:autoSpaceDE w:val="0"/>
        <w:autoSpaceDN w:val="0"/>
        <w:spacing w:after="0" w:line="317" w:lineRule="exact"/>
        <w:ind w:left="1415" w:hanging="352"/>
        <w:contextualSpacing w:val="0"/>
        <w:jc w:val="both"/>
        <w:rPr>
          <w:rFonts w:ascii="Times New Roman" w:hAnsi="Times New Roman" w:cs="Times New Roman"/>
          <w:sz w:val="24"/>
          <w:szCs w:val="24"/>
        </w:rPr>
      </w:pPr>
      <w:r w:rsidRPr="003B0063">
        <w:rPr>
          <w:rFonts w:ascii="Times New Roman" w:hAnsi="Times New Roman" w:cs="Times New Roman"/>
          <w:sz w:val="24"/>
          <w:szCs w:val="24"/>
        </w:rPr>
        <w:t>строительных</w:t>
      </w:r>
      <w:r w:rsidRPr="003B0063">
        <w:rPr>
          <w:rFonts w:ascii="Times New Roman" w:hAnsi="Times New Roman" w:cs="Times New Roman"/>
          <w:spacing w:val="-6"/>
          <w:sz w:val="24"/>
          <w:szCs w:val="24"/>
        </w:rPr>
        <w:t xml:space="preserve"> </w:t>
      </w:r>
      <w:r w:rsidRPr="003B0063">
        <w:rPr>
          <w:rFonts w:ascii="Times New Roman" w:hAnsi="Times New Roman" w:cs="Times New Roman"/>
          <w:sz w:val="24"/>
          <w:szCs w:val="24"/>
        </w:rPr>
        <w:t>норм</w:t>
      </w:r>
      <w:r w:rsidRPr="003B0063">
        <w:rPr>
          <w:rFonts w:ascii="Times New Roman" w:hAnsi="Times New Roman" w:cs="Times New Roman"/>
          <w:spacing w:val="-7"/>
          <w:sz w:val="24"/>
          <w:szCs w:val="24"/>
        </w:rPr>
        <w:t xml:space="preserve"> </w:t>
      </w:r>
      <w:r w:rsidRPr="003B0063">
        <w:rPr>
          <w:rFonts w:ascii="Times New Roman" w:hAnsi="Times New Roman" w:cs="Times New Roman"/>
          <w:sz w:val="24"/>
          <w:szCs w:val="24"/>
        </w:rPr>
        <w:t>и</w:t>
      </w:r>
      <w:r w:rsidRPr="003B0063">
        <w:rPr>
          <w:rFonts w:ascii="Times New Roman" w:hAnsi="Times New Roman" w:cs="Times New Roman"/>
          <w:spacing w:val="-5"/>
          <w:sz w:val="24"/>
          <w:szCs w:val="24"/>
        </w:rPr>
        <w:t xml:space="preserve"> </w:t>
      </w:r>
      <w:r w:rsidRPr="003B0063">
        <w:rPr>
          <w:rFonts w:ascii="Times New Roman" w:hAnsi="Times New Roman" w:cs="Times New Roman"/>
          <w:spacing w:val="-2"/>
          <w:sz w:val="24"/>
          <w:szCs w:val="24"/>
        </w:rPr>
        <w:t>правил;</w:t>
      </w:r>
    </w:p>
    <w:p w14:paraId="7C414C30" w14:textId="77777777" w:rsidR="00965F21" w:rsidRPr="003B0063" w:rsidRDefault="00965F21" w:rsidP="00D05DF9">
      <w:pPr>
        <w:pStyle w:val="aa"/>
        <w:widowControl w:val="0"/>
        <w:numPr>
          <w:ilvl w:val="0"/>
          <w:numId w:val="103"/>
        </w:numPr>
        <w:tabs>
          <w:tab w:val="left" w:pos="1415"/>
        </w:tabs>
        <w:autoSpaceDE w:val="0"/>
        <w:autoSpaceDN w:val="0"/>
        <w:spacing w:after="0" w:line="313" w:lineRule="exact"/>
        <w:ind w:left="1415" w:hanging="352"/>
        <w:contextualSpacing w:val="0"/>
        <w:jc w:val="both"/>
        <w:rPr>
          <w:rFonts w:ascii="Times New Roman" w:hAnsi="Times New Roman" w:cs="Times New Roman"/>
          <w:sz w:val="24"/>
          <w:szCs w:val="24"/>
        </w:rPr>
      </w:pPr>
      <w:r w:rsidRPr="003B0063">
        <w:rPr>
          <w:rFonts w:ascii="Times New Roman" w:hAnsi="Times New Roman" w:cs="Times New Roman"/>
          <w:sz w:val="24"/>
          <w:szCs w:val="24"/>
        </w:rPr>
        <w:t>требований</w:t>
      </w:r>
      <w:r w:rsidRPr="003B0063">
        <w:rPr>
          <w:rFonts w:ascii="Times New Roman" w:hAnsi="Times New Roman" w:cs="Times New Roman"/>
          <w:spacing w:val="-10"/>
          <w:sz w:val="24"/>
          <w:szCs w:val="24"/>
        </w:rPr>
        <w:t xml:space="preserve"> </w:t>
      </w:r>
      <w:r w:rsidRPr="003B0063">
        <w:rPr>
          <w:rFonts w:ascii="Times New Roman" w:hAnsi="Times New Roman" w:cs="Times New Roman"/>
          <w:sz w:val="24"/>
          <w:szCs w:val="24"/>
        </w:rPr>
        <w:t>пожарной</w:t>
      </w:r>
      <w:r w:rsidRPr="003B0063">
        <w:rPr>
          <w:rFonts w:ascii="Times New Roman" w:hAnsi="Times New Roman" w:cs="Times New Roman"/>
          <w:spacing w:val="-5"/>
          <w:sz w:val="24"/>
          <w:szCs w:val="24"/>
        </w:rPr>
        <w:t xml:space="preserve"> </w:t>
      </w:r>
      <w:r w:rsidRPr="003B0063">
        <w:rPr>
          <w:rFonts w:ascii="Times New Roman" w:hAnsi="Times New Roman" w:cs="Times New Roman"/>
          <w:sz w:val="24"/>
          <w:szCs w:val="24"/>
        </w:rPr>
        <w:t>безопасности</w:t>
      </w:r>
      <w:r w:rsidRPr="003B0063">
        <w:rPr>
          <w:rFonts w:ascii="Times New Roman" w:hAnsi="Times New Roman" w:cs="Times New Roman"/>
          <w:spacing w:val="-7"/>
          <w:sz w:val="24"/>
          <w:szCs w:val="24"/>
        </w:rPr>
        <w:t xml:space="preserve"> </w:t>
      </w:r>
      <w:r w:rsidRPr="003B0063">
        <w:rPr>
          <w:rFonts w:ascii="Times New Roman" w:hAnsi="Times New Roman" w:cs="Times New Roman"/>
          <w:sz w:val="24"/>
          <w:szCs w:val="24"/>
        </w:rPr>
        <w:t>и</w:t>
      </w:r>
      <w:r w:rsidRPr="003B0063">
        <w:rPr>
          <w:rFonts w:ascii="Times New Roman" w:hAnsi="Times New Roman" w:cs="Times New Roman"/>
          <w:spacing w:val="-7"/>
          <w:sz w:val="24"/>
          <w:szCs w:val="24"/>
        </w:rPr>
        <w:t xml:space="preserve"> </w:t>
      </w:r>
      <w:r w:rsidRPr="003B0063">
        <w:rPr>
          <w:rFonts w:ascii="Times New Roman" w:hAnsi="Times New Roman" w:cs="Times New Roman"/>
          <w:spacing w:val="-2"/>
          <w:sz w:val="24"/>
          <w:szCs w:val="24"/>
        </w:rPr>
        <w:t>электробезопасности;</w:t>
      </w:r>
    </w:p>
    <w:p w14:paraId="7014B536" w14:textId="77777777" w:rsidR="00965F21" w:rsidRPr="003B0063" w:rsidRDefault="00965F21" w:rsidP="00D05DF9">
      <w:pPr>
        <w:pStyle w:val="aa"/>
        <w:widowControl w:val="0"/>
        <w:numPr>
          <w:ilvl w:val="0"/>
          <w:numId w:val="103"/>
        </w:numPr>
        <w:tabs>
          <w:tab w:val="left" w:pos="1065"/>
          <w:tab w:val="left" w:pos="1414"/>
        </w:tabs>
        <w:autoSpaceDE w:val="0"/>
        <w:autoSpaceDN w:val="0"/>
        <w:spacing w:before="11" w:after="0" w:line="225" w:lineRule="auto"/>
        <w:ind w:right="793" w:hanging="75"/>
        <w:contextualSpacing w:val="0"/>
        <w:jc w:val="both"/>
        <w:rPr>
          <w:rFonts w:ascii="Times New Roman" w:hAnsi="Times New Roman" w:cs="Times New Roman"/>
          <w:sz w:val="24"/>
          <w:szCs w:val="24"/>
        </w:rPr>
      </w:pPr>
      <w:r w:rsidRPr="003B0063">
        <w:rPr>
          <w:rFonts w:ascii="Times New Roman" w:hAnsi="Times New Roman" w:cs="Times New Roman"/>
          <w:sz w:val="24"/>
          <w:szCs w:val="24"/>
        </w:rPr>
        <w:t>требований охраны здоровья обучающихся и охраны труда работников организаций, осуществляющих образовательную деятельность;</w:t>
      </w:r>
    </w:p>
    <w:p w14:paraId="6578C87C" w14:textId="77777777" w:rsidR="00965F21" w:rsidRPr="003B0063" w:rsidRDefault="00965F21" w:rsidP="00D05DF9">
      <w:pPr>
        <w:pStyle w:val="aa"/>
        <w:widowControl w:val="0"/>
        <w:numPr>
          <w:ilvl w:val="0"/>
          <w:numId w:val="103"/>
        </w:numPr>
        <w:tabs>
          <w:tab w:val="left" w:pos="1415"/>
        </w:tabs>
        <w:autoSpaceDE w:val="0"/>
        <w:autoSpaceDN w:val="0"/>
        <w:spacing w:before="23" w:after="0" w:line="223" w:lineRule="auto"/>
        <w:ind w:right="796"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требований к организации безопасной эксплуатации спортивных ОООружений, спортивного инвентаря и оборудования, используемого в общеобразовательных организациях;</w:t>
      </w:r>
    </w:p>
    <w:p w14:paraId="65B01E3A" w14:textId="77777777" w:rsidR="00965F21" w:rsidRPr="003B0063" w:rsidRDefault="00965F21" w:rsidP="00D05DF9">
      <w:pPr>
        <w:pStyle w:val="aa"/>
        <w:widowControl w:val="0"/>
        <w:numPr>
          <w:ilvl w:val="0"/>
          <w:numId w:val="103"/>
        </w:numPr>
        <w:tabs>
          <w:tab w:val="left" w:pos="1415"/>
        </w:tabs>
        <w:autoSpaceDE w:val="0"/>
        <w:autoSpaceDN w:val="0"/>
        <w:spacing w:before="4" w:after="0" w:line="319" w:lineRule="exact"/>
        <w:ind w:left="1415" w:hanging="352"/>
        <w:contextualSpacing w:val="0"/>
        <w:jc w:val="both"/>
        <w:rPr>
          <w:rFonts w:ascii="Times New Roman" w:hAnsi="Times New Roman" w:cs="Times New Roman"/>
          <w:sz w:val="24"/>
          <w:szCs w:val="24"/>
        </w:rPr>
      </w:pPr>
      <w:r w:rsidRPr="003B0063">
        <w:rPr>
          <w:rFonts w:ascii="Times New Roman" w:hAnsi="Times New Roman" w:cs="Times New Roman"/>
          <w:sz w:val="24"/>
          <w:szCs w:val="24"/>
        </w:rPr>
        <w:t>установленных</w:t>
      </w:r>
      <w:r w:rsidRPr="003B0063">
        <w:rPr>
          <w:rFonts w:ascii="Times New Roman" w:hAnsi="Times New Roman" w:cs="Times New Roman"/>
          <w:spacing w:val="-7"/>
          <w:sz w:val="24"/>
          <w:szCs w:val="24"/>
        </w:rPr>
        <w:t xml:space="preserve"> </w:t>
      </w:r>
      <w:r w:rsidRPr="003B0063">
        <w:rPr>
          <w:rFonts w:ascii="Times New Roman" w:hAnsi="Times New Roman" w:cs="Times New Roman"/>
          <w:sz w:val="24"/>
          <w:szCs w:val="24"/>
        </w:rPr>
        <w:t>сроков</w:t>
      </w:r>
      <w:r w:rsidRPr="003B0063">
        <w:rPr>
          <w:rFonts w:ascii="Times New Roman" w:hAnsi="Times New Roman" w:cs="Times New Roman"/>
          <w:spacing w:val="-9"/>
          <w:sz w:val="24"/>
          <w:szCs w:val="24"/>
        </w:rPr>
        <w:t xml:space="preserve"> </w:t>
      </w:r>
      <w:r w:rsidRPr="003B0063">
        <w:rPr>
          <w:rFonts w:ascii="Times New Roman" w:hAnsi="Times New Roman" w:cs="Times New Roman"/>
          <w:sz w:val="24"/>
          <w:szCs w:val="24"/>
        </w:rPr>
        <w:t>и</w:t>
      </w:r>
      <w:r w:rsidRPr="003B0063">
        <w:rPr>
          <w:rFonts w:ascii="Times New Roman" w:hAnsi="Times New Roman" w:cs="Times New Roman"/>
          <w:spacing w:val="-6"/>
          <w:sz w:val="24"/>
          <w:szCs w:val="24"/>
        </w:rPr>
        <w:t xml:space="preserve"> </w:t>
      </w:r>
      <w:r w:rsidRPr="003B0063">
        <w:rPr>
          <w:rFonts w:ascii="Times New Roman" w:hAnsi="Times New Roman" w:cs="Times New Roman"/>
          <w:sz w:val="24"/>
          <w:szCs w:val="24"/>
        </w:rPr>
        <w:t>необходимых</w:t>
      </w:r>
      <w:r w:rsidRPr="003B0063">
        <w:rPr>
          <w:rFonts w:ascii="Times New Roman" w:hAnsi="Times New Roman" w:cs="Times New Roman"/>
          <w:spacing w:val="-5"/>
          <w:sz w:val="24"/>
          <w:szCs w:val="24"/>
        </w:rPr>
        <w:t xml:space="preserve"> </w:t>
      </w:r>
      <w:r w:rsidRPr="003B0063">
        <w:rPr>
          <w:rFonts w:ascii="Times New Roman" w:hAnsi="Times New Roman" w:cs="Times New Roman"/>
          <w:sz w:val="24"/>
          <w:szCs w:val="24"/>
        </w:rPr>
        <w:t>объемов</w:t>
      </w:r>
      <w:r w:rsidRPr="003B0063">
        <w:rPr>
          <w:rFonts w:ascii="Times New Roman" w:hAnsi="Times New Roman" w:cs="Times New Roman"/>
          <w:spacing w:val="-7"/>
          <w:sz w:val="24"/>
          <w:szCs w:val="24"/>
        </w:rPr>
        <w:t xml:space="preserve"> </w:t>
      </w:r>
      <w:r w:rsidRPr="003B0063">
        <w:rPr>
          <w:rFonts w:ascii="Times New Roman" w:hAnsi="Times New Roman" w:cs="Times New Roman"/>
          <w:sz w:val="24"/>
          <w:szCs w:val="24"/>
        </w:rPr>
        <w:t>текущего</w:t>
      </w:r>
      <w:r w:rsidRPr="003B0063">
        <w:rPr>
          <w:rFonts w:ascii="Times New Roman" w:hAnsi="Times New Roman" w:cs="Times New Roman"/>
          <w:spacing w:val="-9"/>
          <w:sz w:val="24"/>
          <w:szCs w:val="24"/>
        </w:rPr>
        <w:t xml:space="preserve"> </w:t>
      </w:r>
      <w:r w:rsidRPr="003B0063">
        <w:rPr>
          <w:rFonts w:ascii="Times New Roman" w:hAnsi="Times New Roman" w:cs="Times New Roman"/>
          <w:sz w:val="24"/>
          <w:szCs w:val="24"/>
        </w:rPr>
        <w:t>и</w:t>
      </w:r>
      <w:r w:rsidRPr="003B0063">
        <w:rPr>
          <w:rFonts w:ascii="Times New Roman" w:hAnsi="Times New Roman" w:cs="Times New Roman"/>
          <w:spacing w:val="-6"/>
          <w:sz w:val="24"/>
          <w:szCs w:val="24"/>
        </w:rPr>
        <w:t xml:space="preserve"> </w:t>
      </w:r>
      <w:r w:rsidRPr="003B0063">
        <w:rPr>
          <w:rFonts w:ascii="Times New Roman" w:hAnsi="Times New Roman" w:cs="Times New Roman"/>
          <w:sz w:val="24"/>
          <w:szCs w:val="24"/>
        </w:rPr>
        <w:t>капитального</w:t>
      </w:r>
      <w:r w:rsidRPr="003B0063">
        <w:rPr>
          <w:rFonts w:ascii="Times New Roman" w:hAnsi="Times New Roman" w:cs="Times New Roman"/>
          <w:spacing w:val="-5"/>
          <w:sz w:val="24"/>
          <w:szCs w:val="24"/>
        </w:rPr>
        <w:t xml:space="preserve"> </w:t>
      </w:r>
      <w:r w:rsidRPr="003B0063">
        <w:rPr>
          <w:rFonts w:ascii="Times New Roman" w:hAnsi="Times New Roman" w:cs="Times New Roman"/>
          <w:spacing w:val="-2"/>
          <w:sz w:val="24"/>
          <w:szCs w:val="24"/>
        </w:rPr>
        <w:t>ремонта;</w:t>
      </w:r>
    </w:p>
    <w:p w14:paraId="30848777" w14:textId="77777777" w:rsidR="00965F21" w:rsidRPr="003B0063" w:rsidRDefault="00965F21" w:rsidP="00D05DF9">
      <w:pPr>
        <w:pStyle w:val="aa"/>
        <w:widowControl w:val="0"/>
        <w:numPr>
          <w:ilvl w:val="0"/>
          <w:numId w:val="104"/>
        </w:numPr>
        <w:tabs>
          <w:tab w:val="left" w:pos="1544"/>
        </w:tabs>
        <w:autoSpaceDE w:val="0"/>
        <w:autoSpaceDN w:val="0"/>
        <w:spacing w:after="0" w:line="240" w:lineRule="auto"/>
        <w:ind w:right="795" w:firstLine="566"/>
        <w:contextualSpacing w:val="0"/>
        <w:jc w:val="both"/>
        <w:rPr>
          <w:rFonts w:ascii="Times New Roman" w:hAnsi="Times New Roman" w:cs="Times New Roman"/>
          <w:sz w:val="24"/>
          <w:szCs w:val="24"/>
        </w:rPr>
      </w:pPr>
      <w:r w:rsidRPr="003B0063">
        <w:rPr>
          <w:rFonts w:ascii="Times New Roman" w:hAnsi="Times New Roman" w:cs="Times New Roman"/>
          <w:sz w:val="24"/>
          <w:szCs w:val="24"/>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p w14:paraId="674DA563" w14:textId="648E9C9F" w:rsidR="00965F21" w:rsidRPr="003B0063" w:rsidRDefault="00965F21" w:rsidP="00965F21">
      <w:pPr>
        <w:pStyle w:val="a7"/>
        <w:ind w:left="708" w:right="782" w:firstLine="566"/>
      </w:pPr>
      <w:r w:rsidRPr="003B0063">
        <w:t>МБОУ «Лицей №7», реализующая основную образовательную программу основного общего образования, имеет необходимые материально-технические условия для обеспечения образовательной (в том числе детей-инвалидов и детей с ограниченными возможностями здоровья), административной и хозяйственной деятельности (таблица 3).</w:t>
      </w:r>
    </w:p>
    <w:p w14:paraId="28CEB9E8" w14:textId="77777777" w:rsidR="00965F21" w:rsidRPr="003B0063" w:rsidRDefault="00965F21" w:rsidP="00965F21">
      <w:pPr>
        <w:pStyle w:val="a7"/>
        <w:spacing w:before="272"/>
        <w:ind w:right="785"/>
        <w:jc w:val="right"/>
      </w:pPr>
      <w:r w:rsidRPr="003B0063">
        <w:t>Таблица</w:t>
      </w:r>
      <w:r w:rsidRPr="003B0063">
        <w:rPr>
          <w:spacing w:val="-6"/>
        </w:rPr>
        <w:t xml:space="preserve"> </w:t>
      </w:r>
      <w:r w:rsidRPr="003B0063">
        <w:rPr>
          <w:spacing w:val="-10"/>
        </w:rPr>
        <w:t>3</w:t>
      </w:r>
    </w:p>
    <w:p w14:paraId="1DBEC530" w14:textId="77777777" w:rsidR="00965F21" w:rsidRPr="003B0063" w:rsidRDefault="00965F21" w:rsidP="00965F21">
      <w:pPr>
        <w:pStyle w:val="a7"/>
        <w:spacing w:before="9"/>
      </w:pPr>
    </w:p>
    <w:p w14:paraId="54A6E21A" w14:textId="11B65419" w:rsidR="00965F21" w:rsidRPr="003B0063" w:rsidRDefault="00965F21" w:rsidP="007D1FC7">
      <w:pPr>
        <w:pStyle w:val="6"/>
        <w:numPr>
          <w:ilvl w:val="0"/>
          <w:numId w:val="0"/>
        </w:numPr>
        <w:ind w:right="77"/>
        <w:rPr>
          <w:rFonts w:ascii="Times New Roman" w:hAnsi="Times New Roman" w:cs="Times New Roman"/>
          <w:sz w:val="24"/>
          <w:szCs w:val="24"/>
        </w:rPr>
      </w:pPr>
      <w:r w:rsidRPr="003B0063">
        <w:rPr>
          <w:rFonts w:ascii="Times New Roman" w:hAnsi="Times New Roman" w:cs="Times New Roman"/>
          <w:sz w:val="24"/>
          <w:szCs w:val="24"/>
        </w:rPr>
        <w:t>Материально-технические</w:t>
      </w:r>
      <w:r w:rsidRPr="003B0063">
        <w:rPr>
          <w:rFonts w:ascii="Times New Roman" w:hAnsi="Times New Roman" w:cs="Times New Roman"/>
          <w:spacing w:val="-10"/>
          <w:sz w:val="24"/>
          <w:szCs w:val="24"/>
        </w:rPr>
        <w:t xml:space="preserve"> </w:t>
      </w:r>
      <w:r w:rsidRPr="003B0063">
        <w:rPr>
          <w:rFonts w:ascii="Times New Roman" w:hAnsi="Times New Roman" w:cs="Times New Roman"/>
          <w:sz w:val="24"/>
          <w:szCs w:val="24"/>
        </w:rPr>
        <w:t>условия</w:t>
      </w:r>
      <w:r w:rsidRPr="003B0063">
        <w:rPr>
          <w:rFonts w:ascii="Times New Roman" w:hAnsi="Times New Roman" w:cs="Times New Roman"/>
          <w:spacing w:val="-6"/>
          <w:sz w:val="24"/>
          <w:szCs w:val="24"/>
        </w:rPr>
        <w:t xml:space="preserve"> </w:t>
      </w:r>
      <w:r w:rsidRPr="003B0063">
        <w:rPr>
          <w:rFonts w:ascii="Times New Roman" w:hAnsi="Times New Roman" w:cs="Times New Roman"/>
          <w:sz w:val="24"/>
          <w:szCs w:val="24"/>
        </w:rPr>
        <w:t>МБОУ</w:t>
      </w:r>
      <w:r w:rsidRPr="003B0063">
        <w:rPr>
          <w:rFonts w:ascii="Times New Roman" w:hAnsi="Times New Roman" w:cs="Times New Roman"/>
          <w:spacing w:val="-7"/>
          <w:sz w:val="24"/>
          <w:szCs w:val="24"/>
        </w:rPr>
        <w:t xml:space="preserve"> </w:t>
      </w:r>
      <w:r w:rsidRPr="003B0063">
        <w:rPr>
          <w:rFonts w:ascii="Times New Roman" w:hAnsi="Times New Roman" w:cs="Times New Roman"/>
          <w:sz w:val="24"/>
          <w:szCs w:val="24"/>
        </w:rPr>
        <w:t>«Лицей №7</w:t>
      </w:r>
      <w:r w:rsidRPr="003B0063">
        <w:rPr>
          <w:rFonts w:ascii="Times New Roman" w:hAnsi="Times New Roman" w:cs="Times New Roman"/>
          <w:spacing w:val="-2"/>
          <w:sz w:val="24"/>
          <w:szCs w:val="24"/>
        </w:rPr>
        <w:t>»</w:t>
      </w:r>
    </w:p>
    <w:tbl>
      <w:tblPr>
        <w:tblStyle w:val="TableNormal"/>
        <w:tblW w:w="25691" w:type="dxa"/>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4069"/>
        <w:gridCol w:w="5291"/>
        <w:gridCol w:w="5291"/>
        <w:gridCol w:w="5291"/>
        <w:gridCol w:w="5291"/>
      </w:tblGrid>
      <w:tr w:rsidR="00BC55B3" w:rsidRPr="003B0063" w14:paraId="0FE2002B" w14:textId="0ECF53E3" w:rsidTr="00BC55B3">
        <w:trPr>
          <w:trHeight w:val="1113"/>
        </w:trPr>
        <w:tc>
          <w:tcPr>
            <w:tcW w:w="458" w:type="dxa"/>
          </w:tcPr>
          <w:p w14:paraId="15CB2C8C" w14:textId="77777777" w:rsidR="00BC55B3" w:rsidRPr="003B0063" w:rsidRDefault="00BC55B3" w:rsidP="00DD7A73">
            <w:pPr>
              <w:pStyle w:val="TableParagraph"/>
              <w:rPr>
                <w:sz w:val="24"/>
                <w:szCs w:val="24"/>
                <w:lang w:val="ru-RU"/>
              </w:rPr>
            </w:pPr>
          </w:p>
        </w:tc>
        <w:tc>
          <w:tcPr>
            <w:tcW w:w="4069" w:type="dxa"/>
          </w:tcPr>
          <w:p w14:paraId="2E78C250" w14:textId="77777777" w:rsidR="00BC55B3" w:rsidRPr="003B0063" w:rsidRDefault="00BC55B3" w:rsidP="00DD7A73">
            <w:pPr>
              <w:pStyle w:val="TableParagraph"/>
              <w:spacing w:before="6" w:line="237" w:lineRule="auto"/>
              <w:ind w:left="149" w:right="39" w:firstLine="686"/>
              <w:rPr>
                <w:b/>
                <w:sz w:val="24"/>
                <w:szCs w:val="24"/>
                <w:lang w:val="ru-RU"/>
              </w:rPr>
            </w:pPr>
            <w:r w:rsidRPr="003B0063">
              <w:rPr>
                <w:b/>
                <w:sz w:val="24"/>
                <w:szCs w:val="24"/>
                <w:lang w:val="ru-RU"/>
              </w:rPr>
              <w:t>Требование к материально- техническим</w:t>
            </w:r>
            <w:r w:rsidRPr="003B0063">
              <w:rPr>
                <w:b/>
                <w:spacing w:val="-15"/>
                <w:sz w:val="24"/>
                <w:szCs w:val="24"/>
                <w:lang w:val="ru-RU"/>
              </w:rPr>
              <w:t xml:space="preserve"> </w:t>
            </w:r>
            <w:r w:rsidRPr="003B0063">
              <w:rPr>
                <w:b/>
                <w:sz w:val="24"/>
                <w:szCs w:val="24"/>
                <w:lang w:val="ru-RU"/>
              </w:rPr>
              <w:t>условиям</w:t>
            </w:r>
            <w:r w:rsidRPr="003B0063">
              <w:rPr>
                <w:b/>
                <w:spacing w:val="-15"/>
                <w:sz w:val="24"/>
                <w:szCs w:val="24"/>
                <w:lang w:val="ru-RU"/>
              </w:rPr>
              <w:t xml:space="preserve"> </w:t>
            </w:r>
            <w:r w:rsidRPr="003B0063">
              <w:rPr>
                <w:b/>
                <w:sz w:val="24"/>
                <w:szCs w:val="24"/>
                <w:lang w:val="ru-RU"/>
              </w:rPr>
              <w:t>реализации</w:t>
            </w:r>
          </w:p>
          <w:p w14:paraId="69C34D87" w14:textId="77777777" w:rsidR="00BC55B3" w:rsidRPr="003B0063" w:rsidRDefault="00BC55B3" w:rsidP="00DD7A73">
            <w:pPr>
              <w:pStyle w:val="TableParagraph"/>
              <w:spacing w:line="270" w:lineRule="atLeast"/>
              <w:ind w:left="1385" w:right="640" w:hanging="675"/>
              <w:rPr>
                <w:b/>
                <w:sz w:val="24"/>
                <w:szCs w:val="24"/>
              </w:rPr>
            </w:pPr>
            <w:r w:rsidRPr="003B0063">
              <w:rPr>
                <w:b/>
                <w:sz w:val="24"/>
                <w:szCs w:val="24"/>
              </w:rPr>
              <w:t>ФГОС</w:t>
            </w:r>
            <w:r w:rsidRPr="003B0063">
              <w:rPr>
                <w:b/>
                <w:spacing w:val="-15"/>
                <w:sz w:val="24"/>
                <w:szCs w:val="24"/>
              </w:rPr>
              <w:t xml:space="preserve"> </w:t>
            </w:r>
            <w:r w:rsidRPr="003B0063">
              <w:rPr>
                <w:b/>
                <w:sz w:val="24"/>
                <w:szCs w:val="24"/>
              </w:rPr>
              <w:t>основного</w:t>
            </w:r>
            <w:r w:rsidRPr="003B0063">
              <w:rPr>
                <w:b/>
                <w:spacing w:val="-15"/>
                <w:sz w:val="24"/>
                <w:szCs w:val="24"/>
              </w:rPr>
              <w:t xml:space="preserve"> </w:t>
            </w:r>
            <w:r w:rsidRPr="003B0063">
              <w:rPr>
                <w:b/>
                <w:sz w:val="24"/>
                <w:szCs w:val="24"/>
              </w:rPr>
              <w:t xml:space="preserve">общего </w:t>
            </w:r>
            <w:r w:rsidRPr="003B0063">
              <w:rPr>
                <w:b/>
                <w:spacing w:val="-2"/>
                <w:sz w:val="24"/>
                <w:szCs w:val="24"/>
              </w:rPr>
              <w:t>образования</w:t>
            </w:r>
          </w:p>
        </w:tc>
        <w:tc>
          <w:tcPr>
            <w:tcW w:w="5291" w:type="dxa"/>
          </w:tcPr>
          <w:p w14:paraId="0482256A" w14:textId="77777777" w:rsidR="00BC55B3" w:rsidRPr="003B0063" w:rsidRDefault="00BC55B3" w:rsidP="00DD7A73">
            <w:pPr>
              <w:pStyle w:val="TableParagraph"/>
              <w:spacing w:before="6" w:line="237" w:lineRule="auto"/>
              <w:ind w:left="660" w:firstLine="247"/>
              <w:rPr>
                <w:b/>
                <w:sz w:val="24"/>
                <w:szCs w:val="24"/>
                <w:lang w:val="ru-RU"/>
              </w:rPr>
            </w:pPr>
            <w:r w:rsidRPr="003B0063">
              <w:rPr>
                <w:b/>
                <w:sz w:val="24"/>
                <w:szCs w:val="24"/>
                <w:lang w:val="ru-RU"/>
              </w:rPr>
              <w:t>Краткое</w:t>
            </w:r>
            <w:r w:rsidRPr="003B0063">
              <w:rPr>
                <w:b/>
                <w:spacing w:val="-14"/>
                <w:sz w:val="24"/>
                <w:szCs w:val="24"/>
                <w:lang w:val="ru-RU"/>
              </w:rPr>
              <w:t xml:space="preserve"> </w:t>
            </w:r>
            <w:r w:rsidRPr="003B0063">
              <w:rPr>
                <w:b/>
                <w:sz w:val="24"/>
                <w:szCs w:val="24"/>
                <w:lang w:val="ru-RU"/>
              </w:rPr>
              <w:t>описание</w:t>
            </w:r>
            <w:r w:rsidRPr="003B0063">
              <w:rPr>
                <w:b/>
                <w:spacing w:val="-14"/>
                <w:sz w:val="24"/>
                <w:szCs w:val="24"/>
                <w:lang w:val="ru-RU"/>
              </w:rPr>
              <w:t xml:space="preserve"> </w:t>
            </w:r>
            <w:r w:rsidRPr="003B0063">
              <w:rPr>
                <w:b/>
                <w:sz w:val="24"/>
                <w:szCs w:val="24"/>
                <w:lang w:val="ru-RU"/>
              </w:rPr>
              <w:t>наличия</w:t>
            </w:r>
            <w:r w:rsidRPr="003B0063">
              <w:rPr>
                <w:b/>
                <w:spacing w:val="-11"/>
                <w:sz w:val="24"/>
                <w:szCs w:val="24"/>
                <w:lang w:val="ru-RU"/>
              </w:rPr>
              <w:t xml:space="preserve"> </w:t>
            </w:r>
            <w:r w:rsidRPr="003B0063">
              <w:rPr>
                <w:b/>
                <w:sz w:val="24"/>
                <w:szCs w:val="24"/>
                <w:lang w:val="ru-RU"/>
              </w:rPr>
              <w:t>условий</w:t>
            </w:r>
            <w:r w:rsidRPr="003B0063">
              <w:rPr>
                <w:b/>
                <w:spacing w:val="-10"/>
                <w:sz w:val="24"/>
                <w:szCs w:val="24"/>
                <w:lang w:val="ru-RU"/>
              </w:rPr>
              <w:t xml:space="preserve"> </w:t>
            </w:r>
            <w:r w:rsidRPr="003B0063">
              <w:rPr>
                <w:b/>
                <w:sz w:val="24"/>
                <w:szCs w:val="24"/>
                <w:lang w:val="ru-RU"/>
              </w:rPr>
              <w:t>в МБОУ «Гимназия Планета Детства»</w:t>
            </w:r>
          </w:p>
        </w:tc>
        <w:tc>
          <w:tcPr>
            <w:tcW w:w="5291" w:type="dxa"/>
          </w:tcPr>
          <w:p w14:paraId="548CC340" w14:textId="77777777" w:rsidR="00BC55B3" w:rsidRPr="003B0063" w:rsidRDefault="00BC55B3" w:rsidP="00DD7A73">
            <w:pPr>
              <w:pStyle w:val="TableParagraph"/>
              <w:spacing w:before="6" w:line="237" w:lineRule="auto"/>
              <w:ind w:left="660" w:firstLine="247"/>
              <w:rPr>
                <w:b/>
                <w:sz w:val="24"/>
                <w:szCs w:val="24"/>
                <w:lang w:val="ru-RU"/>
              </w:rPr>
            </w:pPr>
          </w:p>
        </w:tc>
        <w:tc>
          <w:tcPr>
            <w:tcW w:w="5291" w:type="dxa"/>
          </w:tcPr>
          <w:p w14:paraId="7702A174" w14:textId="746151D1" w:rsidR="00BC55B3" w:rsidRPr="003B0063" w:rsidRDefault="00BC55B3" w:rsidP="00DD7A73">
            <w:pPr>
              <w:pStyle w:val="TableParagraph"/>
              <w:spacing w:before="6" w:line="237" w:lineRule="auto"/>
              <w:ind w:left="660" w:firstLine="247"/>
              <w:rPr>
                <w:b/>
                <w:sz w:val="24"/>
                <w:szCs w:val="24"/>
                <w:lang w:val="ru-RU"/>
              </w:rPr>
            </w:pPr>
          </w:p>
        </w:tc>
        <w:tc>
          <w:tcPr>
            <w:tcW w:w="5291" w:type="dxa"/>
          </w:tcPr>
          <w:p w14:paraId="42D1DC2B" w14:textId="2E4DBAC3" w:rsidR="00BC55B3" w:rsidRPr="003B0063" w:rsidRDefault="00BC55B3" w:rsidP="00DD7A73">
            <w:pPr>
              <w:pStyle w:val="TableParagraph"/>
              <w:spacing w:before="6" w:line="237" w:lineRule="auto"/>
              <w:ind w:left="660" w:firstLine="247"/>
              <w:rPr>
                <w:b/>
                <w:sz w:val="24"/>
                <w:szCs w:val="24"/>
                <w:lang w:val="ru-RU"/>
              </w:rPr>
            </w:pPr>
          </w:p>
        </w:tc>
      </w:tr>
      <w:tr w:rsidR="00BC55B3" w:rsidRPr="003B0063" w14:paraId="2B049799" w14:textId="07F83A03" w:rsidTr="00BC55B3">
        <w:trPr>
          <w:trHeight w:val="2306"/>
        </w:trPr>
        <w:tc>
          <w:tcPr>
            <w:tcW w:w="458" w:type="dxa"/>
          </w:tcPr>
          <w:p w14:paraId="6C2D2EFC" w14:textId="77777777" w:rsidR="00BC55B3" w:rsidRPr="003B0063" w:rsidRDefault="00BC55B3" w:rsidP="00DD7A73">
            <w:pPr>
              <w:pStyle w:val="TableParagraph"/>
              <w:rPr>
                <w:sz w:val="24"/>
                <w:szCs w:val="24"/>
                <w:lang w:val="ru-RU"/>
              </w:rPr>
            </w:pPr>
          </w:p>
        </w:tc>
        <w:tc>
          <w:tcPr>
            <w:tcW w:w="4069" w:type="dxa"/>
          </w:tcPr>
          <w:p w14:paraId="1C7070AF" w14:textId="77777777" w:rsidR="00BC55B3" w:rsidRPr="003B0063" w:rsidRDefault="00BC55B3" w:rsidP="00DD7A73">
            <w:pPr>
              <w:pStyle w:val="TableParagraph"/>
              <w:tabs>
                <w:tab w:val="left" w:pos="1721"/>
                <w:tab w:val="left" w:pos="3896"/>
              </w:tabs>
              <w:ind w:left="113" w:right="32" w:firstLine="566"/>
              <w:jc w:val="both"/>
              <w:rPr>
                <w:sz w:val="24"/>
                <w:szCs w:val="24"/>
                <w:lang w:val="ru-RU"/>
              </w:rPr>
            </w:pPr>
            <w:r w:rsidRPr="003B0063">
              <w:rPr>
                <w:sz w:val="24"/>
                <w:szCs w:val="24"/>
                <w:lang w:val="ru-RU"/>
              </w:rPr>
              <w:t xml:space="preserve">Учебные кабинеты с рабочими </w:t>
            </w:r>
            <w:r w:rsidRPr="003B0063">
              <w:rPr>
                <w:spacing w:val="-2"/>
                <w:sz w:val="24"/>
                <w:szCs w:val="24"/>
                <w:lang w:val="ru-RU"/>
              </w:rPr>
              <w:t>местами</w:t>
            </w:r>
            <w:r w:rsidRPr="003B0063">
              <w:rPr>
                <w:sz w:val="24"/>
                <w:szCs w:val="24"/>
                <w:lang w:val="ru-RU"/>
              </w:rPr>
              <w:tab/>
            </w:r>
            <w:r w:rsidRPr="003B0063">
              <w:rPr>
                <w:spacing w:val="-2"/>
                <w:sz w:val="24"/>
                <w:szCs w:val="24"/>
                <w:lang w:val="ru-RU"/>
              </w:rPr>
              <w:t>обучающихся</w:t>
            </w:r>
            <w:r w:rsidRPr="003B0063">
              <w:rPr>
                <w:sz w:val="24"/>
                <w:szCs w:val="24"/>
                <w:lang w:val="ru-RU"/>
              </w:rPr>
              <w:tab/>
            </w:r>
            <w:r w:rsidRPr="003B0063">
              <w:rPr>
                <w:spacing w:val="-10"/>
                <w:sz w:val="24"/>
                <w:szCs w:val="24"/>
                <w:lang w:val="ru-RU"/>
              </w:rPr>
              <w:t xml:space="preserve">и </w:t>
            </w:r>
            <w:r w:rsidRPr="003B0063">
              <w:rPr>
                <w:sz w:val="24"/>
                <w:szCs w:val="24"/>
                <w:lang w:val="ru-RU"/>
              </w:rPr>
              <w:t>педагогических работников</w:t>
            </w:r>
          </w:p>
        </w:tc>
        <w:tc>
          <w:tcPr>
            <w:tcW w:w="5291" w:type="dxa"/>
          </w:tcPr>
          <w:p w14:paraId="209FBC39" w14:textId="634350C6" w:rsidR="00BC55B3" w:rsidRPr="003B0063" w:rsidRDefault="00BC55B3" w:rsidP="00BC55B3">
            <w:pPr>
              <w:pStyle w:val="TableParagraph"/>
              <w:ind w:left="113" w:right="29" w:firstLine="566"/>
              <w:jc w:val="both"/>
              <w:rPr>
                <w:sz w:val="24"/>
                <w:szCs w:val="24"/>
                <w:lang w:val="ru-RU"/>
              </w:rPr>
            </w:pPr>
            <w:r w:rsidRPr="003B0063">
              <w:rPr>
                <w:sz w:val="24"/>
                <w:szCs w:val="24"/>
                <w:lang w:val="ru-RU"/>
              </w:rPr>
              <w:t>Имеются в количестве 27. Все учебные кабинеты оборудованы рабочими местами для педагогических работников. В лицее имеется два мобильных класса для организации групповой работы обучающихся, проведения занятий по иностранным языкам для отработки Говорения с записью ответов на компьютеры.</w:t>
            </w:r>
          </w:p>
        </w:tc>
        <w:tc>
          <w:tcPr>
            <w:tcW w:w="5291" w:type="dxa"/>
          </w:tcPr>
          <w:p w14:paraId="11377A84" w14:textId="77777777" w:rsidR="00BC55B3" w:rsidRPr="003B0063" w:rsidRDefault="00BC55B3" w:rsidP="00DD7A73">
            <w:pPr>
              <w:pStyle w:val="TableParagraph"/>
              <w:ind w:left="113" w:right="29" w:firstLine="566"/>
              <w:jc w:val="both"/>
              <w:rPr>
                <w:sz w:val="24"/>
                <w:szCs w:val="24"/>
                <w:lang w:val="ru-RU"/>
              </w:rPr>
            </w:pPr>
          </w:p>
        </w:tc>
        <w:tc>
          <w:tcPr>
            <w:tcW w:w="5291" w:type="dxa"/>
          </w:tcPr>
          <w:p w14:paraId="787A8644" w14:textId="372B3FB3" w:rsidR="00BC55B3" w:rsidRPr="003B0063" w:rsidRDefault="00BC55B3" w:rsidP="00DD7A73">
            <w:pPr>
              <w:pStyle w:val="TableParagraph"/>
              <w:ind w:left="113" w:right="29" w:firstLine="566"/>
              <w:jc w:val="both"/>
              <w:rPr>
                <w:sz w:val="24"/>
                <w:szCs w:val="24"/>
                <w:lang w:val="ru-RU"/>
              </w:rPr>
            </w:pPr>
          </w:p>
        </w:tc>
        <w:tc>
          <w:tcPr>
            <w:tcW w:w="5291" w:type="dxa"/>
          </w:tcPr>
          <w:p w14:paraId="58D63724" w14:textId="3AF8DE72" w:rsidR="00BC55B3" w:rsidRPr="003B0063" w:rsidRDefault="00BC55B3" w:rsidP="00DD7A73">
            <w:pPr>
              <w:pStyle w:val="TableParagraph"/>
              <w:ind w:left="113" w:right="29" w:firstLine="566"/>
              <w:jc w:val="both"/>
              <w:rPr>
                <w:sz w:val="24"/>
                <w:szCs w:val="24"/>
                <w:lang w:val="ru-RU"/>
              </w:rPr>
            </w:pPr>
          </w:p>
        </w:tc>
      </w:tr>
      <w:tr w:rsidR="00BC55B3" w:rsidRPr="003B0063" w14:paraId="626CCD5E" w14:textId="2D0E46CE" w:rsidTr="00BC55B3">
        <w:trPr>
          <w:trHeight w:val="3818"/>
        </w:trPr>
        <w:tc>
          <w:tcPr>
            <w:tcW w:w="458" w:type="dxa"/>
          </w:tcPr>
          <w:p w14:paraId="6A388798" w14:textId="77777777" w:rsidR="00BC55B3" w:rsidRPr="003B0063" w:rsidRDefault="00BC55B3" w:rsidP="00DD7A73">
            <w:pPr>
              <w:pStyle w:val="TableParagraph"/>
              <w:spacing w:before="267"/>
              <w:ind w:left="112"/>
              <w:rPr>
                <w:sz w:val="24"/>
                <w:szCs w:val="24"/>
              </w:rPr>
            </w:pPr>
            <w:r w:rsidRPr="003B0063">
              <w:rPr>
                <w:spacing w:val="-10"/>
                <w:sz w:val="24"/>
                <w:szCs w:val="24"/>
              </w:rPr>
              <w:t>.</w:t>
            </w:r>
          </w:p>
        </w:tc>
        <w:tc>
          <w:tcPr>
            <w:tcW w:w="4069" w:type="dxa"/>
          </w:tcPr>
          <w:p w14:paraId="15B6C935" w14:textId="77777777" w:rsidR="00BC55B3" w:rsidRPr="003B0063" w:rsidRDefault="00BC55B3" w:rsidP="00DD7A73">
            <w:pPr>
              <w:pStyle w:val="TableParagraph"/>
              <w:tabs>
                <w:tab w:val="left" w:pos="2203"/>
                <w:tab w:val="left" w:pos="2437"/>
                <w:tab w:val="left" w:pos="2542"/>
                <w:tab w:val="left" w:pos="3896"/>
              </w:tabs>
              <w:ind w:left="113" w:right="26" w:firstLine="566"/>
              <w:jc w:val="both"/>
              <w:rPr>
                <w:sz w:val="24"/>
                <w:szCs w:val="24"/>
                <w:lang w:val="ru-RU"/>
              </w:rPr>
            </w:pPr>
            <w:r w:rsidRPr="003B0063">
              <w:rPr>
                <w:spacing w:val="-2"/>
                <w:sz w:val="24"/>
                <w:szCs w:val="24"/>
                <w:lang w:val="ru-RU"/>
              </w:rPr>
              <w:t>Помещения</w:t>
            </w:r>
            <w:r w:rsidRPr="003B0063">
              <w:rPr>
                <w:sz w:val="24"/>
                <w:szCs w:val="24"/>
                <w:lang w:val="ru-RU"/>
              </w:rPr>
              <w:tab/>
            </w:r>
            <w:r w:rsidRPr="003B0063">
              <w:rPr>
                <w:sz w:val="24"/>
                <w:szCs w:val="24"/>
                <w:lang w:val="ru-RU"/>
              </w:rPr>
              <w:tab/>
            </w:r>
            <w:r w:rsidRPr="003B0063">
              <w:rPr>
                <w:sz w:val="24"/>
                <w:szCs w:val="24"/>
                <w:lang w:val="ru-RU"/>
              </w:rPr>
              <w:tab/>
              <w:t xml:space="preserve">для занятий </w:t>
            </w:r>
            <w:r w:rsidRPr="003B0063">
              <w:rPr>
                <w:spacing w:val="-2"/>
                <w:sz w:val="24"/>
                <w:szCs w:val="24"/>
                <w:lang w:val="ru-RU"/>
              </w:rPr>
              <w:t>учебно-исследовательской</w:t>
            </w:r>
            <w:r w:rsidRPr="003B0063">
              <w:rPr>
                <w:sz w:val="24"/>
                <w:szCs w:val="24"/>
                <w:lang w:val="ru-RU"/>
              </w:rPr>
              <w:tab/>
            </w:r>
            <w:r w:rsidRPr="003B0063">
              <w:rPr>
                <w:spacing w:val="-10"/>
                <w:sz w:val="24"/>
                <w:szCs w:val="24"/>
                <w:lang w:val="ru-RU"/>
              </w:rPr>
              <w:t xml:space="preserve">и </w:t>
            </w:r>
            <w:r w:rsidRPr="003B0063">
              <w:rPr>
                <w:spacing w:val="-2"/>
                <w:sz w:val="24"/>
                <w:szCs w:val="24"/>
                <w:lang w:val="ru-RU"/>
              </w:rPr>
              <w:t>проектной</w:t>
            </w:r>
            <w:r w:rsidRPr="003B0063">
              <w:rPr>
                <w:sz w:val="24"/>
                <w:szCs w:val="24"/>
                <w:lang w:val="ru-RU"/>
              </w:rPr>
              <w:tab/>
            </w:r>
            <w:r w:rsidRPr="003B0063">
              <w:rPr>
                <w:sz w:val="24"/>
                <w:szCs w:val="24"/>
                <w:lang w:val="ru-RU"/>
              </w:rPr>
              <w:tab/>
            </w:r>
            <w:r w:rsidRPr="003B0063">
              <w:rPr>
                <w:spacing w:val="-2"/>
                <w:sz w:val="24"/>
                <w:szCs w:val="24"/>
                <w:lang w:val="ru-RU"/>
              </w:rPr>
              <w:t xml:space="preserve">деятельностью, </w:t>
            </w:r>
            <w:r w:rsidRPr="003B0063">
              <w:rPr>
                <w:sz w:val="24"/>
                <w:szCs w:val="24"/>
                <w:lang w:val="ru-RU"/>
              </w:rPr>
              <w:t xml:space="preserve">моделированием и техническим творчеством (лаборатории и </w:t>
            </w:r>
            <w:r w:rsidRPr="003B0063">
              <w:rPr>
                <w:spacing w:val="-2"/>
                <w:sz w:val="24"/>
                <w:szCs w:val="24"/>
                <w:lang w:val="ru-RU"/>
              </w:rPr>
              <w:t>мастерские),</w:t>
            </w:r>
            <w:r w:rsidRPr="003B0063">
              <w:rPr>
                <w:sz w:val="24"/>
                <w:szCs w:val="24"/>
                <w:lang w:val="ru-RU"/>
              </w:rPr>
              <w:tab/>
            </w:r>
            <w:r w:rsidRPr="003B0063">
              <w:rPr>
                <w:spacing w:val="-2"/>
                <w:sz w:val="24"/>
                <w:szCs w:val="24"/>
                <w:lang w:val="ru-RU"/>
              </w:rPr>
              <w:t>музыкой</w:t>
            </w:r>
            <w:r w:rsidRPr="003B0063">
              <w:rPr>
                <w:sz w:val="24"/>
                <w:szCs w:val="24"/>
                <w:lang w:val="ru-RU"/>
              </w:rPr>
              <w:tab/>
            </w:r>
            <w:r w:rsidRPr="003B0063">
              <w:rPr>
                <w:spacing w:val="-10"/>
                <w:sz w:val="24"/>
                <w:szCs w:val="24"/>
                <w:lang w:val="ru-RU"/>
              </w:rPr>
              <w:t xml:space="preserve">и </w:t>
            </w:r>
            <w:r w:rsidRPr="003B0063">
              <w:rPr>
                <w:sz w:val="24"/>
                <w:szCs w:val="24"/>
                <w:lang w:val="ru-RU"/>
              </w:rPr>
              <w:t>изобразительным искусством, а</w:t>
            </w:r>
            <w:r w:rsidRPr="003B0063">
              <w:rPr>
                <w:spacing w:val="80"/>
                <w:sz w:val="24"/>
                <w:szCs w:val="24"/>
                <w:lang w:val="ru-RU"/>
              </w:rPr>
              <w:t xml:space="preserve"> </w:t>
            </w:r>
            <w:r w:rsidRPr="003B0063">
              <w:rPr>
                <w:sz w:val="24"/>
                <w:szCs w:val="24"/>
                <w:lang w:val="ru-RU"/>
              </w:rPr>
              <w:t>также другими курсами по выбору и курсами внеурочной деятельности</w:t>
            </w:r>
          </w:p>
        </w:tc>
        <w:tc>
          <w:tcPr>
            <w:tcW w:w="5291" w:type="dxa"/>
          </w:tcPr>
          <w:p w14:paraId="2051BAD1" w14:textId="77777777" w:rsidR="00BC55B3" w:rsidRPr="003B0063" w:rsidRDefault="00BC55B3" w:rsidP="00DD7A73">
            <w:pPr>
              <w:pStyle w:val="TableParagraph"/>
              <w:spacing w:line="237" w:lineRule="auto"/>
              <w:ind w:left="113" w:right="42" w:firstLine="566"/>
              <w:jc w:val="both"/>
              <w:rPr>
                <w:sz w:val="24"/>
                <w:szCs w:val="24"/>
                <w:lang w:val="ru-RU"/>
              </w:rPr>
            </w:pPr>
            <w:r w:rsidRPr="003B0063">
              <w:rPr>
                <w:sz w:val="24"/>
                <w:szCs w:val="24"/>
                <w:lang w:val="ru-RU"/>
              </w:rPr>
              <w:t>Для указанных целей используются четыре типа помещений:</w:t>
            </w:r>
          </w:p>
          <w:p w14:paraId="7A789F1E" w14:textId="77777777" w:rsidR="00BC55B3" w:rsidRPr="003B0063" w:rsidRDefault="00BC55B3" w:rsidP="00D05DF9">
            <w:pPr>
              <w:pStyle w:val="TableParagraph"/>
              <w:numPr>
                <w:ilvl w:val="0"/>
                <w:numId w:val="107"/>
              </w:numPr>
              <w:tabs>
                <w:tab w:val="left" w:pos="821"/>
              </w:tabs>
              <w:ind w:right="32" w:firstLine="0"/>
              <w:jc w:val="both"/>
              <w:rPr>
                <w:sz w:val="24"/>
                <w:szCs w:val="24"/>
                <w:lang w:val="ru-RU"/>
              </w:rPr>
            </w:pPr>
            <w:r w:rsidRPr="003B0063">
              <w:rPr>
                <w:sz w:val="24"/>
                <w:szCs w:val="24"/>
                <w:lang w:val="ru-RU"/>
              </w:rPr>
              <w:t>учебные кабинеты, свободные от основного расписания, в частности, это кабинеты информатики, физики, химии, биологии, мастерские</w:t>
            </w:r>
            <w:r w:rsidRPr="003B0063">
              <w:rPr>
                <w:spacing w:val="-3"/>
                <w:sz w:val="24"/>
                <w:szCs w:val="24"/>
                <w:lang w:val="ru-RU"/>
              </w:rPr>
              <w:t xml:space="preserve"> </w:t>
            </w:r>
            <w:r w:rsidRPr="003B0063">
              <w:rPr>
                <w:sz w:val="24"/>
                <w:szCs w:val="24"/>
                <w:lang w:val="ru-RU"/>
              </w:rPr>
              <w:t>технологии,</w:t>
            </w:r>
            <w:r w:rsidRPr="003B0063">
              <w:rPr>
                <w:spacing w:val="-3"/>
                <w:sz w:val="24"/>
                <w:szCs w:val="24"/>
                <w:lang w:val="ru-RU"/>
              </w:rPr>
              <w:t xml:space="preserve"> </w:t>
            </w:r>
            <w:r w:rsidRPr="003B0063">
              <w:rPr>
                <w:sz w:val="24"/>
                <w:szCs w:val="24"/>
                <w:lang w:val="ru-RU"/>
              </w:rPr>
              <w:t>актовый зал,</w:t>
            </w:r>
            <w:r w:rsidRPr="003B0063">
              <w:rPr>
                <w:spacing w:val="-2"/>
                <w:sz w:val="24"/>
                <w:szCs w:val="24"/>
                <w:lang w:val="ru-RU"/>
              </w:rPr>
              <w:t xml:space="preserve"> </w:t>
            </w:r>
            <w:r w:rsidRPr="003B0063">
              <w:rPr>
                <w:sz w:val="24"/>
                <w:szCs w:val="24"/>
                <w:lang w:val="ru-RU"/>
              </w:rPr>
              <w:t>спортивный зал и т.п.;</w:t>
            </w:r>
          </w:p>
          <w:p w14:paraId="007D2EC6" w14:textId="1F6088E8" w:rsidR="00BC55B3" w:rsidRPr="003B0063" w:rsidRDefault="00BC55B3" w:rsidP="00D05DF9">
            <w:pPr>
              <w:pStyle w:val="TableParagraph"/>
              <w:numPr>
                <w:ilvl w:val="0"/>
                <w:numId w:val="107"/>
              </w:numPr>
              <w:tabs>
                <w:tab w:val="left" w:pos="821"/>
              </w:tabs>
              <w:ind w:left="821" w:hanging="708"/>
              <w:jc w:val="both"/>
              <w:rPr>
                <w:sz w:val="24"/>
                <w:szCs w:val="24"/>
              </w:rPr>
            </w:pPr>
            <w:r w:rsidRPr="003B0063">
              <w:rPr>
                <w:sz w:val="24"/>
                <w:szCs w:val="24"/>
              </w:rPr>
              <w:t>читальный</w:t>
            </w:r>
            <w:r w:rsidRPr="003B0063">
              <w:rPr>
                <w:spacing w:val="-8"/>
                <w:sz w:val="24"/>
                <w:szCs w:val="24"/>
              </w:rPr>
              <w:t xml:space="preserve"> </w:t>
            </w:r>
            <w:r w:rsidRPr="003B0063">
              <w:rPr>
                <w:sz w:val="24"/>
                <w:szCs w:val="24"/>
              </w:rPr>
              <w:t>зал</w:t>
            </w:r>
            <w:r w:rsidRPr="003B0063">
              <w:rPr>
                <w:spacing w:val="-2"/>
                <w:sz w:val="24"/>
                <w:szCs w:val="24"/>
              </w:rPr>
              <w:t>;</w:t>
            </w:r>
          </w:p>
          <w:p w14:paraId="5D78128F" w14:textId="77777777" w:rsidR="00BC55B3" w:rsidRPr="003B0063" w:rsidRDefault="00BC55B3" w:rsidP="00D05DF9">
            <w:pPr>
              <w:pStyle w:val="TableParagraph"/>
              <w:numPr>
                <w:ilvl w:val="0"/>
                <w:numId w:val="107"/>
              </w:numPr>
              <w:tabs>
                <w:tab w:val="left" w:pos="821"/>
              </w:tabs>
              <w:ind w:right="32" w:firstLine="0"/>
              <w:jc w:val="both"/>
              <w:rPr>
                <w:sz w:val="24"/>
                <w:szCs w:val="24"/>
                <w:lang w:val="ru-RU"/>
              </w:rPr>
            </w:pPr>
            <w:r w:rsidRPr="003B0063">
              <w:rPr>
                <w:sz w:val="24"/>
                <w:szCs w:val="24"/>
                <w:lang w:val="ru-RU"/>
              </w:rPr>
              <w:t>специализированные кабинеты: зал физкультурно-оздоровительных и игровых видов деятельности, актовый-зал, Центр творчества и досуга обучающихся;</w:t>
            </w:r>
          </w:p>
        </w:tc>
        <w:tc>
          <w:tcPr>
            <w:tcW w:w="5291" w:type="dxa"/>
          </w:tcPr>
          <w:p w14:paraId="47E98557" w14:textId="77777777" w:rsidR="00BC55B3" w:rsidRPr="003B0063" w:rsidRDefault="00BC55B3" w:rsidP="00DD7A73">
            <w:pPr>
              <w:pStyle w:val="TableParagraph"/>
              <w:spacing w:line="237" w:lineRule="auto"/>
              <w:ind w:left="113" w:right="42" w:firstLine="566"/>
              <w:jc w:val="both"/>
              <w:rPr>
                <w:sz w:val="24"/>
                <w:szCs w:val="24"/>
                <w:lang w:val="ru-RU"/>
              </w:rPr>
            </w:pPr>
          </w:p>
        </w:tc>
        <w:tc>
          <w:tcPr>
            <w:tcW w:w="5291" w:type="dxa"/>
          </w:tcPr>
          <w:p w14:paraId="67C0FFED" w14:textId="1863CE2E" w:rsidR="00BC55B3" w:rsidRPr="003B0063" w:rsidRDefault="00BC55B3" w:rsidP="00DD7A73">
            <w:pPr>
              <w:pStyle w:val="TableParagraph"/>
              <w:spacing w:line="237" w:lineRule="auto"/>
              <w:ind w:left="113" w:right="42" w:firstLine="566"/>
              <w:jc w:val="both"/>
              <w:rPr>
                <w:sz w:val="24"/>
                <w:szCs w:val="24"/>
                <w:lang w:val="ru-RU"/>
              </w:rPr>
            </w:pPr>
          </w:p>
        </w:tc>
        <w:tc>
          <w:tcPr>
            <w:tcW w:w="5291" w:type="dxa"/>
          </w:tcPr>
          <w:p w14:paraId="17BF27CD" w14:textId="0F7DCA27" w:rsidR="00BC55B3" w:rsidRPr="003B0063" w:rsidRDefault="00BC55B3" w:rsidP="00DD7A73">
            <w:pPr>
              <w:pStyle w:val="TableParagraph"/>
              <w:spacing w:line="237" w:lineRule="auto"/>
              <w:ind w:left="113" w:right="42" w:firstLine="566"/>
              <w:jc w:val="both"/>
              <w:rPr>
                <w:sz w:val="24"/>
                <w:szCs w:val="24"/>
                <w:lang w:val="ru-RU"/>
              </w:rPr>
            </w:pPr>
          </w:p>
        </w:tc>
      </w:tr>
    </w:tbl>
    <w:p w14:paraId="59139760" w14:textId="0D8D8314" w:rsidR="00BC55B3" w:rsidRPr="003B0063" w:rsidRDefault="00BC55B3" w:rsidP="00965F21">
      <w:pPr>
        <w:ind w:firstLine="708"/>
        <w:rPr>
          <w:rFonts w:ascii="Times New Roman" w:hAnsi="Times New Roman" w:cs="Times New Roman"/>
          <w:sz w:val="24"/>
          <w:szCs w:val="24"/>
        </w:rPr>
      </w:pP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4069"/>
        <w:gridCol w:w="5291"/>
      </w:tblGrid>
      <w:tr w:rsidR="00BC55B3" w:rsidRPr="003B0063" w14:paraId="592491EA" w14:textId="77777777" w:rsidTr="00DD7A73">
        <w:trPr>
          <w:trHeight w:val="2229"/>
        </w:trPr>
        <w:tc>
          <w:tcPr>
            <w:tcW w:w="458" w:type="dxa"/>
          </w:tcPr>
          <w:p w14:paraId="68E30F55" w14:textId="77777777" w:rsidR="00BC55B3" w:rsidRPr="003B0063" w:rsidRDefault="00BC55B3" w:rsidP="00DD7A73">
            <w:pPr>
              <w:pStyle w:val="TableParagraph"/>
              <w:spacing w:before="272"/>
              <w:ind w:left="112"/>
              <w:rPr>
                <w:sz w:val="24"/>
                <w:szCs w:val="24"/>
              </w:rPr>
            </w:pPr>
            <w:r w:rsidRPr="003B0063">
              <w:rPr>
                <w:spacing w:val="-10"/>
                <w:sz w:val="24"/>
                <w:szCs w:val="24"/>
              </w:rPr>
              <w:t>.</w:t>
            </w:r>
          </w:p>
        </w:tc>
        <w:tc>
          <w:tcPr>
            <w:tcW w:w="4069" w:type="dxa"/>
          </w:tcPr>
          <w:p w14:paraId="69D01D32" w14:textId="22B4CEE9" w:rsidR="00BC55B3" w:rsidRPr="003B0063" w:rsidRDefault="00BC55B3" w:rsidP="00DD7A73">
            <w:pPr>
              <w:pStyle w:val="TableParagraph"/>
              <w:tabs>
                <w:tab w:val="left" w:pos="2093"/>
                <w:tab w:val="left" w:pos="2220"/>
                <w:tab w:val="left" w:pos="2902"/>
                <w:tab w:val="left" w:pos="3010"/>
                <w:tab w:val="left" w:pos="3128"/>
                <w:tab w:val="left" w:pos="3917"/>
              </w:tabs>
              <w:ind w:left="113" w:right="21" w:firstLine="566"/>
              <w:rPr>
                <w:sz w:val="24"/>
                <w:szCs w:val="24"/>
                <w:lang w:val="ru-RU"/>
              </w:rPr>
            </w:pPr>
            <w:r w:rsidRPr="003B0063">
              <w:rPr>
                <w:sz w:val="24"/>
                <w:szCs w:val="24"/>
                <w:lang w:val="ru-RU"/>
              </w:rPr>
              <w:t>Мастерские</w:t>
            </w:r>
            <w:r w:rsidRPr="003B0063">
              <w:rPr>
                <w:spacing w:val="40"/>
                <w:sz w:val="24"/>
                <w:szCs w:val="24"/>
                <w:lang w:val="ru-RU"/>
              </w:rPr>
              <w:t xml:space="preserve"> </w:t>
            </w:r>
            <w:r w:rsidRPr="003B0063">
              <w:rPr>
                <w:sz w:val="24"/>
                <w:szCs w:val="24"/>
                <w:lang w:val="ru-RU"/>
              </w:rPr>
              <w:t>в</w:t>
            </w:r>
            <w:r w:rsidRPr="003B0063">
              <w:rPr>
                <w:spacing w:val="40"/>
                <w:sz w:val="24"/>
                <w:szCs w:val="24"/>
                <w:lang w:val="ru-RU"/>
              </w:rPr>
              <w:t xml:space="preserve"> </w:t>
            </w:r>
            <w:r w:rsidRPr="003B0063">
              <w:rPr>
                <w:sz w:val="24"/>
                <w:szCs w:val="24"/>
                <w:lang w:val="ru-RU"/>
              </w:rPr>
              <w:t>соответствии</w:t>
            </w:r>
            <w:r w:rsidRPr="003B0063">
              <w:rPr>
                <w:spacing w:val="40"/>
                <w:sz w:val="24"/>
                <w:szCs w:val="24"/>
                <w:lang w:val="ru-RU"/>
              </w:rPr>
              <w:t xml:space="preserve"> </w:t>
            </w:r>
            <w:r w:rsidRPr="003B0063">
              <w:rPr>
                <w:sz w:val="24"/>
                <w:szCs w:val="24"/>
                <w:lang w:val="ru-RU"/>
              </w:rPr>
              <w:t xml:space="preserve">с </w:t>
            </w:r>
            <w:r w:rsidRPr="003B0063">
              <w:rPr>
                <w:spacing w:val="-2"/>
                <w:sz w:val="24"/>
                <w:szCs w:val="24"/>
                <w:lang w:val="ru-RU"/>
              </w:rPr>
              <w:t>профилями</w:t>
            </w:r>
            <w:r w:rsidRPr="003B0063">
              <w:rPr>
                <w:sz w:val="24"/>
                <w:szCs w:val="24"/>
                <w:lang w:val="ru-RU"/>
              </w:rPr>
              <w:tab/>
            </w:r>
            <w:r w:rsidRPr="003B0063">
              <w:rPr>
                <w:sz w:val="24"/>
                <w:szCs w:val="24"/>
                <w:lang w:val="ru-RU"/>
              </w:rPr>
              <w:tab/>
            </w:r>
            <w:r w:rsidRPr="003B0063">
              <w:rPr>
                <w:sz w:val="24"/>
                <w:szCs w:val="24"/>
                <w:lang w:val="ru-RU"/>
              </w:rPr>
              <w:tab/>
            </w:r>
            <w:r w:rsidRPr="003B0063">
              <w:rPr>
                <w:sz w:val="24"/>
                <w:szCs w:val="24"/>
                <w:lang w:val="ru-RU"/>
              </w:rPr>
              <w:tab/>
            </w:r>
            <w:r w:rsidRPr="003B0063">
              <w:rPr>
                <w:spacing w:val="-2"/>
                <w:sz w:val="24"/>
                <w:szCs w:val="24"/>
                <w:lang w:val="ru-RU"/>
              </w:rPr>
              <w:t>обучения, обеспечивающие</w:t>
            </w:r>
            <w:r w:rsidRPr="003B0063">
              <w:rPr>
                <w:sz w:val="24"/>
                <w:szCs w:val="24"/>
                <w:lang w:val="ru-RU"/>
              </w:rPr>
              <w:tab/>
            </w:r>
            <w:r w:rsidRPr="003B0063">
              <w:rPr>
                <w:spacing w:val="-2"/>
                <w:sz w:val="24"/>
                <w:szCs w:val="24"/>
                <w:lang w:val="ru-RU"/>
              </w:rPr>
              <w:t>условия</w:t>
            </w:r>
            <w:r w:rsidRPr="003B0063">
              <w:rPr>
                <w:sz w:val="24"/>
                <w:szCs w:val="24"/>
                <w:lang w:val="ru-RU"/>
              </w:rPr>
              <w:tab/>
            </w:r>
            <w:r w:rsidRPr="003B0063">
              <w:rPr>
                <w:sz w:val="24"/>
                <w:szCs w:val="24"/>
                <w:lang w:val="ru-RU"/>
              </w:rPr>
              <w:tab/>
            </w:r>
            <w:r w:rsidRPr="003B0063">
              <w:rPr>
                <w:sz w:val="24"/>
                <w:szCs w:val="24"/>
                <w:lang w:val="ru-RU"/>
              </w:rPr>
              <w:tab/>
            </w:r>
            <w:r w:rsidRPr="003B0063">
              <w:rPr>
                <w:spacing w:val="-4"/>
                <w:sz w:val="24"/>
                <w:szCs w:val="24"/>
                <w:lang w:val="ru-RU"/>
              </w:rPr>
              <w:t>труда</w:t>
            </w:r>
            <w:r w:rsidRPr="003B0063">
              <w:rPr>
                <w:sz w:val="24"/>
                <w:szCs w:val="24"/>
                <w:lang w:val="ru-RU"/>
              </w:rPr>
              <w:tab/>
            </w:r>
            <w:r w:rsidRPr="003B0063">
              <w:rPr>
                <w:spacing w:val="-10"/>
                <w:sz w:val="24"/>
                <w:szCs w:val="24"/>
                <w:lang w:val="ru-RU"/>
              </w:rPr>
              <w:t xml:space="preserve">в </w:t>
            </w:r>
            <w:r w:rsidRPr="003B0063">
              <w:rPr>
                <w:spacing w:val="-2"/>
                <w:sz w:val="24"/>
                <w:szCs w:val="24"/>
                <w:lang w:val="ru-RU"/>
              </w:rPr>
              <w:t>соответствии</w:t>
            </w:r>
            <w:r w:rsidRPr="003B0063">
              <w:rPr>
                <w:sz w:val="24"/>
                <w:szCs w:val="24"/>
                <w:lang w:val="ru-RU"/>
              </w:rPr>
              <w:tab/>
            </w:r>
            <w:r w:rsidRPr="003B0063">
              <w:rPr>
                <w:sz w:val="24"/>
                <w:szCs w:val="24"/>
                <w:lang w:val="ru-RU"/>
              </w:rPr>
              <w:tab/>
            </w:r>
            <w:r w:rsidRPr="003B0063">
              <w:rPr>
                <w:spacing w:val="-10"/>
                <w:sz w:val="24"/>
                <w:szCs w:val="24"/>
                <w:lang w:val="ru-RU"/>
              </w:rPr>
              <w:t>с</w:t>
            </w:r>
            <w:r w:rsidRPr="003B0063">
              <w:rPr>
                <w:sz w:val="24"/>
                <w:szCs w:val="24"/>
                <w:lang w:val="ru-RU"/>
              </w:rPr>
              <w:tab/>
            </w:r>
            <w:r w:rsidRPr="003B0063">
              <w:rPr>
                <w:spacing w:val="-2"/>
                <w:sz w:val="24"/>
                <w:szCs w:val="24"/>
                <w:lang w:val="ru-RU"/>
              </w:rPr>
              <w:t xml:space="preserve">санитарно- </w:t>
            </w:r>
            <w:r w:rsidRPr="003B0063">
              <w:rPr>
                <w:sz w:val="24"/>
                <w:szCs w:val="24"/>
                <w:lang w:val="ru-RU"/>
              </w:rPr>
              <w:t>эпидемиологическими</w:t>
            </w:r>
            <w:r w:rsidRPr="003B0063">
              <w:rPr>
                <w:spacing w:val="69"/>
                <w:sz w:val="24"/>
                <w:szCs w:val="24"/>
                <w:lang w:val="ru-RU"/>
              </w:rPr>
              <w:t xml:space="preserve"> </w:t>
            </w:r>
            <w:r w:rsidRPr="003B0063">
              <w:rPr>
                <w:sz w:val="24"/>
                <w:szCs w:val="24"/>
                <w:lang w:val="ru-RU"/>
              </w:rPr>
              <w:t>требованиями к</w:t>
            </w:r>
            <w:r w:rsidRPr="003B0063">
              <w:rPr>
                <w:spacing w:val="40"/>
                <w:sz w:val="24"/>
                <w:szCs w:val="24"/>
                <w:lang w:val="ru-RU"/>
              </w:rPr>
              <w:t xml:space="preserve"> </w:t>
            </w:r>
            <w:r w:rsidRPr="003B0063">
              <w:rPr>
                <w:sz w:val="24"/>
                <w:szCs w:val="24"/>
                <w:lang w:val="ru-RU"/>
              </w:rPr>
              <w:t>безопасности</w:t>
            </w:r>
            <w:r w:rsidRPr="003B0063">
              <w:rPr>
                <w:spacing w:val="40"/>
                <w:sz w:val="24"/>
                <w:szCs w:val="24"/>
                <w:lang w:val="ru-RU"/>
              </w:rPr>
              <w:t xml:space="preserve"> </w:t>
            </w:r>
            <w:r w:rsidRPr="003B0063">
              <w:rPr>
                <w:sz w:val="24"/>
                <w:szCs w:val="24"/>
                <w:lang w:val="ru-RU"/>
              </w:rPr>
              <w:t>условий</w:t>
            </w:r>
            <w:r w:rsidRPr="003B0063">
              <w:rPr>
                <w:spacing w:val="40"/>
                <w:sz w:val="24"/>
                <w:szCs w:val="24"/>
                <w:lang w:val="ru-RU"/>
              </w:rPr>
              <w:t xml:space="preserve"> </w:t>
            </w:r>
            <w:r w:rsidRPr="003B0063">
              <w:rPr>
                <w:sz w:val="24"/>
                <w:szCs w:val="24"/>
                <w:lang w:val="ru-RU"/>
              </w:rPr>
              <w:t xml:space="preserve">труда работников, не достигших 18-летнего </w:t>
            </w:r>
            <w:r w:rsidRPr="003B0063">
              <w:rPr>
                <w:spacing w:val="-2"/>
                <w:sz w:val="24"/>
                <w:szCs w:val="24"/>
                <w:lang w:val="ru-RU"/>
              </w:rPr>
              <w:t>возраста</w:t>
            </w:r>
          </w:p>
        </w:tc>
        <w:tc>
          <w:tcPr>
            <w:tcW w:w="5291" w:type="dxa"/>
          </w:tcPr>
          <w:p w14:paraId="6FFD07E3" w14:textId="5178FA7A" w:rsidR="00BC55B3" w:rsidRPr="003B0063" w:rsidRDefault="00BC55B3" w:rsidP="00DD7A73">
            <w:pPr>
              <w:pStyle w:val="TableParagraph"/>
              <w:tabs>
                <w:tab w:val="left" w:pos="3058"/>
                <w:tab w:val="left" w:pos="5132"/>
              </w:tabs>
              <w:ind w:left="113" w:right="25" w:firstLine="566"/>
              <w:jc w:val="both"/>
              <w:rPr>
                <w:sz w:val="24"/>
                <w:szCs w:val="24"/>
                <w:lang w:val="ru-RU"/>
              </w:rPr>
            </w:pPr>
            <w:r w:rsidRPr="003B0063">
              <w:rPr>
                <w:sz w:val="24"/>
                <w:szCs w:val="24"/>
                <w:lang w:val="ru-RU"/>
              </w:rPr>
              <w:t xml:space="preserve">Имеются две мастерские, обеспечивающие условия труда в соответствии с санитарно- </w:t>
            </w:r>
            <w:r w:rsidRPr="003B0063">
              <w:rPr>
                <w:spacing w:val="-2"/>
                <w:sz w:val="24"/>
                <w:szCs w:val="24"/>
                <w:lang w:val="ru-RU"/>
              </w:rPr>
              <w:t>эпидемиологическими</w:t>
            </w:r>
            <w:r w:rsidRPr="003B0063">
              <w:rPr>
                <w:sz w:val="24"/>
                <w:szCs w:val="24"/>
                <w:lang w:val="ru-RU"/>
              </w:rPr>
              <w:tab/>
            </w:r>
            <w:r w:rsidRPr="003B0063">
              <w:rPr>
                <w:spacing w:val="-2"/>
                <w:sz w:val="24"/>
                <w:szCs w:val="24"/>
                <w:lang w:val="ru-RU"/>
              </w:rPr>
              <w:t>требованиями</w:t>
            </w:r>
            <w:r w:rsidRPr="003B0063">
              <w:rPr>
                <w:sz w:val="24"/>
                <w:szCs w:val="24"/>
                <w:lang w:val="ru-RU"/>
              </w:rPr>
              <w:tab/>
            </w:r>
            <w:r w:rsidRPr="003B0063">
              <w:rPr>
                <w:spacing w:val="-10"/>
                <w:sz w:val="24"/>
                <w:szCs w:val="24"/>
                <w:lang w:val="ru-RU"/>
              </w:rPr>
              <w:t xml:space="preserve">к </w:t>
            </w:r>
            <w:r w:rsidRPr="003B0063">
              <w:rPr>
                <w:sz w:val="24"/>
                <w:szCs w:val="24"/>
                <w:lang w:val="ru-RU"/>
              </w:rPr>
              <w:t>безопасности условий труда работников, не достигших 18-летнего возраста, для проведения учебных занятий по технологии.</w:t>
            </w:r>
          </w:p>
        </w:tc>
      </w:tr>
      <w:tr w:rsidR="00BC55B3" w:rsidRPr="003B0063" w14:paraId="3A00F394" w14:textId="77777777" w:rsidTr="00DD7A73">
        <w:trPr>
          <w:trHeight w:val="1677"/>
        </w:trPr>
        <w:tc>
          <w:tcPr>
            <w:tcW w:w="458" w:type="dxa"/>
          </w:tcPr>
          <w:p w14:paraId="6AFEA0FC" w14:textId="77777777" w:rsidR="00BC55B3" w:rsidRPr="003B0063" w:rsidRDefault="00BC55B3" w:rsidP="00DD7A73">
            <w:pPr>
              <w:pStyle w:val="TableParagraph"/>
              <w:spacing w:before="270"/>
              <w:ind w:left="112"/>
              <w:rPr>
                <w:sz w:val="24"/>
                <w:szCs w:val="24"/>
              </w:rPr>
            </w:pPr>
            <w:r w:rsidRPr="003B0063">
              <w:rPr>
                <w:spacing w:val="-10"/>
                <w:sz w:val="24"/>
                <w:szCs w:val="24"/>
              </w:rPr>
              <w:t>.</w:t>
            </w:r>
          </w:p>
        </w:tc>
        <w:tc>
          <w:tcPr>
            <w:tcW w:w="4069" w:type="dxa"/>
          </w:tcPr>
          <w:p w14:paraId="4572E1BA" w14:textId="77777777" w:rsidR="00BC55B3" w:rsidRPr="003B0063" w:rsidRDefault="00BC55B3" w:rsidP="00DD7A73">
            <w:pPr>
              <w:pStyle w:val="TableParagraph"/>
              <w:tabs>
                <w:tab w:val="left" w:pos="1284"/>
                <w:tab w:val="left" w:pos="1812"/>
                <w:tab w:val="left" w:pos="1951"/>
                <w:tab w:val="left" w:pos="2753"/>
                <w:tab w:val="left" w:pos="3233"/>
              </w:tabs>
              <w:ind w:left="113" w:right="38" w:firstLine="566"/>
              <w:rPr>
                <w:sz w:val="24"/>
                <w:szCs w:val="24"/>
                <w:lang w:val="ru-RU"/>
              </w:rPr>
            </w:pPr>
            <w:r w:rsidRPr="003B0063">
              <w:rPr>
                <w:spacing w:val="-2"/>
                <w:sz w:val="24"/>
                <w:szCs w:val="24"/>
                <w:lang w:val="ru-RU"/>
              </w:rPr>
              <w:t>Информационно-библиотечные центры</w:t>
            </w:r>
            <w:r w:rsidRPr="003B0063">
              <w:rPr>
                <w:sz w:val="24"/>
                <w:szCs w:val="24"/>
                <w:lang w:val="ru-RU"/>
              </w:rPr>
              <w:tab/>
            </w:r>
            <w:r w:rsidRPr="003B0063">
              <w:rPr>
                <w:spacing w:val="-10"/>
                <w:sz w:val="24"/>
                <w:szCs w:val="24"/>
                <w:lang w:val="ru-RU"/>
              </w:rPr>
              <w:t>с</w:t>
            </w:r>
            <w:r w:rsidRPr="003B0063">
              <w:rPr>
                <w:sz w:val="24"/>
                <w:szCs w:val="24"/>
                <w:lang w:val="ru-RU"/>
              </w:rPr>
              <w:tab/>
            </w:r>
            <w:r w:rsidRPr="003B0063">
              <w:rPr>
                <w:spacing w:val="-2"/>
                <w:sz w:val="24"/>
                <w:szCs w:val="24"/>
                <w:lang w:val="ru-RU"/>
              </w:rPr>
              <w:t>рабочими</w:t>
            </w:r>
            <w:r w:rsidRPr="003B0063">
              <w:rPr>
                <w:sz w:val="24"/>
                <w:szCs w:val="24"/>
                <w:lang w:val="ru-RU"/>
              </w:rPr>
              <w:tab/>
            </w:r>
            <w:r w:rsidRPr="003B0063">
              <w:rPr>
                <w:spacing w:val="-2"/>
                <w:sz w:val="24"/>
                <w:szCs w:val="24"/>
                <w:lang w:val="ru-RU"/>
              </w:rPr>
              <w:t xml:space="preserve">зонами, </w:t>
            </w:r>
            <w:r w:rsidRPr="003B0063">
              <w:rPr>
                <w:sz w:val="24"/>
                <w:szCs w:val="24"/>
                <w:lang w:val="ru-RU"/>
              </w:rPr>
              <w:t xml:space="preserve">оборудованными читальными залами </w:t>
            </w:r>
            <w:r w:rsidRPr="003B0063">
              <w:rPr>
                <w:spacing w:val="-10"/>
                <w:sz w:val="24"/>
                <w:szCs w:val="24"/>
                <w:lang w:val="ru-RU"/>
              </w:rPr>
              <w:t>и</w:t>
            </w:r>
            <w:r w:rsidRPr="003B0063">
              <w:rPr>
                <w:sz w:val="24"/>
                <w:szCs w:val="24"/>
                <w:lang w:val="ru-RU"/>
              </w:rPr>
              <w:tab/>
            </w:r>
            <w:r w:rsidRPr="003B0063">
              <w:rPr>
                <w:sz w:val="24"/>
                <w:szCs w:val="24"/>
                <w:lang w:val="ru-RU"/>
              </w:rPr>
              <w:tab/>
            </w:r>
            <w:r w:rsidRPr="003B0063">
              <w:rPr>
                <w:sz w:val="24"/>
                <w:szCs w:val="24"/>
                <w:lang w:val="ru-RU"/>
              </w:rPr>
              <w:tab/>
            </w:r>
            <w:r w:rsidRPr="003B0063">
              <w:rPr>
                <w:spacing w:val="-2"/>
                <w:sz w:val="24"/>
                <w:szCs w:val="24"/>
                <w:lang w:val="ru-RU"/>
              </w:rPr>
              <w:t>книгохранилищами, обеспечивающими</w:t>
            </w:r>
            <w:r w:rsidRPr="003B0063">
              <w:rPr>
                <w:sz w:val="24"/>
                <w:szCs w:val="24"/>
                <w:lang w:val="ru-RU"/>
              </w:rPr>
              <w:tab/>
            </w:r>
            <w:r w:rsidRPr="003B0063">
              <w:rPr>
                <w:spacing w:val="-2"/>
                <w:sz w:val="24"/>
                <w:szCs w:val="24"/>
                <w:lang w:val="ru-RU"/>
              </w:rPr>
              <w:t xml:space="preserve">сохранность </w:t>
            </w:r>
            <w:r w:rsidRPr="003B0063">
              <w:rPr>
                <w:sz w:val="24"/>
                <w:szCs w:val="24"/>
                <w:lang w:val="ru-RU"/>
              </w:rPr>
              <w:t>книжного фонда, медиатекой</w:t>
            </w:r>
          </w:p>
        </w:tc>
        <w:tc>
          <w:tcPr>
            <w:tcW w:w="5291" w:type="dxa"/>
          </w:tcPr>
          <w:p w14:paraId="634A71E9" w14:textId="77777777" w:rsidR="00BC55B3" w:rsidRPr="003B0063" w:rsidRDefault="00BC55B3" w:rsidP="00DD7A73">
            <w:pPr>
              <w:pStyle w:val="TableParagraph"/>
              <w:tabs>
                <w:tab w:val="left" w:pos="2170"/>
                <w:tab w:val="left" w:pos="3989"/>
              </w:tabs>
              <w:ind w:left="113" w:right="31" w:firstLine="566"/>
              <w:jc w:val="both"/>
              <w:rPr>
                <w:sz w:val="24"/>
                <w:szCs w:val="24"/>
                <w:lang w:val="ru-RU"/>
              </w:rPr>
            </w:pPr>
            <w:r w:rsidRPr="003B0063">
              <w:rPr>
                <w:sz w:val="24"/>
                <w:szCs w:val="24"/>
                <w:lang w:val="ru-RU"/>
              </w:rPr>
              <w:t xml:space="preserve">Имеется читальный чал, стеллажи со </w:t>
            </w:r>
            <w:r w:rsidRPr="003B0063">
              <w:rPr>
                <w:spacing w:val="-2"/>
                <w:sz w:val="24"/>
                <w:szCs w:val="24"/>
                <w:lang w:val="ru-RU"/>
              </w:rPr>
              <w:t>свободным</w:t>
            </w:r>
            <w:r w:rsidRPr="003B0063">
              <w:rPr>
                <w:sz w:val="24"/>
                <w:szCs w:val="24"/>
                <w:lang w:val="ru-RU"/>
              </w:rPr>
              <w:tab/>
            </w:r>
            <w:r w:rsidRPr="003B0063">
              <w:rPr>
                <w:spacing w:val="-2"/>
                <w:sz w:val="24"/>
                <w:szCs w:val="24"/>
                <w:lang w:val="ru-RU"/>
              </w:rPr>
              <w:t>выбором</w:t>
            </w:r>
            <w:r w:rsidRPr="003B0063">
              <w:rPr>
                <w:sz w:val="24"/>
                <w:szCs w:val="24"/>
                <w:lang w:val="ru-RU"/>
              </w:rPr>
              <w:tab/>
            </w:r>
            <w:r w:rsidRPr="003B0063">
              <w:rPr>
                <w:spacing w:val="-2"/>
                <w:sz w:val="24"/>
                <w:szCs w:val="24"/>
                <w:lang w:val="ru-RU"/>
              </w:rPr>
              <w:t xml:space="preserve">литературы, </w:t>
            </w:r>
            <w:r w:rsidRPr="003B0063">
              <w:rPr>
                <w:sz w:val="24"/>
                <w:szCs w:val="24"/>
                <w:lang w:val="ru-RU"/>
              </w:rPr>
              <w:t>книгохранилище, автоматизированные рабочие места для библиотекаря (1 место) и для обучающихся (6 мест).</w:t>
            </w:r>
          </w:p>
        </w:tc>
      </w:tr>
      <w:tr w:rsidR="00BC55B3" w:rsidRPr="003B0063" w14:paraId="7F245945" w14:textId="77777777" w:rsidTr="00DD7A73">
        <w:trPr>
          <w:trHeight w:val="3047"/>
        </w:trPr>
        <w:tc>
          <w:tcPr>
            <w:tcW w:w="458" w:type="dxa"/>
          </w:tcPr>
          <w:p w14:paraId="518D38E0" w14:textId="77777777" w:rsidR="00BC55B3" w:rsidRPr="003B0063" w:rsidRDefault="00BC55B3" w:rsidP="00DD7A73">
            <w:pPr>
              <w:pStyle w:val="TableParagraph"/>
              <w:spacing w:before="270"/>
              <w:ind w:left="112"/>
              <w:rPr>
                <w:sz w:val="24"/>
                <w:szCs w:val="24"/>
              </w:rPr>
            </w:pPr>
            <w:r w:rsidRPr="003B0063">
              <w:rPr>
                <w:spacing w:val="-10"/>
                <w:sz w:val="24"/>
                <w:szCs w:val="24"/>
              </w:rPr>
              <w:t>.</w:t>
            </w:r>
          </w:p>
        </w:tc>
        <w:tc>
          <w:tcPr>
            <w:tcW w:w="4069" w:type="dxa"/>
          </w:tcPr>
          <w:p w14:paraId="31CBC77C" w14:textId="77777777" w:rsidR="00BC55B3" w:rsidRPr="003B0063" w:rsidRDefault="00BC55B3" w:rsidP="00DD7A73">
            <w:pPr>
              <w:pStyle w:val="TableParagraph"/>
              <w:tabs>
                <w:tab w:val="left" w:pos="2763"/>
              </w:tabs>
              <w:ind w:left="113" w:right="23" w:firstLine="566"/>
              <w:jc w:val="both"/>
              <w:rPr>
                <w:sz w:val="24"/>
                <w:szCs w:val="24"/>
                <w:lang w:val="ru-RU"/>
              </w:rPr>
            </w:pPr>
            <w:r w:rsidRPr="003B0063">
              <w:rPr>
                <w:sz w:val="24"/>
                <w:szCs w:val="24"/>
                <w:lang w:val="ru-RU"/>
              </w:rPr>
              <w:t xml:space="preserve">Актовые, спортивные и хореографические залы, спортивные ОООружения (комплексы, залы, бассейны, стадионы, спортивные площадки, тиры, оснащенные </w:t>
            </w:r>
            <w:r w:rsidRPr="003B0063">
              <w:rPr>
                <w:spacing w:val="-2"/>
                <w:sz w:val="24"/>
                <w:szCs w:val="24"/>
                <w:lang w:val="ru-RU"/>
              </w:rPr>
              <w:t>игровым,</w:t>
            </w:r>
            <w:r w:rsidRPr="003B0063">
              <w:rPr>
                <w:sz w:val="24"/>
                <w:szCs w:val="24"/>
                <w:lang w:val="ru-RU"/>
              </w:rPr>
              <w:tab/>
            </w:r>
            <w:r w:rsidRPr="003B0063">
              <w:rPr>
                <w:spacing w:val="-2"/>
                <w:sz w:val="24"/>
                <w:szCs w:val="24"/>
                <w:lang w:val="ru-RU"/>
              </w:rPr>
              <w:t xml:space="preserve">спортивным </w:t>
            </w:r>
            <w:r w:rsidRPr="003B0063">
              <w:rPr>
                <w:sz w:val="24"/>
                <w:szCs w:val="24"/>
                <w:lang w:val="ru-RU"/>
              </w:rPr>
              <w:t xml:space="preserve">оборудованием и инвентарем), </w:t>
            </w:r>
            <w:r w:rsidRPr="003B0063">
              <w:rPr>
                <w:spacing w:val="-2"/>
                <w:sz w:val="24"/>
                <w:szCs w:val="24"/>
                <w:lang w:val="ru-RU"/>
              </w:rPr>
              <w:t>автогородки</w:t>
            </w:r>
          </w:p>
        </w:tc>
        <w:tc>
          <w:tcPr>
            <w:tcW w:w="5291" w:type="dxa"/>
          </w:tcPr>
          <w:p w14:paraId="71B0BF47" w14:textId="77777777" w:rsidR="00BC55B3" w:rsidRPr="003B0063" w:rsidRDefault="00BC55B3" w:rsidP="00DD7A73">
            <w:pPr>
              <w:pStyle w:val="TableParagraph"/>
              <w:spacing w:line="272" w:lineRule="exact"/>
              <w:ind w:left="679"/>
              <w:rPr>
                <w:sz w:val="24"/>
                <w:szCs w:val="24"/>
              </w:rPr>
            </w:pPr>
            <w:r w:rsidRPr="003B0063">
              <w:rPr>
                <w:sz w:val="24"/>
                <w:szCs w:val="24"/>
              </w:rPr>
              <w:t>Имеются</w:t>
            </w:r>
            <w:r w:rsidRPr="003B0063">
              <w:rPr>
                <w:spacing w:val="-9"/>
                <w:sz w:val="24"/>
                <w:szCs w:val="24"/>
              </w:rPr>
              <w:t xml:space="preserve"> </w:t>
            </w:r>
            <w:r w:rsidRPr="003B0063">
              <w:rPr>
                <w:sz w:val="24"/>
                <w:szCs w:val="24"/>
              </w:rPr>
              <w:t>следующие</w:t>
            </w:r>
            <w:r w:rsidRPr="003B0063">
              <w:rPr>
                <w:spacing w:val="-6"/>
                <w:sz w:val="24"/>
                <w:szCs w:val="24"/>
              </w:rPr>
              <w:t xml:space="preserve"> </w:t>
            </w:r>
            <w:r w:rsidRPr="003B0063">
              <w:rPr>
                <w:spacing w:val="-2"/>
                <w:sz w:val="24"/>
                <w:szCs w:val="24"/>
              </w:rPr>
              <w:t>помещения:</w:t>
            </w:r>
          </w:p>
          <w:p w14:paraId="24A701D4" w14:textId="77777777" w:rsidR="00BC55B3" w:rsidRPr="003B0063" w:rsidRDefault="00BC55B3" w:rsidP="00D05DF9">
            <w:pPr>
              <w:pStyle w:val="TableParagraph"/>
              <w:numPr>
                <w:ilvl w:val="0"/>
                <w:numId w:val="108"/>
              </w:numPr>
              <w:tabs>
                <w:tab w:val="left" w:pos="821"/>
              </w:tabs>
              <w:spacing w:line="275" w:lineRule="exact"/>
              <w:ind w:hanging="708"/>
              <w:rPr>
                <w:sz w:val="24"/>
                <w:szCs w:val="24"/>
              </w:rPr>
            </w:pPr>
            <w:r w:rsidRPr="003B0063">
              <w:rPr>
                <w:sz w:val="24"/>
                <w:szCs w:val="24"/>
              </w:rPr>
              <w:t>актовый</w:t>
            </w:r>
            <w:r w:rsidRPr="003B0063">
              <w:rPr>
                <w:spacing w:val="-7"/>
                <w:sz w:val="24"/>
                <w:szCs w:val="24"/>
              </w:rPr>
              <w:t xml:space="preserve"> </w:t>
            </w:r>
            <w:r w:rsidRPr="003B0063">
              <w:rPr>
                <w:spacing w:val="-4"/>
                <w:sz w:val="24"/>
                <w:szCs w:val="24"/>
              </w:rPr>
              <w:t>зал;</w:t>
            </w:r>
          </w:p>
          <w:p w14:paraId="35FDDF62" w14:textId="77777777" w:rsidR="00BC55B3" w:rsidRPr="003B0063" w:rsidRDefault="00BC55B3" w:rsidP="00D05DF9">
            <w:pPr>
              <w:pStyle w:val="TableParagraph"/>
              <w:numPr>
                <w:ilvl w:val="0"/>
                <w:numId w:val="108"/>
              </w:numPr>
              <w:tabs>
                <w:tab w:val="left" w:pos="821"/>
              </w:tabs>
              <w:ind w:hanging="708"/>
              <w:rPr>
                <w:sz w:val="24"/>
                <w:szCs w:val="24"/>
              </w:rPr>
            </w:pPr>
            <w:r w:rsidRPr="003B0063">
              <w:rPr>
                <w:sz w:val="24"/>
                <w:szCs w:val="24"/>
              </w:rPr>
              <w:t>спортивный</w:t>
            </w:r>
            <w:r w:rsidRPr="003B0063">
              <w:rPr>
                <w:spacing w:val="-13"/>
                <w:sz w:val="24"/>
                <w:szCs w:val="24"/>
              </w:rPr>
              <w:t xml:space="preserve"> </w:t>
            </w:r>
            <w:r w:rsidRPr="003B0063">
              <w:rPr>
                <w:spacing w:val="-4"/>
                <w:sz w:val="24"/>
                <w:szCs w:val="24"/>
              </w:rPr>
              <w:t>зал;</w:t>
            </w:r>
          </w:p>
          <w:p w14:paraId="676F835F" w14:textId="77777777" w:rsidR="00BC55B3" w:rsidRPr="003B0063" w:rsidRDefault="00BC55B3" w:rsidP="00D05DF9">
            <w:pPr>
              <w:pStyle w:val="TableParagraph"/>
              <w:numPr>
                <w:ilvl w:val="0"/>
                <w:numId w:val="108"/>
              </w:numPr>
              <w:tabs>
                <w:tab w:val="left" w:pos="821"/>
              </w:tabs>
              <w:spacing w:before="2" w:line="275" w:lineRule="exact"/>
              <w:ind w:hanging="708"/>
              <w:rPr>
                <w:sz w:val="24"/>
                <w:szCs w:val="24"/>
                <w:lang w:val="ru-RU"/>
              </w:rPr>
            </w:pPr>
            <w:r w:rsidRPr="003B0063">
              <w:rPr>
                <w:sz w:val="24"/>
                <w:szCs w:val="24"/>
                <w:lang w:val="ru-RU"/>
              </w:rPr>
              <w:t>спортивная</w:t>
            </w:r>
            <w:r w:rsidRPr="003B0063">
              <w:rPr>
                <w:spacing w:val="-5"/>
                <w:sz w:val="24"/>
                <w:szCs w:val="24"/>
                <w:lang w:val="ru-RU"/>
              </w:rPr>
              <w:t xml:space="preserve"> </w:t>
            </w:r>
            <w:r w:rsidRPr="003B0063">
              <w:rPr>
                <w:sz w:val="24"/>
                <w:szCs w:val="24"/>
                <w:lang w:val="ru-RU"/>
              </w:rPr>
              <w:t>площадка</w:t>
            </w:r>
            <w:r w:rsidRPr="003B0063">
              <w:rPr>
                <w:spacing w:val="-5"/>
                <w:sz w:val="24"/>
                <w:szCs w:val="24"/>
                <w:lang w:val="ru-RU"/>
              </w:rPr>
              <w:t xml:space="preserve"> </w:t>
            </w:r>
            <w:r w:rsidRPr="003B0063">
              <w:rPr>
                <w:sz w:val="24"/>
                <w:szCs w:val="24"/>
                <w:lang w:val="ru-RU"/>
              </w:rPr>
              <w:t>(во</w:t>
            </w:r>
            <w:r w:rsidRPr="003B0063">
              <w:rPr>
                <w:spacing w:val="-5"/>
                <w:sz w:val="24"/>
                <w:szCs w:val="24"/>
                <w:lang w:val="ru-RU"/>
              </w:rPr>
              <w:t xml:space="preserve"> </w:t>
            </w:r>
            <w:r w:rsidRPr="003B0063">
              <w:rPr>
                <w:sz w:val="24"/>
                <w:szCs w:val="24"/>
                <w:lang w:val="ru-RU"/>
              </w:rPr>
              <w:t>дворе</w:t>
            </w:r>
            <w:r w:rsidRPr="003B0063">
              <w:rPr>
                <w:spacing w:val="-5"/>
                <w:sz w:val="24"/>
                <w:szCs w:val="24"/>
                <w:lang w:val="ru-RU"/>
              </w:rPr>
              <w:t xml:space="preserve"> </w:t>
            </w:r>
            <w:r w:rsidRPr="003B0063">
              <w:rPr>
                <w:spacing w:val="-2"/>
                <w:sz w:val="24"/>
                <w:szCs w:val="24"/>
                <w:lang w:val="ru-RU"/>
              </w:rPr>
              <w:t>школы).</w:t>
            </w:r>
          </w:p>
          <w:p w14:paraId="3C0FCC5F" w14:textId="77777777" w:rsidR="00BC55B3" w:rsidRPr="003B0063" w:rsidRDefault="00BC55B3" w:rsidP="00DD7A73">
            <w:pPr>
              <w:pStyle w:val="TableParagraph"/>
              <w:ind w:left="113" w:right="32" w:firstLine="566"/>
              <w:jc w:val="both"/>
              <w:rPr>
                <w:sz w:val="24"/>
                <w:szCs w:val="24"/>
                <w:lang w:val="ru-RU"/>
              </w:rPr>
            </w:pPr>
            <w:r w:rsidRPr="003B0063">
              <w:rPr>
                <w:sz w:val="24"/>
                <w:szCs w:val="24"/>
                <w:lang w:val="ru-RU"/>
              </w:rPr>
              <w:t>Все помещения для занятия спортом и активными играми оснащены игровым, спортивным оборудованием и инвентарем.</w:t>
            </w:r>
          </w:p>
          <w:p w14:paraId="452031D4" w14:textId="7D6A1D93" w:rsidR="00BC55B3" w:rsidRPr="003B0063" w:rsidRDefault="00BC55B3" w:rsidP="00DD7A73">
            <w:pPr>
              <w:pStyle w:val="TableParagraph"/>
              <w:tabs>
                <w:tab w:val="left" w:pos="2869"/>
                <w:tab w:val="left" w:pos="3332"/>
                <w:tab w:val="left" w:pos="4292"/>
              </w:tabs>
              <w:spacing w:before="1" w:line="237" w:lineRule="auto"/>
              <w:ind w:left="113" w:right="33" w:firstLine="566"/>
              <w:rPr>
                <w:sz w:val="24"/>
                <w:szCs w:val="24"/>
                <w:lang w:val="ru-RU"/>
              </w:rPr>
            </w:pPr>
            <w:r w:rsidRPr="003B0063">
              <w:rPr>
                <w:sz w:val="24"/>
                <w:szCs w:val="24"/>
                <w:lang w:val="ru-RU"/>
              </w:rPr>
              <w:t>Актовый</w:t>
            </w:r>
            <w:r w:rsidRPr="003B0063">
              <w:rPr>
                <w:spacing w:val="40"/>
                <w:sz w:val="24"/>
                <w:szCs w:val="24"/>
                <w:lang w:val="ru-RU"/>
              </w:rPr>
              <w:t xml:space="preserve"> </w:t>
            </w:r>
            <w:r w:rsidRPr="003B0063">
              <w:rPr>
                <w:sz w:val="24"/>
                <w:szCs w:val="24"/>
                <w:lang w:val="ru-RU"/>
              </w:rPr>
              <w:t>зал</w:t>
            </w:r>
            <w:r w:rsidRPr="003B0063">
              <w:rPr>
                <w:spacing w:val="40"/>
                <w:sz w:val="24"/>
                <w:szCs w:val="24"/>
                <w:lang w:val="ru-RU"/>
              </w:rPr>
              <w:t xml:space="preserve"> </w:t>
            </w:r>
            <w:r w:rsidRPr="003B0063">
              <w:rPr>
                <w:sz w:val="24"/>
                <w:szCs w:val="24"/>
                <w:lang w:val="ru-RU"/>
              </w:rPr>
              <w:t>оснащен</w:t>
            </w:r>
            <w:r w:rsidRPr="003B0063">
              <w:rPr>
                <w:spacing w:val="40"/>
                <w:sz w:val="24"/>
                <w:szCs w:val="24"/>
                <w:lang w:val="ru-RU"/>
              </w:rPr>
              <w:t xml:space="preserve"> </w:t>
            </w:r>
            <w:r w:rsidRPr="003B0063">
              <w:rPr>
                <w:sz w:val="24"/>
                <w:szCs w:val="24"/>
                <w:lang w:val="ru-RU"/>
              </w:rPr>
              <w:t>системами</w:t>
            </w:r>
            <w:r w:rsidRPr="003B0063">
              <w:rPr>
                <w:spacing w:val="40"/>
                <w:sz w:val="24"/>
                <w:szCs w:val="24"/>
                <w:lang w:val="ru-RU"/>
              </w:rPr>
              <w:t xml:space="preserve"> </w:t>
            </w:r>
            <w:r w:rsidRPr="003B0063">
              <w:rPr>
                <w:sz w:val="24"/>
                <w:szCs w:val="24"/>
                <w:lang w:val="ru-RU"/>
              </w:rPr>
              <w:t>аудио</w:t>
            </w:r>
            <w:r w:rsidRPr="003B0063">
              <w:rPr>
                <w:spacing w:val="40"/>
                <w:sz w:val="24"/>
                <w:szCs w:val="24"/>
                <w:lang w:val="ru-RU"/>
              </w:rPr>
              <w:t xml:space="preserve"> </w:t>
            </w:r>
            <w:r w:rsidRPr="003B0063">
              <w:rPr>
                <w:sz w:val="24"/>
                <w:szCs w:val="24"/>
                <w:lang w:val="ru-RU"/>
              </w:rPr>
              <w:t xml:space="preserve">и </w:t>
            </w:r>
            <w:r w:rsidRPr="003B0063">
              <w:rPr>
                <w:spacing w:val="-2"/>
                <w:sz w:val="24"/>
                <w:szCs w:val="24"/>
                <w:lang w:val="ru-RU"/>
              </w:rPr>
              <w:t>видеовоспроизведения,</w:t>
            </w:r>
            <w:r w:rsidRPr="003B0063">
              <w:rPr>
                <w:sz w:val="24"/>
                <w:szCs w:val="24"/>
                <w:lang w:val="ru-RU"/>
              </w:rPr>
              <w:t xml:space="preserve"> </w:t>
            </w:r>
            <w:r w:rsidRPr="003B0063">
              <w:rPr>
                <w:spacing w:val="-10"/>
                <w:sz w:val="24"/>
                <w:szCs w:val="24"/>
                <w:lang w:val="ru-RU"/>
              </w:rPr>
              <w:t>а</w:t>
            </w:r>
            <w:r w:rsidRPr="003B0063">
              <w:rPr>
                <w:sz w:val="24"/>
                <w:szCs w:val="24"/>
                <w:lang w:val="ru-RU"/>
              </w:rPr>
              <w:tab/>
            </w:r>
            <w:r w:rsidRPr="003B0063">
              <w:rPr>
                <w:spacing w:val="-2"/>
                <w:sz w:val="24"/>
                <w:szCs w:val="24"/>
                <w:lang w:val="ru-RU"/>
              </w:rPr>
              <w:t>также</w:t>
            </w:r>
            <w:r w:rsidRPr="003B0063">
              <w:rPr>
                <w:sz w:val="24"/>
                <w:szCs w:val="24"/>
                <w:lang w:val="ru-RU"/>
              </w:rPr>
              <w:tab/>
            </w:r>
            <w:r w:rsidRPr="003B0063">
              <w:rPr>
                <w:spacing w:val="-2"/>
                <w:sz w:val="24"/>
                <w:szCs w:val="24"/>
                <w:lang w:val="ru-RU"/>
              </w:rPr>
              <w:t xml:space="preserve">системой </w:t>
            </w:r>
            <w:r w:rsidRPr="003B0063">
              <w:rPr>
                <w:sz w:val="24"/>
                <w:szCs w:val="24"/>
                <w:lang w:val="ru-RU"/>
              </w:rPr>
              <w:t>управления этими процессами. Зал и сцена оборудованы осветительными приборами.</w:t>
            </w:r>
          </w:p>
        </w:tc>
      </w:tr>
      <w:tr w:rsidR="00BC55B3" w:rsidRPr="003B0063" w14:paraId="1EB0321A" w14:textId="77777777" w:rsidTr="00DD7A73">
        <w:trPr>
          <w:trHeight w:val="3324"/>
        </w:trPr>
        <w:tc>
          <w:tcPr>
            <w:tcW w:w="458" w:type="dxa"/>
          </w:tcPr>
          <w:p w14:paraId="3081A24E" w14:textId="77777777" w:rsidR="00BC55B3" w:rsidRPr="003B0063" w:rsidRDefault="00BC55B3" w:rsidP="00DD7A73">
            <w:pPr>
              <w:pStyle w:val="TableParagraph"/>
              <w:rPr>
                <w:sz w:val="24"/>
                <w:szCs w:val="24"/>
                <w:lang w:val="ru-RU"/>
              </w:rPr>
            </w:pPr>
          </w:p>
        </w:tc>
        <w:tc>
          <w:tcPr>
            <w:tcW w:w="4069" w:type="dxa"/>
          </w:tcPr>
          <w:p w14:paraId="783C5616" w14:textId="12586017" w:rsidR="00BC55B3" w:rsidRPr="003B0063" w:rsidRDefault="00BC55B3" w:rsidP="00DD7A73">
            <w:pPr>
              <w:pStyle w:val="TableParagraph"/>
              <w:tabs>
                <w:tab w:val="left" w:pos="1056"/>
                <w:tab w:val="left" w:pos="2689"/>
                <w:tab w:val="left" w:pos="3394"/>
              </w:tabs>
              <w:ind w:left="113" w:right="24" w:firstLine="566"/>
              <w:jc w:val="both"/>
              <w:rPr>
                <w:sz w:val="24"/>
                <w:szCs w:val="24"/>
                <w:lang w:val="ru-RU"/>
              </w:rPr>
            </w:pPr>
            <w:r w:rsidRPr="003B0063">
              <w:rPr>
                <w:sz w:val="24"/>
                <w:szCs w:val="24"/>
                <w:lang w:val="ru-RU"/>
              </w:rPr>
              <w:t>Помещения для питания обучающихся, а также для хранения</w:t>
            </w:r>
            <w:r w:rsidRPr="003B0063">
              <w:rPr>
                <w:spacing w:val="80"/>
                <w:sz w:val="24"/>
                <w:szCs w:val="24"/>
                <w:lang w:val="ru-RU"/>
              </w:rPr>
              <w:t xml:space="preserve"> </w:t>
            </w:r>
            <w:r w:rsidRPr="003B0063">
              <w:rPr>
                <w:spacing w:val="-10"/>
                <w:sz w:val="24"/>
                <w:szCs w:val="24"/>
                <w:lang w:val="ru-RU"/>
              </w:rPr>
              <w:t>и</w:t>
            </w:r>
            <w:r w:rsidRPr="003B0063">
              <w:rPr>
                <w:sz w:val="24"/>
                <w:szCs w:val="24"/>
                <w:lang w:val="ru-RU"/>
              </w:rPr>
              <w:tab/>
            </w:r>
            <w:r w:rsidRPr="003B0063">
              <w:rPr>
                <w:spacing w:val="-2"/>
                <w:sz w:val="24"/>
                <w:szCs w:val="24"/>
                <w:lang w:val="ru-RU"/>
              </w:rPr>
              <w:t>приготовления</w:t>
            </w:r>
            <w:r w:rsidRPr="003B0063">
              <w:rPr>
                <w:sz w:val="24"/>
                <w:szCs w:val="24"/>
                <w:lang w:val="ru-RU"/>
              </w:rPr>
              <w:tab/>
            </w:r>
            <w:r w:rsidRPr="003B0063">
              <w:rPr>
                <w:sz w:val="24"/>
                <w:szCs w:val="24"/>
                <w:lang w:val="ru-RU"/>
              </w:rPr>
              <w:tab/>
            </w:r>
            <w:r w:rsidRPr="003B0063">
              <w:rPr>
                <w:spacing w:val="-4"/>
                <w:sz w:val="24"/>
                <w:szCs w:val="24"/>
                <w:lang w:val="ru-RU"/>
              </w:rPr>
              <w:t xml:space="preserve">пищи, </w:t>
            </w:r>
            <w:r w:rsidRPr="003B0063">
              <w:rPr>
                <w:spacing w:val="-2"/>
                <w:sz w:val="24"/>
                <w:szCs w:val="24"/>
                <w:lang w:val="ru-RU"/>
              </w:rPr>
              <w:t>обеспечивающие</w:t>
            </w:r>
            <w:r w:rsidRPr="003B0063">
              <w:rPr>
                <w:sz w:val="24"/>
                <w:szCs w:val="24"/>
                <w:lang w:val="ru-RU"/>
              </w:rPr>
              <w:tab/>
            </w:r>
            <w:r w:rsidRPr="003B0063">
              <w:rPr>
                <w:spacing w:val="-2"/>
                <w:sz w:val="24"/>
                <w:szCs w:val="24"/>
                <w:lang w:val="ru-RU"/>
              </w:rPr>
              <w:t xml:space="preserve">возможность </w:t>
            </w:r>
            <w:r w:rsidRPr="003B0063">
              <w:rPr>
                <w:sz w:val="24"/>
                <w:szCs w:val="24"/>
                <w:lang w:val="ru-RU"/>
              </w:rPr>
              <w:t>организации качественного горячего питания, в том числе горячих завтраков, отвечающие санитарно- эпидемиологическим требованиям к организации питания обучающихся в общеобразовательных</w:t>
            </w:r>
            <w:r w:rsidRPr="003B0063">
              <w:rPr>
                <w:spacing w:val="55"/>
                <w:sz w:val="24"/>
                <w:szCs w:val="24"/>
                <w:lang w:val="ru-RU"/>
              </w:rPr>
              <w:t xml:space="preserve"> </w:t>
            </w:r>
            <w:r w:rsidRPr="003B0063">
              <w:rPr>
                <w:spacing w:val="-2"/>
                <w:sz w:val="24"/>
                <w:szCs w:val="24"/>
                <w:lang w:val="ru-RU"/>
              </w:rPr>
              <w:t>организациях</w:t>
            </w:r>
          </w:p>
          <w:p w14:paraId="3DBF7C55" w14:textId="77777777" w:rsidR="00BC55B3" w:rsidRPr="003B0063" w:rsidRDefault="00BC55B3" w:rsidP="00DD7A73">
            <w:pPr>
              <w:pStyle w:val="TableParagraph"/>
              <w:tabs>
                <w:tab w:val="left" w:pos="2059"/>
              </w:tabs>
              <w:spacing w:line="235" w:lineRule="auto"/>
              <w:ind w:left="113" w:right="32"/>
              <w:jc w:val="both"/>
              <w:rPr>
                <w:sz w:val="24"/>
                <w:szCs w:val="24"/>
              </w:rPr>
            </w:pPr>
            <w:r w:rsidRPr="003B0063">
              <w:rPr>
                <w:spacing w:val="-10"/>
                <w:sz w:val="24"/>
                <w:szCs w:val="24"/>
              </w:rPr>
              <w:t>и</w:t>
            </w:r>
            <w:r w:rsidRPr="003B0063">
              <w:rPr>
                <w:sz w:val="24"/>
                <w:szCs w:val="24"/>
              </w:rPr>
              <w:tab/>
            </w:r>
            <w:r w:rsidRPr="003B0063">
              <w:rPr>
                <w:spacing w:val="-2"/>
                <w:sz w:val="24"/>
                <w:szCs w:val="24"/>
              </w:rPr>
              <w:t xml:space="preserve">профессиональных </w:t>
            </w:r>
            <w:r w:rsidRPr="003B0063">
              <w:rPr>
                <w:sz w:val="24"/>
                <w:szCs w:val="24"/>
              </w:rPr>
              <w:t>образовательных организациях</w:t>
            </w:r>
          </w:p>
        </w:tc>
        <w:tc>
          <w:tcPr>
            <w:tcW w:w="5291" w:type="dxa"/>
          </w:tcPr>
          <w:p w14:paraId="7611A9E8" w14:textId="77777777" w:rsidR="00BC55B3" w:rsidRPr="003B0063" w:rsidRDefault="00BC55B3" w:rsidP="00DD7A73">
            <w:pPr>
              <w:pStyle w:val="TableParagraph"/>
              <w:ind w:left="113" w:right="23" w:firstLine="566"/>
              <w:jc w:val="both"/>
              <w:rPr>
                <w:sz w:val="24"/>
                <w:szCs w:val="24"/>
                <w:lang w:val="ru-RU"/>
              </w:rPr>
            </w:pPr>
            <w:r w:rsidRPr="003B0063">
              <w:rPr>
                <w:sz w:val="24"/>
                <w:szCs w:val="24"/>
                <w:lang w:val="ru-RU"/>
              </w:rPr>
              <w:t>Имеются помещение для питания обучающихся на 120 мест, помещения для приготовления и хранения пищи. Все помещения и оборудования в них отвечают санитарно- эпидемиологическим требованиям к организации питания обучающихся.</w:t>
            </w:r>
          </w:p>
        </w:tc>
      </w:tr>
      <w:tr w:rsidR="00BC55B3" w:rsidRPr="003B0063" w14:paraId="0546ACEF" w14:textId="77777777" w:rsidTr="00DD7A73">
        <w:trPr>
          <w:trHeight w:val="1389"/>
        </w:trPr>
        <w:tc>
          <w:tcPr>
            <w:tcW w:w="458" w:type="dxa"/>
          </w:tcPr>
          <w:p w14:paraId="687EDCFE" w14:textId="77777777" w:rsidR="00BC55B3" w:rsidRPr="003B0063" w:rsidRDefault="00BC55B3" w:rsidP="00DD7A73">
            <w:pPr>
              <w:pStyle w:val="TableParagraph"/>
              <w:rPr>
                <w:sz w:val="24"/>
                <w:szCs w:val="24"/>
                <w:lang w:val="ru-RU"/>
              </w:rPr>
            </w:pPr>
          </w:p>
        </w:tc>
        <w:tc>
          <w:tcPr>
            <w:tcW w:w="4069" w:type="dxa"/>
          </w:tcPr>
          <w:p w14:paraId="65F0FC66" w14:textId="77777777" w:rsidR="00BC55B3" w:rsidRPr="003B0063" w:rsidRDefault="00BC55B3" w:rsidP="00DD7A73">
            <w:pPr>
              <w:pStyle w:val="TableParagraph"/>
              <w:tabs>
                <w:tab w:val="left" w:pos="2569"/>
              </w:tabs>
              <w:ind w:left="113" w:right="23" w:firstLine="566"/>
              <w:jc w:val="both"/>
              <w:rPr>
                <w:sz w:val="24"/>
                <w:szCs w:val="24"/>
                <w:lang w:val="ru-RU"/>
              </w:rPr>
            </w:pPr>
            <w:r w:rsidRPr="003B0063">
              <w:rPr>
                <w:spacing w:val="-2"/>
                <w:sz w:val="24"/>
                <w:szCs w:val="24"/>
                <w:lang w:val="ru-RU"/>
              </w:rPr>
              <w:t>Помещения</w:t>
            </w:r>
            <w:r w:rsidRPr="003B0063">
              <w:rPr>
                <w:sz w:val="24"/>
                <w:szCs w:val="24"/>
                <w:lang w:val="ru-RU"/>
              </w:rPr>
              <w:tab/>
            </w:r>
            <w:r w:rsidRPr="003B0063">
              <w:rPr>
                <w:spacing w:val="-2"/>
                <w:sz w:val="24"/>
                <w:szCs w:val="24"/>
                <w:lang w:val="ru-RU"/>
              </w:rPr>
              <w:t xml:space="preserve">медицинского </w:t>
            </w:r>
            <w:r w:rsidRPr="003B0063">
              <w:rPr>
                <w:sz w:val="24"/>
                <w:szCs w:val="24"/>
                <w:lang w:val="ru-RU"/>
              </w:rPr>
              <w:t>назначения, отвечающие санитарно- эпидемиологическим</w:t>
            </w:r>
            <w:r w:rsidRPr="003B0063">
              <w:rPr>
                <w:spacing w:val="55"/>
                <w:w w:val="150"/>
                <w:sz w:val="24"/>
                <w:szCs w:val="24"/>
                <w:lang w:val="ru-RU"/>
              </w:rPr>
              <w:t xml:space="preserve"> </w:t>
            </w:r>
            <w:r w:rsidRPr="003B0063">
              <w:rPr>
                <w:sz w:val="24"/>
                <w:szCs w:val="24"/>
                <w:lang w:val="ru-RU"/>
              </w:rPr>
              <w:t>требованиям</w:t>
            </w:r>
            <w:r w:rsidRPr="003B0063">
              <w:rPr>
                <w:spacing w:val="54"/>
                <w:w w:val="150"/>
                <w:sz w:val="24"/>
                <w:szCs w:val="24"/>
                <w:lang w:val="ru-RU"/>
              </w:rPr>
              <w:t xml:space="preserve"> </w:t>
            </w:r>
            <w:r w:rsidRPr="003B0063">
              <w:rPr>
                <w:spacing w:val="-10"/>
                <w:sz w:val="24"/>
                <w:szCs w:val="24"/>
                <w:lang w:val="ru-RU"/>
              </w:rPr>
              <w:t>к</w:t>
            </w:r>
          </w:p>
          <w:p w14:paraId="690FC61F" w14:textId="77777777" w:rsidR="00BC55B3" w:rsidRPr="003B0063" w:rsidRDefault="00BC55B3" w:rsidP="00DD7A73">
            <w:pPr>
              <w:pStyle w:val="TableParagraph"/>
              <w:spacing w:line="270" w:lineRule="atLeast"/>
              <w:ind w:left="113" w:right="24"/>
              <w:jc w:val="both"/>
              <w:rPr>
                <w:sz w:val="24"/>
                <w:szCs w:val="24"/>
              </w:rPr>
            </w:pPr>
            <w:r w:rsidRPr="003B0063">
              <w:rPr>
                <w:sz w:val="24"/>
                <w:szCs w:val="24"/>
              </w:rPr>
              <w:t>организациям, осуществляющим медицинскую деятельность</w:t>
            </w:r>
          </w:p>
        </w:tc>
        <w:tc>
          <w:tcPr>
            <w:tcW w:w="5291" w:type="dxa"/>
          </w:tcPr>
          <w:p w14:paraId="1D3070C6" w14:textId="77777777" w:rsidR="00BC55B3" w:rsidRPr="003B0063" w:rsidRDefault="00BC55B3" w:rsidP="00DD7A73">
            <w:pPr>
              <w:pStyle w:val="TableParagraph"/>
              <w:tabs>
                <w:tab w:val="left" w:pos="3056"/>
                <w:tab w:val="left" w:pos="5127"/>
              </w:tabs>
              <w:ind w:left="113" w:right="23" w:firstLine="566"/>
              <w:jc w:val="both"/>
              <w:rPr>
                <w:sz w:val="24"/>
                <w:szCs w:val="24"/>
                <w:lang w:val="ru-RU"/>
              </w:rPr>
            </w:pPr>
            <w:r w:rsidRPr="003B0063">
              <w:rPr>
                <w:sz w:val="24"/>
                <w:szCs w:val="24"/>
                <w:lang w:val="ru-RU"/>
              </w:rPr>
              <w:t xml:space="preserve">Имеются медицинский и процедурный кабинеты. Все помещения отвечают санитарно- </w:t>
            </w:r>
            <w:r w:rsidRPr="003B0063">
              <w:rPr>
                <w:spacing w:val="-2"/>
                <w:sz w:val="24"/>
                <w:szCs w:val="24"/>
                <w:lang w:val="ru-RU"/>
              </w:rPr>
              <w:t>эпидемиологическим</w:t>
            </w:r>
            <w:r w:rsidRPr="003B0063">
              <w:rPr>
                <w:sz w:val="24"/>
                <w:szCs w:val="24"/>
                <w:lang w:val="ru-RU"/>
              </w:rPr>
              <w:tab/>
            </w:r>
            <w:r w:rsidRPr="003B0063">
              <w:rPr>
                <w:spacing w:val="-2"/>
                <w:sz w:val="24"/>
                <w:szCs w:val="24"/>
                <w:lang w:val="ru-RU"/>
              </w:rPr>
              <w:t>требованиям</w:t>
            </w:r>
            <w:r w:rsidRPr="003B0063">
              <w:rPr>
                <w:sz w:val="24"/>
                <w:szCs w:val="24"/>
                <w:lang w:val="ru-RU"/>
              </w:rPr>
              <w:tab/>
            </w:r>
            <w:r w:rsidRPr="003B0063">
              <w:rPr>
                <w:spacing w:val="-10"/>
                <w:sz w:val="24"/>
                <w:szCs w:val="24"/>
                <w:lang w:val="ru-RU"/>
              </w:rPr>
              <w:t>к</w:t>
            </w:r>
          </w:p>
          <w:p w14:paraId="666329C7" w14:textId="77777777" w:rsidR="00BC55B3" w:rsidRPr="003B0063" w:rsidRDefault="00BC55B3" w:rsidP="00DD7A73">
            <w:pPr>
              <w:pStyle w:val="TableParagraph"/>
              <w:spacing w:line="270" w:lineRule="atLeast"/>
              <w:ind w:left="113" w:right="30"/>
              <w:jc w:val="both"/>
              <w:rPr>
                <w:sz w:val="24"/>
                <w:szCs w:val="24"/>
              </w:rPr>
            </w:pPr>
            <w:r w:rsidRPr="003B0063">
              <w:rPr>
                <w:sz w:val="24"/>
                <w:szCs w:val="24"/>
              </w:rPr>
              <w:t xml:space="preserve">организациям, осуществляющим медицинскую </w:t>
            </w:r>
            <w:r w:rsidRPr="003B0063">
              <w:rPr>
                <w:spacing w:val="-2"/>
                <w:sz w:val="24"/>
                <w:szCs w:val="24"/>
              </w:rPr>
              <w:t>деятельность.</w:t>
            </w:r>
          </w:p>
        </w:tc>
      </w:tr>
      <w:tr w:rsidR="00BC55B3" w:rsidRPr="003B0063" w14:paraId="45943FC5" w14:textId="77777777" w:rsidTr="00DD7A73">
        <w:trPr>
          <w:trHeight w:val="1943"/>
        </w:trPr>
        <w:tc>
          <w:tcPr>
            <w:tcW w:w="458" w:type="dxa"/>
          </w:tcPr>
          <w:p w14:paraId="0365070C" w14:textId="77777777" w:rsidR="00BC55B3" w:rsidRPr="003B0063" w:rsidRDefault="00BC55B3" w:rsidP="00DD7A73">
            <w:pPr>
              <w:pStyle w:val="TableParagraph"/>
              <w:rPr>
                <w:sz w:val="24"/>
                <w:szCs w:val="24"/>
              </w:rPr>
            </w:pPr>
          </w:p>
        </w:tc>
        <w:tc>
          <w:tcPr>
            <w:tcW w:w="4069" w:type="dxa"/>
          </w:tcPr>
          <w:p w14:paraId="55CC1001" w14:textId="77777777" w:rsidR="00BC55B3" w:rsidRPr="003B0063" w:rsidRDefault="00BC55B3" w:rsidP="00DD7A73">
            <w:pPr>
              <w:pStyle w:val="TableParagraph"/>
              <w:tabs>
                <w:tab w:val="left" w:pos="2749"/>
              </w:tabs>
              <w:ind w:left="113" w:right="25" w:firstLine="566"/>
              <w:jc w:val="both"/>
              <w:rPr>
                <w:sz w:val="24"/>
                <w:szCs w:val="24"/>
                <w:lang w:val="ru-RU"/>
              </w:rPr>
            </w:pPr>
            <w:r w:rsidRPr="003B0063">
              <w:rPr>
                <w:sz w:val="24"/>
                <w:szCs w:val="24"/>
                <w:lang w:val="ru-RU"/>
              </w:rPr>
              <w:t xml:space="preserve">Административные и иные </w:t>
            </w:r>
            <w:r w:rsidRPr="003B0063">
              <w:rPr>
                <w:spacing w:val="-2"/>
                <w:sz w:val="24"/>
                <w:szCs w:val="24"/>
                <w:lang w:val="ru-RU"/>
              </w:rPr>
              <w:t>помещения,</w:t>
            </w:r>
            <w:r w:rsidRPr="003B0063">
              <w:rPr>
                <w:sz w:val="24"/>
                <w:szCs w:val="24"/>
                <w:lang w:val="ru-RU"/>
              </w:rPr>
              <w:tab/>
            </w:r>
            <w:r w:rsidRPr="003B0063">
              <w:rPr>
                <w:spacing w:val="-2"/>
                <w:sz w:val="24"/>
                <w:szCs w:val="24"/>
                <w:lang w:val="ru-RU"/>
              </w:rPr>
              <w:t xml:space="preserve">оснащенные </w:t>
            </w:r>
            <w:r w:rsidRPr="003B0063">
              <w:rPr>
                <w:sz w:val="24"/>
                <w:szCs w:val="24"/>
                <w:lang w:val="ru-RU"/>
              </w:rPr>
              <w:t>необходимым оборудованием, в том числе для организации учебной деятельности</w:t>
            </w:r>
            <w:r w:rsidRPr="003B0063">
              <w:rPr>
                <w:spacing w:val="27"/>
                <w:sz w:val="24"/>
                <w:szCs w:val="24"/>
                <w:lang w:val="ru-RU"/>
              </w:rPr>
              <w:t xml:space="preserve"> </w:t>
            </w:r>
            <w:r w:rsidRPr="003B0063">
              <w:rPr>
                <w:sz w:val="24"/>
                <w:szCs w:val="24"/>
                <w:lang w:val="ru-RU"/>
              </w:rPr>
              <w:t>с</w:t>
            </w:r>
            <w:r w:rsidRPr="003B0063">
              <w:rPr>
                <w:spacing w:val="25"/>
                <w:sz w:val="24"/>
                <w:szCs w:val="24"/>
                <w:lang w:val="ru-RU"/>
              </w:rPr>
              <w:t xml:space="preserve"> </w:t>
            </w:r>
            <w:r w:rsidRPr="003B0063">
              <w:rPr>
                <w:sz w:val="24"/>
                <w:szCs w:val="24"/>
                <w:lang w:val="ru-RU"/>
              </w:rPr>
              <w:t>детьми-инвалидами</w:t>
            </w:r>
            <w:r w:rsidRPr="003B0063">
              <w:rPr>
                <w:spacing w:val="27"/>
                <w:sz w:val="24"/>
                <w:szCs w:val="24"/>
                <w:lang w:val="ru-RU"/>
              </w:rPr>
              <w:t xml:space="preserve"> </w:t>
            </w:r>
            <w:r w:rsidRPr="003B0063">
              <w:rPr>
                <w:spacing w:val="-10"/>
                <w:sz w:val="24"/>
                <w:szCs w:val="24"/>
                <w:lang w:val="ru-RU"/>
              </w:rPr>
              <w:t>и</w:t>
            </w:r>
          </w:p>
          <w:p w14:paraId="108EDC7E" w14:textId="77777777" w:rsidR="00BC55B3" w:rsidRPr="003B0063" w:rsidRDefault="00BC55B3" w:rsidP="00DD7A73">
            <w:pPr>
              <w:pStyle w:val="TableParagraph"/>
              <w:tabs>
                <w:tab w:val="left" w:pos="1565"/>
                <w:tab w:val="left" w:pos="2396"/>
              </w:tabs>
              <w:spacing w:line="235" w:lineRule="auto"/>
              <w:ind w:left="113" w:right="32"/>
              <w:jc w:val="both"/>
              <w:rPr>
                <w:sz w:val="24"/>
                <w:szCs w:val="24"/>
                <w:lang w:val="ru-RU"/>
              </w:rPr>
            </w:pPr>
            <w:r w:rsidRPr="003B0063">
              <w:rPr>
                <w:spacing w:val="-2"/>
                <w:sz w:val="24"/>
                <w:szCs w:val="24"/>
                <w:lang w:val="ru-RU"/>
              </w:rPr>
              <w:t>детьми</w:t>
            </w:r>
            <w:r w:rsidRPr="003B0063">
              <w:rPr>
                <w:sz w:val="24"/>
                <w:szCs w:val="24"/>
                <w:lang w:val="ru-RU"/>
              </w:rPr>
              <w:tab/>
            </w:r>
            <w:r w:rsidRPr="003B0063">
              <w:rPr>
                <w:spacing w:val="-10"/>
                <w:sz w:val="24"/>
                <w:szCs w:val="24"/>
                <w:lang w:val="ru-RU"/>
              </w:rPr>
              <w:t>с</w:t>
            </w:r>
            <w:r w:rsidRPr="003B0063">
              <w:rPr>
                <w:sz w:val="24"/>
                <w:szCs w:val="24"/>
                <w:lang w:val="ru-RU"/>
              </w:rPr>
              <w:tab/>
            </w:r>
            <w:r w:rsidRPr="003B0063">
              <w:rPr>
                <w:spacing w:val="-2"/>
                <w:sz w:val="24"/>
                <w:szCs w:val="24"/>
                <w:lang w:val="ru-RU"/>
              </w:rPr>
              <w:t xml:space="preserve">ограниченными </w:t>
            </w:r>
            <w:r w:rsidRPr="003B0063">
              <w:rPr>
                <w:sz w:val="24"/>
                <w:szCs w:val="24"/>
                <w:lang w:val="ru-RU"/>
              </w:rPr>
              <w:t>возможностями здоровья</w:t>
            </w:r>
          </w:p>
        </w:tc>
        <w:tc>
          <w:tcPr>
            <w:tcW w:w="5291" w:type="dxa"/>
          </w:tcPr>
          <w:p w14:paraId="53AD975A" w14:textId="1A59D63C" w:rsidR="00BC55B3" w:rsidRPr="003B0063" w:rsidRDefault="00BC55B3" w:rsidP="00DD7A73">
            <w:pPr>
              <w:pStyle w:val="TableParagraph"/>
              <w:ind w:left="113" w:right="32" w:firstLine="566"/>
              <w:jc w:val="both"/>
              <w:rPr>
                <w:sz w:val="24"/>
                <w:szCs w:val="24"/>
                <w:lang w:val="ru-RU"/>
              </w:rPr>
            </w:pPr>
            <w:r w:rsidRPr="003B0063">
              <w:rPr>
                <w:sz w:val="24"/>
                <w:szCs w:val="24"/>
                <w:lang w:val="ru-RU"/>
              </w:rPr>
              <w:t>Имеются административные помещения (кабинеты директора, заместителей директоров, учительской, психологической службы).</w:t>
            </w:r>
          </w:p>
        </w:tc>
      </w:tr>
      <w:tr w:rsidR="00BC55B3" w:rsidRPr="003B0063" w14:paraId="473EB6A8" w14:textId="77777777" w:rsidTr="00DD7A73">
        <w:trPr>
          <w:trHeight w:val="839"/>
        </w:trPr>
        <w:tc>
          <w:tcPr>
            <w:tcW w:w="458" w:type="dxa"/>
          </w:tcPr>
          <w:p w14:paraId="635F4DDE" w14:textId="77777777" w:rsidR="00BC55B3" w:rsidRPr="003B0063" w:rsidRDefault="00BC55B3" w:rsidP="00DD7A73">
            <w:pPr>
              <w:pStyle w:val="TableParagraph"/>
              <w:rPr>
                <w:sz w:val="24"/>
                <w:szCs w:val="24"/>
                <w:lang w:val="ru-RU"/>
              </w:rPr>
            </w:pPr>
          </w:p>
        </w:tc>
        <w:tc>
          <w:tcPr>
            <w:tcW w:w="4069" w:type="dxa"/>
          </w:tcPr>
          <w:p w14:paraId="5A3B2DAA" w14:textId="77777777" w:rsidR="00BC55B3" w:rsidRPr="003B0063" w:rsidRDefault="00BC55B3" w:rsidP="00DD7A73">
            <w:pPr>
              <w:pStyle w:val="TableParagraph"/>
              <w:tabs>
                <w:tab w:val="left" w:pos="2203"/>
                <w:tab w:val="left" w:pos="3449"/>
              </w:tabs>
              <w:spacing w:line="237" w:lineRule="auto"/>
              <w:ind w:left="113" w:right="39" w:firstLine="566"/>
              <w:rPr>
                <w:sz w:val="24"/>
                <w:szCs w:val="24"/>
                <w:lang w:val="ru-RU"/>
              </w:rPr>
            </w:pPr>
            <w:r w:rsidRPr="003B0063">
              <w:rPr>
                <w:spacing w:val="-2"/>
                <w:sz w:val="24"/>
                <w:szCs w:val="24"/>
                <w:lang w:val="ru-RU"/>
              </w:rPr>
              <w:t>Гардеробы,</w:t>
            </w:r>
            <w:r w:rsidRPr="003B0063">
              <w:rPr>
                <w:sz w:val="24"/>
                <w:szCs w:val="24"/>
                <w:lang w:val="ru-RU"/>
              </w:rPr>
              <w:tab/>
            </w:r>
            <w:r w:rsidRPr="003B0063">
              <w:rPr>
                <w:spacing w:val="-2"/>
                <w:sz w:val="24"/>
                <w:szCs w:val="24"/>
                <w:lang w:val="ru-RU"/>
              </w:rPr>
              <w:t>санузлы,</w:t>
            </w:r>
            <w:r w:rsidRPr="003B0063">
              <w:rPr>
                <w:sz w:val="24"/>
                <w:szCs w:val="24"/>
                <w:lang w:val="ru-RU"/>
              </w:rPr>
              <w:tab/>
            </w:r>
            <w:r w:rsidRPr="003B0063">
              <w:rPr>
                <w:spacing w:val="-4"/>
                <w:sz w:val="24"/>
                <w:szCs w:val="24"/>
                <w:lang w:val="ru-RU"/>
              </w:rPr>
              <w:t xml:space="preserve">места </w:t>
            </w:r>
            <w:r w:rsidRPr="003B0063">
              <w:rPr>
                <w:sz w:val="24"/>
                <w:szCs w:val="24"/>
                <w:lang w:val="ru-RU"/>
              </w:rPr>
              <w:t>личной гигиены</w:t>
            </w:r>
          </w:p>
        </w:tc>
        <w:tc>
          <w:tcPr>
            <w:tcW w:w="5291" w:type="dxa"/>
          </w:tcPr>
          <w:p w14:paraId="2B53C1CE" w14:textId="5DD30519" w:rsidR="00BC55B3" w:rsidRPr="003B0063" w:rsidRDefault="00BC55B3" w:rsidP="00BC55B3">
            <w:pPr>
              <w:pStyle w:val="TableParagraph"/>
              <w:ind w:left="113" w:right="28" w:firstLine="566"/>
              <w:jc w:val="both"/>
              <w:rPr>
                <w:sz w:val="24"/>
                <w:szCs w:val="24"/>
                <w:lang w:val="ru-RU"/>
              </w:rPr>
            </w:pPr>
            <w:r w:rsidRPr="003B0063">
              <w:rPr>
                <w:sz w:val="24"/>
                <w:szCs w:val="24"/>
                <w:lang w:val="ru-RU"/>
              </w:rPr>
              <w:t>Имеется гардероб для учащихся.</w:t>
            </w:r>
          </w:p>
        </w:tc>
      </w:tr>
    </w:tbl>
    <w:p w14:paraId="08EA44F3" w14:textId="633CD7FC" w:rsidR="00BC55B3" w:rsidRPr="003B0063" w:rsidRDefault="00BC55B3" w:rsidP="00BC55B3">
      <w:pPr>
        <w:ind w:firstLine="708"/>
        <w:rPr>
          <w:rFonts w:ascii="Times New Roman" w:hAnsi="Times New Roman" w:cs="Times New Roman"/>
          <w:sz w:val="24"/>
          <w:szCs w:val="24"/>
        </w:rPr>
      </w:pPr>
    </w:p>
    <w:p w14:paraId="421C3CA1" w14:textId="77777777" w:rsidR="00BC55B3" w:rsidRPr="003B0063" w:rsidRDefault="00BC55B3" w:rsidP="00BC55B3">
      <w:pPr>
        <w:tabs>
          <w:tab w:val="left" w:pos="1020"/>
        </w:tabs>
        <w:rPr>
          <w:rFonts w:ascii="Times New Roman" w:hAnsi="Times New Roman" w:cs="Times New Roman"/>
          <w:sz w:val="24"/>
          <w:szCs w:val="24"/>
        </w:rPr>
      </w:pPr>
      <w:r w:rsidRPr="003B0063">
        <w:rPr>
          <w:rFonts w:ascii="Times New Roman" w:hAnsi="Times New Roman" w:cs="Times New Roman"/>
          <w:sz w:val="24"/>
          <w:szCs w:val="24"/>
        </w:rPr>
        <w:tab/>
      </w: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4069"/>
        <w:gridCol w:w="5291"/>
      </w:tblGrid>
      <w:tr w:rsidR="00BC55B3" w:rsidRPr="003B0063" w14:paraId="031D7741" w14:textId="77777777" w:rsidTr="00DD7A73">
        <w:trPr>
          <w:trHeight w:val="1113"/>
        </w:trPr>
        <w:tc>
          <w:tcPr>
            <w:tcW w:w="458" w:type="dxa"/>
          </w:tcPr>
          <w:p w14:paraId="504EBB9D" w14:textId="77777777" w:rsidR="00BC55B3" w:rsidRPr="003B0063" w:rsidRDefault="00BC55B3" w:rsidP="00DD7A73">
            <w:pPr>
              <w:pStyle w:val="TableParagraph"/>
              <w:rPr>
                <w:sz w:val="24"/>
                <w:szCs w:val="24"/>
                <w:lang w:val="ru-RU"/>
              </w:rPr>
            </w:pPr>
          </w:p>
        </w:tc>
        <w:tc>
          <w:tcPr>
            <w:tcW w:w="4069" w:type="dxa"/>
          </w:tcPr>
          <w:p w14:paraId="778048AE" w14:textId="77777777" w:rsidR="00BC55B3" w:rsidRPr="003B0063" w:rsidRDefault="00BC55B3" w:rsidP="00DD7A73">
            <w:pPr>
              <w:pStyle w:val="TableParagraph"/>
              <w:rPr>
                <w:sz w:val="24"/>
                <w:szCs w:val="24"/>
                <w:lang w:val="ru-RU"/>
              </w:rPr>
            </w:pPr>
          </w:p>
        </w:tc>
        <w:tc>
          <w:tcPr>
            <w:tcW w:w="5291" w:type="dxa"/>
          </w:tcPr>
          <w:p w14:paraId="0F712277" w14:textId="77777777" w:rsidR="00BC55B3" w:rsidRPr="003B0063" w:rsidRDefault="00BC55B3" w:rsidP="00DD7A73">
            <w:pPr>
              <w:pStyle w:val="TableParagraph"/>
              <w:tabs>
                <w:tab w:val="left" w:pos="2018"/>
                <w:tab w:val="left" w:pos="4117"/>
              </w:tabs>
              <w:ind w:left="113" w:right="26" w:firstLine="566"/>
              <w:jc w:val="both"/>
              <w:rPr>
                <w:sz w:val="24"/>
                <w:szCs w:val="24"/>
                <w:lang w:val="ru-RU"/>
              </w:rPr>
            </w:pPr>
            <w:r w:rsidRPr="003B0063">
              <w:rPr>
                <w:sz w:val="24"/>
                <w:szCs w:val="24"/>
                <w:lang w:val="ru-RU"/>
              </w:rPr>
              <w:t xml:space="preserve">Санузлы расположены на всех этажах </w:t>
            </w:r>
            <w:r w:rsidRPr="003B0063">
              <w:rPr>
                <w:spacing w:val="-2"/>
                <w:sz w:val="24"/>
                <w:szCs w:val="24"/>
                <w:lang w:val="ru-RU"/>
              </w:rPr>
              <w:t>школы,</w:t>
            </w:r>
            <w:r w:rsidRPr="003B0063">
              <w:rPr>
                <w:sz w:val="24"/>
                <w:szCs w:val="24"/>
                <w:lang w:val="ru-RU"/>
              </w:rPr>
              <w:tab/>
            </w:r>
            <w:r w:rsidRPr="003B0063">
              <w:rPr>
                <w:spacing w:val="-2"/>
                <w:sz w:val="24"/>
                <w:szCs w:val="24"/>
                <w:lang w:val="ru-RU"/>
              </w:rPr>
              <w:t>отвечают</w:t>
            </w:r>
            <w:r w:rsidRPr="003B0063">
              <w:rPr>
                <w:sz w:val="24"/>
                <w:szCs w:val="24"/>
                <w:lang w:val="ru-RU"/>
              </w:rPr>
              <w:tab/>
            </w:r>
            <w:r w:rsidRPr="003B0063">
              <w:rPr>
                <w:spacing w:val="-2"/>
                <w:sz w:val="24"/>
                <w:szCs w:val="24"/>
                <w:lang w:val="ru-RU"/>
              </w:rPr>
              <w:t xml:space="preserve">санитарно- </w:t>
            </w:r>
            <w:r w:rsidRPr="003B0063">
              <w:rPr>
                <w:sz w:val="24"/>
                <w:szCs w:val="24"/>
                <w:lang w:val="ru-RU"/>
              </w:rPr>
              <w:t>эпидемиологическим требованиям.</w:t>
            </w:r>
          </w:p>
          <w:p w14:paraId="0243EE66" w14:textId="037780C7" w:rsidR="00BC55B3" w:rsidRPr="003B0063" w:rsidRDefault="00BC55B3" w:rsidP="00BC55B3">
            <w:pPr>
              <w:pStyle w:val="TableParagraph"/>
              <w:spacing w:line="269" w:lineRule="exact"/>
              <w:ind w:left="679"/>
              <w:jc w:val="both"/>
              <w:rPr>
                <w:sz w:val="24"/>
                <w:szCs w:val="24"/>
              </w:rPr>
            </w:pPr>
            <w:r w:rsidRPr="003B0063">
              <w:rPr>
                <w:sz w:val="24"/>
                <w:szCs w:val="24"/>
              </w:rPr>
              <w:t>Раздевалки</w:t>
            </w:r>
            <w:r w:rsidRPr="003B0063">
              <w:rPr>
                <w:spacing w:val="-10"/>
                <w:sz w:val="24"/>
                <w:szCs w:val="24"/>
              </w:rPr>
              <w:t xml:space="preserve"> </w:t>
            </w:r>
            <w:r w:rsidRPr="003B0063">
              <w:rPr>
                <w:sz w:val="24"/>
                <w:szCs w:val="24"/>
              </w:rPr>
              <w:t>спортивного</w:t>
            </w:r>
            <w:r w:rsidRPr="003B0063">
              <w:rPr>
                <w:spacing w:val="-6"/>
                <w:sz w:val="24"/>
                <w:szCs w:val="24"/>
              </w:rPr>
              <w:t xml:space="preserve"> </w:t>
            </w:r>
            <w:r w:rsidRPr="003B0063">
              <w:rPr>
                <w:sz w:val="24"/>
                <w:szCs w:val="24"/>
              </w:rPr>
              <w:t>зала</w:t>
            </w:r>
            <w:r w:rsidRPr="003B0063">
              <w:rPr>
                <w:spacing w:val="-10"/>
                <w:sz w:val="24"/>
                <w:szCs w:val="24"/>
              </w:rPr>
              <w:t>.</w:t>
            </w:r>
          </w:p>
        </w:tc>
      </w:tr>
      <w:tr w:rsidR="00BC55B3" w:rsidRPr="003B0063" w14:paraId="26B8EAB7" w14:textId="77777777" w:rsidTr="00DD7A73">
        <w:trPr>
          <w:trHeight w:val="3326"/>
        </w:trPr>
        <w:tc>
          <w:tcPr>
            <w:tcW w:w="458" w:type="dxa"/>
          </w:tcPr>
          <w:p w14:paraId="1C74B4EF" w14:textId="77777777" w:rsidR="00BC55B3" w:rsidRPr="003B0063" w:rsidRDefault="00BC55B3" w:rsidP="00DD7A73">
            <w:pPr>
              <w:pStyle w:val="TableParagraph"/>
              <w:rPr>
                <w:sz w:val="24"/>
                <w:szCs w:val="24"/>
              </w:rPr>
            </w:pPr>
          </w:p>
        </w:tc>
        <w:tc>
          <w:tcPr>
            <w:tcW w:w="4069" w:type="dxa"/>
          </w:tcPr>
          <w:p w14:paraId="444E07C4" w14:textId="77777777" w:rsidR="00BC55B3" w:rsidRPr="003B0063" w:rsidRDefault="00BC55B3" w:rsidP="00DD7A73">
            <w:pPr>
              <w:pStyle w:val="TableParagraph"/>
              <w:tabs>
                <w:tab w:val="left" w:pos="3157"/>
              </w:tabs>
              <w:ind w:left="113" w:right="27" w:firstLine="566"/>
              <w:jc w:val="both"/>
              <w:rPr>
                <w:sz w:val="24"/>
                <w:szCs w:val="24"/>
                <w:lang w:val="ru-RU"/>
              </w:rPr>
            </w:pPr>
            <w:r w:rsidRPr="003B0063">
              <w:rPr>
                <w:sz w:val="24"/>
                <w:szCs w:val="24"/>
                <w:lang w:val="ru-RU"/>
              </w:rPr>
              <w:t xml:space="preserve">Участок (территорию) с </w:t>
            </w:r>
            <w:r w:rsidRPr="003B0063">
              <w:rPr>
                <w:spacing w:val="-2"/>
                <w:sz w:val="24"/>
                <w:szCs w:val="24"/>
                <w:lang w:val="ru-RU"/>
              </w:rPr>
              <w:t>необходимым</w:t>
            </w:r>
            <w:r w:rsidRPr="003B0063">
              <w:rPr>
                <w:sz w:val="24"/>
                <w:szCs w:val="24"/>
                <w:lang w:val="ru-RU"/>
              </w:rPr>
              <w:tab/>
            </w:r>
            <w:r w:rsidRPr="003B0063">
              <w:rPr>
                <w:spacing w:val="-2"/>
                <w:sz w:val="24"/>
                <w:szCs w:val="24"/>
                <w:lang w:val="ru-RU"/>
              </w:rPr>
              <w:t xml:space="preserve">набором </w:t>
            </w:r>
            <w:r w:rsidRPr="003B0063">
              <w:rPr>
                <w:sz w:val="24"/>
                <w:szCs w:val="24"/>
                <w:lang w:val="ru-RU"/>
              </w:rPr>
              <w:t>оборудованных зон</w:t>
            </w:r>
          </w:p>
        </w:tc>
        <w:tc>
          <w:tcPr>
            <w:tcW w:w="5291" w:type="dxa"/>
          </w:tcPr>
          <w:p w14:paraId="008CBF53" w14:textId="3CC21BD3" w:rsidR="00BC55B3" w:rsidRPr="003B0063" w:rsidRDefault="00BC55B3" w:rsidP="00DD7A73">
            <w:pPr>
              <w:pStyle w:val="TableParagraph"/>
              <w:spacing w:before="1" w:line="237" w:lineRule="auto"/>
              <w:ind w:left="113" w:right="31" w:firstLine="566"/>
              <w:jc w:val="both"/>
              <w:rPr>
                <w:sz w:val="24"/>
                <w:szCs w:val="24"/>
                <w:lang w:val="ru-RU"/>
              </w:rPr>
            </w:pPr>
            <w:r w:rsidRPr="003B0063">
              <w:rPr>
                <w:sz w:val="24"/>
                <w:szCs w:val="24"/>
                <w:lang w:val="ru-RU"/>
              </w:rPr>
              <w:t xml:space="preserve">Территория лицея имеет необходимое </w:t>
            </w:r>
            <w:r w:rsidRPr="003B0063">
              <w:rPr>
                <w:spacing w:val="-2"/>
                <w:sz w:val="24"/>
                <w:szCs w:val="24"/>
                <w:lang w:val="ru-RU"/>
              </w:rPr>
              <w:t>ограждение.</w:t>
            </w:r>
          </w:p>
          <w:p w14:paraId="329493D1" w14:textId="77777777" w:rsidR="00BC55B3" w:rsidRPr="003B0063" w:rsidRDefault="00BC55B3" w:rsidP="00DD7A73">
            <w:pPr>
              <w:pStyle w:val="TableParagraph"/>
              <w:spacing w:before="1"/>
              <w:ind w:left="679"/>
              <w:jc w:val="both"/>
              <w:rPr>
                <w:sz w:val="24"/>
                <w:szCs w:val="24"/>
              </w:rPr>
            </w:pPr>
            <w:r w:rsidRPr="003B0063">
              <w:rPr>
                <w:sz w:val="24"/>
                <w:szCs w:val="24"/>
              </w:rPr>
              <w:t>Зоны</w:t>
            </w:r>
            <w:r w:rsidRPr="003B0063">
              <w:rPr>
                <w:spacing w:val="-3"/>
                <w:sz w:val="24"/>
                <w:szCs w:val="24"/>
              </w:rPr>
              <w:t xml:space="preserve"> </w:t>
            </w:r>
            <w:r w:rsidRPr="003B0063">
              <w:rPr>
                <w:spacing w:val="-2"/>
                <w:sz w:val="24"/>
                <w:szCs w:val="24"/>
              </w:rPr>
              <w:t>территории:</w:t>
            </w:r>
          </w:p>
          <w:p w14:paraId="08F78967" w14:textId="77777777" w:rsidR="00BC55B3" w:rsidRPr="003B0063" w:rsidRDefault="00BC55B3" w:rsidP="00D05DF9">
            <w:pPr>
              <w:pStyle w:val="TableParagraph"/>
              <w:numPr>
                <w:ilvl w:val="0"/>
                <w:numId w:val="109"/>
              </w:numPr>
              <w:tabs>
                <w:tab w:val="left" w:pos="821"/>
              </w:tabs>
              <w:spacing w:before="2"/>
              <w:ind w:right="35" w:firstLine="0"/>
              <w:jc w:val="both"/>
              <w:rPr>
                <w:sz w:val="24"/>
                <w:szCs w:val="24"/>
                <w:lang w:val="ru-RU"/>
              </w:rPr>
            </w:pPr>
            <w:r w:rsidRPr="003B0063">
              <w:rPr>
                <w:sz w:val="24"/>
                <w:szCs w:val="24"/>
                <w:lang w:val="ru-RU"/>
              </w:rPr>
              <w:t>культурно-историческая зона, на которой расположены памятные доски с именами выпускников-участников СВО;</w:t>
            </w:r>
          </w:p>
          <w:p w14:paraId="1B5EF68B" w14:textId="77777777" w:rsidR="00BC55B3" w:rsidRPr="003B0063" w:rsidRDefault="00BC55B3" w:rsidP="00D05DF9">
            <w:pPr>
              <w:pStyle w:val="TableParagraph"/>
              <w:numPr>
                <w:ilvl w:val="0"/>
                <w:numId w:val="109"/>
              </w:numPr>
              <w:tabs>
                <w:tab w:val="left" w:pos="821"/>
              </w:tabs>
              <w:ind w:right="35" w:firstLine="0"/>
              <w:jc w:val="both"/>
              <w:rPr>
                <w:sz w:val="24"/>
                <w:szCs w:val="24"/>
                <w:lang w:val="ru-RU"/>
              </w:rPr>
            </w:pPr>
            <w:r w:rsidRPr="003B0063">
              <w:rPr>
                <w:sz w:val="24"/>
                <w:szCs w:val="24"/>
                <w:lang w:val="ru-RU"/>
              </w:rPr>
              <w:t>спортивная зона (во дворе) для</w:t>
            </w:r>
            <w:r w:rsidRPr="003B0063">
              <w:rPr>
                <w:spacing w:val="40"/>
                <w:sz w:val="24"/>
                <w:szCs w:val="24"/>
                <w:lang w:val="ru-RU"/>
              </w:rPr>
              <w:t xml:space="preserve"> </w:t>
            </w:r>
            <w:r w:rsidRPr="003B0063">
              <w:rPr>
                <w:sz w:val="24"/>
                <w:szCs w:val="24"/>
                <w:lang w:val="ru-RU"/>
              </w:rPr>
              <w:t>проведения занятий по физической культуре;</w:t>
            </w:r>
          </w:p>
          <w:p w14:paraId="25250495" w14:textId="77777777" w:rsidR="00BC55B3" w:rsidRPr="003B0063" w:rsidRDefault="00BC55B3" w:rsidP="00D05DF9">
            <w:pPr>
              <w:pStyle w:val="TableParagraph"/>
              <w:numPr>
                <w:ilvl w:val="0"/>
                <w:numId w:val="109"/>
              </w:numPr>
              <w:tabs>
                <w:tab w:val="left" w:pos="821"/>
              </w:tabs>
              <w:ind w:right="35" w:firstLine="0"/>
              <w:jc w:val="both"/>
              <w:rPr>
                <w:sz w:val="24"/>
                <w:szCs w:val="24"/>
                <w:lang w:val="ru-RU"/>
              </w:rPr>
            </w:pPr>
            <w:r w:rsidRPr="003B0063">
              <w:rPr>
                <w:sz w:val="24"/>
                <w:szCs w:val="24"/>
                <w:lang w:val="ru-RU"/>
              </w:rPr>
              <w:t>игровая зона для прогулок, оснащена оборудованием для активного отдыха;</w:t>
            </w:r>
          </w:p>
          <w:p w14:paraId="182D8E4D" w14:textId="77777777" w:rsidR="00BC55B3" w:rsidRPr="003B0063" w:rsidRDefault="00BC55B3" w:rsidP="00D05DF9">
            <w:pPr>
              <w:pStyle w:val="TableParagraph"/>
              <w:numPr>
                <w:ilvl w:val="0"/>
                <w:numId w:val="109"/>
              </w:numPr>
              <w:tabs>
                <w:tab w:val="left" w:pos="821"/>
              </w:tabs>
              <w:spacing w:line="270" w:lineRule="atLeast"/>
              <w:ind w:right="31" w:firstLine="0"/>
              <w:jc w:val="both"/>
              <w:rPr>
                <w:sz w:val="24"/>
                <w:szCs w:val="24"/>
                <w:lang w:val="ru-RU"/>
              </w:rPr>
            </w:pPr>
            <w:r w:rsidRPr="003B0063">
              <w:rPr>
                <w:sz w:val="24"/>
                <w:szCs w:val="24"/>
                <w:lang w:val="ru-RU"/>
              </w:rPr>
              <w:t>пришкольный участок, на котором располагается зеленая зона.</w:t>
            </w:r>
          </w:p>
        </w:tc>
      </w:tr>
      <w:tr w:rsidR="00BC55B3" w:rsidRPr="003B0063" w14:paraId="2CF6A0BA" w14:textId="77777777" w:rsidTr="00DD7A73">
        <w:trPr>
          <w:trHeight w:val="2217"/>
        </w:trPr>
        <w:tc>
          <w:tcPr>
            <w:tcW w:w="458" w:type="dxa"/>
          </w:tcPr>
          <w:p w14:paraId="1F113C4C" w14:textId="77777777" w:rsidR="00BC55B3" w:rsidRPr="003B0063" w:rsidRDefault="00BC55B3" w:rsidP="00DD7A73">
            <w:pPr>
              <w:pStyle w:val="TableParagraph"/>
              <w:rPr>
                <w:sz w:val="24"/>
                <w:szCs w:val="24"/>
                <w:lang w:val="ru-RU"/>
              </w:rPr>
            </w:pPr>
          </w:p>
        </w:tc>
        <w:tc>
          <w:tcPr>
            <w:tcW w:w="4069" w:type="dxa"/>
          </w:tcPr>
          <w:p w14:paraId="7342E837" w14:textId="505D4390" w:rsidR="00BC55B3" w:rsidRPr="003B0063" w:rsidRDefault="00BC55B3" w:rsidP="00DD7A73">
            <w:pPr>
              <w:pStyle w:val="TableParagraph"/>
              <w:tabs>
                <w:tab w:val="left" w:pos="2131"/>
                <w:tab w:val="left" w:pos="2266"/>
                <w:tab w:val="left" w:pos="2900"/>
                <w:tab w:val="left" w:pos="3896"/>
              </w:tabs>
              <w:ind w:left="113" w:right="25" w:firstLine="566"/>
              <w:jc w:val="both"/>
              <w:rPr>
                <w:sz w:val="24"/>
                <w:szCs w:val="24"/>
                <w:lang w:val="ru-RU"/>
              </w:rPr>
            </w:pPr>
            <w:r w:rsidRPr="003B0063">
              <w:rPr>
                <w:spacing w:val="-2"/>
                <w:sz w:val="24"/>
                <w:szCs w:val="24"/>
                <w:lang w:val="ru-RU"/>
              </w:rPr>
              <w:t>Полные</w:t>
            </w:r>
            <w:r w:rsidRPr="003B0063">
              <w:rPr>
                <w:sz w:val="24"/>
                <w:szCs w:val="24"/>
                <w:lang w:val="ru-RU"/>
              </w:rPr>
              <w:tab/>
            </w:r>
            <w:r w:rsidRPr="003B0063">
              <w:rPr>
                <w:sz w:val="24"/>
                <w:szCs w:val="24"/>
                <w:lang w:val="ru-RU"/>
              </w:rPr>
              <w:tab/>
            </w:r>
            <w:r w:rsidRPr="003B0063">
              <w:rPr>
                <w:sz w:val="24"/>
                <w:szCs w:val="24"/>
                <w:lang w:val="ru-RU"/>
              </w:rPr>
              <w:tab/>
            </w:r>
            <w:r w:rsidRPr="003B0063">
              <w:rPr>
                <w:spacing w:val="-2"/>
                <w:sz w:val="24"/>
                <w:szCs w:val="24"/>
                <w:lang w:val="ru-RU"/>
              </w:rPr>
              <w:t>комплекты технического</w:t>
            </w:r>
            <w:r w:rsidRPr="003B0063">
              <w:rPr>
                <w:sz w:val="24"/>
                <w:szCs w:val="24"/>
                <w:lang w:val="ru-RU"/>
              </w:rPr>
              <w:tab/>
            </w:r>
            <w:r w:rsidRPr="003B0063">
              <w:rPr>
                <w:spacing w:val="-2"/>
                <w:sz w:val="24"/>
                <w:szCs w:val="24"/>
                <w:lang w:val="ru-RU"/>
              </w:rPr>
              <w:t>оснащения</w:t>
            </w:r>
            <w:r w:rsidRPr="003B0063">
              <w:rPr>
                <w:sz w:val="24"/>
                <w:szCs w:val="24"/>
                <w:lang w:val="ru-RU"/>
              </w:rPr>
              <w:tab/>
            </w:r>
            <w:r w:rsidRPr="003B0063">
              <w:rPr>
                <w:spacing w:val="-10"/>
                <w:sz w:val="24"/>
                <w:szCs w:val="24"/>
                <w:lang w:val="ru-RU"/>
              </w:rPr>
              <w:t xml:space="preserve">и </w:t>
            </w:r>
            <w:r w:rsidRPr="003B0063">
              <w:rPr>
                <w:sz w:val="24"/>
                <w:szCs w:val="24"/>
                <w:lang w:val="ru-RU"/>
              </w:rPr>
              <w:t xml:space="preserve">оборудования, включая расходные </w:t>
            </w:r>
            <w:r w:rsidRPr="003B0063">
              <w:rPr>
                <w:spacing w:val="-2"/>
                <w:sz w:val="24"/>
                <w:szCs w:val="24"/>
                <w:lang w:val="ru-RU"/>
              </w:rPr>
              <w:t>материалы,</w:t>
            </w:r>
            <w:r w:rsidR="00110AE7" w:rsidRPr="003B0063">
              <w:rPr>
                <w:sz w:val="24"/>
                <w:szCs w:val="24"/>
                <w:lang w:val="ru-RU"/>
              </w:rPr>
              <w:t xml:space="preserve"> </w:t>
            </w:r>
            <w:r w:rsidRPr="003B0063">
              <w:rPr>
                <w:spacing w:val="-2"/>
                <w:sz w:val="24"/>
                <w:szCs w:val="24"/>
                <w:lang w:val="ru-RU"/>
              </w:rPr>
              <w:t xml:space="preserve">обеспечивающие </w:t>
            </w:r>
            <w:r w:rsidRPr="003B0063">
              <w:rPr>
                <w:sz w:val="24"/>
                <w:szCs w:val="24"/>
                <w:lang w:val="ru-RU"/>
              </w:rPr>
              <w:t>изучение учебных предметов, курсов и курс</w:t>
            </w:r>
            <w:r w:rsidR="00A55959" w:rsidRPr="003B0063">
              <w:rPr>
                <w:sz w:val="24"/>
                <w:szCs w:val="24"/>
                <w:lang w:val="ru-RU"/>
              </w:rPr>
              <w:t>ов внеурочной деятельности в соо</w:t>
            </w:r>
            <w:r w:rsidRPr="003B0063">
              <w:rPr>
                <w:sz w:val="24"/>
                <w:szCs w:val="24"/>
                <w:lang w:val="ru-RU"/>
              </w:rPr>
              <w:t>тветствии</w:t>
            </w:r>
            <w:r w:rsidRPr="003B0063">
              <w:rPr>
                <w:spacing w:val="39"/>
                <w:sz w:val="24"/>
                <w:szCs w:val="24"/>
                <w:lang w:val="ru-RU"/>
              </w:rPr>
              <w:t xml:space="preserve"> </w:t>
            </w:r>
            <w:r w:rsidRPr="003B0063">
              <w:rPr>
                <w:sz w:val="24"/>
                <w:szCs w:val="24"/>
                <w:lang w:val="ru-RU"/>
              </w:rPr>
              <w:t>с</w:t>
            </w:r>
            <w:r w:rsidRPr="003B0063">
              <w:rPr>
                <w:spacing w:val="43"/>
                <w:sz w:val="24"/>
                <w:szCs w:val="24"/>
                <w:lang w:val="ru-RU"/>
              </w:rPr>
              <w:t xml:space="preserve"> </w:t>
            </w:r>
            <w:r w:rsidRPr="003B0063">
              <w:rPr>
                <w:sz w:val="24"/>
                <w:szCs w:val="24"/>
                <w:lang w:val="ru-RU"/>
              </w:rPr>
              <w:t>учебными</w:t>
            </w:r>
            <w:r w:rsidRPr="003B0063">
              <w:rPr>
                <w:spacing w:val="69"/>
                <w:w w:val="150"/>
                <w:sz w:val="24"/>
                <w:szCs w:val="24"/>
                <w:lang w:val="ru-RU"/>
              </w:rPr>
              <w:t xml:space="preserve"> </w:t>
            </w:r>
            <w:r w:rsidRPr="003B0063">
              <w:rPr>
                <w:spacing w:val="-2"/>
                <w:sz w:val="24"/>
                <w:szCs w:val="24"/>
                <w:lang w:val="ru-RU"/>
              </w:rPr>
              <w:t>планами</w:t>
            </w:r>
          </w:p>
          <w:p w14:paraId="68D37BCE" w14:textId="77777777" w:rsidR="00BC55B3" w:rsidRPr="003B0063" w:rsidRDefault="00BC55B3" w:rsidP="00DD7A73">
            <w:pPr>
              <w:pStyle w:val="TableParagraph"/>
              <w:spacing w:line="273" w:lineRule="exact"/>
              <w:ind w:left="113"/>
              <w:jc w:val="both"/>
              <w:rPr>
                <w:sz w:val="24"/>
                <w:szCs w:val="24"/>
              </w:rPr>
            </w:pPr>
            <w:r w:rsidRPr="003B0063">
              <w:rPr>
                <w:sz w:val="24"/>
                <w:szCs w:val="24"/>
              </w:rPr>
              <w:t>и</w:t>
            </w:r>
            <w:r w:rsidRPr="003B0063">
              <w:rPr>
                <w:spacing w:val="-8"/>
                <w:sz w:val="24"/>
                <w:szCs w:val="24"/>
              </w:rPr>
              <w:t xml:space="preserve"> </w:t>
            </w:r>
            <w:r w:rsidRPr="003B0063">
              <w:rPr>
                <w:sz w:val="24"/>
                <w:szCs w:val="24"/>
              </w:rPr>
              <w:t>планами</w:t>
            </w:r>
            <w:r w:rsidRPr="003B0063">
              <w:rPr>
                <w:spacing w:val="-5"/>
                <w:sz w:val="24"/>
                <w:szCs w:val="24"/>
              </w:rPr>
              <w:t xml:space="preserve"> </w:t>
            </w:r>
            <w:r w:rsidRPr="003B0063">
              <w:rPr>
                <w:sz w:val="24"/>
                <w:szCs w:val="24"/>
              </w:rPr>
              <w:t>внеурочной</w:t>
            </w:r>
            <w:r w:rsidRPr="003B0063">
              <w:rPr>
                <w:spacing w:val="-2"/>
                <w:sz w:val="24"/>
                <w:szCs w:val="24"/>
              </w:rPr>
              <w:t xml:space="preserve"> деятельности</w:t>
            </w:r>
          </w:p>
        </w:tc>
        <w:tc>
          <w:tcPr>
            <w:tcW w:w="5291" w:type="dxa"/>
          </w:tcPr>
          <w:p w14:paraId="14416CC6" w14:textId="16802288" w:rsidR="00BC55B3" w:rsidRPr="003B0063" w:rsidRDefault="00BC55B3" w:rsidP="00DD7A73">
            <w:pPr>
              <w:pStyle w:val="TableParagraph"/>
              <w:ind w:left="113" w:right="30" w:firstLine="566"/>
              <w:jc w:val="both"/>
              <w:rPr>
                <w:sz w:val="24"/>
                <w:szCs w:val="24"/>
                <w:lang w:val="ru-RU"/>
              </w:rPr>
            </w:pPr>
            <w:r w:rsidRPr="003B0063">
              <w:rPr>
                <w:sz w:val="24"/>
                <w:szCs w:val="24"/>
                <w:lang w:val="ru-RU"/>
              </w:rPr>
              <w:t>Имеется, в полном объеме, необходимом для изучения учебных предметов, курсов и курсов внеурочной деятельности в</w:t>
            </w:r>
            <w:r w:rsidRPr="003B0063">
              <w:rPr>
                <w:spacing w:val="40"/>
                <w:sz w:val="24"/>
                <w:szCs w:val="24"/>
                <w:lang w:val="ru-RU"/>
              </w:rPr>
              <w:t xml:space="preserve"> </w:t>
            </w:r>
            <w:r w:rsidR="00A55959" w:rsidRPr="003B0063">
              <w:rPr>
                <w:sz w:val="24"/>
                <w:szCs w:val="24"/>
                <w:lang w:val="ru-RU"/>
              </w:rPr>
              <w:t>соо</w:t>
            </w:r>
            <w:r w:rsidRPr="003B0063">
              <w:rPr>
                <w:sz w:val="24"/>
                <w:szCs w:val="24"/>
                <w:lang w:val="ru-RU"/>
              </w:rPr>
              <w:t>тветствии с учебными планами и планами внеурочной деятельности.</w:t>
            </w:r>
          </w:p>
        </w:tc>
      </w:tr>
      <w:tr w:rsidR="00BC55B3" w:rsidRPr="003B0063" w14:paraId="34D6C2A5" w14:textId="77777777" w:rsidTr="00DD7A73">
        <w:trPr>
          <w:trHeight w:val="1389"/>
        </w:trPr>
        <w:tc>
          <w:tcPr>
            <w:tcW w:w="458" w:type="dxa"/>
          </w:tcPr>
          <w:p w14:paraId="0C80CD46" w14:textId="77777777" w:rsidR="00BC55B3" w:rsidRPr="003B0063" w:rsidRDefault="00BC55B3" w:rsidP="00DD7A73">
            <w:pPr>
              <w:pStyle w:val="TableParagraph"/>
              <w:rPr>
                <w:sz w:val="24"/>
                <w:szCs w:val="24"/>
                <w:lang w:val="ru-RU"/>
              </w:rPr>
            </w:pPr>
          </w:p>
        </w:tc>
        <w:tc>
          <w:tcPr>
            <w:tcW w:w="4069" w:type="dxa"/>
          </w:tcPr>
          <w:p w14:paraId="444FB7C4" w14:textId="77777777" w:rsidR="00BC55B3" w:rsidRPr="003B0063" w:rsidRDefault="00BC55B3" w:rsidP="00DD7A73">
            <w:pPr>
              <w:pStyle w:val="TableParagraph"/>
              <w:spacing w:line="237" w:lineRule="auto"/>
              <w:ind w:left="113" w:right="39" w:firstLine="566"/>
              <w:rPr>
                <w:sz w:val="24"/>
                <w:szCs w:val="24"/>
                <w:lang w:val="ru-RU"/>
              </w:rPr>
            </w:pPr>
            <w:r w:rsidRPr="003B0063">
              <w:rPr>
                <w:sz w:val="24"/>
                <w:szCs w:val="24"/>
                <w:lang w:val="ru-RU"/>
              </w:rPr>
              <w:t>Мебель,</w:t>
            </w:r>
            <w:r w:rsidRPr="003B0063">
              <w:rPr>
                <w:spacing w:val="-3"/>
                <w:sz w:val="24"/>
                <w:szCs w:val="24"/>
                <w:lang w:val="ru-RU"/>
              </w:rPr>
              <w:t xml:space="preserve"> </w:t>
            </w:r>
            <w:r w:rsidRPr="003B0063">
              <w:rPr>
                <w:sz w:val="24"/>
                <w:szCs w:val="24"/>
                <w:lang w:val="ru-RU"/>
              </w:rPr>
              <w:t>офисное</w:t>
            </w:r>
            <w:r w:rsidRPr="003B0063">
              <w:rPr>
                <w:spacing w:val="-5"/>
                <w:sz w:val="24"/>
                <w:szCs w:val="24"/>
                <w:lang w:val="ru-RU"/>
              </w:rPr>
              <w:t xml:space="preserve"> </w:t>
            </w:r>
            <w:r w:rsidRPr="003B0063">
              <w:rPr>
                <w:sz w:val="24"/>
                <w:szCs w:val="24"/>
                <w:lang w:val="ru-RU"/>
              </w:rPr>
              <w:t>оснащение</w:t>
            </w:r>
            <w:r w:rsidRPr="003B0063">
              <w:rPr>
                <w:spacing w:val="-6"/>
                <w:sz w:val="24"/>
                <w:szCs w:val="24"/>
                <w:lang w:val="ru-RU"/>
              </w:rPr>
              <w:t xml:space="preserve"> </w:t>
            </w:r>
            <w:r w:rsidRPr="003B0063">
              <w:rPr>
                <w:sz w:val="24"/>
                <w:szCs w:val="24"/>
                <w:lang w:val="ru-RU"/>
              </w:rPr>
              <w:t>и хозяйственный инвентарь</w:t>
            </w:r>
          </w:p>
        </w:tc>
        <w:tc>
          <w:tcPr>
            <w:tcW w:w="5291" w:type="dxa"/>
          </w:tcPr>
          <w:p w14:paraId="45CBC1CD" w14:textId="0650DB8C" w:rsidR="00BC55B3" w:rsidRPr="003B0063" w:rsidRDefault="00BC55B3" w:rsidP="00110AE7">
            <w:pPr>
              <w:pStyle w:val="TableParagraph"/>
              <w:ind w:left="113" w:right="26" w:firstLine="566"/>
              <w:jc w:val="both"/>
              <w:rPr>
                <w:sz w:val="24"/>
                <w:szCs w:val="24"/>
                <w:lang w:val="ru-RU"/>
              </w:rPr>
            </w:pPr>
            <w:r w:rsidRPr="003B0063">
              <w:rPr>
                <w:sz w:val="24"/>
                <w:szCs w:val="24"/>
                <w:lang w:val="ru-RU"/>
              </w:rPr>
              <w:t>Имеется, в полном объеме, необходимо</w:t>
            </w:r>
            <w:r w:rsidR="00A55959" w:rsidRPr="003B0063">
              <w:rPr>
                <w:sz w:val="24"/>
                <w:szCs w:val="24"/>
                <w:lang w:val="ru-RU"/>
              </w:rPr>
              <w:t>м для организации обучения в соо</w:t>
            </w:r>
            <w:r w:rsidRPr="003B0063">
              <w:rPr>
                <w:sz w:val="24"/>
                <w:szCs w:val="24"/>
                <w:lang w:val="ru-RU"/>
              </w:rPr>
              <w:t>тветствии с учебными планами и планами внеурочной деятельности,</w:t>
            </w:r>
            <w:r w:rsidRPr="003B0063">
              <w:rPr>
                <w:spacing w:val="65"/>
                <w:sz w:val="24"/>
                <w:szCs w:val="24"/>
                <w:lang w:val="ru-RU"/>
              </w:rPr>
              <w:t xml:space="preserve"> </w:t>
            </w:r>
            <w:r w:rsidRPr="003B0063">
              <w:rPr>
                <w:sz w:val="24"/>
                <w:szCs w:val="24"/>
                <w:lang w:val="ru-RU"/>
              </w:rPr>
              <w:t>для</w:t>
            </w:r>
            <w:r w:rsidRPr="003B0063">
              <w:rPr>
                <w:spacing w:val="64"/>
                <w:sz w:val="24"/>
                <w:szCs w:val="24"/>
                <w:lang w:val="ru-RU"/>
              </w:rPr>
              <w:t xml:space="preserve"> </w:t>
            </w:r>
            <w:r w:rsidRPr="003B0063">
              <w:rPr>
                <w:sz w:val="24"/>
                <w:szCs w:val="24"/>
                <w:lang w:val="ru-RU"/>
              </w:rPr>
              <w:t>управления</w:t>
            </w:r>
            <w:r w:rsidRPr="003B0063">
              <w:rPr>
                <w:spacing w:val="66"/>
                <w:sz w:val="24"/>
                <w:szCs w:val="24"/>
                <w:lang w:val="ru-RU"/>
              </w:rPr>
              <w:t xml:space="preserve"> </w:t>
            </w:r>
            <w:r w:rsidRPr="003B0063">
              <w:rPr>
                <w:spacing w:val="-2"/>
                <w:sz w:val="24"/>
                <w:szCs w:val="24"/>
                <w:lang w:val="ru-RU"/>
              </w:rPr>
              <w:t>образовательным</w:t>
            </w:r>
            <w:r w:rsidR="00110AE7" w:rsidRPr="003B0063">
              <w:rPr>
                <w:sz w:val="24"/>
                <w:szCs w:val="24"/>
                <w:lang w:val="ru-RU"/>
              </w:rPr>
              <w:t xml:space="preserve"> </w:t>
            </w:r>
            <w:r w:rsidRPr="003B0063">
              <w:rPr>
                <w:spacing w:val="-2"/>
                <w:sz w:val="24"/>
                <w:szCs w:val="24"/>
                <w:lang w:val="ru-RU"/>
              </w:rPr>
              <w:t>процессом.</w:t>
            </w:r>
          </w:p>
        </w:tc>
      </w:tr>
    </w:tbl>
    <w:p w14:paraId="3036B936" w14:textId="7E651D09" w:rsidR="00A55959" w:rsidRPr="003B0063" w:rsidRDefault="00A55959" w:rsidP="00BC55B3">
      <w:pPr>
        <w:tabs>
          <w:tab w:val="left" w:pos="1020"/>
        </w:tabs>
        <w:rPr>
          <w:rFonts w:ascii="Times New Roman" w:hAnsi="Times New Roman" w:cs="Times New Roman"/>
          <w:sz w:val="24"/>
          <w:szCs w:val="24"/>
        </w:rPr>
      </w:pPr>
    </w:p>
    <w:p w14:paraId="7B71F2F5" w14:textId="290E74B8" w:rsidR="00A55959" w:rsidRPr="003B0063" w:rsidRDefault="00A55959" w:rsidP="00A55959">
      <w:pPr>
        <w:pStyle w:val="a7"/>
        <w:spacing w:before="262"/>
        <w:ind w:left="708" w:right="793" w:firstLine="626"/>
      </w:pPr>
      <w:r w:rsidRPr="003B0063">
        <w:t>Материально-техническое оснащение образовательной деятельности МБОУ «Лицей №7» обеспечивает возможность:</w:t>
      </w:r>
    </w:p>
    <w:p w14:paraId="5D829824" w14:textId="77777777" w:rsidR="00A55959" w:rsidRPr="003B0063" w:rsidRDefault="00A55959" w:rsidP="00D05DF9">
      <w:pPr>
        <w:pStyle w:val="aa"/>
        <w:widowControl w:val="0"/>
        <w:numPr>
          <w:ilvl w:val="0"/>
          <w:numId w:val="103"/>
        </w:numPr>
        <w:tabs>
          <w:tab w:val="left" w:pos="1415"/>
        </w:tabs>
        <w:autoSpaceDE w:val="0"/>
        <w:autoSpaceDN w:val="0"/>
        <w:spacing w:before="1" w:after="0" w:line="319" w:lineRule="exact"/>
        <w:ind w:left="1415" w:hanging="352"/>
        <w:contextualSpacing w:val="0"/>
        <w:jc w:val="both"/>
        <w:rPr>
          <w:rFonts w:ascii="Times New Roman" w:hAnsi="Times New Roman" w:cs="Times New Roman"/>
          <w:sz w:val="24"/>
          <w:szCs w:val="24"/>
        </w:rPr>
      </w:pPr>
      <w:r w:rsidRPr="003B0063">
        <w:rPr>
          <w:rFonts w:ascii="Times New Roman" w:hAnsi="Times New Roman" w:cs="Times New Roman"/>
          <w:sz w:val="24"/>
          <w:szCs w:val="24"/>
        </w:rPr>
        <w:t>осуществления</w:t>
      </w:r>
      <w:r w:rsidRPr="003B0063">
        <w:rPr>
          <w:rFonts w:ascii="Times New Roman" w:hAnsi="Times New Roman" w:cs="Times New Roman"/>
          <w:spacing w:val="-17"/>
          <w:sz w:val="24"/>
          <w:szCs w:val="24"/>
        </w:rPr>
        <w:t xml:space="preserve"> </w:t>
      </w:r>
      <w:r w:rsidRPr="003B0063">
        <w:rPr>
          <w:rFonts w:ascii="Times New Roman" w:hAnsi="Times New Roman" w:cs="Times New Roman"/>
          <w:sz w:val="24"/>
          <w:szCs w:val="24"/>
        </w:rPr>
        <w:t>самостоятельной</w:t>
      </w:r>
      <w:r w:rsidRPr="003B0063">
        <w:rPr>
          <w:rFonts w:ascii="Times New Roman" w:hAnsi="Times New Roman" w:cs="Times New Roman"/>
          <w:spacing w:val="-15"/>
          <w:sz w:val="24"/>
          <w:szCs w:val="24"/>
        </w:rPr>
        <w:t xml:space="preserve"> </w:t>
      </w:r>
      <w:r w:rsidRPr="003B0063">
        <w:rPr>
          <w:rFonts w:ascii="Times New Roman" w:hAnsi="Times New Roman" w:cs="Times New Roman"/>
          <w:sz w:val="24"/>
          <w:szCs w:val="24"/>
        </w:rPr>
        <w:t>познавательной</w:t>
      </w:r>
      <w:r w:rsidRPr="003B0063">
        <w:rPr>
          <w:rFonts w:ascii="Times New Roman" w:hAnsi="Times New Roman" w:cs="Times New Roman"/>
          <w:spacing w:val="-11"/>
          <w:sz w:val="24"/>
          <w:szCs w:val="24"/>
        </w:rPr>
        <w:t xml:space="preserve"> </w:t>
      </w:r>
      <w:r w:rsidRPr="003B0063">
        <w:rPr>
          <w:rFonts w:ascii="Times New Roman" w:hAnsi="Times New Roman" w:cs="Times New Roman"/>
          <w:sz w:val="24"/>
          <w:szCs w:val="24"/>
        </w:rPr>
        <w:t>деятельности</w:t>
      </w:r>
      <w:r w:rsidRPr="003B0063">
        <w:rPr>
          <w:rFonts w:ascii="Times New Roman" w:hAnsi="Times New Roman" w:cs="Times New Roman"/>
          <w:spacing w:val="-11"/>
          <w:sz w:val="24"/>
          <w:szCs w:val="24"/>
        </w:rPr>
        <w:t xml:space="preserve"> </w:t>
      </w:r>
      <w:r w:rsidRPr="003B0063">
        <w:rPr>
          <w:rFonts w:ascii="Times New Roman" w:hAnsi="Times New Roman" w:cs="Times New Roman"/>
          <w:spacing w:val="-2"/>
          <w:sz w:val="24"/>
          <w:szCs w:val="24"/>
        </w:rPr>
        <w:t>обучающихся;</w:t>
      </w:r>
    </w:p>
    <w:p w14:paraId="761386A6" w14:textId="77777777" w:rsidR="00A55959" w:rsidRPr="003B0063" w:rsidRDefault="00A55959" w:rsidP="00D05DF9">
      <w:pPr>
        <w:pStyle w:val="aa"/>
        <w:widowControl w:val="0"/>
        <w:numPr>
          <w:ilvl w:val="0"/>
          <w:numId w:val="103"/>
        </w:numPr>
        <w:tabs>
          <w:tab w:val="left" w:pos="1415"/>
        </w:tabs>
        <w:autoSpaceDE w:val="0"/>
        <w:autoSpaceDN w:val="0"/>
        <w:spacing w:before="13" w:after="0" w:line="225" w:lineRule="auto"/>
        <w:ind w:right="786"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 включения обучающихся в проектную и учебно-исследовательскую деятельность, проведения наблюдений и экспериментов;</w:t>
      </w:r>
    </w:p>
    <w:p w14:paraId="66218BE2" w14:textId="77777777" w:rsidR="00A55959" w:rsidRPr="003B0063" w:rsidRDefault="00A55959" w:rsidP="00D05DF9">
      <w:pPr>
        <w:pStyle w:val="aa"/>
        <w:widowControl w:val="0"/>
        <w:numPr>
          <w:ilvl w:val="0"/>
          <w:numId w:val="103"/>
        </w:numPr>
        <w:tabs>
          <w:tab w:val="left" w:pos="1415"/>
        </w:tabs>
        <w:autoSpaceDE w:val="0"/>
        <w:autoSpaceDN w:val="0"/>
        <w:spacing w:before="19" w:after="0" w:line="225" w:lineRule="auto"/>
        <w:ind w:right="792"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художественного творчества с использованием современных технологий, реализации художественно-оформительских и издательских проектов;</w:t>
      </w:r>
    </w:p>
    <w:p w14:paraId="3000476D" w14:textId="77777777" w:rsidR="00A55959" w:rsidRPr="003B0063" w:rsidRDefault="00A55959" w:rsidP="00D05DF9">
      <w:pPr>
        <w:pStyle w:val="aa"/>
        <w:widowControl w:val="0"/>
        <w:numPr>
          <w:ilvl w:val="0"/>
          <w:numId w:val="103"/>
        </w:numPr>
        <w:tabs>
          <w:tab w:val="left" w:pos="1415"/>
        </w:tabs>
        <w:autoSpaceDE w:val="0"/>
        <w:autoSpaceDN w:val="0"/>
        <w:spacing w:before="19" w:after="0" w:line="225" w:lineRule="auto"/>
        <w:ind w:right="791"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создания информационных объектов с использованием информационных и коммуникационных технологий;</w:t>
      </w:r>
    </w:p>
    <w:p w14:paraId="15C0F0C6" w14:textId="77777777" w:rsidR="00A55959" w:rsidRPr="003B0063" w:rsidRDefault="00A55959" w:rsidP="00D05DF9">
      <w:pPr>
        <w:pStyle w:val="aa"/>
        <w:widowControl w:val="0"/>
        <w:numPr>
          <w:ilvl w:val="0"/>
          <w:numId w:val="103"/>
        </w:numPr>
        <w:tabs>
          <w:tab w:val="left" w:pos="1415"/>
        </w:tabs>
        <w:autoSpaceDE w:val="0"/>
        <w:autoSpaceDN w:val="0"/>
        <w:spacing w:before="14" w:after="0" w:line="230" w:lineRule="auto"/>
        <w:ind w:right="792"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 xml:space="preserve">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w:t>
      </w:r>
      <w:r w:rsidRPr="003B0063">
        <w:rPr>
          <w:rFonts w:ascii="Times New Roman" w:hAnsi="Times New Roman" w:cs="Times New Roman"/>
          <w:spacing w:val="-2"/>
          <w:sz w:val="24"/>
          <w:szCs w:val="24"/>
        </w:rPr>
        <w:t>культуры;</w:t>
      </w:r>
    </w:p>
    <w:p w14:paraId="25E19D0B" w14:textId="77777777" w:rsidR="00A55959" w:rsidRPr="003B0063" w:rsidRDefault="00A55959" w:rsidP="00D05DF9">
      <w:pPr>
        <w:pStyle w:val="aa"/>
        <w:widowControl w:val="0"/>
        <w:numPr>
          <w:ilvl w:val="0"/>
          <w:numId w:val="103"/>
        </w:numPr>
        <w:tabs>
          <w:tab w:val="left" w:pos="1415"/>
        </w:tabs>
        <w:autoSpaceDE w:val="0"/>
        <w:autoSpaceDN w:val="0"/>
        <w:spacing w:before="20" w:after="0" w:line="225" w:lineRule="auto"/>
        <w:ind w:right="793"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5B5282EA" w14:textId="77777777" w:rsidR="00A55959" w:rsidRPr="003B0063" w:rsidRDefault="00A55959" w:rsidP="00A55959">
      <w:pPr>
        <w:pStyle w:val="a7"/>
        <w:spacing w:before="9" w:line="232" w:lineRule="auto"/>
        <w:ind w:left="1065" w:right="801" w:firstLine="566"/>
      </w:pPr>
      <w:r w:rsidRPr="003B0063">
        <w:t>– физического развития, систематических занятий физической культурой и спортом, участия в физкультурно-спортивных и оздоровительных мероприятиях;</w:t>
      </w:r>
    </w:p>
    <w:p w14:paraId="077535A2" w14:textId="77777777" w:rsidR="00A55959" w:rsidRPr="003B0063" w:rsidRDefault="00A55959" w:rsidP="00D05DF9">
      <w:pPr>
        <w:pStyle w:val="aa"/>
        <w:widowControl w:val="0"/>
        <w:numPr>
          <w:ilvl w:val="0"/>
          <w:numId w:val="103"/>
        </w:numPr>
        <w:tabs>
          <w:tab w:val="left" w:pos="1415"/>
        </w:tabs>
        <w:autoSpaceDE w:val="0"/>
        <w:autoSpaceDN w:val="0"/>
        <w:spacing w:before="21" w:after="0" w:line="225" w:lineRule="auto"/>
        <w:ind w:right="799"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занятий по изучению правил дорожного движения с использованием игр, оборудования, а также компьютерных технологий;</w:t>
      </w:r>
    </w:p>
    <w:p w14:paraId="36974D89" w14:textId="77777777" w:rsidR="00A55959" w:rsidRPr="003B0063" w:rsidRDefault="00A55959" w:rsidP="00D05DF9">
      <w:pPr>
        <w:pStyle w:val="aa"/>
        <w:widowControl w:val="0"/>
        <w:numPr>
          <w:ilvl w:val="0"/>
          <w:numId w:val="103"/>
        </w:numPr>
        <w:tabs>
          <w:tab w:val="left" w:pos="1415"/>
        </w:tabs>
        <w:autoSpaceDE w:val="0"/>
        <w:autoSpaceDN w:val="0"/>
        <w:spacing w:before="11" w:after="0" w:line="230" w:lineRule="auto"/>
        <w:ind w:right="784"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размещения продуктов познавательной, учебно-исследовательской и проектной</w:t>
      </w:r>
      <w:r w:rsidRPr="003B0063">
        <w:rPr>
          <w:rFonts w:ascii="Times New Roman" w:hAnsi="Times New Roman" w:cs="Times New Roman"/>
          <w:spacing w:val="80"/>
          <w:sz w:val="24"/>
          <w:szCs w:val="24"/>
        </w:rPr>
        <w:t xml:space="preserve"> </w:t>
      </w:r>
      <w:r w:rsidRPr="003B0063">
        <w:rPr>
          <w:rFonts w:ascii="Times New Roman" w:hAnsi="Times New Roman" w:cs="Times New Roman"/>
          <w:sz w:val="24"/>
          <w:szCs w:val="24"/>
        </w:rPr>
        <w:t>деятельности обучающихся в информационно-образовательной среде организации, осуществляющей образовательную деятельность;</w:t>
      </w:r>
    </w:p>
    <w:p w14:paraId="658657C2" w14:textId="77777777" w:rsidR="00A55959" w:rsidRPr="003B0063" w:rsidRDefault="00A55959" w:rsidP="00A55959">
      <w:pPr>
        <w:spacing w:line="230" w:lineRule="auto"/>
        <w:jc w:val="both"/>
        <w:rPr>
          <w:rFonts w:ascii="Times New Roman" w:hAnsi="Times New Roman" w:cs="Times New Roman"/>
          <w:sz w:val="24"/>
          <w:szCs w:val="24"/>
        </w:rPr>
        <w:sectPr w:rsidR="00A55959" w:rsidRPr="003B0063" w:rsidSect="00BF6F9E">
          <w:type w:val="continuous"/>
          <w:pgSz w:w="11920" w:h="16850"/>
          <w:pgMar w:top="1134" w:right="850" w:bottom="1134" w:left="1701" w:header="372" w:footer="0" w:gutter="0"/>
          <w:cols w:space="720"/>
        </w:sectPr>
      </w:pPr>
    </w:p>
    <w:p w14:paraId="6DE1A941" w14:textId="77777777" w:rsidR="00A55959" w:rsidRPr="003B0063" w:rsidRDefault="00A55959" w:rsidP="00A55959">
      <w:pPr>
        <w:pStyle w:val="a7"/>
        <w:spacing w:before="191"/>
      </w:pPr>
    </w:p>
    <w:p w14:paraId="05272584" w14:textId="77777777" w:rsidR="00A55959" w:rsidRPr="003B0063" w:rsidRDefault="00A55959" w:rsidP="00D05DF9">
      <w:pPr>
        <w:pStyle w:val="aa"/>
        <w:widowControl w:val="0"/>
        <w:numPr>
          <w:ilvl w:val="0"/>
          <w:numId w:val="103"/>
        </w:numPr>
        <w:tabs>
          <w:tab w:val="left" w:pos="1415"/>
        </w:tabs>
        <w:autoSpaceDE w:val="0"/>
        <w:autoSpaceDN w:val="0"/>
        <w:spacing w:after="0" w:line="235" w:lineRule="auto"/>
        <w:ind w:right="790"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планирование образовательной деятельности, фиксирования ее реализации в целом и на отдельных этапах; выявления и фиксирования динамики промежуточных и итоговых результатов;</w:t>
      </w:r>
    </w:p>
    <w:p w14:paraId="49D6F904" w14:textId="77777777" w:rsidR="00A55959" w:rsidRPr="003B0063" w:rsidRDefault="00A55959" w:rsidP="00D05DF9">
      <w:pPr>
        <w:pStyle w:val="aa"/>
        <w:widowControl w:val="0"/>
        <w:numPr>
          <w:ilvl w:val="0"/>
          <w:numId w:val="103"/>
        </w:numPr>
        <w:tabs>
          <w:tab w:val="left" w:pos="1415"/>
        </w:tabs>
        <w:autoSpaceDE w:val="0"/>
        <w:autoSpaceDN w:val="0"/>
        <w:spacing w:before="4" w:after="0" w:line="235" w:lineRule="auto"/>
        <w:ind w:right="781"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w:t>
      </w:r>
      <w:r w:rsidRPr="003B0063">
        <w:rPr>
          <w:rFonts w:ascii="Times New Roman" w:hAnsi="Times New Roman" w:cs="Times New Roman"/>
          <w:spacing w:val="40"/>
          <w:sz w:val="24"/>
          <w:szCs w:val="24"/>
        </w:rPr>
        <w:t xml:space="preserve"> </w:t>
      </w:r>
      <w:r w:rsidRPr="003B0063">
        <w:rPr>
          <w:rFonts w:ascii="Times New Roman" w:hAnsi="Times New Roman" w:cs="Times New Roman"/>
          <w:sz w:val="24"/>
          <w:szCs w:val="24"/>
        </w:rPr>
        <w:t>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14:paraId="571BF3E8" w14:textId="77777777" w:rsidR="00A55959" w:rsidRPr="003B0063" w:rsidRDefault="00A55959" w:rsidP="00D05DF9">
      <w:pPr>
        <w:pStyle w:val="aa"/>
        <w:widowControl w:val="0"/>
        <w:numPr>
          <w:ilvl w:val="0"/>
          <w:numId w:val="103"/>
        </w:numPr>
        <w:tabs>
          <w:tab w:val="left" w:pos="1415"/>
        </w:tabs>
        <w:autoSpaceDE w:val="0"/>
        <w:autoSpaceDN w:val="0"/>
        <w:spacing w:before="9" w:after="0" w:line="235" w:lineRule="auto"/>
        <w:ind w:right="785"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w:t>
      </w:r>
    </w:p>
    <w:p w14:paraId="60D46BD0" w14:textId="77777777" w:rsidR="00A55959" w:rsidRPr="003B0063" w:rsidRDefault="00A55959" w:rsidP="00D05DF9">
      <w:pPr>
        <w:pStyle w:val="aa"/>
        <w:widowControl w:val="0"/>
        <w:numPr>
          <w:ilvl w:val="0"/>
          <w:numId w:val="103"/>
        </w:numPr>
        <w:tabs>
          <w:tab w:val="left" w:pos="1415"/>
        </w:tabs>
        <w:autoSpaceDE w:val="0"/>
        <w:autoSpaceDN w:val="0"/>
        <w:spacing w:before="16" w:after="0" w:line="223" w:lineRule="auto"/>
        <w:ind w:right="789"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14:paraId="5038EC7E" w14:textId="77777777" w:rsidR="00A55959" w:rsidRPr="003B0063" w:rsidRDefault="00A55959" w:rsidP="00A55959">
      <w:pPr>
        <w:pStyle w:val="a7"/>
        <w:spacing w:before="3"/>
        <w:ind w:left="708" w:right="792" w:firstLine="566"/>
      </w:pPr>
      <w:r w:rsidRPr="003B0063">
        <w:t>Все указанные виды деятельности своевременно обеспечиваются расходными материалами за счет внебюджетных средств.</w:t>
      </w:r>
    </w:p>
    <w:p w14:paraId="32D58720" w14:textId="3C8C2E4B" w:rsidR="00A55959" w:rsidRPr="003B0063" w:rsidRDefault="00A55959" w:rsidP="00A55959">
      <w:pPr>
        <w:pStyle w:val="a7"/>
        <w:ind w:left="708" w:right="780" w:firstLine="566"/>
      </w:pPr>
      <w:r w:rsidRPr="003B0063">
        <w:t>В соответствии с требованиями Федерального закона от 29.12.2012 г. № 273-ФЗ «Об образовании в Российской Федерации» статья 29 пункт 2(и) информация на официальном сайте МБОУ «Лицей №7 » размещена 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14:paraId="44AD98F0" w14:textId="77777777" w:rsidR="00A55959" w:rsidRPr="003B0063" w:rsidRDefault="00A55959" w:rsidP="00A55959">
      <w:pPr>
        <w:pStyle w:val="a7"/>
        <w:spacing w:before="10"/>
      </w:pPr>
    </w:p>
    <w:p w14:paraId="52D0FF83" w14:textId="35F0555B" w:rsidR="00A55959" w:rsidRPr="003B0063" w:rsidRDefault="00A55959" w:rsidP="00D05DF9">
      <w:pPr>
        <w:pStyle w:val="6"/>
        <w:keepNext w:val="0"/>
        <w:keepLines w:val="0"/>
        <w:widowControl w:val="0"/>
        <w:numPr>
          <w:ilvl w:val="2"/>
          <w:numId w:val="117"/>
        </w:numPr>
        <w:tabs>
          <w:tab w:val="left" w:pos="1874"/>
        </w:tabs>
        <w:autoSpaceDE w:val="0"/>
        <w:autoSpaceDN w:val="0"/>
        <w:spacing w:before="0" w:line="272" w:lineRule="exact"/>
        <w:jc w:val="both"/>
        <w:rPr>
          <w:rFonts w:ascii="Times New Roman" w:hAnsi="Times New Roman" w:cs="Times New Roman"/>
          <w:b/>
          <w:bCs/>
          <w:sz w:val="24"/>
          <w:szCs w:val="24"/>
        </w:rPr>
      </w:pPr>
      <w:r w:rsidRPr="003B0063">
        <w:rPr>
          <w:rFonts w:ascii="Times New Roman" w:hAnsi="Times New Roman" w:cs="Times New Roman"/>
          <w:b/>
          <w:bCs/>
          <w:sz w:val="24"/>
          <w:szCs w:val="24"/>
        </w:rPr>
        <w:t>Описание</w:t>
      </w:r>
      <w:r w:rsidRPr="003B0063">
        <w:rPr>
          <w:rFonts w:ascii="Times New Roman" w:hAnsi="Times New Roman" w:cs="Times New Roman"/>
          <w:b/>
          <w:bCs/>
          <w:spacing w:val="-15"/>
          <w:sz w:val="24"/>
          <w:szCs w:val="24"/>
        </w:rPr>
        <w:t xml:space="preserve"> </w:t>
      </w:r>
      <w:r w:rsidRPr="003B0063">
        <w:rPr>
          <w:rFonts w:ascii="Times New Roman" w:hAnsi="Times New Roman" w:cs="Times New Roman"/>
          <w:b/>
          <w:bCs/>
          <w:sz w:val="24"/>
          <w:szCs w:val="24"/>
        </w:rPr>
        <w:t>информационно-методических</w:t>
      </w:r>
      <w:r w:rsidRPr="003B0063">
        <w:rPr>
          <w:rFonts w:ascii="Times New Roman" w:hAnsi="Times New Roman" w:cs="Times New Roman"/>
          <w:b/>
          <w:bCs/>
          <w:spacing w:val="-13"/>
          <w:sz w:val="24"/>
          <w:szCs w:val="24"/>
        </w:rPr>
        <w:t xml:space="preserve"> </w:t>
      </w:r>
      <w:r w:rsidRPr="003B0063">
        <w:rPr>
          <w:rFonts w:ascii="Times New Roman" w:hAnsi="Times New Roman" w:cs="Times New Roman"/>
          <w:b/>
          <w:bCs/>
          <w:spacing w:val="-2"/>
          <w:sz w:val="24"/>
          <w:szCs w:val="24"/>
        </w:rPr>
        <w:t>условий</w:t>
      </w:r>
    </w:p>
    <w:p w14:paraId="36E713A4" w14:textId="4A299180" w:rsidR="00A55959" w:rsidRPr="003B0063" w:rsidRDefault="00A55959" w:rsidP="00A55959">
      <w:pPr>
        <w:pStyle w:val="a7"/>
        <w:ind w:left="708" w:right="782" w:firstLine="566"/>
      </w:pPr>
      <w:r w:rsidRPr="003B0063">
        <w:t>Информационно-методические условия реализации основной образовательной программы основного общего образования в МБОУ «Лицей №7». обеспечиваются созданной современной информационно-образовательной средой. Информационно-образовательная среда МБОУ «Лицей №» включает комплекс информационных образовательных ресурсов (таблица 4).</w:t>
      </w:r>
    </w:p>
    <w:p w14:paraId="59E94641" w14:textId="77777777" w:rsidR="00A55959" w:rsidRPr="003B0063" w:rsidRDefault="00A55959" w:rsidP="00A55959">
      <w:pPr>
        <w:pStyle w:val="a7"/>
        <w:ind w:left="1274"/>
        <w:jc w:val="right"/>
        <w:rPr>
          <w:spacing w:val="-10"/>
        </w:rPr>
      </w:pPr>
      <w:r w:rsidRPr="003B0063">
        <w:t>Таблица</w:t>
      </w:r>
      <w:r w:rsidRPr="003B0063">
        <w:rPr>
          <w:spacing w:val="-6"/>
        </w:rPr>
        <w:t xml:space="preserve"> </w:t>
      </w:r>
      <w:r w:rsidRPr="003B0063">
        <w:rPr>
          <w:spacing w:val="-10"/>
        </w:rPr>
        <w:t>4</w:t>
      </w:r>
    </w:p>
    <w:p w14:paraId="404DF50F" w14:textId="77777777" w:rsidR="00A55959" w:rsidRPr="003B0063" w:rsidRDefault="00A55959" w:rsidP="00A55959">
      <w:pPr>
        <w:pStyle w:val="6"/>
        <w:rPr>
          <w:rFonts w:ascii="Times New Roman" w:hAnsi="Times New Roman" w:cs="Times New Roman"/>
          <w:spacing w:val="-4"/>
          <w:sz w:val="24"/>
          <w:szCs w:val="24"/>
        </w:rPr>
      </w:pPr>
      <w:r w:rsidRPr="003B0063">
        <w:rPr>
          <w:rFonts w:ascii="Times New Roman" w:hAnsi="Times New Roman" w:cs="Times New Roman"/>
          <w:sz w:val="24"/>
          <w:szCs w:val="24"/>
        </w:rPr>
        <w:t>Информационно-образовательная</w:t>
      </w:r>
      <w:r w:rsidRPr="003B0063">
        <w:rPr>
          <w:rFonts w:ascii="Times New Roman" w:hAnsi="Times New Roman" w:cs="Times New Roman"/>
          <w:spacing w:val="37"/>
          <w:sz w:val="24"/>
          <w:szCs w:val="24"/>
        </w:rPr>
        <w:t xml:space="preserve"> </w:t>
      </w:r>
      <w:r w:rsidRPr="003B0063">
        <w:rPr>
          <w:rFonts w:ascii="Times New Roman" w:hAnsi="Times New Roman" w:cs="Times New Roman"/>
          <w:spacing w:val="-4"/>
          <w:sz w:val="24"/>
          <w:szCs w:val="24"/>
        </w:rPr>
        <w:t>среда</w:t>
      </w:r>
    </w:p>
    <w:p w14:paraId="2A003B56" w14:textId="77777777" w:rsidR="00A55959" w:rsidRPr="003B0063" w:rsidRDefault="00A55959" w:rsidP="00A55959">
      <w:pPr>
        <w:pStyle w:val="a7"/>
        <w:ind w:left="1274"/>
      </w:pPr>
    </w:p>
    <w:tbl>
      <w:tblPr>
        <w:tblStyle w:val="TableNormal"/>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3142"/>
        <w:gridCol w:w="6181"/>
      </w:tblGrid>
      <w:tr w:rsidR="00A55959" w:rsidRPr="003B0063" w14:paraId="453FB9BC" w14:textId="77777777" w:rsidTr="00DD7A73">
        <w:trPr>
          <w:trHeight w:val="1123"/>
        </w:trPr>
        <w:tc>
          <w:tcPr>
            <w:tcW w:w="536" w:type="dxa"/>
          </w:tcPr>
          <w:p w14:paraId="0B98D3B1" w14:textId="77777777" w:rsidR="00A55959" w:rsidRPr="003B0063" w:rsidRDefault="00A55959" w:rsidP="00DD7A73">
            <w:pPr>
              <w:pStyle w:val="TableParagraph"/>
              <w:rPr>
                <w:sz w:val="24"/>
                <w:szCs w:val="24"/>
              </w:rPr>
            </w:pPr>
          </w:p>
        </w:tc>
        <w:tc>
          <w:tcPr>
            <w:tcW w:w="3142" w:type="dxa"/>
          </w:tcPr>
          <w:p w14:paraId="00FDF503" w14:textId="77777777" w:rsidR="00A55959" w:rsidRPr="003B0063" w:rsidRDefault="00A55959" w:rsidP="00DD7A73">
            <w:pPr>
              <w:pStyle w:val="TableParagraph"/>
              <w:spacing w:before="1"/>
              <w:ind w:left="373" w:right="292" w:hanging="4"/>
              <w:jc w:val="center"/>
              <w:rPr>
                <w:b/>
                <w:sz w:val="24"/>
                <w:szCs w:val="24"/>
                <w:lang w:val="ru-RU"/>
              </w:rPr>
            </w:pPr>
            <w:r w:rsidRPr="003B0063">
              <w:rPr>
                <w:b/>
                <w:sz w:val="24"/>
                <w:szCs w:val="24"/>
                <w:lang w:val="ru-RU"/>
              </w:rPr>
              <w:t xml:space="preserve">Требование к </w:t>
            </w:r>
            <w:r w:rsidRPr="003B0063">
              <w:rPr>
                <w:b/>
                <w:spacing w:val="-2"/>
                <w:sz w:val="24"/>
                <w:szCs w:val="24"/>
                <w:lang w:val="ru-RU"/>
              </w:rPr>
              <w:t>информационно- образовательной</w:t>
            </w:r>
            <w:r w:rsidRPr="003B0063">
              <w:rPr>
                <w:b/>
                <w:spacing w:val="-10"/>
                <w:sz w:val="24"/>
                <w:szCs w:val="24"/>
                <w:lang w:val="ru-RU"/>
              </w:rPr>
              <w:t xml:space="preserve"> </w:t>
            </w:r>
            <w:r w:rsidRPr="003B0063">
              <w:rPr>
                <w:b/>
                <w:spacing w:val="-2"/>
                <w:sz w:val="24"/>
                <w:szCs w:val="24"/>
                <w:lang w:val="ru-RU"/>
              </w:rPr>
              <w:t>среде</w:t>
            </w:r>
          </w:p>
        </w:tc>
        <w:tc>
          <w:tcPr>
            <w:tcW w:w="6181" w:type="dxa"/>
          </w:tcPr>
          <w:p w14:paraId="29AD210C" w14:textId="77777777" w:rsidR="00A55959" w:rsidRPr="003B0063" w:rsidRDefault="00A55959" w:rsidP="00DD7A73">
            <w:pPr>
              <w:pStyle w:val="TableParagraph"/>
              <w:spacing w:before="1"/>
              <w:ind w:left="249" w:right="170" w:hanging="5"/>
              <w:jc w:val="center"/>
              <w:rPr>
                <w:b/>
                <w:sz w:val="24"/>
                <w:szCs w:val="24"/>
                <w:lang w:val="ru-RU"/>
              </w:rPr>
            </w:pPr>
            <w:r w:rsidRPr="003B0063">
              <w:rPr>
                <w:b/>
                <w:sz w:val="24"/>
                <w:szCs w:val="24"/>
                <w:lang w:val="ru-RU"/>
              </w:rPr>
              <w:t>Краткое описание наличия комплекса информационно-образовательных</w:t>
            </w:r>
            <w:r w:rsidRPr="003B0063">
              <w:rPr>
                <w:b/>
                <w:spacing w:val="-15"/>
                <w:sz w:val="24"/>
                <w:szCs w:val="24"/>
                <w:lang w:val="ru-RU"/>
              </w:rPr>
              <w:t xml:space="preserve"> </w:t>
            </w:r>
            <w:r w:rsidRPr="003B0063">
              <w:rPr>
                <w:b/>
                <w:sz w:val="24"/>
                <w:szCs w:val="24"/>
                <w:lang w:val="ru-RU"/>
              </w:rPr>
              <w:t>ресурсов</w:t>
            </w:r>
            <w:r w:rsidRPr="003B0063">
              <w:rPr>
                <w:b/>
                <w:spacing w:val="-15"/>
                <w:sz w:val="24"/>
                <w:szCs w:val="24"/>
                <w:lang w:val="ru-RU"/>
              </w:rPr>
              <w:t xml:space="preserve"> </w:t>
            </w:r>
            <w:r w:rsidRPr="003B0063">
              <w:rPr>
                <w:b/>
                <w:sz w:val="24"/>
                <w:szCs w:val="24"/>
                <w:lang w:val="ru-RU"/>
              </w:rPr>
              <w:t>в</w:t>
            </w:r>
            <w:r w:rsidRPr="003B0063">
              <w:rPr>
                <w:b/>
                <w:spacing w:val="-15"/>
                <w:sz w:val="24"/>
                <w:szCs w:val="24"/>
                <w:lang w:val="ru-RU"/>
              </w:rPr>
              <w:t xml:space="preserve"> </w:t>
            </w:r>
            <w:r w:rsidRPr="003B0063">
              <w:rPr>
                <w:b/>
                <w:sz w:val="24"/>
                <w:szCs w:val="24"/>
                <w:lang w:val="ru-RU"/>
              </w:rPr>
              <w:t>МБОУ</w:t>
            </w:r>
          </w:p>
          <w:p w14:paraId="71D9A299" w14:textId="06D72A31" w:rsidR="00A55959" w:rsidRPr="003B0063" w:rsidRDefault="00A55959" w:rsidP="00A55959">
            <w:pPr>
              <w:pStyle w:val="TableParagraph"/>
              <w:ind w:left="76"/>
              <w:jc w:val="center"/>
              <w:rPr>
                <w:b/>
                <w:sz w:val="24"/>
                <w:szCs w:val="24"/>
              </w:rPr>
            </w:pPr>
            <w:r w:rsidRPr="003B0063">
              <w:rPr>
                <w:b/>
                <w:sz w:val="24"/>
                <w:szCs w:val="24"/>
              </w:rPr>
              <w:t>«Гимназия</w:t>
            </w:r>
            <w:r w:rsidRPr="003B0063">
              <w:rPr>
                <w:b/>
                <w:spacing w:val="-4"/>
                <w:sz w:val="24"/>
                <w:szCs w:val="24"/>
              </w:rPr>
              <w:t xml:space="preserve"> </w:t>
            </w:r>
            <w:r w:rsidRPr="003B0063">
              <w:rPr>
                <w:b/>
                <w:sz w:val="24"/>
                <w:szCs w:val="24"/>
              </w:rPr>
              <w:t>«</w:t>
            </w:r>
            <w:r w:rsidRPr="003B0063">
              <w:rPr>
                <w:b/>
                <w:sz w:val="24"/>
                <w:szCs w:val="24"/>
                <w:lang w:val="ru-RU"/>
              </w:rPr>
              <w:t>Лицей №7</w:t>
            </w:r>
            <w:r w:rsidRPr="003B0063">
              <w:rPr>
                <w:b/>
                <w:spacing w:val="-2"/>
                <w:sz w:val="24"/>
                <w:szCs w:val="24"/>
              </w:rPr>
              <w:t>»</w:t>
            </w:r>
          </w:p>
        </w:tc>
      </w:tr>
      <w:tr w:rsidR="00A55959" w:rsidRPr="003B0063" w14:paraId="6F40B336" w14:textId="77777777" w:rsidTr="00DD7A73">
        <w:trPr>
          <w:trHeight w:val="1386"/>
        </w:trPr>
        <w:tc>
          <w:tcPr>
            <w:tcW w:w="536" w:type="dxa"/>
          </w:tcPr>
          <w:p w14:paraId="38C543FA" w14:textId="77777777" w:rsidR="00A55959" w:rsidRPr="003B0063" w:rsidRDefault="00A55959" w:rsidP="00DD7A73">
            <w:pPr>
              <w:pStyle w:val="TableParagraph"/>
              <w:spacing w:line="275" w:lineRule="exact"/>
              <w:ind w:left="110"/>
              <w:rPr>
                <w:sz w:val="24"/>
                <w:szCs w:val="24"/>
              </w:rPr>
            </w:pPr>
            <w:r w:rsidRPr="003B0063">
              <w:rPr>
                <w:spacing w:val="-5"/>
                <w:sz w:val="24"/>
                <w:szCs w:val="24"/>
              </w:rPr>
              <w:t>1.</w:t>
            </w:r>
          </w:p>
        </w:tc>
        <w:tc>
          <w:tcPr>
            <w:tcW w:w="3142" w:type="dxa"/>
          </w:tcPr>
          <w:p w14:paraId="02CDB021" w14:textId="77777777" w:rsidR="00A55959" w:rsidRPr="003B0063" w:rsidRDefault="00A55959" w:rsidP="00DD7A73">
            <w:pPr>
              <w:pStyle w:val="TableParagraph"/>
              <w:ind w:left="1185" w:right="100" w:hanging="1037"/>
              <w:rPr>
                <w:sz w:val="24"/>
                <w:szCs w:val="24"/>
              </w:rPr>
            </w:pPr>
            <w:r w:rsidRPr="003B0063">
              <w:rPr>
                <w:sz w:val="24"/>
                <w:szCs w:val="24"/>
              </w:rPr>
              <w:t>Цифровые</w:t>
            </w:r>
            <w:r w:rsidRPr="003B0063">
              <w:rPr>
                <w:spacing w:val="-15"/>
                <w:sz w:val="24"/>
                <w:szCs w:val="24"/>
              </w:rPr>
              <w:t xml:space="preserve"> </w:t>
            </w:r>
            <w:r w:rsidRPr="003B0063">
              <w:rPr>
                <w:sz w:val="24"/>
                <w:szCs w:val="24"/>
              </w:rPr>
              <w:t xml:space="preserve">образовательные </w:t>
            </w:r>
            <w:r w:rsidRPr="003B0063">
              <w:rPr>
                <w:spacing w:val="-2"/>
                <w:sz w:val="24"/>
                <w:szCs w:val="24"/>
              </w:rPr>
              <w:t>ресурсы</w:t>
            </w:r>
          </w:p>
        </w:tc>
        <w:tc>
          <w:tcPr>
            <w:tcW w:w="6181" w:type="dxa"/>
          </w:tcPr>
          <w:p w14:paraId="27EAA174" w14:textId="77777777" w:rsidR="00A55959" w:rsidRPr="003B0063" w:rsidRDefault="00A55959" w:rsidP="00DD7A73">
            <w:pPr>
              <w:pStyle w:val="TableParagraph"/>
              <w:spacing w:line="276" w:lineRule="exact"/>
              <w:ind w:left="110" w:right="26" w:firstLine="566"/>
              <w:jc w:val="both"/>
              <w:rPr>
                <w:sz w:val="24"/>
                <w:szCs w:val="24"/>
                <w:lang w:val="ru-RU"/>
              </w:rPr>
            </w:pPr>
            <w:r w:rsidRPr="003B0063">
              <w:rPr>
                <w:sz w:val="24"/>
                <w:szCs w:val="24"/>
                <w:lang w:val="ru-RU"/>
              </w:rPr>
              <w:t>В образовательной деятельности используются как электронные приложения к учебникам; электронные наглядные пособия; электронные тренажёры;</w:t>
            </w:r>
            <w:r w:rsidRPr="003B0063">
              <w:rPr>
                <w:spacing w:val="40"/>
                <w:sz w:val="24"/>
                <w:szCs w:val="24"/>
                <w:lang w:val="ru-RU"/>
              </w:rPr>
              <w:t xml:space="preserve"> </w:t>
            </w:r>
            <w:r w:rsidRPr="003B0063">
              <w:rPr>
                <w:sz w:val="24"/>
                <w:szCs w:val="24"/>
                <w:lang w:val="ru-RU"/>
              </w:rPr>
              <w:t xml:space="preserve">электронные практикумы, так и цифровые разработки </w:t>
            </w:r>
            <w:r w:rsidRPr="003B0063">
              <w:rPr>
                <w:spacing w:val="-2"/>
                <w:sz w:val="24"/>
                <w:szCs w:val="24"/>
                <w:lang w:val="ru-RU"/>
              </w:rPr>
              <w:t>педагогов.</w:t>
            </w:r>
          </w:p>
        </w:tc>
      </w:tr>
      <w:tr w:rsidR="00A55959" w:rsidRPr="003B0063" w14:paraId="05D9AFDE" w14:textId="77777777" w:rsidTr="00DD7A73">
        <w:trPr>
          <w:trHeight w:val="1665"/>
        </w:trPr>
        <w:tc>
          <w:tcPr>
            <w:tcW w:w="536" w:type="dxa"/>
          </w:tcPr>
          <w:p w14:paraId="202807D2" w14:textId="77777777" w:rsidR="00A55959" w:rsidRPr="003B0063" w:rsidRDefault="00A55959" w:rsidP="00DD7A73">
            <w:pPr>
              <w:pStyle w:val="TableParagraph"/>
              <w:spacing w:line="275" w:lineRule="exact"/>
              <w:ind w:left="110"/>
              <w:rPr>
                <w:sz w:val="24"/>
                <w:szCs w:val="24"/>
              </w:rPr>
            </w:pPr>
            <w:r w:rsidRPr="003B0063">
              <w:rPr>
                <w:spacing w:val="-5"/>
                <w:sz w:val="24"/>
                <w:szCs w:val="24"/>
              </w:rPr>
              <w:t>2.</w:t>
            </w:r>
          </w:p>
        </w:tc>
        <w:tc>
          <w:tcPr>
            <w:tcW w:w="3142" w:type="dxa"/>
          </w:tcPr>
          <w:p w14:paraId="3AC0B7AA" w14:textId="77777777" w:rsidR="00A55959" w:rsidRPr="003B0063" w:rsidRDefault="00A55959" w:rsidP="00DD7A73">
            <w:pPr>
              <w:pStyle w:val="TableParagraph"/>
              <w:ind w:left="111"/>
              <w:jc w:val="center"/>
              <w:rPr>
                <w:sz w:val="24"/>
                <w:szCs w:val="24"/>
              </w:rPr>
            </w:pPr>
            <w:r w:rsidRPr="003B0063">
              <w:rPr>
                <w:sz w:val="24"/>
                <w:szCs w:val="24"/>
              </w:rPr>
              <w:t>Компьютеры,</w:t>
            </w:r>
            <w:r w:rsidRPr="003B0063">
              <w:rPr>
                <w:spacing w:val="-15"/>
                <w:sz w:val="24"/>
                <w:szCs w:val="24"/>
              </w:rPr>
              <w:t xml:space="preserve"> </w:t>
            </w:r>
            <w:r w:rsidRPr="003B0063">
              <w:rPr>
                <w:sz w:val="24"/>
                <w:szCs w:val="24"/>
              </w:rPr>
              <w:t xml:space="preserve">иное </w:t>
            </w:r>
            <w:r w:rsidRPr="003B0063">
              <w:rPr>
                <w:spacing w:val="-2"/>
                <w:sz w:val="24"/>
                <w:szCs w:val="24"/>
              </w:rPr>
              <w:t>информационное оборудование</w:t>
            </w:r>
          </w:p>
        </w:tc>
        <w:tc>
          <w:tcPr>
            <w:tcW w:w="6181" w:type="dxa"/>
          </w:tcPr>
          <w:p w14:paraId="0E52CD54" w14:textId="77777777" w:rsidR="00A55959" w:rsidRPr="003B0063" w:rsidRDefault="00A55959" w:rsidP="00DD7A73">
            <w:pPr>
              <w:pStyle w:val="TableParagraph"/>
              <w:ind w:left="110" w:right="32" w:firstLine="566"/>
              <w:jc w:val="both"/>
              <w:rPr>
                <w:sz w:val="24"/>
                <w:szCs w:val="24"/>
              </w:rPr>
            </w:pPr>
            <w:r w:rsidRPr="003B0063">
              <w:rPr>
                <w:sz w:val="24"/>
                <w:szCs w:val="24"/>
                <w:lang w:val="ru-RU"/>
              </w:rPr>
              <w:t>Образовательная деятельность обеспечена в полном объеме необходимым и достаточным количеством автоматизированных рабочих мест, включающих компьютер,</w:t>
            </w:r>
            <w:r w:rsidRPr="003B0063">
              <w:rPr>
                <w:spacing w:val="7"/>
                <w:sz w:val="24"/>
                <w:szCs w:val="24"/>
                <w:lang w:val="ru-RU"/>
              </w:rPr>
              <w:t xml:space="preserve"> </w:t>
            </w:r>
            <w:r w:rsidRPr="003B0063">
              <w:rPr>
                <w:sz w:val="24"/>
                <w:szCs w:val="24"/>
                <w:lang w:val="ru-RU"/>
              </w:rPr>
              <w:t>проекционную</w:t>
            </w:r>
            <w:r w:rsidRPr="003B0063">
              <w:rPr>
                <w:spacing w:val="13"/>
                <w:sz w:val="24"/>
                <w:szCs w:val="24"/>
                <w:lang w:val="ru-RU"/>
              </w:rPr>
              <w:t xml:space="preserve"> </w:t>
            </w:r>
            <w:r w:rsidRPr="003B0063">
              <w:rPr>
                <w:sz w:val="24"/>
                <w:szCs w:val="24"/>
                <w:lang w:val="ru-RU"/>
              </w:rPr>
              <w:t>технику,</w:t>
            </w:r>
            <w:r w:rsidRPr="003B0063">
              <w:rPr>
                <w:spacing w:val="13"/>
                <w:sz w:val="24"/>
                <w:szCs w:val="24"/>
                <w:lang w:val="ru-RU"/>
              </w:rPr>
              <w:t xml:space="preserve"> </w:t>
            </w:r>
            <w:r w:rsidRPr="003B0063">
              <w:rPr>
                <w:sz w:val="24"/>
                <w:szCs w:val="24"/>
                <w:lang w:val="ru-RU"/>
              </w:rPr>
              <w:t>МФУ</w:t>
            </w:r>
            <w:r w:rsidRPr="003B0063">
              <w:rPr>
                <w:spacing w:val="10"/>
                <w:sz w:val="24"/>
                <w:szCs w:val="24"/>
                <w:lang w:val="ru-RU"/>
              </w:rPr>
              <w:t xml:space="preserve"> </w:t>
            </w:r>
            <w:r w:rsidRPr="003B0063">
              <w:rPr>
                <w:sz w:val="24"/>
                <w:szCs w:val="24"/>
                <w:lang w:val="ru-RU"/>
              </w:rPr>
              <w:t>или</w:t>
            </w:r>
            <w:r w:rsidRPr="003B0063">
              <w:rPr>
                <w:spacing w:val="12"/>
                <w:sz w:val="24"/>
                <w:szCs w:val="24"/>
                <w:lang w:val="ru-RU"/>
              </w:rPr>
              <w:t xml:space="preserve"> </w:t>
            </w:r>
            <w:r w:rsidRPr="003B0063">
              <w:rPr>
                <w:sz w:val="24"/>
                <w:szCs w:val="24"/>
                <w:lang w:val="ru-RU"/>
              </w:rPr>
              <w:t>принтер.</w:t>
            </w:r>
            <w:r w:rsidRPr="003B0063">
              <w:rPr>
                <w:spacing w:val="10"/>
                <w:sz w:val="24"/>
                <w:szCs w:val="24"/>
                <w:lang w:val="ru-RU"/>
              </w:rPr>
              <w:t xml:space="preserve"> </w:t>
            </w:r>
            <w:r w:rsidRPr="003B0063">
              <w:rPr>
                <w:spacing w:val="-10"/>
                <w:sz w:val="24"/>
                <w:szCs w:val="24"/>
              </w:rPr>
              <w:t>3</w:t>
            </w:r>
          </w:p>
          <w:p w14:paraId="199BB775" w14:textId="77777777" w:rsidR="00A55959" w:rsidRPr="003B0063" w:rsidRDefault="00A55959" w:rsidP="00DD7A73">
            <w:pPr>
              <w:pStyle w:val="TableParagraph"/>
              <w:spacing w:line="235" w:lineRule="auto"/>
              <w:ind w:left="110" w:right="288"/>
              <w:jc w:val="both"/>
              <w:rPr>
                <w:sz w:val="24"/>
                <w:szCs w:val="24"/>
              </w:rPr>
            </w:pPr>
            <w:r w:rsidRPr="003B0063">
              <w:rPr>
                <w:sz w:val="24"/>
                <w:szCs w:val="24"/>
              </w:rPr>
              <w:t>учебных кабинета оснащены интерактивными досками, обеспечивающими обратную связь.</w:t>
            </w:r>
          </w:p>
        </w:tc>
      </w:tr>
    </w:tbl>
    <w:p w14:paraId="1A8EF415" w14:textId="77777777" w:rsidR="00A55959" w:rsidRPr="003B0063" w:rsidRDefault="00A55959" w:rsidP="00A55959">
      <w:pPr>
        <w:rPr>
          <w:rFonts w:ascii="Times New Roman" w:hAnsi="Times New Roman" w:cs="Times New Roman"/>
          <w:sz w:val="24"/>
          <w:szCs w:val="24"/>
        </w:rPr>
      </w:pPr>
    </w:p>
    <w:p w14:paraId="793676A8" w14:textId="77777777" w:rsidR="00A55959" w:rsidRPr="003B0063" w:rsidRDefault="00A55959" w:rsidP="00A55959">
      <w:pPr>
        <w:rPr>
          <w:rFonts w:ascii="Times New Roman" w:hAnsi="Times New Roman" w:cs="Times New Roman"/>
          <w:sz w:val="24"/>
          <w:szCs w:val="24"/>
        </w:rPr>
      </w:pPr>
    </w:p>
    <w:tbl>
      <w:tblPr>
        <w:tblStyle w:val="TableNormal"/>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3142"/>
        <w:gridCol w:w="6181"/>
      </w:tblGrid>
      <w:tr w:rsidR="00A55959" w:rsidRPr="003B0063" w14:paraId="5F8EFF20" w14:textId="77777777" w:rsidTr="00DD7A73">
        <w:trPr>
          <w:trHeight w:val="1123"/>
        </w:trPr>
        <w:tc>
          <w:tcPr>
            <w:tcW w:w="536" w:type="dxa"/>
          </w:tcPr>
          <w:p w14:paraId="61564831" w14:textId="77777777" w:rsidR="00A55959" w:rsidRPr="003B0063" w:rsidRDefault="00A55959" w:rsidP="00DD7A73">
            <w:pPr>
              <w:pStyle w:val="TableParagraph"/>
              <w:spacing w:line="275" w:lineRule="exact"/>
              <w:ind w:left="110"/>
              <w:rPr>
                <w:sz w:val="24"/>
                <w:szCs w:val="24"/>
              </w:rPr>
            </w:pPr>
            <w:r w:rsidRPr="003B0063">
              <w:rPr>
                <w:spacing w:val="-5"/>
                <w:sz w:val="24"/>
                <w:szCs w:val="24"/>
              </w:rPr>
              <w:t>3.</w:t>
            </w:r>
          </w:p>
        </w:tc>
        <w:tc>
          <w:tcPr>
            <w:tcW w:w="3142" w:type="dxa"/>
          </w:tcPr>
          <w:p w14:paraId="461C6029" w14:textId="77777777" w:rsidR="00A55959" w:rsidRPr="003B0063" w:rsidRDefault="00A55959" w:rsidP="00DD7A73">
            <w:pPr>
              <w:pStyle w:val="TableParagraph"/>
              <w:spacing w:line="270" w:lineRule="exact"/>
              <w:ind w:left="111" w:right="11"/>
              <w:jc w:val="center"/>
              <w:rPr>
                <w:sz w:val="24"/>
                <w:szCs w:val="24"/>
              </w:rPr>
            </w:pPr>
            <w:r w:rsidRPr="003B0063">
              <w:rPr>
                <w:spacing w:val="-2"/>
                <w:sz w:val="24"/>
                <w:szCs w:val="24"/>
              </w:rPr>
              <w:t>Коммуникационные</w:t>
            </w:r>
            <w:r w:rsidRPr="003B0063">
              <w:rPr>
                <w:spacing w:val="16"/>
                <w:sz w:val="24"/>
                <w:szCs w:val="24"/>
              </w:rPr>
              <w:t xml:space="preserve"> </w:t>
            </w:r>
            <w:r w:rsidRPr="003B0063">
              <w:rPr>
                <w:spacing w:val="-2"/>
                <w:sz w:val="24"/>
                <w:szCs w:val="24"/>
              </w:rPr>
              <w:t>каналы</w:t>
            </w:r>
          </w:p>
        </w:tc>
        <w:tc>
          <w:tcPr>
            <w:tcW w:w="6181" w:type="dxa"/>
          </w:tcPr>
          <w:p w14:paraId="49A1CF00" w14:textId="77777777" w:rsidR="00A55959" w:rsidRPr="003B0063" w:rsidRDefault="00A55959" w:rsidP="00DD7A73">
            <w:pPr>
              <w:pStyle w:val="TableParagraph"/>
              <w:ind w:left="110" w:right="33" w:firstLine="566"/>
              <w:jc w:val="both"/>
              <w:rPr>
                <w:sz w:val="24"/>
                <w:szCs w:val="24"/>
                <w:lang w:val="ru-RU"/>
              </w:rPr>
            </w:pPr>
            <w:r w:rsidRPr="003B0063">
              <w:rPr>
                <w:sz w:val="24"/>
                <w:szCs w:val="24"/>
                <w:lang w:val="ru-RU"/>
              </w:rPr>
              <w:t>Гимназия подключена к сети интернет. Скорость подключения обеспечена до 100 Мбит/с. Доступ к Интернет-ресурсам обеспечивается по стандарту ЕСПД.</w:t>
            </w:r>
          </w:p>
        </w:tc>
      </w:tr>
      <w:tr w:rsidR="00A55959" w:rsidRPr="003B0063" w14:paraId="7243C809" w14:textId="77777777" w:rsidTr="00DD7A73">
        <w:trPr>
          <w:trHeight w:val="1389"/>
        </w:trPr>
        <w:tc>
          <w:tcPr>
            <w:tcW w:w="536" w:type="dxa"/>
          </w:tcPr>
          <w:p w14:paraId="0BDE5D73" w14:textId="77777777" w:rsidR="00A55959" w:rsidRPr="003B0063" w:rsidRDefault="00A55959" w:rsidP="00DD7A73">
            <w:pPr>
              <w:pStyle w:val="TableParagraph"/>
              <w:spacing w:line="275" w:lineRule="exact"/>
              <w:ind w:left="110"/>
              <w:rPr>
                <w:sz w:val="24"/>
                <w:szCs w:val="24"/>
              </w:rPr>
            </w:pPr>
            <w:r w:rsidRPr="003B0063">
              <w:rPr>
                <w:spacing w:val="-5"/>
                <w:sz w:val="24"/>
                <w:szCs w:val="24"/>
              </w:rPr>
              <w:t>4.</w:t>
            </w:r>
          </w:p>
        </w:tc>
        <w:tc>
          <w:tcPr>
            <w:tcW w:w="3142" w:type="dxa"/>
          </w:tcPr>
          <w:p w14:paraId="6CB3AAB0" w14:textId="77777777" w:rsidR="00A55959" w:rsidRPr="003B0063" w:rsidRDefault="00A55959" w:rsidP="00DD7A73">
            <w:pPr>
              <w:pStyle w:val="TableParagraph"/>
              <w:spacing w:line="270" w:lineRule="exact"/>
              <w:ind w:left="111" w:right="10"/>
              <w:jc w:val="center"/>
              <w:rPr>
                <w:sz w:val="24"/>
                <w:szCs w:val="24"/>
              </w:rPr>
            </w:pPr>
            <w:r w:rsidRPr="003B0063">
              <w:rPr>
                <w:sz w:val="24"/>
                <w:szCs w:val="24"/>
              </w:rPr>
              <w:t>Базы</w:t>
            </w:r>
            <w:r w:rsidRPr="003B0063">
              <w:rPr>
                <w:spacing w:val="-6"/>
                <w:sz w:val="24"/>
                <w:szCs w:val="24"/>
              </w:rPr>
              <w:t xml:space="preserve"> </w:t>
            </w:r>
            <w:r w:rsidRPr="003B0063">
              <w:rPr>
                <w:spacing w:val="-2"/>
                <w:sz w:val="24"/>
                <w:szCs w:val="24"/>
              </w:rPr>
              <w:t>данных</w:t>
            </w:r>
          </w:p>
        </w:tc>
        <w:tc>
          <w:tcPr>
            <w:tcW w:w="6181" w:type="dxa"/>
          </w:tcPr>
          <w:p w14:paraId="43A81EB1" w14:textId="3891F3CD" w:rsidR="00A55959" w:rsidRPr="003B0063" w:rsidRDefault="00A55959" w:rsidP="00DD7A73">
            <w:pPr>
              <w:pStyle w:val="TableParagraph"/>
              <w:ind w:left="110" w:right="25" w:firstLine="566"/>
              <w:jc w:val="both"/>
              <w:rPr>
                <w:sz w:val="24"/>
                <w:szCs w:val="24"/>
                <w:lang w:val="ru-RU"/>
              </w:rPr>
            </w:pPr>
            <w:r w:rsidRPr="003B0063">
              <w:rPr>
                <w:sz w:val="24"/>
                <w:szCs w:val="24"/>
                <w:lang w:val="ru-RU"/>
              </w:rPr>
              <w:t>Основная база данных лицея – это сведения об обучающихся и их образовательной деятельности, которые аккумулируются в электронном журнале. В качестве информационной</w:t>
            </w:r>
            <w:r w:rsidRPr="003B0063">
              <w:rPr>
                <w:spacing w:val="40"/>
                <w:sz w:val="24"/>
                <w:szCs w:val="24"/>
                <w:lang w:val="ru-RU"/>
              </w:rPr>
              <w:t xml:space="preserve"> </w:t>
            </w:r>
            <w:r w:rsidRPr="003B0063">
              <w:rPr>
                <w:sz w:val="24"/>
                <w:szCs w:val="24"/>
                <w:lang w:val="ru-RU"/>
              </w:rPr>
              <w:t>системы используется АИС</w:t>
            </w:r>
          </w:p>
          <w:p w14:paraId="23AE56C7" w14:textId="77777777" w:rsidR="00A55959" w:rsidRPr="003B0063" w:rsidRDefault="00A55959" w:rsidP="00DD7A73">
            <w:pPr>
              <w:pStyle w:val="TableParagraph"/>
              <w:spacing w:line="266" w:lineRule="exact"/>
              <w:ind w:left="110"/>
              <w:jc w:val="both"/>
              <w:rPr>
                <w:sz w:val="24"/>
                <w:szCs w:val="24"/>
                <w:lang w:val="ru-RU"/>
              </w:rPr>
            </w:pPr>
            <w:r w:rsidRPr="003B0063">
              <w:rPr>
                <w:sz w:val="24"/>
                <w:szCs w:val="24"/>
                <w:lang w:val="ru-RU"/>
              </w:rPr>
              <w:t>«Сетевой</w:t>
            </w:r>
            <w:r w:rsidRPr="003B0063">
              <w:rPr>
                <w:spacing w:val="-8"/>
                <w:sz w:val="24"/>
                <w:szCs w:val="24"/>
                <w:lang w:val="ru-RU"/>
              </w:rPr>
              <w:t xml:space="preserve"> </w:t>
            </w:r>
            <w:r w:rsidRPr="003B0063">
              <w:rPr>
                <w:sz w:val="24"/>
                <w:szCs w:val="24"/>
                <w:lang w:val="ru-RU"/>
              </w:rPr>
              <w:t>город.</w:t>
            </w:r>
            <w:r w:rsidRPr="003B0063">
              <w:rPr>
                <w:spacing w:val="-6"/>
                <w:sz w:val="24"/>
                <w:szCs w:val="24"/>
                <w:lang w:val="ru-RU"/>
              </w:rPr>
              <w:t xml:space="preserve"> </w:t>
            </w:r>
            <w:r w:rsidRPr="003B0063">
              <w:rPr>
                <w:spacing w:val="-2"/>
                <w:sz w:val="24"/>
                <w:szCs w:val="24"/>
                <w:lang w:val="ru-RU"/>
              </w:rPr>
              <w:t>Образование»</w:t>
            </w:r>
          </w:p>
        </w:tc>
      </w:tr>
      <w:tr w:rsidR="00A55959" w:rsidRPr="003B0063" w14:paraId="0319D6A9" w14:textId="77777777" w:rsidTr="00DD7A73">
        <w:trPr>
          <w:trHeight w:val="1939"/>
        </w:trPr>
        <w:tc>
          <w:tcPr>
            <w:tcW w:w="536" w:type="dxa"/>
          </w:tcPr>
          <w:p w14:paraId="2D5E06DE" w14:textId="77777777" w:rsidR="00A55959" w:rsidRPr="003B0063" w:rsidRDefault="00A55959" w:rsidP="00DD7A73">
            <w:pPr>
              <w:pStyle w:val="TableParagraph"/>
              <w:spacing w:line="273" w:lineRule="exact"/>
              <w:ind w:left="110"/>
              <w:rPr>
                <w:sz w:val="24"/>
                <w:szCs w:val="24"/>
              </w:rPr>
            </w:pPr>
            <w:r w:rsidRPr="003B0063">
              <w:rPr>
                <w:spacing w:val="-5"/>
                <w:sz w:val="24"/>
                <w:szCs w:val="24"/>
              </w:rPr>
              <w:t>5.</w:t>
            </w:r>
          </w:p>
        </w:tc>
        <w:tc>
          <w:tcPr>
            <w:tcW w:w="3142" w:type="dxa"/>
          </w:tcPr>
          <w:p w14:paraId="0B3A4765" w14:textId="77777777" w:rsidR="00A55959" w:rsidRPr="003B0063" w:rsidRDefault="00A55959" w:rsidP="00DD7A73">
            <w:pPr>
              <w:pStyle w:val="TableParagraph"/>
              <w:spacing w:line="270" w:lineRule="exact"/>
              <w:ind w:left="111" w:right="12"/>
              <w:jc w:val="center"/>
              <w:rPr>
                <w:sz w:val="24"/>
                <w:szCs w:val="24"/>
              </w:rPr>
            </w:pPr>
            <w:r w:rsidRPr="003B0063">
              <w:rPr>
                <w:sz w:val="24"/>
                <w:szCs w:val="24"/>
              </w:rPr>
              <w:t>Программные</w:t>
            </w:r>
            <w:r w:rsidRPr="003B0063">
              <w:rPr>
                <w:spacing w:val="-13"/>
                <w:sz w:val="24"/>
                <w:szCs w:val="24"/>
              </w:rPr>
              <w:t xml:space="preserve"> </w:t>
            </w:r>
            <w:r w:rsidRPr="003B0063">
              <w:rPr>
                <w:spacing w:val="-2"/>
                <w:sz w:val="24"/>
                <w:szCs w:val="24"/>
              </w:rPr>
              <w:t>продукты</w:t>
            </w:r>
          </w:p>
        </w:tc>
        <w:tc>
          <w:tcPr>
            <w:tcW w:w="6181" w:type="dxa"/>
          </w:tcPr>
          <w:p w14:paraId="55D1B1E0" w14:textId="77777777" w:rsidR="00A55959" w:rsidRPr="003B0063" w:rsidRDefault="00A55959" w:rsidP="00DD7A73">
            <w:pPr>
              <w:pStyle w:val="TableParagraph"/>
              <w:ind w:left="110" w:firstLine="566"/>
              <w:rPr>
                <w:sz w:val="24"/>
                <w:szCs w:val="24"/>
                <w:lang w:val="ru-RU"/>
              </w:rPr>
            </w:pPr>
            <w:r w:rsidRPr="003B0063">
              <w:rPr>
                <w:sz w:val="24"/>
                <w:szCs w:val="24"/>
                <w:lang w:val="ru-RU"/>
              </w:rPr>
              <w:t>На</w:t>
            </w:r>
            <w:r w:rsidRPr="003B0063">
              <w:rPr>
                <w:spacing w:val="40"/>
                <w:sz w:val="24"/>
                <w:szCs w:val="24"/>
                <w:lang w:val="ru-RU"/>
              </w:rPr>
              <w:t xml:space="preserve"> </w:t>
            </w:r>
            <w:r w:rsidRPr="003B0063">
              <w:rPr>
                <w:sz w:val="24"/>
                <w:szCs w:val="24"/>
                <w:lang w:val="ru-RU"/>
              </w:rPr>
              <w:t>всем</w:t>
            </w:r>
            <w:r w:rsidRPr="003B0063">
              <w:rPr>
                <w:spacing w:val="40"/>
                <w:sz w:val="24"/>
                <w:szCs w:val="24"/>
                <w:lang w:val="ru-RU"/>
              </w:rPr>
              <w:t xml:space="preserve"> </w:t>
            </w:r>
            <w:r w:rsidRPr="003B0063">
              <w:rPr>
                <w:sz w:val="24"/>
                <w:szCs w:val="24"/>
                <w:lang w:val="ru-RU"/>
              </w:rPr>
              <w:t>оборудовании</w:t>
            </w:r>
            <w:r w:rsidRPr="003B0063">
              <w:rPr>
                <w:spacing w:val="40"/>
                <w:sz w:val="24"/>
                <w:szCs w:val="24"/>
                <w:lang w:val="ru-RU"/>
              </w:rPr>
              <w:t xml:space="preserve"> </w:t>
            </w:r>
            <w:r w:rsidRPr="003B0063">
              <w:rPr>
                <w:sz w:val="24"/>
                <w:szCs w:val="24"/>
                <w:lang w:val="ru-RU"/>
              </w:rPr>
              <w:t>установлено</w:t>
            </w:r>
            <w:r w:rsidRPr="003B0063">
              <w:rPr>
                <w:spacing w:val="40"/>
                <w:sz w:val="24"/>
                <w:szCs w:val="24"/>
                <w:lang w:val="ru-RU"/>
              </w:rPr>
              <w:t xml:space="preserve"> </w:t>
            </w:r>
            <w:r w:rsidRPr="003B0063">
              <w:rPr>
                <w:sz w:val="24"/>
                <w:szCs w:val="24"/>
                <w:lang w:val="ru-RU"/>
              </w:rPr>
              <w:t>лицензионное программное обеспечение:</w:t>
            </w:r>
          </w:p>
          <w:p w14:paraId="68A1C373" w14:textId="77777777" w:rsidR="00A55959" w:rsidRPr="003B0063" w:rsidRDefault="00A55959" w:rsidP="00DD7A73">
            <w:pPr>
              <w:pStyle w:val="TableParagraph"/>
              <w:ind w:left="110" w:firstLine="566"/>
              <w:rPr>
                <w:sz w:val="24"/>
                <w:szCs w:val="24"/>
                <w:lang w:val="ru-RU"/>
              </w:rPr>
            </w:pPr>
            <w:r w:rsidRPr="003B0063">
              <w:rPr>
                <w:sz w:val="24"/>
                <w:szCs w:val="24"/>
                <w:lang w:val="ru-RU"/>
              </w:rPr>
              <w:t>операционные</w:t>
            </w:r>
            <w:r w:rsidRPr="003B0063">
              <w:rPr>
                <w:spacing w:val="33"/>
                <w:sz w:val="24"/>
                <w:szCs w:val="24"/>
                <w:lang w:val="ru-RU"/>
              </w:rPr>
              <w:t xml:space="preserve"> </w:t>
            </w:r>
            <w:r w:rsidRPr="003B0063">
              <w:rPr>
                <w:sz w:val="24"/>
                <w:szCs w:val="24"/>
                <w:lang w:val="ru-RU"/>
              </w:rPr>
              <w:t>системы</w:t>
            </w:r>
            <w:r w:rsidRPr="003B0063">
              <w:rPr>
                <w:spacing w:val="36"/>
                <w:sz w:val="24"/>
                <w:szCs w:val="24"/>
                <w:lang w:val="ru-RU"/>
              </w:rPr>
              <w:t xml:space="preserve"> </w:t>
            </w:r>
            <w:r w:rsidRPr="003B0063">
              <w:rPr>
                <w:sz w:val="24"/>
                <w:szCs w:val="24"/>
                <w:lang w:val="ru-RU"/>
              </w:rPr>
              <w:t>и</w:t>
            </w:r>
            <w:r w:rsidRPr="003B0063">
              <w:rPr>
                <w:spacing w:val="35"/>
                <w:sz w:val="24"/>
                <w:szCs w:val="24"/>
                <w:lang w:val="ru-RU"/>
              </w:rPr>
              <w:t xml:space="preserve"> </w:t>
            </w:r>
            <w:r w:rsidRPr="003B0063">
              <w:rPr>
                <w:sz w:val="24"/>
                <w:szCs w:val="24"/>
                <w:lang w:val="ru-RU"/>
              </w:rPr>
              <w:t>служебные</w:t>
            </w:r>
            <w:r w:rsidRPr="003B0063">
              <w:rPr>
                <w:spacing w:val="33"/>
                <w:sz w:val="24"/>
                <w:szCs w:val="24"/>
                <w:lang w:val="ru-RU"/>
              </w:rPr>
              <w:t xml:space="preserve"> </w:t>
            </w:r>
            <w:r w:rsidRPr="003B0063">
              <w:rPr>
                <w:sz w:val="24"/>
                <w:szCs w:val="24"/>
                <w:lang w:val="ru-RU"/>
              </w:rPr>
              <w:t>инструменты; орфографический</w:t>
            </w:r>
            <w:r w:rsidRPr="003B0063">
              <w:rPr>
                <w:spacing w:val="40"/>
                <w:sz w:val="24"/>
                <w:szCs w:val="24"/>
                <w:lang w:val="ru-RU"/>
              </w:rPr>
              <w:t xml:space="preserve"> </w:t>
            </w:r>
            <w:r w:rsidRPr="003B0063">
              <w:rPr>
                <w:sz w:val="24"/>
                <w:szCs w:val="24"/>
                <w:lang w:val="ru-RU"/>
              </w:rPr>
              <w:t>корректор</w:t>
            </w:r>
            <w:r w:rsidRPr="003B0063">
              <w:rPr>
                <w:spacing w:val="40"/>
                <w:sz w:val="24"/>
                <w:szCs w:val="24"/>
                <w:lang w:val="ru-RU"/>
              </w:rPr>
              <w:t xml:space="preserve"> </w:t>
            </w:r>
            <w:r w:rsidRPr="003B0063">
              <w:rPr>
                <w:sz w:val="24"/>
                <w:szCs w:val="24"/>
                <w:lang w:val="ru-RU"/>
              </w:rPr>
              <w:t>для</w:t>
            </w:r>
            <w:r w:rsidRPr="003B0063">
              <w:rPr>
                <w:spacing w:val="40"/>
                <w:sz w:val="24"/>
                <w:szCs w:val="24"/>
                <w:lang w:val="ru-RU"/>
              </w:rPr>
              <w:t xml:space="preserve"> </w:t>
            </w:r>
            <w:r w:rsidRPr="003B0063">
              <w:rPr>
                <w:sz w:val="24"/>
                <w:szCs w:val="24"/>
                <w:lang w:val="ru-RU"/>
              </w:rPr>
              <w:t>текстов</w:t>
            </w:r>
            <w:r w:rsidRPr="003B0063">
              <w:rPr>
                <w:spacing w:val="40"/>
                <w:sz w:val="24"/>
                <w:szCs w:val="24"/>
                <w:lang w:val="ru-RU"/>
              </w:rPr>
              <w:t xml:space="preserve"> </w:t>
            </w:r>
            <w:r w:rsidRPr="003B0063">
              <w:rPr>
                <w:sz w:val="24"/>
                <w:szCs w:val="24"/>
                <w:lang w:val="ru-RU"/>
              </w:rPr>
              <w:t>на</w:t>
            </w:r>
            <w:r w:rsidRPr="003B0063">
              <w:rPr>
                <w:spacing w:val="40"/>
                <w:sz w:val="24"/>
                <w:szCs w:val="24"/>
                <w:lang w:val="ru-RU"/>
              </w:rPr>
              <w:t xml:space="preserve"> </w:t>
            </w:r>
            <w:r w:rsidRPr="003B0063">
              <w:rPr>
                <w:sz w:val="24"/>
                <w:szCs w:val="24"/>
                <w:lang w:val="ru-RU"/>
              </w:rPr>
              <w:t>русском</w:t>
            </w:r>
            <w:r w:rsidRPr="003B0063">
              <w:rPr>
                <w:spacing w:val="40"/>
                <w:sz w:val="24"/>
                <w:szCs w:val="24"/>
                <w:lang w:val="ru-RU"/>
              </w:rPr>
              <w:t xml:space="preserve"> </w:t>
            </w:r>
            <w:r w:rsidRPr="003B0063">
              <w:rPr>
                <w:sz w:val="24"/>
                <w:szCs w:val="24"/>
                <w:lang w:val="ru-RU"/>
              </w:rPr>
              <w:t>и иностранном</w:t>
            </w:r>
            <w:r w:rsidRPr="003B0063">
              <w:rPr>
                <w:spacing w:val="40"/>
                <w:sz w:val="24"/>
                <w:szCs w:val="24"/>
                <w:lang w:val="ru-RU"/>
              </w:rPr>
              <w:t xml:space="preserve"> </w:t>
            </w:r>
            <w:r w:rsidRPr="003B0063">
              <w:rPr>
                <w:sz w:val="24"/>
                <w:szCs w:val="24"/>
                <w:lang w:val="ru-RU"/>
              </w:rPr>
              <w:t>языках;</w:t>
            </w:r>
            <w:r w:rsidRPr="003B0063">
              <w:rPr>
                <w:spacing w:val="40"/>
                <w:sz w:val="24"/>
                <w:szCs w:val="24"/>
                <w:lang w:val="ru-RU"/>
              </w:rPr>
              <w:t xml:space="preserve"> </w:t>
            </w:r>
            <w:r w:rsidRPr="003B0063">
              <w:rPr>
                <w:sz w:val="24"/>
                <w:szCs w:val="24"/>
                <w:lang w:val="ru-RU"/>
              </w:rPr>
              <w:t>текстовый редактор</w:t>
            </w:r>
            <w:r w:rsidRPr="003B0063">
              <w:rPr>
                <w:spacing w:val="40"/>
                <w:sz w:val="24"/>
                <w:szCs w:val="24"/>
                <w:lang w:val="ru-RU"/>
              </w:rPr>
              <w:t xml:space="preserve"> </w:t>
            </w:r>
            <w:r w:rsidRPr="003B0063">
              <w:rPr>
                <w:sz w:val="24"/>
                <w:szCs w:val="24"/>
                <w:lang w:val="ru-RU"/>
              </w:rPr>
              <w:t>для</w:t>
            </w:r>
            <w:r w:rsidRPr="003B0063">
              <w:rPr>
                <w:spacing w:val="40"/>
                <w:sz w:val="24"/>
                <w:szCs w:val="24"/>
                <w:lang w:val="ru-RU"/>
              </w:rPr>
              <w:t xml:space="preserve"> </w:t>
            </w:r>
            <w:r w:rsidRPr="003B0063">
              <w:rPr>
                <w:sz w:val="24"/>
                <w:szCs w:val="24"/>
                <w:lang w:val="ru-RU"/>
              </w:rPr>
              <w:t>работы</w:t>
            </w:r>
            <w:r w:rsidRPr="003B0063">
              <w:rPr>
                <w:spacing w:val="40"/>
                <w:sz w:val="24"/>
                <w:szCs w:val="24"/>
                <w:lang w:val="ru-RU"/>
              </w:rPr>
              <w:t xml:space="preserve"> </w:t>
            </w:r>
            <w:r w:rsidRPr="003B0063">
              <w:rPr>
                <w:sz w:val="24"/>
                <w:szCs w:val="24"/>
                <w:lang w:val="ru-RU"/>
              </w:rPr>
              <w:t>с русскими и иноязычными текстами; редактор подготовки</w:t>
            </w:r>
          </w:p>
          <w:p w14:paraId="20D41441" w14:textId="77777777" w:rsidR="00A55959" w:rsidRPr="003B0063" w:rsidRDefault="00A55959" w:rsidP="00DD7A73">
            <w:pPr>
              <w:pStyle w:val="TableParagraph"/>
              <w:spacing w:line="271" w:lineRule="exact"/>
              <w:ind w:left="110"/>
              <w:rPr>
                <w:sz w:val="24"/>
                <w:szCs w:val="24"/>
              </w:rPr>
            </w:pPr>
            <w:r w:rsidRPr="003B0063">
              <w:rPr>
                <w:sz w:val="24"/>
                <w:szCs w:val="24"/>
              </w:rPr>
              <w:t>презентаций;</w:t>
            </w:r>
            <w:r w:rsidRPr="003B0063">
              <w:rPr>
                <w:spacing w:val="-8"/>
                <w:sz w:val="24"/>
                <w:szCs w:val="24"/>
              </w:rPr>
              <w:t xml:space="preserve"> </w:t>
            </w:r>
            <w:r w:rsidRPr="003B0063">
              <w:rPr>
                <w:sz w:val="24"/>
                <w:szCs w:val="24"/>
              </w:rPr>
              <w:t>редактор</w:t>
            </w:r>
            <w:r w:rsidRPr="003B0063">
              <w:rPr>
                <w:spacing w:val="-9"/>
                <w:sz w:val="24"/>
                <w:szCs w:val="24"/>
              </w:rPr>
              <w:t xml:space="preserve"> </w:t>
            </w:r>
            <w:r w:rsidRPr="003B0063">
              <w:rPr>
                <w:sz w:val="24"/>
                <w:szCs w:val="24"/>
              </w:rPr>
              <w:t>интернет-</w:t>
            </w:r>
            <w:r w:rsidRPr="003B0063">
              <w:rPr>
                <w:spacing w:val="-2"/>
                <w:sz w:val="24"/>
                <w:szCs w:val="24"/>
              </w:rPr>
              <w:t>сайтов.</w:t>
            </w:r>
          </w:p>
        </w:tc>
      </w:tr>
      <w:tr w:rsidR="00A55959" w:rsidRPr="003B0063" w14:paraId="7B2D91D0" w14:textId="77777777" w:rsidTr="00DD7A73">
        <w:trPr>
          <w:trHeight w:val="1384"/>
        </w:trPr>
        <w:tc>
          <w:tcPr>
            <w:tcW w:w="536" w:type="dxa"/>
          </w:tcPr>
          <w:p w14:paraId="114CCB18" w14:textId="77777777" w:rsidR="00A55959" w:rsidRPr="003B0063" w:rsidRDefault="00A55959" w:rsidP="00DD7A73">
            <w:pPr>
              <w:pStyle w:val="TableParagraph"/>
              <w:spacing w:line="275" w:lineRule="exact"/>
              <w:ind w:left="110"/>
              <w:rPr>
                <w:sz w:val="24"/>
                <w:szCs w:val="24"/>
              </w:rPr>
            </w:pPr>
            <w:r w:rsidRPr="003B0063">
              <w:rPr>
                <w:spacing w:val="-5"/>
                <w:sz w:val="24"/>
                <w:szCs w:val="24"/>
              </w:rPr>
              <w:t>6.</w:t>
            </w:r>
          </w:p>
        </w:tc>
        <w:tc>
          <w:tcPr>
            <w:tcW w:w="3142" w:type="dxa"/>
          </w:tcPr>
          <w:p w14:paraId="4A1805F4" w14:textId="77777777" w:rsidR="00A55959" w:rsidRPr="003B0063" w:rsidRDefault="00A55959" w:rsidP="00DD7A73">
            <w:pPr>
              <w:pStyle w:val="TableParagraph"/>
              <w:spacing w:line="237" w:lineRule="auto"/>
              <w:ind w:left="959" w:right="118" w:hanging="764"/>
              <w:rPr>
                <w:sz w:val="24"/>
                <w:szCs w:val="24"/>
              </w:rPr>
            </w:pPr>
            <w:r w:rsidRPr="003B0063">
              <w:rPr>
                <w:sz w:val="24"/>
                <w:szCs w:val="24"/>
              </w:rPr>
              <w:t>Сайт</w:t>
            </w:r>
            <w:r w:rsidRPr="003B0063">
              <w:rPr>
                <w:spacing w:val="-15"/>
                <w:sz w:val="24"/>
                <w:szCs w:val="24"/>
              </w:rPr>
              <w:t xml:space="preserve"> </w:t>
            </w:r>
            <w:r w:rsidRPr="003B0063">
              <w:rPr>
                <w:sz w:val="24"/>
                <w:szCs w:val="24"/>
              </w:rPr>
              <w:t xml:space="preserve">общеобразовательной </w:t>
            </w:r>
            <w:r w:rsidRPr="003B0063">
              <w:rPr>
                <w:spacing w:val="-2"/>
                <w:sz w:val="24"/>
                <w:szCs w:val="24"/>
              </w:rPr>
              <w:t>организации</w:t>
            </w:r>
          </w:p>
        </w:tc>
        <w:tc>
          <w:tcPr>
            <w:tcW w:w="6181" w:type="dxa"/>
          </w:tcPr>
          <w:p w14:paraId="16A92EE5" w14:textId="394E6226" w:rsidR="00A55959" w:rsidRPr="003B0063" w:rsidRDefault="00A55959" w:rsidP="00DD7A73">
            <w:pPr>
              <w:pStyle w:val="TableParagraph"/>
              <w:ind w:left="110" w:right="25" w:firstLine="566"/>
              <w:jc w:val="both"/>
              <w:rPr>
                <w:sz w:val="24"/>
                <w:szCs w:val="24"/>
                <w:lang w:val="ru-RU"/>
              </w:rPr>
            </w:pPr>
            <w:r w:rsidRPr="003B0063">
              <w:rPr>
                <w:sz w:val="24"/>
                <w:szCs w:val="24"/>
                <w:lang w:val="ru-RU"/>
              </w:rPr>
              <w:t>Имеется официальный сайт лицея. Информация на сайте соответствует требованиям, определенным в ст. 29 Федерального</w:t>
            </w:r>
            <w:r w:rsidRPr="003B0063">
              <w:rPr>
                <w:spacing w:val="31"/>
                <w:sz w:val="24"/>
                <w:szCs w:val="24"/>
                <w:lang w:val="ru-RU"/>
              </w:rPr>
              <w:t xml:space="preserve">  </w:t>
            </w:r>
            <w:r w:rsidRPr="003B0063">
              <w:rPr>
                <w:sz w:val="24"/>
                <w:szCs w:val="24"/>
                <w:lang w:val="ru-RU"/>
              </w:rPr>
              <w:t>закона</w:t>
            </w:r>
            <w:r w:rsidRPr="003B0063">
              <w:rPr>
                <w:spacing w:val="31"/>
                <w:sz w:val="24"/>
                <w:szCs w:val="24"/>
                <w:lang w:val="ru-RU"/>
              </w:rPr>
              <w:t xml:space="preserve">  </w:t>
            </w:r>
            <w:r w:rsidRPr="003B0063">
              <w:rPr>
                <w:sz w:val="24"/>
                <w:szCs w:val="24"/>
                <w:lang w:val="ru-RU"/>
              </w:rPr>
              <w:t>№</w:t>
            </w:r>
            <w:r w:rsidRPr="003B0063">
              <w:rPr>
                <w:spacing w:val="30"/>
                <w:sz w:val="24"/>
                <w:szCs w:val="24"/>
                <w:lang w:val="ru-RU"/>
              </w:rPr>
              <w:t xml:space="preserve">  </w:t>
            </w:r>
            <w:r w:rsidRPr="003B0063">
              <w:rPr>
                <w:sz w:val="24"/>
                <w:szCs w:val="24"/>
                <w:lang w:val="ru-RU"/>
              </w:rPr>
              <w:t>273-ФЗ</w:t>
            </w:r>
            <w:r w:rsidRPr="003B0063">
              <w:rPr>
                <w:spacing w:val="34"/>
                <w:sz w:val="24"/>
                <w:szCs w:val="24"/>
                <w:lang w:val="ru-RU"/>
              </w:rPr>
              <w:t xml:space="preserve">  </w:t>
            </w:r>
            <w:r w:rsidRPr="003B0063">
              <w:rPr>
                <w:sz w:val="24"/>
                <w:szCs w:val="24"/>
                <w:lang w:val="ru-RU"/>
              </w:rPr>
              <w:t>«Об</w:t>
            </w:r>
            <w:r w:rsidRPr="003B0063">
              <w:rPr>
                <w:spacing w:val="31"/>
                <w:sz w:val="24"/>
                <w:szCs w:val="24"/>
                <w:lang w:val="ru-RU"/>
              </w:rPr>
              <w:t xml:space="preserve">  </w:t>
            </w:r>
            <w:r w:rsidRPr="003B0063">
              <w:rPr>
                <w:sz w:val="24"/>
                <w:szCs w:val="24"/>
                <w:lang w:val="ru-RU"/>
              </w:rPr>
              <w:t>образовании</w:t>
            </w:r>
            <w:r w:rsidRPr="003B0063">
              <w:rPr>
                <w:spacing w:val="33"/>
                <w:sz w:val="24"/>
                <w:szCs w:val="24"/>
                <w:lang w:val="ru-RU"/>
              </w:rPr>
              <w:t xml:space="preserve">  </w:t>
            </w:r>
            <w:r w:rsidRPr="003B0063">
              <w:rPr>
                <w:spacing w:val="-10"/>
                <w:sz w:val="24"/>
                <w:szCs w:val="24"/>
                <w:lang w:val="ru-RU"/>
              </w:rPr>
              <w:t>в</w:t>
            </w:r>
          </w:p>
          <w:p w14:paraId="7378C514" w14:textId="77777777" w:rsidR="00A55959" w:rsidRPr="003B0063" w:rsidRDefault="00A55959" w:rsidP="00DD7A73">
            <w:pPr>
              <w:pStyle w:val="TableParagraph"/>
              <w:spacing w:line="269" w:lineRule="exact"/>
              <w:ind w:left="110"/>
              <w:jc w:val="both"/>
              <w:rPr>
                <w:sz w:val="24"/>
                <w:szCs w:val="24"/>
                <w:lang w:val="ru-RU"/>
              </w:rPr>
            </w:pPr>
            <w:r w:rsidRPr="003B0063">
              <w:rPr>
                <w:sz w:val="24"/>
                <w:szCs w:val="24"/>
                <w:lang w:val="ru-RU"/>
              </w:rPr>
              <w:t>Российской</w:t>
            </w:r>
            <w:r w:rsidRPr="003B0063">
              <w:rPr>
                <w:spacing w:val="-2"/>
                <w:sz w:val="24"/>
                <w:szCs w:val="24"/>
                <w:lang w:val="ru-RU"/>
              </w:rPr>
              <w:t xml:space="preserve"> Федерации»</w:t>
            </w:r>
          </w:p>
        </w:tc>
      </w:tr>
      <w:tr w:rsidR="00A55959" w:rsidRPr="003B0063" w14:paraId="2750AFFD" w14:textId="77777777" w:rsidTr="00DD7A73">
        <w:trPr>
          <w:trHeight w:val="1667"/>
        </w:trPr>
        <w:tc>
          <w:tcPr>
            <w:tcW w:w="536" w:type="dxa"/>
          </w:tcPr>
          <w:p w14:paraId="1E3FDB04" w14:textId="77777777" w:rsidR="00A55959" w:rsidRPr="003B0063" w:rsidRDefault="00A55959" w:rsidP="00DD7A73">
            <w:pPr>
              <w:pStyle w:val="TableParagraph"/>
              <w:spacing w:before="1"/>
              <w:ind w:left="110"/>
              <w:rPr>
                <w:sz w:val="24"/>
                <w:szCs w:val="24"/>
                <w:lang w:val="ru-RU"/>
              </w:rPr>
            </w:pPr>
            <w:r w:rsidRPr="003B0063">
              <w:rPr>
                <w:spacing w:val="-5"/>
                <w:sz w:val="24"/>
                <w:szCs w:val="24"/>
                <w:lang w:val="ru-RU"/>
              </w:rPr>
              <w:t>7.</w:t>
            </w:r>
          </w:p>
        </w:tc>
        <w:tc>
          <w:tcPr>
            <w:tcW w:w="3142" w:type="dxa"/>
          </w:tcPr>
          <w:p w14:paraId="12C1E513" w14:textId="77777777" w:rsidR="00A55959" w:rsidRPr="003B0063" w:rsidRDefault="00A55959" w:rsidP="00DD7A73">
            <w:pPr>
              <w:pStyle w:val="TableParagraph"/>
              <w:ind w:left="124" w:right="48" w:firstLine="20"/>
              <w:jc w:val="center"/>
              <w:rPr>
                <w:sz w:val="24"/>
                <w:szCs w:val="24"/>
                <w:lang w:val="ru-RU"/>
              </w:rPr>
            </w:pPr>
            <w:r w:rsidRPr="003B0063">
              <w:rPr>
                <w:sz w:val="24"/>
                <w:szCs w:val="24"/>
                <w:lang w:val="ru-RU"/>
              </w:rPr>
              <w:t>Система современных педагогических технологий, обеспечивающих</w:t>
            </w:r>
            <w:r w:rsidRPr="003B0063">
              <w:rPr>
                <w:spacing w:val="-15"/>
                <w:sz w:val="24"/>
                <w:szCs w:val="24"/>
                <w:lang w:val="ru-RU"/>
              </w:rPr>
              <w:t xml:space="preserve"> </w:t>
            </w:r>
            <w:r w:rsidRPr="003B0063">
              <w:rPr>
                <w:sz w:val="24"/>
                <w:szCs w:val="24"/>
                <w:lang w:val="ru-RU"/>
              </w:rPr>
              <w:t>обучение</w:t>
            </w:r>
            <w:r w:rsidRPr="003B0063">
              <w:rPr>
                <w:spacing w:val="-15"/>
                <w:sz w:val="24"/>
                <w:szCs w:val="24"/>
                <w:lang w:val="ru-RU"/>
              </w:rPr>
              <w:t xml:space="preserve"> </w:t>
            </w:r>
            <w:r w:rsidRPr="003B0063">
              <w:rPr>
                <w:sz w:val="24"/>
                <w:szCs w:val="24"/>
                <w:lang w:val="ru-RU"/>
              </w:rPr>
              <w:t xml:space="preserve">в </w:t>
            </w:r>
            <w:r w:rsidRPr="003B0063">
              <w:rPr>
                <w:spacing w:val="-2"/>
                <w:sz w:val="24"/>
                <w:szCs w:val="24"/>
                <w:lang w:val="ru-RU"/>
              </w:rPr>
              <w:t>современной</w:t>
            </w:r>
          </w:p>
          <w:p w14:paraId="337DBB5B" w14:textId="77777777" w:rsidR="00A55959" w:rsidRPr="003B0063" w:rsidRDefault="00A55959" w:rsidP="00DD7A73">
            <w:pPr>
              <w:pStyle w:val="TableParagraph"/>
              <w:spacing w:line="235" w:lineRule="auto"/>
              <w:ind w:left="436" w:right="353" w:hanging="2"/>
              <w:jc w:val="center"/>
              <w:rPr>
                <w:sz w:val="24"/>
                <w:szCs w:val="24"/>
              </w:rPr>
            </w:pPr>
            <w:r w:rsidRPr="003B0063">
              <w:rPr>
                <w:spacing w:val="-2"/>
                <w:sz w:val="24"/>
                <w:szCs w:val="24"/>
                <w:lang w:val="ru-RU"/>
              </w:rPr>
              <w:t xml:space="preserve">информационно- </w:t>
            </w:r>
            <w:r w:rsidRPr="003B0063">
              <w:rPr>
                <w:sz w:val="24"/>
                <w:szCs w:val="24"/>
                <w:lang w:val="ru-RU"/>
              </w:rPr>
              <w:t>обра</w:t>
            </w:r>
            <w:r w:rsidRPr="003B0063">
              <w:rPr>
                <w:sz w:val="24"/>
                <w:szCs w:val="24"/>
              </w:rPr>
              <w:t>зовательной</w:t>
            </w:r>
            <w:r w:rsidRPr="003B0063">
              <w:rPr>
                <w:spacing w:val="-15"/>
                <w:sz w:val="24"/>
                <w:szCs w:val="24"/>
              </w:rPr>
              <w:t xml:space="preserve"> </w:t>
            </w:r>
            <w:r w:rsidRPr="003B0063">
              <w:rPr>
                <w:sz w:val="24"/>
                <w:szCs w:val="24"/>
              </w:rPr>
              <w:t>среде</w:t>
            </w:r>
          </w:p>
        </w:tc>
        <w:tc>
          <w:tcPr>
            <w:tcW w:w="6181" w:type="dxa"/>
          </w:tcPr>
          <w:p w14:paraId="79896766" w14:textId="77777777" w:rsidR="00A55959" w:rsidRPr="003B0063" w:rsidRDefault="00A55959" w:rsidP="00DD7A73">
            <w:pPr>
              <w:pStyle w:val="TableParagraph"/>
              <w:spacing w:line="237" w:lineRule="auto"/>
              <w:ind w:left="110" w:firstLine="566"/>
              <w:rPr>
                <w:sz w:val="24"/>
                <w:szCs w:val="24"/>
                <w:lang w:val="ru-RU"/>
              </w:rPr>
            </w:pPr>
            <w:r w:rsidRPr="003B0063">
              <w:rPr>
                <w:sz w:val="24"/>
                <w:szCs w:val="24"/>
                <w:lang w:val="ru-RU"/>
              </w:rPr>
              <w:t>Все педагоги владеют компьютером на уровне уверенного пользователя.</w:t>
            </w:r>
          </w:p>
        </w:tc>
      </w:tr>
    </w:tbl>
    <w:p w14:paraId="0817DFEE" w14:textId="466B944D" w:rsidR="00A55959" w:rsidRPr="003B0063" w:rsidRDefault="00A55959" w:rsidP="00A55959">
      <w:pPr>
        <w:ind w:firstLine="708"/>
        <w:rPr>
          <w:rFonts w:ascii="Times New Roman" w:hAnsi="Times New Roman" w:cs="Times New Roman"/>
          <w:sz w:val="24"/>
          <w:szCs w:val="24"/>
        </w:rPr>
      </w:pPr>
    </w:p>
    <w:p w14:paraId="53AB553E" w14:textId="3773B2F2" w:rsidR="00A55959" w:rsidRPr="003B0063" w:rsidRDefault="00A55959" w:rsidP="00A55959">
      <w:pPr>
        <w:pStyle w:val="a7"/>
        <w:spacing w:before="262" w:line="275" w:lineRule="exact"/>
        <w:ind w:left="1416"/>
      </w:pPr>
      <w:r w:rsidRPr="003B0063">
        <w:t>Информационно-образовательная</w:t>
      </w:r>
      <w:r w:rsidRPr="003B0063">
        <w:rPr>
          <w:spacing w:val="-13"/>
        </w:rPr>
        <w:t xml:space="preserve"> </w:t>
      </w:r>
      <w:r w:rsidRPr="003B0063">
        <w:t>среда</w:t>
      </w:r>
      <w:r w:rsidRPr="003B0063">
        <w:rPr>
          <w:spacing w:val="11"/>
        </w:rPr>
        <w:t xml:space="preserve"> </w:t>
      </w:r>
      <w:r w:rsidRPr="003B0063">
        <w:t>МБОУ</w:t>
      </w:r>
      <w:r w:rsidRPr="003B0063">
        <w:rPr>
          <w:spacing w:val="-1"/>
        </w:rPr>
        <w:t xml:space="preserve"> </w:t>
      </w:r>
      <w:r w:rsidRPr="003B0063">
        <w:t>«Лицей №7»</w:t>
      </w:r>
      <w:r w:rsidRPr="003B0063">
        <w:rPr>
          <w:spacing w:val="-17"/>
        </w:rPr>
        <w:t xml:space="preserve"> </w:t>
      </w:r>
      <w:r w:rsidRPr="003B0063">
        <w:rPr>
          <w:spacing w:val="-2"/>
        </w:rPr>
        <w:t>обеспечивает:</w:t>
      </w:r>
    </w:p>
    <w:p w14:paraId="6EF20CDA" w14:textId="77777777" w:rsidR="00A55959" w:rsidRPr="003B0063" w:rsidRDefault="00A55959" w:rsidP="00D05DF9">
      <w:pPr>
        <w:pStyle w:val="aa"/>
        <w:widowControl w:val="0"/>
        <w:numPr>
          <w:ilvl w:val="0"/>
          <w:numId w:val="103"/>
        </w:numPr>
        <w:tabs>
          <w:tab w:val="left" w:pos="1416"/>
        </w:tabs>
        <w:autoSpaceDE w:val="0"/>
        <w:autoSpaceDN w:val="0"/>
        <w:spacing w:after="0" w:line="318" w:lineRule="exact"/>
        <w:ind w:left="1416" w:hanging="353"/>
        <w:contextualSpacing w:val="0"/>
        <w:rPr>
          <w:rFonts w:ascii="Times New Roman" w:hAnsi="Times New Roman" w:cs="Times New Roman"/>
          <w:sz w:val="24"/>
          <w:szCs w:val="24"/>
        </w:rPr>
      </w:pPr>
      <w:r w:rsidRPr="003B0063">
        <w:rPr>
          <w:rFonts w:ascii="Times New Roman" w:hAnsi="Times New Roman" w:cs="Times New Roman"/>
          <w:sz w:val="24"/>
          <w:szCs w:val="24"/>
        </w:rPr>
        <w:t>информационно-методическую</w:t>
      </w:r>
      <w:r w:rsidRPr="003B0063">
        <w:rPr>
          <w:rFonts w:ascii="Times New Roman" w:hAnsi="Times New Roman" w:cs="Times New Roman"/>
          <w:spacing w:val="-17"/>
          <w:sz w:val="24"/>
          <w:szCs w:val="24"/>
        </w:rPr>
        <w:t xml:space="preserve"> </w:t>
      </w:r>
      <w:r w:rsidRPr="003B0063">
        <w:rPr>
          <w:rFonts w:ascii="Times New Roman" w:hAnsi="Times New Roman" w:cs="Times New Roman"/>
          <w:sz w:val="24"/>
          <w:szCs w:val="24"/>
        </w:rPr>
        <w:t>поддержку</w:t>
      </w:r>
      <w:r w:rsidRPr="003B0063">
        <w:rPr>
          <w:rFonts w:ascii="Times New Roman" w:hAnsi="Times New Roman" w:cs="Times New Roman"/>
          <w:spacing w:val="-16"/>
          <w:sz w:val="24"/>
          <w:szCs w:val="24"/>
        </w:rPr>
        <w:t xml:space="preserve"> </w:t>
      </w:r>
      <w:r w:rsidRPr="003B0063">
        <w:rPr>
          <w:rFonts w:ascii="Times New Roman" w:hAnsi="Times New Roman" w:cs="Times New Roman"/>
          <w:sz w:val="24"/>
          <w:szCs w:val="24"/>
        </w:rPr>
        <w:t>образовательной</w:t>
      </w:r>
      <w:r w:rsidRPr="003B0063">
        <w:rPr>
          <w:rFonts w:ascii="Times New Roman" w:hAnsi="Times New Roman" w:cs="Times New Roman"/>
          <w:spacing w:val="-14"/>
          <w:sz w:val="24"/>
          <w:szCs w:val="24"/>
        </w:rPr>
        <w:t xml:space="preserve"> </w:t>
      </w:r>
      <w:r w:rsidRPr="003B0063">
        <w:rPr>
          <w:rFonts w:ascii="Times New Roman" w:hAnsi="Times New Roman" w:cs="Times New Roman"/>
          <w:spacing w:val="-2"/>
          <w:sz w:val="24"/>
          <w:szCs w:val="24"/>
        </w:rPr>
        <w:t>деятельности;</w:t>
      </w:r>
    </w:p>
    <w:p w14:paraId="56E40586" w14:textId="77777777" w:rsidR="00A55959" w:rsidRPr="003B0063" w:rsidRDefault="00A55959" w:rsidP="00D05DF9">
      <w:pPr>
        <w:pStyle w:val="aa"/>
        <w:widowControl w:val="0"/>
        <w:numPr>
          <w:ilvl w:val="0"/>
          <w:numId w:val="103"/>
        </w:numPr>
        <w:tabs>
          <w:tab w:val="left" w:pos="1416"/>
        </w:tabs>
        <w:autoSpaceDE w:val="0"/>
        <w:autoSpaceDN w:val="0"/>
        <w:spacing w:after="0" w:line="313" w:lineRule="exact"/>
        <w:ind w:left="1416" w:hanging="353"/>
        <w:contextualSpacing w:val="0"/>
        <w:rPr>
          <w:rFonts w:ascii="Times New Roman" w:hAnsi="Times New Roman" w:cs="Times New Roman"/>
          <w:sz w:val="24"/>
          <w:szCs w:val="24"/>
        </w:rPr>
      </w:pPr>
      <w:r w:rsidRPr="003B0063">
        <w:rPr>
          <w:rFonts w:ascii="Times New Roman" w:hAnsi="Times New Roman" w:cs="Times New Roman"/>
          <w:sz w:val="24"/>
          <w:szCs w:val="24"/>
        </w:rPr>
        <w:t>планирование</w:t>
      </w:r>
      <w:r w:rsidRPr="003B0063">
        <w:rPr>
          <w:rFonts w:ascii="Times New Roman" w:hAnsi="Times New Roman" w:cs="Times New Roman"/>
          <w:spacing w:val="-11"/>
          <w:sz w:val="24"/>
          <w:szCs w:val="24"/>
        </w:rPr>
        <w:t xml:space="preserve"> </w:t>
      </w:r>
      <w:r w:rsidRPr="003B0063">
        <w:rPr>
          <w:rFonts w:ascii="Times New Roman" w:hAnsi="Times New Roman" w:cs="Times New Roman"/>
          <w:sz w:val="24"/>
          <w:szCs w:val="24"/>
        </w:rPr>
        <w:t>образовательной</w:t>
      </w:r>
      <w:r w:rsidRPr="003B0063">
        <w:rPr>
          <w:rFonts w:ascii="Times New Roman" w:hAnsi="Times New Roman" w:cs="Times New Roman"/>
          <w:spacing w:val="-7"/>
          <w:sz w:val="24"/>
          <w:szCs w:val="24"/>
        </w:rPr>
        <w:t xml:space="preserve"> </w:t>
      </w:r>
      <w:r w:rsidRPr="003B0063">
        <w:rPr>
          <w:rFonts w:ascii="Times New Roman" w:hAnsi="Times New Roman" w:cs="Times New Roman"/>
          <w:sz w:val="24"/>
          <w:szCs w:val="24"/>
        </w:rPr>
        <w:t>деятельности</w:t>
      </w:r>
      <w:r w:rsidRPr="003B0063">
        <w:rPr>
          <w:rFonts w:ascii="Times New Roman" w:hAnsi="Times New Roman" w:cs="Times New Roman"/>
          <w:spacing w:val="-7"/>
          <w:sz w:val="24"/>
          <w:szCs w:val="24"/>
        </w:rPr>
        <w:t xml:space="preserve"> </w:t>
      </w:r>
      <w:r w:rsidRPr="003B0063">
        <w:rPr>
          <w:rFonts w:ascii="Times New Roman" w:hAnsi="Times New Roman" w:cs="Times New Roman"/>
          <w:sz w:val="24"/>
          <w:szCs w:val="24"/>
        </w:rPr>
        <w:t>и</w:t>
      </w:r>
      <w:r w:rsidRPr="003B0063">
        <w:rPr>
          <w:rFonts w:ascii="Times New Roman" w:hAnsi="Times New Roman" w:cs="Times New Roman"/>
          <w:spacing w:val="-13"/>
          <w:sz w:val="24"/>
          <w:szCs w:val="24"/>
        </w:rPr>
        <w:t xml:space="preserve"> </w:t>
      </w:r>
      <w:r w:rsidRPr="003B0063">
        <w:rPr>
          <w:rFonts w:ascii="Times New Roman" w:hAnsi="Times New Roman" w:cs="Times New Roman"/>
          <w:sz w:val="24"/>
          <w:szCs w:val="24"/>
        </w:rPr>
        <w:t>ее</w:t>
      </w:r>
      <w:r w:rsidRPr="003B0063">
        <w:rPr>
          <w:rFonts w:ascii="Times New Roman" w:hAnsi="Times New Roman" w:cs="Times New Roman"/>
          <w:spacing w:val="-7"/>
          <w:sz w:val="24"/>
          <w:szCs w:val="24"/>
        </w:rPr>
        <w:t xml:space="preserve"> </w:t>
      </w:r>
      <w:r w:rsidRPr="003B0063">
        <w:rPr>
          <w:rFonts w:ascii="Times New Roman" w:hAnsi="Times New Roman" w:cs="Times New Roman"/>
          <w:sz w:val="24"/>
          <w:szCs w:val="24"/>
        </w:rPr>
        <w:t>ресурсного</w:t>
      </w:r>
      <w:r w:rsidRPr="003B0063">
        <w:rPr>
          <w:rFonts w:ascii="Times New Roman" w:hAnsi="Times New Roman" w:cs="Times New Roman"/>
          <w:spacing w:val="-6"/>
          <w:sz w:val="24"/>
          <w:szCs w:val="24"/>
        </w:rPr>
        <w:t xml:space="preserve"> </w:t>
      </w:r>
      <w:r w:rsidRPr="003B0063">
        <w:rPr>
          <w:rFonts w:ascii="Times New Roman" w:hAnsi="Times New Roman" w:cs="Times New Roman"/>
          <w:spacing w:val="-2"/>
          <w:sz w:val="24"/>
          <w:szCs w:val="24"/>
        </w:rPr>
        <w:t>обеспечения;</w:t>
      </w:r>
    </w:p>
    <w:p w14:paraId="04B4C91D" w14:textId="77777777" w:rsidR="00A55959" w:rsidRPr="003B0063" w:rsidRDefault="00A55959" w:rsidP="00D05DF9">
      <w:pPr>
        <w:pStyle w:val="aa"/>
        <w:widowControl w:val="0"/>
        <w:numPr>
          <w:ilvl w:val="0"/>
          <w:numId w:val="103"/>
        </w:numPr>
        <w:tabs>
          <w:tab w:val="left" w:pos="1416"/>
        </w:tabs>
        <w:autoSpaceDE w:val="0"/>
        <w:autoSpaceDN w:val="0"/>
        <w:spacing w:before="11" w:after="0" w:line="225" w:lineRule="auto"/>
        <w:ind w:right="831" w:firstLine="0"/>
        <w:contextualSpacing w:val="0"/>
        <w:rPr>
          <w:rFonts w:ascii="Times New Roman" w:hAnsi="Times New Roman" w:cs="Times New Roman"/>
          <w:sz w:val="24"/>
          <w:szCs w:val="24"/>
        </w:rPr>
      </w:pPr>
      <w:r w:rsidRPr="003B0063">
        <w:rPr>
          <w:rFonts w:ascii="Times New Roman" w:hAnsi="Times New Roman" w:cs="Times New Roman"/>
          <w:sz w:val="24"/>
          <w:szCs w:val="24"/>
        </w:rPr>
        <w:t>проектирование</w:t>
      </w:r>
      <w:r w:rsidRPr="003B0063">
        <w:rPr>
          <w:rFonts w:ascii="Times New Roman" w:hAnsi="Times New Roman" w:cs="Times New Roman"/>
          <w:spacing w:val="31"/>
          <w:sz w:val="24"/>
          <w:szCs w:val="24"/>
        </w:rPr>
        <w:t xml:space="preserve"> </w:t>
      </w:r>
      <w:r w:rsidRPr="003B0063">
        <w:rPr>
          <w:rFonts w:ascii="Times New Roman" w:hAnsi="Times New Roman" w:cs="Times New Roman"/>
          <w:sz w:val="24"/>
          <w:szCs w:val="24"/>
        </w:rPr>
        <w:t>и</w:t>
      </w:r>
      <w:r w:rsidRPr="003B0063">
        <w:rPr>
          <w:rFonts w:ascii="Times New Roman" w:hAnsi="Times New Roman" w:cs="Times New Roman"/>
          <w:spacing w:val="38"/>
          <w:sz w:val="24"/>
          <w:szCs w:val="24"/>
        </w:rPr>
        <w:t xml:space="preserve"> </w:t>
      </w:r>
      <w:r w:rsidRPr="003B0063">
        <w:rPr>
          <w:rFonts w:ascii="Times New Roman" w:hAnsi="Times New Roman" w:cs="Times New Roman"/>
          <w:sz w:val="24"/>
          <w:szCs w:val="24"/>
        </w:rPr>
        <w:t>организацию</w:t>
      </w:r>
      <w:r w:rsidRPr="003B0063">
        <w:rPr>
          <w:rFonts w:ascii="Times New Roman" w:hAnsi="Times New Roman" w:cs="Times New Roman"/>
          <w:spacing w:val="31"/>
          <w:sz w:val="24"/>
          <w:szCs w:val="24"/>
        </w:rPr>
        <w:t xml:space="preserve"> </w:t>
      </w:r>
      <w:r w:rsidRPr="003B0063">
        <w:rPr>
          <w:rFonts w:ascii="Times New Roman" w:hAnsi="Times New Roman" w:cs="Times New Roman"/>
          <w:sz w:val="24"/>
          <w:szCs w:val="24"/>
        </w:rPr>
        <w:t>индивидуальной</w:t>
      </w:r>
      <w:r w:rsidRPr="003B0063">
        <w:rPr>
          <w:rFonts w:ascii="Times New Roman" w:hAnsi="Times New Roman" w:cs="Times New Roman"/>
          <w:spacing w:val="37"/>
          <w:sz w:val="24"/>
          <w:szCs w:val="24"/>
        </w:rPr>
        <w:t xml:space="preserve"> </w:t>
      </w:r>
      <w:r w:rsidRPr="003B0063">
        <w:rPr>
          <w:rFonts w:ascii="Times New Roman" w:hAnsi="Times New Roman" w:cs="Times New Roman"/>
          <w:sz w:val="24"/>
          <w:szCs w:val="24"/>
        </w:rPr>
        <w:t>и</w:t>
      </w:r>
      <w:r w:rsidRPr="003B0063">
        <w:rPr>
          <w:rFonts w:ascii="Times New Roman" w:hAnsi="Times New Roman" w:cs="Times New Roman"/>
          <w:spacing w:val="35"/>
          <w:sz w:val="24"/>
          <w:szCs w:val="24"/>
        </w:rPr>
        <w:t xml:space="preserve"> </w:t>
      </w:r>
      <w:r w:rsidRPr="003B0063">
        <w:rPr>
          <w:rFonts w:ascii="Times New Roman" w:hAnsi="Times New Roman" w:cs="Times New Roman"/>
          <w:sz w:val="24"/>
          <w:szCs w:val="24"/>
        </w:rPr>
        <w:t>групповой</w:t>
      </w:r>
      <w:r w:rsidRPr="003B0063">
        <w:rPr>
          <w:rFonts w:ascii="Times New Roman" w:hAnsi="Times New Roman" w:cs="Times New Roman"/>
          <w:spacing w:val="36"/>
          <w:sz w:val="24"/>
          <w:szCs w:val="24"/>
        </w:rPr>
        <w:t xml:space="preserve"> </w:t>
      </w:r>
      <w:r w:rsidRPr="003B0063">
        <w:rPr>
          <w:rFonts w:ascii="Times New Roman" w:hAnsi="Times New Roman" w:cs="Times New Roman"/>
          <w:sz w:val="24"/>
          <w:szCs w:val="24"/>
        </w:rPr>
        <w:t>деятельности;</w:t>
      </w:r>
      <w:r w:rsidRPr="003B0063">
        <w:rPr>
          <w:rFonts w:ascii="Times New Roman" w:hAnsi="Times New Roman" w:cs="Times New Roman"/>
          <w:spacing w:val="33"/>
          <w:sz w:val="24"/>
          <w:szCs w:val="24"/>
        </w:rPr>
        <w:t xml:space="preserve"> </w:t>
      </w:r>
      <w:r w:rsidRPr="003B0063">
        <w:rPr>
          <w:rFonts w:ascii="Times New Roman" w:hAnsi="Times New Roman" w:cs="Times New Roman"/>
          <w:sz w:val="24"/>
          <w:szCs w:val="24"/>
        </w:rPr>
        <w:t>мониторинг</w:t>
      </w:r>
      <w:r w:rsidRPr="003B0063">
        <w:rPr>
          <w:rFonts w:ascii="Times New Roman" w:hAnsi="Times New Roman" w:cs="Times New Roman"/>
          <w:spacing w:val="31"/>
          <w:sz w:val="24"/>
          <w:szCs w:val="24"/>
        </w:rPr>
        <w:t xml:space="preserve"> </w:t>
      </w:r>
      <w:r w:rsidRPr="003B0063">
        <w:rPr>
          <w:rFonts w:ascii="Times New Roman" w:hAnsi="Times New Roman" w:cs="Times New Roman"/>
          <w:sz w:val="24"/>
          <w:szCs w:val="24"/>
        </w:rPr>
        <w:t>и фиксацию хода и результатов образовательной деятельности;</w:t>
      </w:r>
    </w:p>
    <w:p w14:paraId="26941270" w14:textId="77777777" w:rsidR="00A55959" w:rsidRPr="003B0063" w:rsidRDefault="00A55959" w:rsidP="00D05DF9">
      <w:pPr>
        <w:pStyle w:val="aa"/>
        <w:widowControl w:val="0"/>
        <w:numPr>
          <w:ilvl w:val="0"/>
          <w:numId w:val="103"/>
        </w:numPr>
        <w:tabs>
          <w:tab w:val="left" w:pos="1416"/>
        </w:tabs>
        <w:autoSpaceDE w:val="0"/>
        <w:autoSpaceDN w:val="0"/>
        <w:spacing w:before="3" w:after="0" w:line="318" w:lineRule="exact"/>
        <w:ind w:left="1416" w:hanging="353"/>
        <w:contextualSpacing w:val="0"/>
        <w:rPr>
          <w:rFonts w:ascii="Times New Roman" w:hAnsi="Times New Roman" w:cs="Times New Roman"/>
          <w:sz w:val="24"/>
          <w:szCs w:val="24"/>
        </w:rPr>
      </w:pPr>
      <w:r w:rsidRPr="003B0063">
        <w:rPr>
          <w:rFonts w:ascii="Times New Roman" w:hAnsi="Times New Roman" w:cs="Times New Roman"/>
          <w:sz w:val="24"/>
          <w:szCs w:val="24"/>
        </w:rPr>
        <w:t>мониторинг</w:t>
      </w:r>
      <w:r w:rsidRPr="003B0063">
        <w:rPr>
          <w:rFonts w:ascii="Times New Roman" w:hAnsi="Times New Roman" w:cs="Times New Roman"/>
          <w:spacing w:val="-10"/>
          <w:sz w:val="24"/>
          <w:szCs w:val="24"/>
        </w:rPr>
        <w:t xml:space="preserve"> </w:t>
      </w:r>
      <w:r w:rsidRPr="003B0063">
        <w:rPr>
          <w:rFonts w:ascii="Times New Roman" w:hAnsi="Times New Roman" w:cs="Times New Roman"/>
          <w:sz w:val="24"/>
          <w:szCs w:val="24"/>
        </w:rPr>
        <w:t>здоровья</w:t>
      </w:r>
      <w:r w:rsidRPr="003B0063">
        <w:rPr>
          <w:rFonts w:ascii="Times New Roman" w:hAnsi="Times New Roman" w:cs="Times New Roman"/>
          <w:spacing w:val="-10"/>
          <w:sz w:val="24"/>
          <w:szCs w:val="24"/>
        </w:rPr>
        <w:t xml:space="preserve"> </w:t>
      </w:r>
      <w:r w:rsidRPr="003B0063">
        <w:rPr>
          <w:rFonts w:ascii="Times New Roman" w:hAnsi="Times New Roman" w:cs="Times New Roman"/>
          <w:spacing w:val="-2"/>
          <w:sz w:val="24"/>
          <w:szCs w:val="24"/>
        </w:rPr>
        <w:t>обучающихся;</w:t>
      </w:r>
    </w:p>
    <w:p w14:paraId="19940F4F" w14:textId="77777777" w:rsidR="00A55959" w:rsidRPr="003B0063" w:rsidRDefault="00A55959" w:rsidP="00D05DF9">
      <w:pPr>
        <w:pStyle w:val="aa"/>
        <w:widowControl w:val="0"/>
        <w:numPr>
          <w:ilvl w:val="0"/>
          <w:numId w:val="103"/>
        </w:numPr>
        <w:tabs>
          <w:tab w:val="left" w:pos="1415"/>
        </w:tabs>
        <w:autoSpaceDE w:val="0"/>
        <w:autoSpaceDN w:val="0"/>
        <w:spacing w:before="12" w:after="0" w:line="225" w:lineRule="auto"/>
        <w:ind w:right="791"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современные процедуры создания, поиска, сбора, анализа, обработки, хранения и представления информации;</w:t>
      </w:r>
    </w:p>
    <w:p w14:paraId="601BFB26" w14:textId="77777777" w:rsidR="00A55959" w:rsidRPr="003B0063" w:rsidRDefault="00A55959" w:rsidP="00D05DF9">
      <w:pPr>
        <w:pStyle w:val="aa"/>
        <w:widowControl w:val="0"/>
        <w:numPr>
          <w:ilvl w:val="0"/>
          <w:numId w:val="103"/>
        </w:numPr>
        <w:tabs>
          <w:tab w:val="left" w:pos="1415"/>
        </w:tabs>
        <w:autoSpaceDE w:val="0"/>
        <w:autoSpaceDN w:val="0"/>
        <w:spacing w:before="8" w:after="0" w:line="235" w:lineRule="auto"/>
        <w:ind w:right="787"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дистанционное</w:t>
      </w:r>
      <w:r w:rsidRPr="003B0063">
        <w:rPr>
          <w:rFonts w:ascii="Times New Roman" w:hAnsi="Times New Roman" w:cs="Times New Roman"/>
          <w:spacing w:val="-4"/>
          <w:sz w:val="24"/>
          <w:szCs w:val="24"/>
        </w:rPr>
        <w:t xml:space="preserve"> </w:t>
      </w:r>
      <w:r w:rsidRPr="003B0063">
        <w:rPr>
          <w:rFonts w:ascii="Times New Roman" w:hAnsi="Times New Roman" w:cs="Times New Roman"/>
          <w:sz w:val="24"/>
          <w:szCs w:val="24"/>
        </w:rPr>
        <w:t>взаимодействие</w:t>
      </w:r>
      <w:r w:rsidRPr="003B0063">
        <w:rPr>
          <w:rFonts w:ascii="Times New Roman" w:hAnsi="Times New Roman" w:cs="Times New Roman"/>
          <w:spacing w:val="-4"/>
          <w:sz w:val="24"/>
          <w:szCs w:val="24"/>
        </w:rPr>
        <w:t xml:space="preserve"> </w:t>
      </w:r>
      <w:r w:rsidRPr="003B0063">
        <w:rPr>
          <w:rFonts w:ascii="Times New Roman" w:hAnsi="Times New Roman" w:cs="Times New Roman"/>
          <w:sz w:val="24"/>
          <w:szCs w:val="24"/>
        </w:rPr>
        <w:t>всех участников</w:t>
      </w:r>
      <w:r w:rsidRPr="003B0063">
        <w:rPr>
          <w:rFonts w:ascii="Times New Roman" w:hAnsi="Times New Roman" w:cs="Times New Roman"/>
          <w:spacing w:val="-4"/>
          <w:sz w:val="24"/>
          <w:szCs w:val="24"/>
        </w:rPr>
        <w:t xml:space="preserve"> </w:t>
      </w:r>
      <w:r w:rsidRPr="003B0063">
        <w:rPr>
          <w:rFonts w:ascii="Times New Roman" w:hAnsi="Times New Roman" w:cs="Times New Roman"/>
          <w:sz w:val="24"/>
          <w:szCs w:val="24"/>
        </w:rPr>
        <w:t>образовательных</w:t>
      </w:r>
      <w:r w:rsidRPr="003B0063">
        <w:rPr>
          <w:rFonts w:ascii="Times New Roman" w:hAnsi="Times New Roman" w:cs="Times New Roman"/>
          <w:spacing w:val="-2"/>
          <w:sz w:val="24"/>
          <w:szCs w:val="24"/>
        </w:rPr>
        <w:t xml:space="preserve"> </w:t>
      </w:r>
      <w:r w:rsidRPr="003B0063">
        <w:rPr>
          <w:rFonts w:ascii="Times New Roman" w:hAnsi="Times New Roman" w:cs="Times New Roman"/>
          <w:sz w:val="24"/>
          <w:szCs w:val="24"/>
        </w:rPr>
        <w:t>отношений (обучающихся, их родителей (законных представителей), педагогических работников, органов,</w:t>
      </w:r>
      <w:r w:rsidRPr="003B0063">
        <w:rPr>
          <w:rFonts w:ascii="Times New Roman" w:hAnsi="Times New Roman" w:cs="Times New Roman"/>
          <w:spacing w:val="40"/>
          <w:sz w:val="24"/>
          <w:szCs w:val="24"/>
        </w:rPr>
        <w:t xml:space="preserve"> </w:t>
      </w:r>
      <w:r w:rsidRPr="003B0063">
        <w:rPr>
          <w:rFonts w:ascii="Times New Roman" w:hAnsi="Times New Roman" w:cs="Times New Roman"/>
          <w:sz w:val="24"/>
          <w:szCs w:val="24"/>
        </w:rPr>
        <w:t>осуществляющих управление в сфере образования, общественности), в том числе</w:t>
      </w:r>
      <w:r w:rsidRPr="003B0063">
        <w:rPr>
          <w:rFonts w:ascii="Times New Roman" w:hAnsi="Times New Roman" w:cs="Times New Roman"/>
          <w:spacing w:val="40"/>
          <w:sz w:val="24"/>
          <w:szCs w:val="24"/>
        </w:rPr>
        <w:t xml:space="preserve"> </w:t>
      </w:r>
      <w:r w:rsidRPr="003B0063">
        <w:rPr>
          <w:rFonts w:ascii="Times New Roman" w:hAnsi="Times New Roman" w:cs="Times New Roman"/>
          <w:sz w:val="24"/>
          <w:szCs w:val="24"/>
        </w:rPr>
        <w:t>с</w:t>
      </w:r>
      <w:r w:rsidRPr="003B0063">
        <w:rPr>
          <w:rFonts w:ascii="Times New Roman" w:hAnsi="Times New Roman" w:cs="Times New Roman"/>
          <w:spacing w:val="40"/>
          <w:sz w:val="24"/>
          <w:szCs w:val="24"/>
        </w:rPr>
        <w:t xml:space="preserve"> </w:t>
      </w:r>
      <w:r w:rsidRPr="003B0063">
        <w:rPr>
          <w:rFonts w:ascii="Times New Roman" w:hAnsi="Times New Roman" w:cs="Times New Roman"/>
          <w:sz w:val="24"/>
          <w:szCs w:val="24"/>
        </w:rPr>
        <w:t>применением дистанционных образовательных технологий;</w:t>
      </w:r>
    </w:p>
    <w:p w14:paraId="2C7EDC83" w14:textId="77777777" w:rsidR="00A55959" w:rsidRPr="003B0063" w:rsidRDefault="00A55959" w:rsidP="00D05DF9">
      <w:pPr>
        <w:pStyle w:val="aa"/>
        <w:widowControl w:val="0"/>
        <w:numPr>
          <w:ilvl w:val="0"/>
          <w:numId w:val="103"/>
        </w:numPr>
        <w:tabs>
          <w:tab w:val="left" w:pos="1415"/>
        </w:tabs>
        <w:autoSpaceDE w:val="0"/>
        <w:autoSpaceDN w:val="0"/>
        <w:spacing w:before="2" w:after="0" w:line="235" w:lineRule="auto"/>
        <w:ind w:right="788"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 xml:space="preserve">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w:t>
      </w:r>
      <w:r w:rsidRPr="003B0063">
        <w:rPr>
          <w:rFonts w:ascii="Times New Roman" w:hAnsi="Times New Roman" w:cs="Times New Roman"/>
          <w:spacing w:val="-2"/>
          <w:sz w:val="24"/>
          <w:szCs w:val="24"/>
        </w:rPr>
        <w:t>жизнедеятельности.</w:t>
      </w:r>
    </w:p>
    <w:p w14:paraId="19DE6329" w14:textId="6FB0583B" w:rsidR="00A55959" w:rsidRPr="003B0063" w:rsidRDefault="00A55959" w:rsidP="00A55959">
      <w:pPr>
        <w:pStyle w:val="a7"/>
        <w:ind w:left="708" w:right="787" w:firstLine="566"/>
      </w:pPr>
      <w:r w:rsidRPr="003B0063">
        <w:t>Эффективное использование информационно-образовательной среды обеспечивается компетентностью работников МБОУ «Лицей №7» в решении профессиональных задач с применением ИКТ</w:t>
      </w:r>
      <w:r w:rsidRPr="003B0063">
        <w:rPr>
          <w:i/>
        </w:rPr>
        <w:t xml:space="preserve">. </w:t>
      </w:r>
      <w:r w:rsidRPr="003B0063">
        <w:t>Обеспечение поддержки применения ИКТ является функцией учредителя организации, осуществляющей образовательную деятельность.</w:t>
      </w:r>
    </w:p>
    <w:p w14:paraId="038EE002" w14:textId="35E50602" w:rsidR="00A55959" w:rsidRPr="003B0063" w:rsidRDefault="00A55959" w:rsidP="00A55959">
      <w:pPr>
        <w:pStyle w:val="a7"/>
        <w:ind w:left="708" w:right="789" w:firstLine="566"/>
      </w:pPr>
      <w:r w:rsidRPr="003B0063">
        <w:t>Функционирование информационно-образовательной среды соответствует законодательству Российской Федерации.</w:t>
      </w:r>
    </w:p>
    <w:p w14:paraId="1B34647A" w14:textId="77777777" w:rsidR="00A55959" w:rsidRPr="003B0063" w:rsidRDefault="00A55959" w:rsidP="00A55959">
      <w:pPr>
        <w:jc w:val="both"/>
        <w:rPr>
          <w:rFonts w:ascii="Times New Roman" w:hAnsi="Times New Roman" w:cs="Times New Roman"/>
          <w:sz w:val="24"/>
          <w:szCs w:val="24"/>
        </w:rPr>
        <w:sectPr w:rsidR="00A55959" w:rsidRPr="003B0063" w:rsidSect="00BF6F9E">
          <w:type w:val="continuous"/>
          <w:pgSz w:w="11920" w:h="16850"/>
          <w:pgMar w:top="1134" w:right="850" w:bottom="1134" w:left="1701" w:header="372" w:footer="0" w:gutter="0"/>
          <w:cols w:space="720"/>
        </w:sectPr>
      </w:pPr>
    </w:p>
    <w:p w14:paraId="43FF5531" w14:textId="77777777" w:rsidR="00A55959" w:rsidRPr="003B0063" w:rsidRDefault="00A55959" w:rsidP="00A55959">
      <w:pPr>
        <w:pStyle w:val="a7"/>
        <w:spacing w:before="187"/>
      </w:pPr>
    </w:p>
    <w:p w14:paraId="35740D79" w14:textId="77777777" w:rsidR="00A55959" w:rsidRPr="003B0063" w:rsidRDefault="00A55959" w:rsidP="00A55959">
      <w:pPr>
        <w:pStyle w:val="a7"/>
        <w:spacing w:line="237" w:lineRule="auto"/>
        <w:ind w:left="708" w:right="797" w:firstLine="566"/>
      </w:pPr>
      <w:r w:rsidRPr="003B0063">
        <w:t>Учебно-методическое и информационное обеспечение реализации основной образовательной программы основного общего образования обеспечивает:</w:t>
      </w:r>
    </w:p>
    <w:p w14:paraId="4035982C" w14:textId="77777777" w:rsidR="00A55959" w:rsidRPr="003B0063" w:rsidRDefault="00A55959" w:rsidP="00D05DF9">
      <w:pPr>
        <w:pStyle w:val="aa"/>
        <w:widowControl w:val="0"/>
        <w:numPr>
          <w:ilvl w:val="0"/>
          <w:numId w:val="103"/>
        </w:numPr>
        <w:tabs>
          <w:tab w:val="left" w:pos="1415"/>
        </w:tabs>
        <w:autoSpaceDE w:val="0"/>
        <w:autoSpaceDN w:val="0"/>
        <w:spacing w:before="7" w:after="0" w:line="235" w:lineRule="auto"/>
        <w:ind w:right="792"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информационную поддержку образовательной деятельности обучающихся и педагогических работников</w:t>
      </w:r>
      <w:r w:rsidRPr="003B0063">
        <w:rPr>
          <w:rFonts w:ascii="Times New Roman" w:hAnsi="Times New Roman" w:cs="Times New Roman"/>
          <w:spacing w:val="-5"/>
          <w:sz w:val="24"/>
          <w:szCs w:val="24"/>
        </w:rPr>
        <w:t xml:space="preserve"> </w:t>
      </w:r>
      <w:r w:rsidRPr="003B0063">
        <w:rPr>
          <w:rFonts w:ascii="Times New Roman" w:hAnsi="Times New Roman" w:cs="Times New Roman"/>
          <w:sz w:val="24"/>
          <w:szCs w:val="24"/>
        </w:rPr>
        <w:t>на</w:t>
      </w:r>
      <w:r w:rsidRPr="003B0063">
        <w:rPr>
          <w:rFonts w:ascii="Times New Roman" w:hAnsi="Times New Roman" w:cs="Times New Roman"/>
          <w:spacing w:val="-3"/>
          <w:sz w:val="24"/>
          <w:szCs w:val="24"/>
        </w:rPr>
        <w:t xml:space="preserve"> </w:t>
      </w:r>
      <w:r w:rsidRPr="003B0063">
        <w:rPr>
          <w:rFonts w:ascii="Times New Roman" w:hAnsi="Times New Roman" w:cs="Times New Roman"/>
          <w:sz w:val="24"/>
          <w:szCs w:val="24"/>
        </w:rPr>
        <w:t>основе</w:t>
      </w:r>
      <w:r w:rsidRPr="003B0063">
        <w:rPr>
          <w:rFonts w:ascii="Times New Roman" w:hAnsi="Times New Roman" w:cs="Times New Roman"/>
          <w:spacing w:val="-4"/>
          <w:sz w:val="24"/>
          <w:szCs w:val="24"/>
        </w:rPr>
        <w:t xml:space="preserve"> </w:t>
      </w:r>
      <w:r w:rsidRPr="003B0063">
        <w:rPr>
          <w:rFonts w:ascii="Times New Roman" w:hAnsi="Times New Roman" w:cs="Times New Roman"/>
          <w:sz w:val="24"/>
          <w:szCs w:val="24"/>
        </w:rPr>
        <w:t>современных</w:t>
      </w:r>
      <w:r w:rsidRPr="003B0063">
        <w:rPr>
          <w:rFonts w:ascii="Times New Roman" w:hAnsi="Times New Roman" w:cs="Times New Roman"/>
          <w:spacing w:val="-1"/>
          <w:sz w:val="24"/>
          <w:szCs w:val="24"/>
        </w:rPr>
        <w:t xml:space="preserve"> </w:t>
      </w:r>
      <w:r w:rsidRPr="003B0063">
        <w:rPr>
          <w:rFonts w:ascii="Times New Roman" w:hAnsi="Times New Roman" w:cs="Times New Roman"/>
          <w:sz w:val="24"/>
          <w:szCs w:val="24"/>
        </w:rPr>
        <w:t>информационных</w:t>
      </w:r>
      <w:r w:rsidRPr="003B0063">
        <w:rPr>
          <w:rFonts w:ascii="Times New Roman" w:hAnsi="Times New Roman" w:cs="Times New Roman"/>
          <w:spacing w:val="-2"/>
          <w:sz w:val="24"/>
          <w:szCs w:val="24"/>
        </w:rPr>
        <w:t xml:space="preserve"> </w:t>
      </w:r>
      <w:r w:rsidRPr="003B0063">
        <w:rPr>
          <w:rFonts w:ascii="Times New Roman" w:hAnsi="Times New Roman" w:cs="Times New Roman"/>
          <w:sz w:val="24"/>
          <w:szCs w:val="24"/>
        </w:rPr>
        <w:t>технологий</w:t>
      </w:r>
      <w:r w:rsidRPr="003B0063">
        <w:rPr>
          <w:rFonts w:ascii="Times New Roman" w:hAnsi="Times New Roman" w:cs="Times New Roman"/>
          <w:spacing w:val="-4"/>
          <w:sz w:val="24"/>
          <w:szCs w:val="24"/>
        </w:rPr>
        <w:t xml:space="preserve"> </w:t>
      </w:r>
      <w:r w:rsidRPr="003B0063">
        <w:rPr>
          <w:rFonts w:ascii="Times New Roman" w:hAnsi="Times New Roman" w:cs="Times New Roman"/>
          <w:sz w:val="24"/>
          <w:szCs w:val="24"/>
        </w:rPr>
        <w:t>в</w:t>
      </w:r>
      <w:r w:rsidRPr="003B0063">
        <w:rPr>
          <w:rFonts w:ascii="Times New Roman" w:hAnsi="Times New Roman" w:cs="Times New Roman"/>
          <w:spacing w:val="-3"/>
          <w:sz w:val="24"/>
          <w:szCs w:val="24"/>
        </w:rPr>
        <w:t xml:space="preserve"> </w:t>
      </w:r>
      <w:r w:rsidRPr="003B0063">
        <w:rPr>
          <w:rFonts w:ascii="Times New Roman" w:hAnsi="Times New Roman" w:cs="Times New Roman"/>
          <w:sz w:val="24"/>
          <w:szCs w:val="24"/>
        </w:rPr>
        <w:t>области</w:t>
      </w:r>
      <w:r w:rsidRPr="003B0063">
        <w:rPr>
          <w:rFonts w:ascii="Times New Roman" w:hAnsi="Times New Roman" w:cs="Times New Roman"/>
          <w:spacing w:val="-1"/>
          <w:sz w:val="24"/>
          <w:szCs w:val="24"/>
        </w:rPr>
        <w:t xml:space="preserve"> </w:t>
      </w:r>
      <w:r w:rsidRPr="003B0063">
        <w:rPr>
          <w:rFonts w:ascii="Times New Roman" w:hAnsi="Times New Roman" w:cs="Times New Roman"/>
          <w:sz w:val="24"/>
          <w:szCs w:val="24"/>
        </w:rPr>
        <w:t xml:space="preserve">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w:t>
      </w:r>
      <w:r w:rsidRPr="003B0063">
        <w:rPr>
          <w:rFonts w:ascii="Times New Roman" w:hAnsi="Times New Roman" w:cs="Times New Roman"/>
          <w:spacing w:val="-2"/>
          <w:sz w:val="24"/>
          <w:szCs w:val="24"/>
        </w:rPr>
        <w:t>Интернета);</w:t>
      </w:r>
    </w:p>
    <w:p w14:paraId="631BB92F" w14:textId="77777777" w:rsidR="00A55959" w:rsidRPr="003B0063" w:rsidRDefault="00A55959" w:rsidP="00D05DF9">
      <w:pPr>
        <w:pStyle w:val="aa"/>
        <w:widowControl w:val="0"/>
        <w:numPr>
          <w:ilvl w:val="0"/>
          <w:numId w:val="103"/>
        </w:numPr>
        <w:tabs>
          <w:tab w:val="left" w:pos="1415"/>
        </w:tabs>
        <w:autoSpaceDE w:val="0"/>
        <w:autoSpaceDN w:val="0"/>
        <w:spacing w:before="12" w:after="0" w:line="232" w:lineRule="auto"/>
        <w:ind w:right="791"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укомплектованность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на русском языке.</w:t>
      </w:r>
    </w:p>
    <w:p w14:paraId="399C1AD0" w14:textId="77777777" w:rsidR="00A55959" w:rsidRPr="003B0063" w:rsidRDefault="00A55959" w:rsidP="00A55959">
      <w:pPr>
        <w:pStyle w:val="a7"/>
        <w:spacing w:before="3"/>
        <w:ind w:left="708" w:right="800" w:firstLine="566"/>
      </w:pPr>
      <w:r w:rsidRPr="003B0063">
        <w:t>Норма обеспеченности образовательной деятельности учебными изданиями определен исходя из расчета:</w:t>
      </w:r>
    </w:p>
    <w:p w14:paraId="34BD7621" w14:textId="77777777" w:rsidR="00A55959" w:rsidRPr="003B0063" w:rsidRDefault="00A55959" w:rsidP="00D05DF9">
      <w:pPr>
        <w:pStyle w:val="aa"/>
        <w:widowControl w:val="0"/>
        <w:numPr>
          <w:ilvl w:val="0"/>
          <w:numId w:val="103"/>
        </w:numPr>
        <w:tabs>
          <w:tab w:val="left" w:pos="1415"/>
        </w:tabs>
        <w:autoSpaceDE w:val="0"/>
        <w:autoSpaceDN w:val="0"/>
        <w:spacing w:before="6" w:after="0" w:line="235" w:lineRule="auto"/>
        <w:ind w:right="790"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не</w:t>
      </w:r>
      <w:r w:rsidRPr="003B0063">
        <w:rPr>
          <w:rFonts w:ascii="Times New Roman" w:hAnsi="Times New Roman" w:cs="Times New Roman"/>
          <w:spacing w:val="-1"/>
          <w:sz w:val="24"/>
          <w:szCs w:val="24"/>
        </w:rPr>
        <w:t xml:space="preserve"> </w:t>
      </w:r>
      <w:r w:rsidRPr="003B0063">
        <w:rPr>
          <w:rFonts w:ascii="Times New Roman" w:hAnsi="Times New Roman" w:cs="Times New Roman"/>
          <w:sz w:val="24"/>
          <w:szCs w:val="24"/>
        </w:rPr>
        <w:t>менее</w:t>
      </w:r>
      <w:r w:rsidRPr="003B0063">
        <w:rPr>
          <w:rFonts w:ascii="Times New Roman" w:hAnsi="Times New Roman" w:cs="Times New Roman"/>
          <w:spacing w:val="-1"/>
          <w:sz w:val="24"/>
          <w:szCs w:val="24"/>
        </w:rPr>
        <w:t xml:space="preserve"> </w:t>
      </w:r>
      <w:r w:rsidRPr="003B0063">
        <w:rPr>
          <w:rFonts w:ascii="Times New Roman" w:hAnsi="Times New Roman" w:cs="Times New Roman"/>
          <w:sz w:val="24"/>
          <w:szCs w:val="24"/>
        </w:rPr>
        <w:t>одного учебника</w:t>
      </w:r>
      <w:r w:rsidRPr="003B0063">
        <w:rPr>
          <w:rFonts w:ascii="Times New Roman" w:hAnsi="Times New Roman" w:cs="Times New Roman"/>
          <w:spacing w:val="-1"/>
          <w:sz w:val="24"/>
          <w:szCs w:val="24"/>
        </w:rPr>
        <w:t xml:space="preserve"> </w:t>
      </w:r>
      <w:r w:rsidRPr="003B0063">
        <w:rPr>
          <w:rFonts w:ascii="Times New Roman" w:hAnsi="Times New Roman" w:cs="Times New Roman"/>
          <w:sz w:val="24"/>
          <w:szCs w:val="24"/>
        </w:rPr>
        <w:t>в</w:t>
      </w:r>
      <w:r w:rsidRPr="003B0063">
        <w:rPr>
          <w:rFonts w:ascii="Times New Roman" w:hAnsi="Times New Roman" w:cs="Times New Roman"/>
          <w:spacing w:val="-1"/>
          <w:sz w:val="24"/>
          <w:szCs w:val="24"/>
        </w:rPr>
        <w:t xml:space="preserve"> </w:t>
      </w:r>
      <w:r w:rsidRPr="003B0063">
        <w:rPr>
          <w:rFonts w:ascii="Times New Roman" w:hAnsi="Times New Roman" w:cs="Times New Roman"/>
          <w:sz w:val="24"/>
          <w:szCs w:val="24"/>
        </w:rPr>
        <w:t>печатной и (или)</w:t>
      </w:r>
      <w:r w:rsidRPr="003B0063">
        <w:rPr>
          <w:rFonts w:ascii="Times New Roman" w:hAnsi="Times New Roman" w:cs="Times New Roman"/>
          <w:spacing w:val="-2"/>
          <w:sz w:val="24"/>
          <w:szCs w:val="24"/>
        </w:rPr>
        <w:t xml:space="preserve"> </w:t>
      </w:r>
      <w:r w:rsidRPr="003B0063">
        <w:rPr>
          <w:rFonts w:ascii="Times New Roman" w:hAnsi="Times New Roman" w:cs="Times New Roman"/>
          <w:sz w:val="24"/>
          <w:szCs w:val="24"/>
        </w:rPr>
        <w:t>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14:paraId="63699E49" w14:textId="77777777" w:rsidR="00A55959" w:rsidRPr="003B0063" w:rsidRDefault="00A55959" w:rsidP="00D05DF9">
      <w:pPr>
        <w:pStyle w:val="aa"/>
        <w:widowControl w:val="0"/>
        <w:numPr>
          <w:ilvl w:val="0"/>
          <w:numId w:val="103"/>
        </w:numPr>
        <w:tabs>
          <w:tab w:val="left" w:pos="1415"/>
        </w:tabs>
        <w:autoSpaceDE w:val="0"/>
        <w:autoSpaceDN w:val="0"/>
        <w:spacing w:before="4" w:after="0" w:line="235" w:lineRule="auto"/>
        <w:ind w:right="788"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w:t>
      </w:r>
      <w:r w:rsidRPr="003B0063">
        <w:rPr>
          <w:rFonts w:ascii="Times New Roman" w:hAnsi="Times New Roman" w:cs="Times New Roman"/>
          <w:spacing w:val="40"/>
          <w:sz w:val="24"/>
          <w:szCs w:val="24"/>
        </w:rPr>
        <w:t xml:space="preserve"> </w:t>
      </w:r>
      <w:r w:rsidRPr="003B0063">
        <w:rPr>
          <w:rFonts w:ascii="Times New Roman" w:hAnsi="Times New Roman" w:cs="Times New Roman"/>
          <w:sz w:val="24"/>
          <w:szCs w:val="24"/>
        </w:rPr>
        <w:t xml:space="preserve">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w:t>
      </w:r>
      <w:r w:rsidRPr="003B0063">
        <w:rPr>
          <w:rFonts w:ascii="Times New Roman" w:hAnsi="Times New Roman" w:cs="Times New Roman"/>
          <w:spacing w:val="-2"/>
          <w:sz w:val="24"/>
          <w:szCs w:val="24"/>
        </w:rPr>
        <w:t>образования.</w:t>
      </w:r>
    </w:p>
    <w:p w14:paraId="65EA4F9A" w14:textId="77777777" w:rsidR="00A55959" w:rsidRPr="003B0063" w:rsidRDefault="00A55959" w:rsidP="00A55959">
      <w:pPr>
        <w:pStyle w:val="a7"/>
        <w:spacing w:before="5"/>
        <w:ind w:left="708" w:right="781" w:firstLine="566"/>
      </w:pPr>
      <w:r w:rsidRPr="003B0063">
        <w:t xml:space="preserve">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w:t>
      </w:r>
      <w:r w:rsidRPr="003B0063">
        <w:rPr>
          <w:spacing w:val="-2"/>
        </w:rPr>
        <w:t>обучающихся.</w:t>
      </w:r>
    </w:p>
    <w:p w14:paraId="68FCB52A" w14:textId="4ECD40EB" w:rsidR="00A55959" w:rsidRPr="003B0063" w:rsidRDefault="00A55959" w:rsidP="00A55959">
      <w:pPr>
        <w:pStyle w:val="a7"/>
        <w:ind w:left="708" w:right="786" w:firstLine="566"/>
      </w:pPr>
      <w:r w:rsidRPr="003B0063">
        <w:t xml:space="preserve">Документы МБОУ «Лицей №7», содержащие описание учебно-методических </w:t>
      </w:r>
      <w:r w:rsidRPr="003B0063">
        <w:rPr>
          <w:spacing w:val="-2"/>
        </w:rPr>
        <w:t>условий:</w:t>
      </w:r>
    </w:p>
    <w:p w14:paraId="41BEED84" w14:textId="77777777" w:rsidR="00A55959" w:rsidRPr="003B0063" w:rsidRDefault="00A55959" w:rsidP="00D05DF9">
      <w:pPr>
        <w:pStyle w:val="aa"/>
        <w:widowControl w:val="0"/>
        <w:numPr>
          <w:ilvl w:val="1"/>
          <w:numId w:val="105"/>
        </w:numPr>
        <w:tabs>
          <w:tab w:val="left" w:pos="1416"/>
        </w:tabs>
        <w:autoSpaceDE w:val="0"/>
        <w:autoSpaceDN w:val="0"/>
        <w:spacing w:after="0" w:line="240" w:lineRule="auto"/>
        <w:ind w:hanging="353"/>
        <w:contextualSpacing w:val="0"/>
        <w:jc w:val="both"/>
        <w:rPr>
          <w:rFonts w:ascii="Times New Roman" w:hAnsi="Times New Roman" w:cs="Times New Roman"/>
          <w:sz w:val="24"/>
          <w:szCs w:val="24"/>
        </w:rPr>
      </w:pPr>
      <w:r w:rsidRPr="003B0063">
        <w:rPr>
          <w:rFonts w:ascii="Times New Roman" w:hAnsi="Times New Roman" w:cs="Times New Roman"/>
          <w:sz w:val="24"/>
          <w:szCs w:val="24"/>
        </w:rPr>
        <w:t>Утвержденный</w:t>
      </w:r>
      <w:r w:rsidRPr="003B0063">
        <w:rPr>
          <w:rFonts w:ascii="Times New Roman" w:hAnsi="Times New Roman" w:cs="Times New Roman"/>
          <w:spacing w:val="-9"/>
          <w:sz w:val="24"/>
          <w:szCs w:val="24"/>
        </w:rPr>
        <w:t xml:space="preserve"> </w:t>
      </w:r>
      <w:r w:rsidRPr="003B0063">
        <w:rPr>
          <w:rFonts w:ascii="Times New Roman" w:hAnsi="Times New Roman" w:cs="Times New Roman"/>
          <w:sz w:val="24"/>
          <w:szCs w:val="24"/>
        </w:rPr>
        <w:t>список</w:t>
      </w:r>
      <w:r w:rsidRPr="003B0063">
        <w:rPr>
          <w:rFonts w:ascii="Times New Roman" w:hAnsi="Times New Roman" w:cs="Times New Roman"/>
          <w:spacing w:val="-12"/>
          <w:sz w:val="24"/>
          <w:szCs w:val="24"/>
        </w:rPr>
        <w:t xml:space="preserve"> </w:t>
      </w:r>
      <w:r w:rsidRPr="003B0063">
        <w:rPr>
          <w:rFonts w:ascii="Times New Roman" w:hAnsi="Times New Roman" w:cs="Times New Roman"/>
          <w:sz w:val="24"/>
          <w:szCs w:val="24"/>
        </w:rPr>
        <w:t>учебников,</w:t>
      </w:r>
      <w:r w:rsidRPr="003B0063">
        <w:rPr>
          <w:rFonts w:ascii="Times New Roman" w:hAnsi="Times New Roman" w:cs="Times New Roman"/>
          <w:spacing w:val="-9"/>
          <w:sz w:val="24"/>
          <w:szCs w:val="24"/>
        </w:rPr>
        <w:t xml:space="preserve"> </w:t>
      </w:r>
      <w:r w:rsidRPr="003B0063">
        <w:rPr>
          <w:rFonts w:ascii="Times New Roman" w:hAnsi="Times New Roman" w:cs="Times New Roman"/>
          <w:sz w:val="24"/>
          <w:szCs w:val="24"/>
        </w:rPr>
        <w:t>используемых</w:t>
      </w:r>
      <w:r w:rsidRPr="003B0063">
        <w:rPr>
          <w:rFonts w:ascii="Times New Roman" w:hAnsi="Times New Roman" w:cs="Times New Roman"/>
          <w:spacing w:val="-4"/>
          <w:sz w:val="24"/>
          <w:szCs w:val="24"/>
        </w:rPr>
        <w:t xml:space="preserve"> </w:t>
      </w:r>
      <w:r w:rsidRPr="003B0063">
        <w:rPr>
          <w:rFonts w:ascii="Times New Roman" w:hAnsi="Times New Roman" w:cs="Times New Roman"/>
          <w:sz w:val="24"/>
          <w:szCs w:val="24"/>
        </w:rPr>
        <w:t>в</w:t>
      </w:r>
      <w:r w:rsidRPr="003B0063">
        <w:rPr>
          <w:rFonts w:ascii="Times New Roman" w:hAnsi="Times New Roman" w:cs="Times New Roman"/>
          <w:spacing w:val="-10"/>
          <w:sz w:val="24"/>
          <w:szCs w:val="24"/>
        </w:rPr>
        <w:t xml:space="preserve"> </w:t>
      </w:r>
      <w:r w:rsidRPr="003B0063">
        <w:rPr>
          <w:rFonts w:ascii="Times New Roman" w:hAnsi="Times New Roman" w:cs="Times New Roman"/>
          <w:sz w:val="24"/>
          <w:szCs w:val="24"/>
        </w:rPr>
        <w:t>образовательной</w:t>
      </w:r>
      <w:r w:rsidRPr="003B0063">
        <w:rPr>
          <w:rFonts w:ascii="Times New Roman" w:hAnsi="Times New Roman" w:cs="Times New Roman"/>
          <w:spacing w:val="-7"/>
          <w:sz w:val="24"/>
          <w:szCs w:val="24"/>
        </w:rPr>
        <w:t xml:space="preserve"> </w:t>
      </w:r>
      <w:r w:rsidRPr="003B0063">
        <w:rPr>
          <w:rFonts w:ascii="Times New Roman" w:hAnsi="Times New Roman" w:cs="Times New Roman"/>
          <w:spacing w:val="-2"/>
          <w:sz w:val="24"/>
          <w:szCs w:val="24"/>
        </w:rPr>
        <w:t>деятельности.</w:t>
      </w:r>
    </w:p>
    <w:p w14:paraId="54AAB1F3" w14:textId="77777777" w:rsidR="00A55959" w:rsidRPr="003B0063" w:rsidRDefault="00A55959" w:rsidP="00D05DF9">
      <w:pPr>
        <w:pStyle w:val="aa"/>
        <w:widowControl w:val="0"/>
        <w:numPr>
          <w:ilvl w:val="1"/>
          <w:numId w:val="105"/>
        </w:numPr>
        <w:tabs>
          <w:tab w:val="left" w:pos="1415"/>
        </w:tabs>
        <w:autoSpaceDE w:val="0"/>
        <w:autoSpaceDN w:val="0"/>
        <w:spacing w:after="0" w:line="240" w:lineRule="auto"/>
        <w:ind w:left="1065" w:right="781" w:firstLine="0"/>
        <w:contextualSpacing w:val="0"/>
        <w:jc w:val="both"/>
        <w:rPr>
          <w:rFonts w:ascii="Times New Roman" w:hAnsi="Times New Roman" w:cs="Times New Roman"/>
          <w:color w:val="000000" w:themeColor="text1"/>
          <w:sz w:val="24"/>
          <w:szCs w:val="24"/>
        </w:rPr>
      </w:pPr>
      <w:r w:rsidRPr="003B0063">
        <w:rPr>
          <w:rFonts w:ascii="Times New Roman" w:hAnsi="Times New Roman" w:cs="Times New Roman"/>
          <w:sz w:val="24"/>
          <w:szCs w:val="24"/>
        </w:rPr>
        <w:t xml:space="preserve">Библиотечный фонд (фонд учебной литературы, ОООтветствующей требованиям Федерального перечня учебников, фонд дополнительной литературы, включающий детскую художественную и научно-популярную литературу, справочно-библиографические и </w:t>
      </w:r>
      <w:r w:rsidRPr="003B0063">
        <w:rPr>
          <w:rFonts w:ascii="Times New Roman" w:hAnsi="Times New Roman" w:cs="Times New Roman"/>
          <w:color w:val="000000" w:themeColor="text1"/>
          <w:sz w:val="24"/>
          <w:szCs w:val="24"/>
        </w:rPr>
        <w:t>периодические издания).</w:t>
      </w:r>
    </w:p>
    <w:p w14:paraId="33799EAE" w14:textId="77777777" w:rsidR="00A55959" w:rsidRPr="003B0063" w:rsidRDefault="00A55959" w:rsidP="00D05DF9">
      <w:pPr>
        <w:pStyle w:val="aa"/>
        <w:widowControl w:val="0"/>
        <w:numPr>
          <w:ilvl w:val="1"/>
          <w:numId w:val="105"/>
        </w:numPr>
        <w:tabs>
          <w:tab w:val="left" w:pos="1416"/>
        </w:tabs>
        <w:autoSpaceDE w:val="0"/>
        <w:autoSpaceDN w:val="0"/>
        <w:spacing w:after="0" w:line="240" w:lineRule="auto"/>
        <w:ind w:hanging="353"/>
        <w:contextualSpacing w:val="0"/>
        <w:jc w:val="both"/>
        <w:rPr>
          <w:rFonts w:ascii="Times New Roman" w:hAnsi="Times New Roman" w:cs="Times New Roman"/>
          <w:color w:val="000000" w:themeColor="text1"/>
          <w:sz w:val="24"/>
          <w:szCs w:val="24"/>
        </w:rPr>
      </w:pPr>
      <w:r w:rsidRPr="003B0063">
        <w:rPr>
          <w:rFonts w:ascii="Times New Roman" w:hAnsi="Times New Roman" w:cs="Times New Roman"/>
          <w:color w:val="000000" w:themeColor="text1"/>
          <w:sz w:val="24"/>
          <w:szCs w:val="24"/>
        </w:rPr>
        <w:t>Перечень</w:t>
      </w:r>
      <w:r w:rsidRPr="003B0063">
        <w:rPr>
          <w:rFonts w:ascii="Times New Roman" w:hAnsi="Times New Roman" w:cs="Times New Roman"/>
          <w:color w:val="000000" w:themeColor="text1"/>
          <w:spacing w:val="-13"/>
          <w:sz w:val="24"/>
          <w:szCs w:val="24"/>
        </w:rPr>
        <w:t xml:space="preserve"> </w:t>
      </w:r>
      <w:r w:rsidRPr="003B0063">
        <w:rPr>
          <w:rFonts w:ascii="Times New Roman" w:hAnsi="Times New Roman" w:cs="Times New Roman"/>
          <w:color w:val="000000" w:themeColor="text1"/>
          <w:sz w:val="24"/>
          <w:szCs w:val="24"/>
        </w:rPr>
        <w:t>печатных</w:t>
      </w:r>
      <w:r w:rsidRPr="003B0063">
        <w:rPr>
          <w:rFonts w:ascii="Times New Roman" w:hAnsi="Times New Roman" w:cs="Times New Roman"/>
          <w:color w:val="000000" w:themeColor="text1"/>
          <w:spacing w:val="-11"/>
          <w:sz w:val="24"/>
          <w:szCs w:val="24"/>
        </w:rPr>
        <w:t xml:space="preserve"> </w:t>
      </w:r>
      <w:r w:rsidRPr="003B0063">
        <w:rPr>
          <w:rFonts w:ascii="Times New Roman" w:hAnsi="Times New Roman" w:cs="Times New Roman"/>
          <w:color w:val="000000" w:themeColor="text1"/>
          <w:sz w:val="24"/>
          <w:szCs w:val="24"/>
        </w:rPr>
        <w:t>и</w:t>
      </w:r>
      <w:r w:rsidRPr="003B0063">
        <w:rPr>
          <w:rFonts w:ascii="Times New Roman" w:hAnsi="Times New Roman" w:cs="Times New Roman"/>
          <w:color w:val="000000" w:themeColor="text1"/>
          <w:spacing w:val="-10"/>
          <w:sz w:val="24"/>
          <w:szCs w:val="24"/>
        </w:rPr>
        <w:t xml:space="preserve"> </w:t>
      </w:r>
      <w:r w:rsidRPr="003B0063">
        <w:rPr>
          <w:rFonts w:ascii="Times New Roman" w:hAnsi="Times New Roman" w:cs="Times New Roman"/>
          <w:color w:val="000000" w:themeColor="text1"/>
          <w:sz w:val="24"/>
          <w:szCs w:val="24"/>
        </w:rPr>
        <w:t>электронных</w:t>
      </w:r>
      <w:r w:rsidRPr="003B0063">
        <w:rPr>
          <w:rFonts w:ascii="Times New Roman" w:hAnsi="Times New Roman" w:cs="Times New Roman"/>
          <w:color w:val="000000" w:themeColor="text1"/>
          <w:spacing w:val="-11"/>
          <w:sz w:val="24"/>
          <w:szCs w:val="24"/>
        </w:rPr>
        <w:t xml:space="preserve"> </w:t>
      </w:r>
      <w:r w:rsidRPr="003B0063">
        <w:rPr>
          <w:rFonts w:ascii="Times New Roman" w:hAnsi="Times New Roman" w:cs="Times New Roman"/>
          <w:color w:val="000000" w:themeColor="text1"/>
          <w:sz w:val="24"/>
          <w:szCs w:val="24"/>
        </w:rPr>
        <w:t>информационно-образовательных</w:t>
      </w:r>
      <w:r w:rsidRPr="003B0063">
        <w:rPr>
          <w:rFonts w:ascii="Times New Roman" w:hAnsi="Times New Roman" w:cs="Times New Roman"/>
          <w:color w:val="000000" w:themeColor="text1"/>
          <w:spacing w:val="-10"/>
          <w:sz w:val="24"/>
          <w:szCs w:val="24"/>
        </w:rPr>
        <w:t xml:space="preserve"> </w:t>
      </w:r>
      <w:r w:rsidRPr="003B0063">
        <w:rPr>
          <w:rFonts w:ascii="Times New Roman" w:hAnsi="Times New Roman" w:cs="Times New Roman"/>
          <w:color w:val="000000" w:themeColor="text1"/>
          <w:spacing w:val="-2"/>
          <w:sz w:val="24"/>
          <w:szCs w:val="24"/>
        </w:rPr>
        <w:t>ресурсов.</w:t>
      </w:r>
    </w:p>
    <w:p w14:paraId="5BC94629" w14:textId="77777777" w:rsidR="00A55959" w:rsidRPr="003B0063" w:rsidRDefault="00A55959" w:rsidP="00A55959">
      <w:pPr>
        <w:pStyle w:val="a7"/>
        <w:spacing w:before="8"/>
        <w:rPr>
          <w:color w:val="FF0000"/>
        </w:rPr>
      </w:pPr>
    </w:p>
    <w:p w14:paraId="6B1FCBC4" w14:textId="33EF4958" w:rsidR="007C5A32" w:rsidRPr="003B0063" w:rsidRDefault="007C5A32" w:rsidP="00D05DF9">
      <w:pPr>
        <w:pStyle w:val="6"/>
        <w:keepNext w:val="0"/>
        <w:keepLines w:val="0"/>
        <w:widowControl w:val="0"/>
        <w:numPr>
          <w:ilvl w:val="2"/>
          <w:numId w:val="117"/>
        </w:numPr>
        <w:tabs>
          <w:tab w:val="left" w:pos="1912"/>
        </w:tabs>
        <w:autoSpaceDE w:val="0"/>
        <w:autoSpaceDN w:val="0"/>
        <w:spacing w:before="0" w:line="240" w:lineRule="auto"/>
        <w:ind w:left="708" w:right="791" w:firstLine="566"/>
        <w:jc w:val="both"/>
        <w:rPr>
          <w:rFonts w:ascii="Times New Roman" w:hAnsi="Times New Roman" w:cs="Times New Roman"/>
          <w:sz w:val="24"/>
          <w:szCs w:val="24"/>
        </w:rPr>
      </w:pPr>
      <w:r w:rsidRPr="003B0063">
        <w:rPr>
          <w:rFonts w:ascii="Times New Roman" w:hAnsi="Times New Roman" w:cs="Times New Roman"/>
          <w:sz w:val="24"/>
          <w:szCs w:val="24"/>
        </w:rPr>
        <w:t xml:space="preserve">Обоснование необходимых изменений в имеющихся условиях в </w:t>
      </w:r>
      <w:r w:rsidR="007D1FC7" w:rsidRPr="003B0063">
        <w:rPr>
          <w:rFonts w:ascii="Times New Roman" w:hAnsi="Times New Roman" w:cs="Times New Roman"/>
          <w:sz w:val="24"/>
          <w:szCs w:val="24"/>
        </w:rPr>
        <w:t>соо</w:t>
      </w:r>
      <w:r w:rsidRPr="003B0063">
        <w:rPr>
          <w:rFonts w:ascii="Times New Roman" w:hAnsi="Times New Roman" w:cs="Times New Roman"/>
          <w:sz w:val="24"/>
          <w:szCs w:val="24"/>
        </w:rPr>
        <w:t>тветствии с основной образовательной программой основного общего образования МБОУ «</w:t>
      </w:r>
      <w:r w:rsidR="007D1FC7" w:rsidRPr="003B0063">
        <w:rPr>
          <w:rFonts w:ascii="Times New Roman" w:hAnsi="Times New Roman" w:cs="Times New Roman"/>
          <w:sz w:val="24"/>
          <w:szCs w:val="24"/>
        </w:rPr>
        <w:t>Лицей №7»</w:t>
      </w:r>
      <w:r w:rsidRPr="003B0063">
        <w:rPr>
          <w:rFonts w:ascii="Times New Roman" w:hAnsi="Times New Roman" w:cs="Times New Roman"/>
          <w:sz w:val="24"/>
          <w:szCs w:val="24"/>
        </w:rPr>
        <w:t>»</w:t>
      </w:r>
    </w:p>
    <w:p w14:paraId="3DD8FF76" w14:textId="3F94CD1C" w:rsidR="007C5A32" w:rsidRPr="003B0063" w:rsidRDefault="007C5A32" w:rsidP="00D05DF9">
      <w:pPr>
        <w:pStyle w:val="aa"/>
        <w:widowControl w:val="0"/>
        <w:numPr>
          <w:ilvl w:val="0"/>
          <w:numId w:val="111"/>
        </w:numPr>
        <w:tabs>
          <w:tab w:val="left" w:pos="1574"/>
        </w:tabs>
        <w:autoSpaceDE w:val="0"/>
        <w:autoSpaceDN w:val="0"/>
        <w:spacing w:before="265" w:after="0" w:line="240" w:lineRule="auto"/>
        <w:ind w:right="787" w:firstLine="566"/>
        <w:contextualSpacing w:val="0"/>
        <w:jc w:val="both"/>
        <w:rPr>
          <w:rFonts w:ascii="Times New Roman" w:hAnsi="Times New Roman" w:cs="Times New Roman"/>
          <w:sz w:val="24"/>
          <w:szCs w:val="24"/>
        </w:rPr>
      </w:pPr>
      <w:r w:rsidRPr="003B0063">
        <w:rPr>
          <w:rFonts w:ascii="Times New Roman" w:hAnsi="Times New Roman" w:cs="Times New Roman"/>
          <w:sz w:val="24"/>
          <w:szCs w:val="24"/>
        </w:rPr>
        <w:t>Кадровые условия реализации основной образовательной программы основного общего образования</w:t>
      </w:r>
    </w:p>
    <w:p w14:paraId="48CD2304" w14:textId="77777777" w:rsidR="007C5A32" w:rsidRPr="003B0063" w:rsidRDefault="007C5A32" w:rsidP="007C5A32">
      <w:pPr>
        <w:pStyle w:val="a7"/>
      </w:pPr>
    </w:p>
    <w:p w14:paraId="00C51F6F" w14:textId="77777777" w:rsidR="007C5A32" w:rsidRPr="003B0063" w:rsidRDefault="007C5A32" w:rsidP="007C5A32">
      <w:pPr>
        <w:pStyle w:val="a7"/>
        <w:ind w:left="1274"/>
      </w:pPr>
      <w:r w:rsidRPr="003B0063">
        <w:t>В</w:t>
      </w:r>
      <w:r w:rsidRPr="003B0063">
        <w:rPr>
          <w:spacing w:val="-13"/>
        </w:rPr>
        <w:t xml:space="preserve"> </w:t>
      </w:r>
      <w:r w:rsidRPr="003B0063">
        <w:t>имеющиеся</w:t>
      </w:r>
      <w:r w:rsidRPr="003B0063">
        <w:rPr>
          <w:spacing w:val="-5"/>
        </w:rPr>
        <w:t xml:space="preserve"> </w:t>
      </w:r>
      <w:r w:rsidRPr="003B0063">
        <w:t>кадровые</w:t>
      </w:r>
      <w:r w:rsidRPr="003B0063">
        <w:rPr>
          <w:spacing w:val="-1"/>
        </w:rPr>
        <w:t xml:space="preserve"> </w:t>
      </w:r>
      <w:r w:rsidRPr="003B0063">
        <w:t>условия</w:t>
      </w:r>
      <w:r w:rsidRPr="003B0063">
        <w:rPr>
          <w:spacing w:val="-5"/>
        </w:rPr>
        <w:t xml:space="preserve"> </w:t>
      </w:r>
      <w:r w:rsidRPr="003B0063">
        <w:t>необходимо</w:t>
      </w:r>
      <w:r w:rsidRPr="003B0063">
        <w:rPr>
          <w:spacing w:val="-5"/>
        </w:rPr>
        <w:t xml:space="preserve"> </w:t>
      </w:r>
      <w:r w:rsidRPr="003B0063">
        <w:t>внести</w:t>
      </w:r>
      <w:r w:rsidRPr="003B0063">
        <w:rPr>
          <w:spacing w:val="-5"/>
        </w:rPr>
        <w:t xml:space="preserve"> </w:t>
      </w:r>
      <w:r w:rsidRPr="003B0063">
        <w:t>следующие</w:t>
      </w:r>
      <w:r w:rsidRPr="003B0063">
        <w:rPr>
          <w:spacing w:val="-8"/>
        </w:rPr>
        <w:t xml:space="preserve"> </w:t>
      </w:r>
      <w:r w:rsidRPr="003B0063">
        <w:rPr>
          <w:spacing w:val="-2"/>
        </w:rPr>
        <w:t>изменения:</w:t>
      </w:r>
    </w:p>
    <w:p w14:paraId="255383AC" w14:textId="69D95D78" w:rsidR="007C5A32" w:rsidRPr="003B0063" w:rsidRDefault="007C5A32" w:rsidP="00D05DF9">
      <w:pPr>
        <w:pStyle w:val="aa"/>
        <w:widowControl w:val="0"/>
        <w:numPr>
          <w:ilvl w:val="0"/>
          <w:numId w:val="110"/>
        </w:numPr>
        <w:tabs>
          <w:tab w:val="left" w:pos="1415"/>
        </w:tabs>
        <w:autoSpaceDE w:val="0"/>
        <w:autoSpaceDN w:val="0"/>
        <w:spacing w:before="1" w:after="0" w:line="318" w:lineRule="exact"/>
        <w:ind w:left="1415" w:hanging="352"/>
        <w:contextualSpacing w:val="0"/>
        <w:jc w:val="both"/>
        <w:rPr>
          <w:rFonts w:ascii="Times New Roman" w:hAnsi="Times New Roman" w:cs="Times New Roman"/>
          <w:sz w:val="24"/>
          <w:szCs w:val="24"/>
        </w:rPr>
      </w:pPr>
      <w:r w:rsidRPr="003B0063">
        <w:rPr>
          <w:rFonts w:ascii="Times New Roman" w:hAnsi="Times New Roman" w:cs="Times New Roman"/>
          <w:sz w:val="24"/>
          <w:szCs w:val="24"/>
        </w:rPr>
        <w:t>подготовить</w:t>
      </w:r>
      <w:r w:rsidRPr="003B0063">
        <w:rPr>
          <w:rFonts w:ascii="Times New Roman" w:hAnsi="Times New Roman" w:cs="Times New Roman"/>
          <w:spacing w:val="-5"/>
          <w:sz w:val="24"/>
          <w:szCs w:val="24"/>
        </w:rPr>
        <w:t xml:space="preserve"> </w:t>
      </w:r>
      <w:r w:rsidR="00110AE7" w:rsidRPr="003B0063">
        <w:rPr>
          <w:rFonts w:ascii="Times New Roman" w:hAnsi="Times New Roman" w:cs="Times New Roman"/>
          <w:sz w:val="24"/>
          <w:szCs w:val="24"/>
        </w:rPr>
        <w:t>учителей, которые не имеют категории для аттестации</w:t>
      </w:r>
    </w:p>
    <w:p w14:paraId="0FEF269E" w14:textId="77777777" w:rsidR="007C5A32" w:rsidRPr="003B0063" w:rsidRDefault="007C5A32" w:rsidP="00D05DF9">
      <w:pPr>
        <w:pStyle w:val="aa"/>
        <w:widowControl w:val="0"/>
        <w:numPr>
          <w:ilvl w:val="0"/>
          <w:numId w:val="110"/>
        </w:numPr>
        <w:tabs>
          <w:tab w:val="left" w:pos="1415"/>
        </w:tabs>
        <w:autoSpaceDE w:val="0"/>
        <w:autoSpaceDN w:val="0"/>
        <w:spacing w:after="0" w:line="315" w:lineRule="exact"/>
        <w:ind w:left="1415" w:hanging="352"/>
        <w:contextualSpacing w:val="0"/>
        <w:jc w:val="both"/>
        <w:rPr>
          <w:rFonts w:ascii="Times New Roman" w:hAnsi="Times New Roman" w:cs="Times New Roman"/>
          <w:sz w:val="24"/>
          <w:szCs w:val="24"/>
        </w:rPr>
      </w:pPr>
      <w:r w:rsidRPr="003B0063">
        <w:rPr>
          <w:rFonts w:ascii="Times New Roman" w:hAnsi="Times New Roman" w:cs="Times New Roman"/>
          <w:sz w:val="24"/>
          <w:szCs w:val="24"/>
        </w:rPr>
        <w:t>расширить</w:t>
      </w:r>
      <w:r w:rsidRPr="003B0063">
        <w:rPr>
          <w:rFonts w:ascii="Times New Roman" w:hAnsi="Times New Roman" w:cs="Times New Roman"/>
          <w:spacing w:val="-9"/>
          <w:sz w:val="24"/>
          <w:szCs w:val="24"/>
        </w:rPr>
        <w:t xml:space="preserve"> </w:t>
      </w:r>
      <w:r w:rsidRPr="003B0063">
        <w:rPr>
          <w:rFonts w:ascii="Times New Roman" w:hAnsi="Times New Roman" w:cs="Times New Roman"/>
          <w:sz w:val="24"/>
          <w:szCs w:val="24"/>
        </w:rPr>
        <w:t>контингент</w:t>
      </w:r>
      <w:r w:rsidRPr="003B0063">
        <w:rPr>
          <w:rFonts w:ascii="Times New Roman" w:hAnsi="Times New Roman" w:cs="Times New Roman"/>
          <w:spacing w:val="-10"/>
          <w:sz w:val="24"/>
          <w:szCs w:val="24"/>
        </w:rPr>
        <w:t xml:space="preserve"> </w:t>
      </w:r>
      <w:r w:rsidRPr="003B0063">
        <w:rPr>
          <w:rFonts w:ascii="Times New Roman" w:hAnsi="Times New Roman" w:cs="Times New Roman"/>
          <w:sz w:val="24"/>
          <w:szCs w:val="24"/>
        </w:rPr>
        <w:t>педагогов,</w:t>
      </w:r>
      <w:r w:rsidRPr="003B0063">
        <w:rPr>
          <w:rFonts w:ascii="Times New Roman" w:hAnsi="Times New Roman" w:cs="Times New Roman"/>
          <w:spacing w:val="-10"/>
          <w:sz w:val="24"/>
          <w:szCs w:val="24"/>
        </w:rPr>
        <w:t xml:space="preserve"> </w:t>
      </w:r>
      <w:r w:rsidRPr="003B0063">
        <w:rPr>
          <w:rFonts w:ascii="Times New Roman" w:hAnsi="Times New Roman" w:cs="Times New Roman"/>
          <w:sz w:val="24"/>
          <w:szCs w:val="24"/>
        </w:rPr>
        <w:t>ведущих</w:t>
      </w:r>
      <w:r w:rsidRPr="003B0063">
        <w:rPr>
          <w:rFonts w:ascii="Times New Roman" w:hAnsi="Times New Roman" w:cs="Times New Roman"/>
          <w:spacing w:val="-4"/>
          <w:sz w:val="24"/>
          <w:szCs w:val="24"/>
        </w:rPr>
        <w:t xml:space="preserve"> </w:t>
      </w:r>
      <w:r w:rsidRPr="003B0063">
        <w:rPr>
          <w:rFonts w:ascii="Times New Roman" w:hAnsi="Times New Roman" w:cs="Times New Roman"/>
          <w:sz w:val="24"/>
          <w:szCs w:val="24"/>
        </w:rPr>
        <w:t>курсы</w:t>
      </w:r>
      <w:r w:rsidRPr="003B0063">
        <w:rPr>
          <w:rFonts w:ascii="Times New Roman" w:hAnsi="Times New Roman" w:cs="Times New Roman"/>
          <w:spacing w:val="-7"/>
          <w:sz w:val="24"/>
          <w:szCs w:val="24"/>
        </w:rPr>
        <w:t xml:space="preserve"> </w:t>
      </w:r>
      <w:r w:rsidRPr="003B0063">
        <w:rPr>
          <w:rFonts w:ascii="Times New Roman" w:hAnsi="Times New Roman" w:cs="Times New Roman"/>
          <w:sz w:val="24"/>
          <w:szCs w:val="24"/>
        </w:rPr>
        <w:t>внеурочной</w:t>
      </w:r>
      <w:r w:rsidRPr="003B0063">
        <w:rPr>
          <w:rFonts w:ascii="Times New Roman" w:hAnsi="Times New Roman" w:cs="Times New Roman"/>
          <w:spacing w:val="-4"/>
          <w:sz w:val="24"/>
          <w:szCs w:val="24"/>
        </w:rPr>
        <w:t xml:space="preserve"> </w:t>
      </w:r>
      <w:r w:rsidRPr="003B0063">
        <w:rPr>
          <w:rFonts w:ascii="Times New Roman" w:hAnsi="Times New Roman" w:cs="Times New Roman"/>
          <w:spacing w:val="-2"/>
          <w:sz w:val="24"/>
          <w:szCs w:val="24"/>
        </w:rPr>
        <w:t>деятельности.</w:t>
      </w:r>
    </w:p>
    <w:p w14:paraId="64A9452A" w14:textId="77777777" w:rsidR="007C5A32" w:rsidRPr="003B0063" w:rsidRDefault="007C5A32" w:rsidP="00D05DF9">
      <w:pPr>
        <w:pStyle w:val="aa"/>
        <w:widowControl w:val="0"/>
        <w:numPr>
          <w:ilvl w:val="0"/>
          <w:numId w:val="111"/>
        </w:numPr>
        <w:tabs>
          <w:tab w:val="left" w:pos="2831"/>
        </w:tabs>
        <w:autoSpaceDE w:val="0"/>
        <w:autoSpaceDN w:val="0"/>
        <w:spacing w:after="0" w:line="240" w:lineRule="auto"/>
        <w:ind w:left="1428" w:right="792" w:firstLine="719"/>
        <w:contextualSpacing w:val="0"/>
        <w:jc w:val="both"/>
        <w:rPr>
          <w:rFonts w:ascii="Times New Roman" w:hAnsi="Times New Roman" w:cs="Times New Roman"/>
          <w:sz w:val="24"/>
          <w:szCs w:val="24"/>
        </w:rPr>
      </w:pPr>
      <w:r w:rsidRPr="003B0063">
        <w:rPr>
          <w:rFonts w:ascii="Times New Roman" w:hAnsi="Times New Roman" w:cs="Times New Roman"/>
          <w:sz w:val="24"/>
          <w:szCs w:val="24"/>
        </w:rPr>
        <w:t>Психолого-педагогические условия реализации основной образовательной программы основного общего образования</w:t>
      </w:r>
    </w:p>
    <w:p w14:paraId="31E7EA5D" w14:textId="497ED03C" w:rsidR="007C5A32" w:rsidRPr="003B0063" w:rsidRDefault="007C5A32" w:rsidP="00110AE7">
      <w:pPr>
        <w:pStyle w:val="a7"/>
        <w:ind w:left="708" w:right="791" w:firstLine="566"/>
      </w:pPr>
      <w:r w:rsidRPr="003B0063">
        <w:t>В МБОУ «</w:t>
      </w:r>
      <w:r w:rsidR="00110AE7" w:rsidRPr="003B0063">
        <w:t>Лицей №7</w:t>
      </w:r>
      <w:r w:rsidRPr="003B0063">
        <w:t>»</w:t>
      </w:r>
      <w:r w:rsidR="00BD3C75" w:rsidRPr="003B0063">
        <w:t xml:space="preserve">, </w:t>
      </w:r>
      <w:r w:rsidRPr="003B0063">
        <w:t xml:space="preserve">создана психологическая служба, обеспечивающая психолого-педагогическое сопровождение образовательной деятельности. На период начала реализации ФГОС ООО необходимо проводить развернутую работу </w:t>
      </w:r>
      <w:r w:rsidR="00110AE7" w:rsidRPr="003B0063">
        <w:t>по информированию</w:t>
      </w:r>
    </w:p>
    <w:p w14:paraId="2916C6E8" w14:textId="77777777" w:rsidR="007C5A32" w:rsidRPr="003B0063" w:rsidRDefault="007C5A32" w:rsidP="007C5A32">
      <w:pPr>
        <w:pStyle w:val="a7"/>
        <w:spacing w:line="237" w:lineRule="auto"/>
        <w:ind w:left="708" w:right="793"/>
      </w:pPr>
      <w:r w:rsidRPr="003B0063">
        <w:t>обучающихся, их родителей (законных представителей), педагогов об организации собственно образовательной деятельности.</w:t>
      </w:r>
    </w:p>
    <w:p w14:paraId="69D972F1" w14:textId="59853BE4" w:rsidR="007C5A32" w:rsidRPr="003B0063" w:rsidRDefault="007C5A32" w:rsidP="007C5A32">
      <w:pPr>
        <w:pStyle w:val="a7"/>
        <w:spacing w:before="1"/>
        <w:ind w:left="708" w:right="789" w:firstLine="566"/>
      </w:pPr>
      <w:r w:rsidRPr="003B0063">
        <w:t>Новый цикл обуч</w:t>
      </w:r>
      <w:r w:rsidR="00110AE7" w:rsidRPr="003B0063">
        <w:t>ения непривычен для обучающихся</w:t>
      </w:r>
      <w:r w:rsidRPr="003B0063">
        <w:t>, требуется дополнительная разъяснительная работа, а также психологическое сопровождение для предотвращения перегрузок. Возможно, будет целе</w:t>
      </w:r>
      <w:r w:rsidR="00110AE7" w:rsidRPr="003B0063">
        <w:t>соо</w:t>
      </w:r>
      <w:r w:rsidRPr="003B0063">
        <w:t>бразно в расписании учебных занятий и курсов</w:t>
      </w:r>
      <w:r w:rsidRPr="003B0063">
        <w:rPr>
          <w:spacing w:val="40"/>
        </w:rPr>
        <w:t xml:space="preserve"> </w:t>
      </w:r>
      <w:r w:rsidRPr="003B0063">
        <w:t>внеурочной</w:t>
      </w:r>
      <w:r w:rsidRPr="003B0063">
        <w:rPr>
          <w:spacing w:val="40"/>
        </w:rPr>
        <w:t xml:space="preserve"> </w:t>
      </w:r>
      <w:r w:rsidRPr="003B0063">
        <w:t>деятельности предусмотреть дни вариативного обучения, когда у обучающихся будет индивидуальное расписание с возможными часами для самоподготовки.</w:t>
      </w:r>
    </w:p>
    <w:p w14:paraId="561B7E63" w14:textId="77777777" w:rsidR="007C5A32" w:rsidRPr="003B0063" w:rsidRDefault="007C5A32" w:rsidP="00D05DF9">
      <w:pPr>
        <w:pStyle w:val="aa"/>
        <w:widowControl w:val="0"/>
        <w:numPr>
          <w:ilvl w:val="0"/>
          <w:numId w:val="111"/>
        </w:numPr>
        <w:tabs>
          <w:tab w:val="left" w:pos="2831"/>
        </w:tabs>
        <w:autoSpaceDE w:val="0"/>
        <w:autoSpaceDN w:val="0"/>
        <w:spacing w:after="0" w:line="240" w:lineRule="auto"/>
        <w:ind w:left="1428" w:right="794" w:firstLine="707"/>
        <w:contextualSpacing w:val="0"/>
        <w:jc w:val="both"/>
        <w:rPr>
          <w:rFonts w:ascii="Times New Roman" w:hAnsi="Times New Roman" w:cs="Times New Roman"/>
          <w:sz w:val="24"/>
          <w:szCs w:val="24"/>
        </w:rPr>
      </w:pPr>
      <w:r w:rsidRPr="003B0063">
        <w:rPr>
          <w:rFonts w:ascii="Times New Roman" w:hAnsi="Times New Roman" w:cs="Times New Roman"/>
          <w:sz w:val="24"/>
          <w:szCs w:val="24"/>
        </w:rPr>
        <w:t>Финансовые условия реализации основной образовательной программы основного общего образования</w:t>
      </w:r>
    </w:p>
    <w:p w14:paraId="77CC78F3" w14:textId="21076730" w:rsidR="007C5A32" w:rsidRPr="003B0063" w:rsidRDefault="007C5A32" w:rsidP="007C5A32">
      <w:pPr>
        <w:pStyle w:val="a7"/>
        <w:ind w:left="708" w:right="789" w:firstLine="566"/>
      </w:pPr>
      <w:r w:rsidRPr="003B0063">
        <w:t>МБОУ «</w:t>
      </w:r>
      <w:r w:rsidR="00110AE7" w:rsidRPr="003B0063">
        <w:t>Лицей 7</w:t>
      </w:r>
      <w:r w:rsidRPr="003B0063">
        <w:t>»</w:t>
      </w:r>
      <w:r w:rsidR="00BD3C75" w:rsidRPr="003B0063">
        <w:t xml:space="preserve"> </w:t>
      </w:r>
      <w:r w:rsidRPr="003B0063">
        <w:t>ведет открытую финансовую политику, расходование бюджетных с</w:t>
      </w:r>
      <w:r w:rsidR="00110AE7" w:rsidRPr="003B0063">
        <w:t>редств производится в полном соо</w:t>
      </w:r>
      <w:r w:rsidRPr="003B0063">
        <w:t>тветствии с требованиями законодательства.</w:t>
      </w:r>
    </w:p>
    <w:p w14:paraId="7A48EC13" w14:textId="77777777" w:rsidR="007C5A32" w:rsidRPr="003B0063" w:rsidRDefault="007C5A32" w:rsidP="00D05DF9">
      <w:pPr>
        <w:pStyle w:val="aa"/>
        <w:widowControl w:val="0"/>
        <w:numPr>
          <w:ilvl w:val="0"/>
          <w:numId w:val="111"/>
        </w:numPr>
        <w:tabs>
          <w:tab w:val="left" w:pos="2831"/>
        </w:tabs>
        <w:autoSpaceDE w:val="0"/>
        <w:autoSpaceDN w:val="0"/>
        <w:spacing w:after="0" w:line="240" w:lineRule="auto"/>
        <w:ind w:left="1428" w:right="789" w:firstLine="719"/>
        <w:contextualSpacing w:val="0"/>
        <w:jc w:val="both"/>
        <w:rPr>
          <w:rFonts w:ascii="Times New Roman" w:hAnsi="Times New Roman" w:cs="Times New Roman"/>
          <w:sz w:val="24"/>
          <w:szCs w:val="24"/>
        </w:rPr>
      </w:pPr>
      <w:r w:rsidRPr="003B0063">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w:t>
      </w:r>
    </w:p>
    <w:p w14:paraId="5A958106" w14:textId="77777777" w:rsidR="007C5A32" w:rsidRPr="003B0063" w:rsidRDefault="007C5A32" w:rsidP="007C5A32">
      <w:pPr>
        <w:pStyle w:val="a7"/>
        <w:spacing w:before="3"/>
        <w:ind w:left="708" w:right="787" w:firstLine="566"/>
      </w:pPr>
      <w:r w:rsidRPr="003B0063">
        <w:t>Необходимые изменения в материально-технических условиях реализации основной образовательной программы указаны в таблице 6.</w:t>
      </w:r>
    </w:p>
    <w:p w14:paraId="02B70979" w14:textId="77777777" w:rsidR="00BD3C75" w:rsidRPr="003B0063" w:rsidRDefault="00BD3C75" w:rsidP="00BD3C75">
      <w:pPr>
        <w:pStyle w:val="6"/>
        <w:numPr>
          <w:ilvl w:val="0"/>
          <w:numId w:val="0"/>
        </w:numPr>
        <w:spacing w:before="12"/>
        <w:rPr>
          <w:rFonts w:ascii="Times New Roman" w:hAnsi="Times New Roman" w:cs="Times New Roman"/>
          <w:sz w:val="24"/>
          <w:szCs w:val="24"/>
        </w:rPr>
      </w:pPr>
    </w:p>
    <w:p w14:paraId="38CC933F" w14:textId="782D738E" w:rsidR="007C5A32" w:rsidRPr="003B0063" w:rsidRDefault="007C5A32" w:rsidP="00BD3C75">
      <w:pPr>
        <w:pStyle w:val="6"/>
        <w:numPr>
          <w:ilvl w:val="0"/>
          <w:numId w:val="0"/>
        </w:numPr>
        <w:spacing w:before="12"/>
        <w:rPr>
          <w:rFonts w:ascii="Times New Roman" w:hAnsi="Times New Roman" w:cs="Times New Roman"/>
          <w:b/>
          <w:bCs/>
          <w:color w:val="000000" w:themeColor="text1"/>
          <w:sz w:val="24"/>
          <w:szCs w:val="24"/>
        </w:rPr>
      </w:pPr>
      <w:r w:rsidRPr="003B0063">
        <w:rPr>
          <w:rFonts w:ascii="Times New Roman" w:hAnsi="Times New Roman" w:cs="Times New Roman"/>
          <w:b/>
          <w:bCs/>
          <w:color w:val="000000" w:themeColor="text1"/>
          <w:sz w:val="24"/>
          <w:szCs w:val="24"/>
        </w:rPr>
        <w:t>Необходимые</w:t>
      </w:r>
      <w:r w:rsidRPr="003B0063">
        <w:rPr>
          <w:rFonts w:ascii="Times New Roman" w:hAnsi="Times New Roman" w:cs="Times New Roman"/>
          <w:b/>
          <w:bCs/>
          <w:color w:val="000000" w:themeColor="text1"/>
          <w:spacing w:val="-12"/>
          <w:sz w:val="24"/>
          <w:szCs w:val="24"/>
        </w:rPr>
        <w:t xml:space="preserve"> </w:t>
      </w:r>
      <w:r w:rsidRPr="003B0063">
        <w:rPr>
          <w:rFonts w:ascii="Times New Roman" w:hAnsi="Times New Roman" w:cs="Times New Roman"/>
          <w:b/>
          <w:bCs/>
          <w:color w:val="000000" w:themeColor="text1"/>
          <w:sz w:val="24"/>
          <w:szCs w:val="24"/>
        </w:rPr>
        <w:t>изменения</w:t>
      </w:r>
      <w:r w:rsidRPr="003B0063">
        <w:rPr>
          <w:rFonts w:ascii="Times New Roman" w:hAnsi="Times New Roman" w:cs="Times New Roman"/>
          <w:b/>
          <w:bCs/>
          <w:color w:val="000000" w:themeColor="text1"/>
          <w:spacing w:val="-7"/>
          <w:sz w:val="24"/>
          <w:szCs w:val="24"/>
        </w:rPr>
        <w:t xml:space="preserve"> </w:t>
      </w:r>
      <w:r w:rsidRPr="003B0063">
        <w:rPr>
          <w:rFonts w:ascii="Times New Roman" w:hAnsi="Times New Roman" w:cs="Times New Roman"/>
          <w:b/>
          <w:bCs/>
          <w:color w:val="000000" w:themeColor="text1"/>
          <w:sz w:val="24"/>
          <w:szCs w:val="24"/>
        </w:rPr>
        <w:t>в</w:t>
      </w:r>
      <w:r w:rsidRPr="003B0063">
        <w:rPr>
          <w:rFonts w:ascii="Times New Roman" w:hAnsi="Times New Roman" w:cs="Times New Roman"/>
          <w:b/>
          <w:bCs/>
          <w:color w:val="000000" w:themeColor="text1"/>
          <w:spacing w:val="-8"/>
          <w:sz w:val="24"/>
          <w:szCs w:val="24"/>
        </w:rPr>
        <w:t xml:space="preserve"> </w:t>
      </w:r>
      <w:r w:rsidRPr="003B0063">
        <w:rPr>
          <w:rFonts w:ascii="Times New Roman" w:hAnsi="Times New Roman" w:cs="Times New Roman"/>
          <w:b/>
          <w:bCs/>
          <w:color w:val="000000" w:themeColor="text1"/>
          <w:sz w:val="24"/>
          <w:szCs w:val="24"/>
        </w:rPr>
        <w:t>материально-технических</w:t>
      </w:r>
      <w:r w:rsidRPr="003B0063">
        <w:rPr>
          <w:rFonts w:ascii="Times New Roman" w:hAnsi="Times New Roman" w:cs="Times New Roman"/>
          <w:b/>
          <w:bCs/>
          <w:color w:val="000000" w:themeColor="text1"/>
          <w:spacing w:val="-6"/>
          <w:sz w:val="24"/>
          <w:szCs w:val="24"/>
        </w:rPr>
        <w:t xml:space="preserve"> </w:t>
      </w:r>
      <w:r w:rsidRPr="003B0063">
        <w:rPr>
          <w:rFonts w:ascii="Times New Roman" w:hAnsi="Times New Roman" w:cs="Times New Roman"/>
          <w:b/>
          <w:bCs/>
          <w:color w:val="000000" w:themeColor="text1"/>
          <w:spacing w:val="-2"/>
          <w:sz w:val="24"/>
          <w:szCs w:val="24"/>
        </w:rPr>
        <w:t>условиях</w:t>
      </w:r>
    </w:p>
    <w:p w14:paraId="1B39B0AE" w14:textId="77777777" w:rsidR="007C5A32" w:rsidRPr="003B0063" w:rsidRDefault="007C5A32" w:rsidP="007C5A32">
      <w:pPr>
        <w:pStyle w:val="a7"/>
        <w:spacing w:before="50"/>
        <w:rPr>
          <w:b/>
        </w:rPr>
      </w:pP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5226"/>
        <w:gridCol w:w="4069"/>
      </w:tblGrid>
      <w:tr w:rsidR="007C5A32" w:rsidRPr="003B0063" w14:paraId="011E8484" w14:textId="77777777" w:rsidTr="00DD7A73">
        <w:trPr>
          <w:trHeight w:val="849"/>
        </w:trPr>
        <w:tc>
          <w:tcPr>
            <w:tcW w:w="458" w:type="dxa"/>
          </w:tcPr>
          <w:p w14:paraId="0F3BC00E" w14:textId="77777777" w:rsidR="007C5A32" w:rsidRPr="003B0063" w:rsidRDefault="007C5A32" w:rsidP="00DD7A73">
            <w:pPr>
              <w:pStyle w:val="TableParagraph"/>
              <w:rPr>
                <w:sz w:val="24"/>
                <w:szCs w:val="24"/>
                <w:lang w:val="ru-RU"/>
              </w:rPr>
            </w:pPr>
          </w:p>
        </w:tc>
        <w:tc>
          <w:tcPr>
            <w:tcW w:w="5226" w:type="dxa"/>
          </w:tcPr>
          <w:p w14:paraId="02439F73" w14:textId="77777777" w:rsidR="007C5A32" w:rsidRPr="003B0063" w:rsidRDefault="007C5A32" w:rsidP="00DD7A73">
            <w:pPr>
              <w:pStyle w:val="TableParagraph"/>
              <w:ind w:left="124" w:right="45"/>
              <w:jc w:val="center"/>
              <w:rPr>
                <w:b/>
                <w:sz w:val="24"/>
                <w:szCs w:val="24"/>
                <w:lang w:val="ru-RU"/>
              </w:rPr>
            </w:pPr>
            <w:r w:rsidRPr="003B0063">
              <w:rPr>
                <w:b/>
                <w:sz w:val="24"/>
                <w:szCs w:val="24"/>
                <w:lang w:val="ru-RU"/>
              </w:rPr>
              <w:t>Требование</w:t>
            </w:r>
            <w:r w:rsidRPr="003B0063">
              <w:rPr>
                <w:b/>
                <w:spacing w:val="-15"/>
                <w:sz w:val="24"/>
                <w:szCs w:val="24"/>
                <w:lang w:val="ru-RU"/>
              </w:rPr>
              <w:t xml:space="preserve"> </w:t>
            </w:r>
            <w:r w:rsidRPr="003B0063">
              <w:rPr>
                <w:b/>
                <w:sz w:val="24"/>
                <w:szCs w:val="24"/>
                <w:lang w:val="ru-RU"/>
              </w:rPr>
              <w:t>к</w:t>
            </w:r>
            <w:r w:rsidRPr="003B0063">
              <w:rPr>
                <w:b/>
                <w:spacing w:val="-15"/>
                <w:sz w:val="24"/>
                <w:szCs w:val="24"/>
                <w:lang w:val="ru-RU"/>
              </w:rPr>
              <w:t xml:space="preserve"> </w:t>
            </w:r>
            <w:r w:rsidRPr="003B0063">
              <w:rPr>
                <w:b/>
                <w:sz w:val="24"/>
                <w:szCs w:val="24"/>
                <w:lang w:val="ru-RU"/>
              </w:rPr>
              <w:t>материально-техническим условиям реализации ФГОС основного общего образования</w:t>
            </w:r>
          </w:p>
        </w:tc>
        <w:tc>
          <w:tcPr>
            <w:tcW w:w="4069" w:type="dxa"/>
          </w:tcPr>
          <w:p w14:paraId="38647663" w14:textId="69529195" w:rsidR="007C5A32" w:rsidRPr="003B0063" w:rsidRDefault="007C5A32" w:rsidP="00110AE7">
            <w:pPr>
              <w:pStyle w:val="TableParagraph"/>
              <w:spacing w:before="8" w:line="237" w:lineRule="auto"/>
              <w:ind w:left="569" w:right="39" w:firstLine="331"/>
              <w:rPr>
                <w:b/>
                <w:sz w:val="24"/>
                <w:szCs w:val="24"/>
                <w:lang w:val="ru-RU"/>
              </w:rPr>
            </w:pPr>
            <w:r w:rsidRPr="003B0063">
              <w:rPr>
                <w:b/>
                <w:sz w:val="24"/>
                <w:szCs w:val="24"/>
                <w:lang w:val="ru-RU"/>
              </w:rPr>
              <w:t>Необходимые</w:t>
            </w:r>
            <w:r w:rsidRPr="003B0063">
              <w:rPr>
                <w:b/>
                <w:spacing w:val="-15"/>
                <w:sz w:val="24"/>
                <w:szCs w:val="24"/>
                <w:lang w:val="ru-RU"/>
              </w:rPr>
              <w:t xml:space="preserve"> </w:t>
            </w:r>
            <w:r w:rsidRPr="003B0063">
              <w:rPr>
                <w:b/>
                <w:sz w:val="24"/>
                <w:szCs w:val="24"/>
                <w:lang w:val="ru-RU"/>
              </w:rPr>
              <w:t>изменения</w:t>
            </w:r>
            <w:r w:rsidRPr="003B0063">
              <w:rPr>
                <w:b/>
                <w:spacing w:val="-15"/>
                <w:sz w:val="24"/>
                <w:szCs w:val="24"/>
                <w:lang w:val="ru-RU"/>
              </w:rPr>
              <w:t xml:space="preserve"> </w:t>
            </w:r>
            <w:r w:rsidRPr="003B0063">
              <w:rPr>
                <w:b/>
                <w:sz w:val="24"/>
                <w:szCs w:val="24"/>
                <w:lang w:val="ru-RU"/>
              </w:rPr>
              <w:t>в МБОУ «</w:t>
            </w:r>
            <w:r w:rsidR="00110AE7" w:rsidRPr="003B0063">
              <w:rPr>
                <w:b/>
                <w:sz w:val="24"/>
                <w:szCs w:val="24"/>
                <w:lang w:val="ru-RU"/>
              </w:rPr>
              <w:t>Лицей №7</w:t>
            </w:r>
            <w:r w:rsidRPr="003B0063">
              <w:rPr>
                <w:b/>
                <w:spacing w:val="-2"/>
                <w:sz w:val="24"/>
                <w:szCs w:val="24"/>
                <w:lang w:val="ru-RU"/>
              </w:rPr>
              <w:t>»</w:t>
            </w:r>
          </w:p>
        </w:tc>
      </w:tr>
      <w:tr w:rsidR="007C5A32" w:rsidRPr="003B0063" w14:paraId="147C9A89" w14:textId="77777777" w:rsidTr="00DD7A73">
        <w:trPr>
          <w:trHeight w:val="1667"/>
        </w:trPr>
        <w:tc>
          <w:tcPr>
            <w:tcW w:w="458" w:type="dxa"/>
          </w:tcPr>
          <w:p w14:paraId="0ACE798C" w14:textId="77777777" w:rsidR="007C5A32" w:rsidRPr="003B0063" w:rsidRDefault="007C5A32" w:rsidP="00DD7A73">
            <w:pPr>
              <w:pStyle w:val="TableParagraph"/>
              <w:spacing w:line="273" w:lineRule="exact"/>
              <w:ind w:left="31" w:right="71"/>
              <w:jc w:val="center"/>
              <w:rPr>
                <w:sz w:val="24"/>
                <w:szCs w:val="24"/>
              </w:rPr>
            </w:pPr>
            <w:r w:rsidRPr="003B0063">
              <w:rPr>
                <w:spacing w:val="-5"/>
                <w:sz w:val="24"/>
                <w:szCs w:val="24"/>
              </w:rPr>
              <w:t>1.</w:t>
            </w:r>
          </w:p>
        </w:tc>
        <w:tc>
          <w:tcPr>
            <w:tcW w:w="5226" w:type="dxa"/>
          </w:tcPr>
          <w:p w14:paraId="2E19AF2D" w14:textId="77777777" w:rsidR="007C5A32" w:rsidRPr="003B0063" w:rsidRDefault="007C5A32" w:rsidP="00DD7A73">
            <w:pPr>
              <w:pStyle w:val="TableParagraph"/>
              <w:spacing w:line="237" w:lineRule="auto"/>
              <w:ind w:left="113" w:right="39" w:firstLine="566"/>
              <w:rPr>
                <w:sz w:val="24"/>
                <w:szCs w:val="24"/>
                <w:lang w:val="ru-RU"/>
              </w:rPr>
            </w:pPr>
            <w:r w:rsidRPr="003B0063">
              <w:rPr>
                <w:sz w:val="24"/>
                <w:szCs w:val="24"/>
                <w:lang w:val="ru-RU"/>
              </w:rPr>
              <w:t>Учебные</w:t>
            </w:r>
            <w:r w:rsidRPr="003B0063">
              <w:rPr>
                <w:spacing w:val="27"/>
                <w:sz w:val="24"/>
                <w:szCs w:val="24"/>
                <w:lang w:val="ru-RU"/>
              </w:rPr>
              <w:t xml:space="preserve"> </w:t>
            </w:r>
            <w:r w:rsidRPr="003B0063">
              <w:rPr>
                <w:sz w:val="24"/>
                <w:szCs w:val="24"/>
                <w:lang w:val="ru-RU"/>
              </w:rPr>
              <w:t>кабинеты</w:t>
            </w:r>
            <w:r w:rsidRPr="003B0063">
              <w:rPr>
                <w:spacing w:val="30"/>
                <w:sz w:val="24"/>
                <w:szCs w:val="24"/>
                <w:lang w:val="ru-RU"/>
              </w:rPr>
              <w:t xml:space="preserve"> </w:t>
            </w:r>
            <w:r w:rsidRPr="003B0063">
              <w:rPr>
                <w:sz w:val="24"/>
                <w:szCs w:val="24"/>
                <w:lang w:val="ru-RU"/>
              </w:rPr>
              <w:t>с</w:t>
            </w:r>
            <w:r w:rsidRPr="003B0063">
              <w:rPr>
                <w:spacing w:val="29"/>
                <w:sz w:val="24"/>
                <w:szCs w:val="24"/>
                <w:lang w:val="ru-RU"/>
              </w:rPr>
              <w:t xml:space="preserve"> </w:t>
            </w:r>
            <w:r w:rsidRPr="003B0063">
              <w:rPr>
                <w:sz w:val="24"/>
                <w:szCs w:val="24"/>
                <w:lang w:val="ru-RU"/>
              </w:rPr>
              <w:t>рабочими</w:t>
            </w:r>
            <w:r w:rsidRPr="003B0063">
              <w:rPr>
                <w:spacing w:val="32"/>
                <w:sz w:val="24"/>
                <w:szCs w:val="24"/>
                <w:lang w:val="ru-RU"/>
              </w:rPr>
              <w:t xml:space="preserve"> </w:t>
            </w:r>
            <w:r w:rsidRPr="003B0063">
              <w:rPr>
                <w:sz w:val="24"/>
                <w:szCs w:val="24"/>
                <w:lang w:val="ru-RU"/>
              </w:rPr>
              <w:t>местами обучающихся и педагогических работников</w:t>
            </w:r>
          </w:p>
        </w:tc>
        <w:tc>
          <w:tcPr>
            <w:tcW w:w="4069" w:type="dxa"/>
          </w:tcPr>
          <w:p w14:paraId="2A6222FC" w14:textId="400981BF" w:rsidR="007C5A32" w:rsidRPr="003B0063" w:rsidRDefault="007C5A32" w:rsidP="00DD7A73">
            <w:pPr>
              <w:pStyle w:val="TableParagraph"/>
              <w:tabs>
                <w:tab w:val="left" w:pos="1157"/>
                <w:tab w:val="left" w:pos="1505"/>
                <w:tab w:val="left" w:pos="1757"/>
                <w:tab w:val="left" w:pos="2578"/>
                <w:tab w:val="left" w:pos="2782"/>
                <w:tab w:val="left" w:pos="3111"/>
              </w:tabs>
              <w:ind w:left="113" w:right="40" w:firstLine="566"/>
              <w:rPr>
                <w:sz w:val="24"/>
                <w:szCs w:val="24"/>
                <w:lang w:val="ru-RU"/>
              </w:rPr>
            </w:pPr>
            <w:r w:rsidRPr="003B0063">
              <w:rPr>
                <w:spacing w:val="-2"/>
                <w:sz w:val="24"/>
                <w:szCs w:val="24"/>
                <w:lang w:val="ru-RU"/>
              </w:rPr>
              <w:t xml:space="preserve">Модернизация </w:t>
            </w:r>
            <w:r w:rsidRPr="003B0063">
              <w:rPr>
                <w:sz w:val="24"/>
                <w:szCs w:val="24"/>
                <w:lang w:val="ru-RU"/>
              </w:rPr>
              <w:t>автоматизированного рабочего</w:t>
            </w:r>
            <w:r w:rsidRPr="003B0063">
              <w:rPr>
                <w:spacing w:val="20"/>
                <w:sz w:val="24"/>
                <w:szCs w:val="24"/>
                <w:lang w:val="ru-RU"/>
              </w:rPr>
              <w:t xml:space="preserve"> </w:t>
            </w:r>
            <w:r w:rsidRPr="003B0063">
              <w:rPr>
                <w:sz w:val="24"/>
                <w:szCs w:val="24"/>
                <w:lang w:val="ru-RU"/>
              </w:rPr>
              <w:t xml:space="preserve">места </w:t>
            </w:r>
            <w:r w:rsidRPr="003B0063">
              <w:rPr>
                <w:spacing w:val="-2"/>
                <w:sz w:val="24"/>
                <w:szCs w:val="24"/>
                <w:lang w:val="ru-RU"/>
              </w:rPr>
              <w:t>учителя</w:t>
            </w:r>
            <w:r w:rsidRPr="003B0063">
              <w:rPr>
                <w:sz w:val="24"/>
                <w:szCs w:val="24"/>
                <w:lang w:val="ru-RU"/>
              </w:rPr>
              <w:tab/>
            </w:r>
            <w:r w:rsidRPr="003B0063">
              <w:rPr>
                <w:spacing w:val="-10"/>
                <w:sz w:val="24"/>
                <w:szCs w:val="24"/>
                <w:lang w:val="ru-RU"/>
              </w:rPr>
              <w:t>в</w:t>
            </w:r>
            <w:r w:rsidRPr="003B0063">
              <w:rPr>
                <w:sz w:val="24"/>
                <w:szCs w:val="24"/>
                <w:lang w:val="ru-RU"/>
              </w:rPr>
              <w:tab/>
            </w:r>
            <w:r w:rsidRPr="003B0063">
              <w:rPr>
                <w:spacing w:val="-2"/>
                <w:sz w:val="24"/>
                <w:szCs w:val="24"/>
                <w:lang w:val="ru-RU"/>
              </w:rPr>
              <w:t>кабинетах</w:t>
            </w:r>
            <w:r w:rsidRPr="003B0063">
              <w:rPr>
                <w:sz w:val="24"/>
                <w:szCs w:val="24"/>
                <w:lang w:val="ru-RU"/>
              </w:rPr>
              <w:tab/>
            </w:r>
            <w:r w:rsidRPr="003B0063">
              <w:rPr>
                <w:sz w:val="24"/>
                <w:szCs w:val="24"/>
                <w:lang w:val="ru-RU"/>
              </w:rPr>
              <w:tab/>
            </w:r>
            <w:r w:rsidRPr="003B0063">
              <w:rPr>
                <w:spacing w:val="-2"/>
                <w:sz w:val="24"/>
                <w:szCs w:val="24"/>
                <w:lang w:val="ru-RU"/>
              </w:rPr>
              <w:t>технологии, иностранного</w:t>
            </w:r>
            <w:r w:rsidRPr="003B0063">
              <w:rPr>
                <w:sz w:val="24"/>
                <w:szCs w:val="24"/>
                <w:lang w:val="ru-RU"/>
              </w:rPr>
              <w:tab/>
            </w:r>
            <w:r w:rsidRPr="003B0063">
              <w:rPr>
                <w:sz w:val="24"/>
                <w:szCs w:val="24"/>
                <w:lang w:val="ru-RU"/>
              </w:rPr>
              <w:tab/>
            </w:r>
            <w:r w:rsidRPr="003B0063">
              <w:rPr>
                <w:spacing w:val="-2"/>
                <w:sz w:val="24"/>
                <w:szCs w:val="24"/>
                <w:lang w:val="ru-RU"/>
              </w:rPr>
              <w:t>языка</w:t>
            </w:r>
            <w:r w:rsidRPr="003B0063">
              <w:rPr>
                <w:sz w:val="24"/>
                <w:szCs w:val="24"/>
                <w:lang w:val="ru-RU"/>
              </w:rPr>
              <w:tab/>
            </w:r>
            <w:r w:rsidRPr="003B0063">
              <w:rPr>
                <w:spacing w:val="-2"/>
                <w:sz w:val="24"/>
                <w:szCs w:val="24"/>
                <w:lang w:val="ru-RU"/>
              </w:rPr>
              <w:t>русского</w:t>
            </w:r>
          </w:p>
          <w:p w14:paraId="11E4E046" w14:textId="2AC6C9F4" w:rsidR="007C5A32" w:rsidRPr="003B0063" w:rsidRDefault="007C5A32" w:rsidP="00DD7A73">
            <w:pPr>
              <w:pStyle w:val="TableParagraph"/>
              <w:tabs>
                <w:tab w:val="left" w:pos="986"/>
                <w:tab w:val="left" w:pos="1399"/>
                <w:tab w:val="left" w:pos="2871"/>
                <w:tab w:val="left" w:pos="3473"/>
              </w:tabs>
              <w:spacing w:line="235" w:lineRule="auto"/>
              <w:ind w:left="113" w:right="40"/>
              <w:rPr>
                <w:sz w:val="24"/>
                <w:szCs w:val="24"/>
                <w:lang w:val="ru-RU"/>
              </w:rPr>
            </w:pPr>
            <w:r w:rsidRPr="003B0063">
              <w:rPr>
                <w:spacing w:val="-2"/>
                <w:sz w:val="24"/>
                <w:szCs w:val="24"/>
                <w:lang w:val="ru-RU"/>
              </w:rPr>
              <w:t>языка</w:t>
            </w:r>
            <w:r w:rsidRPr="003B0063">
              <w:rPr>
                <w:sz w:val="24"/>
                <w:szCs w:val="24"/>
                <w:lang w:val="ru-RU"/>
              </w:rPr>
              <w:tab/>
            </w:r>
            <w:r w:rsidRPr="003B0063">
              <w:rPr>
                <w:spacing w:val="-10"/>
                <w:sz w:val="24"/>
                <w:szCs w:val="24"/>
                <w:lang w:val="ru-RU"/>
              </w:rPr>
              <w:t>и</w:t>
            </w:r>
            <w:r w:rsidRPr="003B0063">
              <w:rPr>
                <w:sz w:val="24"/>
                <w:szCs w:val="24"/>
                <w:lang w:val="ru-RU"/>
              </w:rPr>
              <w:tab/>
            </w:r>
            <w:r w:rsidRPr="003B0063">
              <w:rPr>
                <w:spacing w:val="-2"/>
                <w:sz w:val="24"/>
                <w:szCs w:val="24"/>
                <w:lang w:val="ru-RU"/>
              </w:rPr>
              <w:t xml:space="preserve">литературы, </w:t>
            </w:r>
            <w:r w:rsidR="00110AE7" w:rsidRPr="003B0063">
              <w:rPr>
                <w:sz w:val="24"/>
                <w:szCs w:val="24"/>
                <w:lang w:val="ru-RU"/>
              </w:rPr>
              <w:t>математики</w:t>
            </w:r>
            <w:r w:rsidRPr="003B0063">
              <w:rPr>
                <w:sz w:val="24"/>
                <w:szCs w:val="24"/>
                <w:lang w:val="ru-RU"/>
              </w:rPr>
              <w:t>.</w:t>
            </w:r>
          </w:p>
        </w:tc>
      </w:tr>
      <w:tr w:rsidR="007C5A32" w:rsidRPr="003B0063" w14:paraId="1D100F0F" w14:textId="77777777" w:rsidTr="00DD7A73">
        <w:trPr>
          <w:trHeight w:val="1953"/>
        </w:trPr>
        <w:tc>
          <w:tcPr>
            <w:tcW w:w="458" w:type="dxa"/>
          </w:tcPr>
          <w:p w14:paraId="0B414557" w14:textId="77777777" w:rsidR="007C5A32" w:rsidRPr="003B0063" w:rsidRDefault="007C5A32" w:rsidP="00DD7A73">
            <w:pPr>
              <w:pStyle w:val="TableParagraph"/>
              <w:spacing w:line="273" w:lineRule="exact"/>
              <w:ind w:left="31" w:right="71"/>
              <w:jc w:val="center"/>
              <w:rPr>
                <w:sz w:val="24"/>
                <w:szCs w:val="24"/>
                <w:lang w:val="ru-RU"/>
              </w:rPr>
            </w:pPr>
            <w:r w:rsidRPr="003B0063">
              <w:rPr>
                <w:spacing w:val="-5"/>
                <w:sz w:val="24"/>
                <w:szCs w:val="24"/>
                <w:lang w:val="ru-RU"/>
              </w:rPr>
              <w:t>2.</w:t>
            </w:r>
          </w:p>
        </w:tc>
        <w:tc>
          <w:tcPr>
            <w:tcW w:w="5226" w:type="dxa"/>
          </w:tcPr>
          <w:p w14:paraId="620DC1FB" w14:textId="77777777" w:rsidR="007C5A32" w:rsidRPr="003B0063" w:rsidRDefault="007C5A32" w:rsidP="00DD7A73">
            <w:pPr>
              <w:pStyle w:val="TableParagraph"/>
              <w:ind w:left="113" w:right="32" w:firstLine="566"/>
              <w:jc w:val="both"/>
              <w:rPr>
                <w:sz w:val="24"/>
                <w:szCs w:val="24"/>
                <w:lang w:val="ru-RU"/>
              </w:rPr>
            </w:pPr>
            <w:r w:rsidRPr="003B0063">
              <w:rPr>
                <w:sz w:val="24"/>
                <w:szCs w:val="24"/>
                <w:lang w:val="ru-RU"/>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tc>
        <w:tc>
          <w:tcPr>
            <w:tcW w:w="4069" w:type="dxa"/>
          </w:tcPr>
          <w:p w14:paraId="44D79230" w14:textId="20C9190C" w:rsidR="007C5A32" w:rsidRPr="003B0063" w:rsidRDefault="007C5A32" w:rsidP="00DD7A73">
            <w:pPr>
              <w:pStyle w:val="TableParagraph"/>
              <w:tabs>
                <w:tab w:val="left" w:pos="2261"/>
                <w:tab w:val="left" w:pos="2916"/>
              </w:tabs>
              <w:ind w:left="113" w:right="35" w:firstLine="566"/>
              <w:jc w:val="both"/>
              <w:rPr>
                <w:sz w:val="24"/>
                <w:szCs w:val="24"/>
                <w:lang w:val="ru-RU"/>
              </w:rPr>
            </w:pPr>
            <w:r w:rsidRPr="003B0063">
              <w:rPr>
                <w:spacing w:val="-2"/>
                <w:sz w:val="24"/>
                <w:szCs w:val="24"/>
                <w:lang w:val="ru-RU"/>
              </w:rPr>
              <w:t>Приобретение</w:t>
            </w:r>
            <w:r w:rsidRPr="003B0063">
              <w:rPr>
                <w:sz w:val="24"/>
                <w:szCs w:val="24"/>
                <w:lang w:val="ru-RU"/>
              </w:rPr>
              <w:tab/>
            </w:r>
            <w:r w:rsidRPr="003B0063">
              <w:rPr>
                <w:sz w:val="24"/>
                <w:szCs w:val="24"/>
                <w:lang w:val="ru-RU"/>
              </w:rPr>
              <w:tab/>
            </w:r>
            <w:r w:rsidRPr="003B0063">
              <w:rPr>
                <w:spacing w:val="-2"/>
                <w:sz w:val="24"/>
                <w:szCs w:val="24"/>
                <w:lang w:val="ru-RU"/>
              </w:rPr>
              <w:t>расходных материалов,</w:t>
            </w:r>
            <w:r w:rsidR="00110AE7" w:rsidRPr="003B0063">
              <w:rPr>
                <w:sz w:val="24"/>
                <w:szCs w:val="24"/>
                <w:lang w:val="ru-RU"/>
              </w:rPr>
              <w:t xml:space="preserve"> </w:t>
            </w:r>
            <w:r w:rsidRPr="003B0063">
              <w:rPr>
                <w:spacing w:val="-2"/>
                <w:sz w:val="24"/>
                <w:szCs w:val="24"/>
                <w:lang w:val="ru-RU"/>
              </w:rPr>
              <w:t xml:space="preserve">обеспечивающие </w:t>
            </w:r>
            <w:r w:rsidRPr="003B0063">
              <w:rPr>
                <w:sz w:val="24"/>
                <w:szCs w:val="24"/>
                <w:lang w:val="ru-RU"/>
              </w:rPr>
              <w:t>изучение</w:t>
            </w:r>
            <w:r w:rsidRPr="003B0063">
              <w:rPr>
                <w:spacing w:val="-3"/>
                <w:sz w:val="24"/>
                <w:szCs w:val="24"/>
                <w:lang w:val="ru-RU"/>
              </w:rPr>
              <w:t xml:space="preserve"> </w:t>
            </w:r>
            <w:r w:rsidRPr="003B0063">
              <w:rPr>
                <w:sz w:val="24"/>
                <w:szCs w:val="24"/>
                <w:lang w:val="ru-RU"/>
              </w:rPr>
              <w:t>учебных</w:t>
            </w:r>
            <w:r w:rsidRPr="003B0063">
              <w:rPr>
                <w:spacing w:val="-2"/>
                <w:sz w:val="24"/>
                <w:szCs w:val="24"/>
                <w:lang w:val="ru-RU"/>
              </w:rPr>
              <w:t xml:space="preserve"> </w:t>
            </w:r>
            <w:r w:rsidRPr="003B0063">
              <w:rPr>
                <w:sz w:val="24"/>
                <w:szCs w:val="24"/>
                <w:lang w:val="ru-RU"/>
              </w:rPr>
              <w:t>предметов</w:t>
            </w:r>
            <w:r w:rsidRPr="003B0063">
              <w:rPr>
                <w:spacing w:val="-4"/>
                <w:sz w:val="24"/>
                <w:szCs w:val="24"/>
                <w:lang w:val="ru-RU"/>
              </w:rPr>
              <w:t xml:space="preserve"> </w:t>
            </w:r>
            <w:r w:rsidRPr="003B0063">
              <w:rPr>
                <w:sz w:val="24"/>
                <w:szCs w:val="24"/>
                <w:lang w:val="ru-RU"/>
              </w:rPr>
              <w:t xml:space="preserve">физики, </w:t>
            </w:r>
            <w:r w:rsidRPr="003B0063">
              <w:rPr>
                <w:spacing w:val="-2"/>
                <w:sz w:val="24"/>
                <w:szCs w:val="24"/>
                <w:lang w:val="ru-RU"/>
              </w:rPr>
              <w:t>химии.</w:t>
            </w:r>
          </w:p>
        </w:tc>
      </w:tr>
      <w:tr w:rsidR="007C5A32" w:rsidRPr="003B0063" w14:paraId="213F6B0A" w14:textId="77777777" w:rsidTr="00DD7A73">
        <w:trPr>
          <w:trHeight w:val="1125"/>
        </w:trPr>
        <w:tc>
          <w:tcPr>
            <w:tcW w:w="458" w:type="dxa"/>
          </w:tcPr>
          <w:p w14:paraId="0C1E8134" w14:textId="77777777" w:rsidR="007C5A32" w:rsidRPr="003B0063" w:rsidRDefault="007C5A32" w:rsidP="00DD7A73">
            <w:pPr>
              <w:pStyle w:val="TableParagraph"/>
              <w:spacing w:line="275" w:lineRule="exact"/>
              <w:ind w:left="31" w:right="71"/>
              <w:jc w:val="center"/>
              <w:rPr>
                <w:sz w:val="24"/>
                <w:szCs w:val="24"/>
              </w:rPr>
            </w:pPr>
            <w:r w:rsidRPr="003B0063">
              <w:rPr>
                <w:spacing w:val="-5"/>
                <w:sz w:val="24"/>
                <w:szCs w:val="24"/>
              </w:rPr>
              <w:t>3.</w:t>
            </w:r>
          </w:p>
        </w:tc>
        <w:tc>
          <w:tcPr>
            <w:tcW w:w="5226" w:type="dxa"/>
          </w:tcPr>
          <w:p w14:paraId="094F57B3" w14:textId="77777777" w:rsidR="007C5A32" w:rsidRPr="003B0063" w:rsidRDefault="007C5A32" w:rsidP="00DD7A73">
            <w:pPr>
              <w:pStyle w:val="TableParagraph"/>
              <w:tabs>
                <w:tab w:val="left" w:pos="2033"/>
                <w:tab w:val="left" w:pos="3413"/>
                <w:tab w:val="left" w:pos="5046"/>
              </w:tabs>
              <w:spacing w:before="1" w:line="237" w:lineRule="auto"/>
              <w:ind w:left="113" w:right="39" w:firstLine="566"/>
              <w:rPr>
                <w:sz w:val="24"/>
                <w:szCs w:val="24"/>
                <w:lang w:val="ru-RU"/>
              </w:rPr>
            </w:pPr>
            <w:r w:rsidRPr="003B0063">
              <w:rPr>
                <w:spacing w:val="-2"/>
                <w:sz w:val="24"/>
                <w:szCs w:val="24"/>
                <w:lang w:val="ru-RU"/>
              </w:rPr>
              <w:t>Мебель,</w:t>
            </w:r>
            <w:r w:rsidRPr="003B0063">
              <w:rPr>
                <w:sz w:val="24"/>
                <w:szCs w:val="24"/>
                <w:lang w:val="ru-RU"/>
              </w:rPr>
              <w:tab/>
            </w:r>
            <w:r w:rsidRPr="003B0063">
              <w:rPr>
                <w:spacing w:val="-2"/>
                <w:sz w:val="24"/>
                <w:szCs w:val="24"/>
                <w:lang w:val="ru-RU"/>
              </w:rPr>
              <w:t>офисное</w:t>
            </w:r>
            <w:r w:rsidRPr="003B0063">
              <w:rPr>
                <w:sz w:val="24"/>
                <w:szCs w:val="24"/>
                <w:lang w:val="ru-RU"/>
              </w:rPr>
              <w:tab/>
            </w:r>
            <w:r w:rsidRPr="003B0063">
              <w:rPr>
                <w:spacing w:val="-2"/>
                <w:sz w:val="24"/>
                <w:szCs w:val="24"/>
                <w:lang w:val="ru-RU"/>
              </w:rPr>
              <w:t>оснащение</w:t>
            </w:r>
            <w:r w:rsidRPr="003B0063">
              <w:rPr>
                <w:sz w:val="24"/>
                <w:szCs w:val="24"/>
                <w:lang w:val="ru-RU"/>
              </w:rPr>
              <w:tab/>
            </w:r>
            <w:r w:rsidRPr="003B0063">
              <w:rPr>
                <w:spacing w:val="-10"/>
                <w:sz w:val="24"/>
                <w:szCs w:val="24"/>
                <w:lang w:val="ru-RU"/>
              </w:rPr>
              <w:t xml:space="preserve">и </w:t>
            </w:r>
            <w:r w:rsidRPr="003B0063">
              <w:rPr>
                <w:sz w:val="24"/>
                <w:szCs w:val="24"/>
                <w:lang w:val="ru-RU"/>
              </w:rPr>
              <w:t>хозяйственный инвентарь</w:t>
            </w:r>
          </w:p>
        </w:tc>
        <w:tc>
          <w:tcPr>
            <w:tcW w:w="4069" w:type="dxa"/>
          </w:tcPr>
          <w:p w14:paraId="43E41D28" w14:textId="77777777" w:rsidR="007C5A32" w:rsidRPr="003B0063" w:rsidRDefault="007C5A32" w:rsidP="00DD7A73">
            <w:pPr>
              <w:pStyle w:val="TableParagraph"/>
              <w:tabs>
                <w:tab w:val="left" w:pos="1625"/>
                <w:tab w:val="left" w:pos="2633"/>
                <w:tab w:val="left" w:pos="2976"/>
              </w:tabs>
              <w:spacing w:before="1" w:line="237" w:lineRule="auto"/>
              <w:ind w:left="113" w:right="48" w:firstLine="566"/>
              <w:rPr>
                <w:sz w:val="24"/>
                <w:szCs w:val="24"/>
              </w:rPr>
            </w:pPr>
            <w:r w:rsidRPr="003B0063">
              <w:rPr>
                <w:spacing w:val="-2"/>
                <w:sz w:val="24"/>
                <w:szCs w:val="24"/>
              </w:rPr>
              <w:t>Замена</w:t>
            </w:r>
            <w:r w:rsidRPr="003B0063">
              <w:rPr>
                <w:sz w:val="24"/>
                <w:szCs w:val="24"/>
              </w:rPr>
              <w:tab/>
            </w:r>
            <w:r w:rsidRPr="003B0063">
              <w:rPr>
                <w:spacing w:val="-2"/>
                <w:sz w:val="24"/>
                <w:szCs w:val="24"/>
              </w:rPr>
              <w:t>стульев</w:t>
            </w:r>
            <w:r w:rsidRPr="003B0063">
              <w:rPr>
                <w:sz w:val="24"/>
                <w:szCs w:val="24"/>
              </w:rPr>
              <w:tab/>
            </w:r>
            <w:r w:rsidRPr="003B0063">
              <w:rPr>
                <w:spacing w:val="-10"/>
                <w:sz w:val="24"/>
                <w:szCs w:val="24"/>
              </w:rPr>
              <w:t>в</w:t>
            </w:r>
            <w:r w:rsidRPr="003B0063">
              <w:rPr>
                <w:sz w:val="24"/>
                <w:szCs w:val="24"/>
              </w:rPr>
              <w:tab/>
            </w:r>
            <w:r w:rsidRPr="003B0063">
              <w:rPr>
                <w:spacing w:val="-2"/>
                <w:sz w:val="24"/>
                <w:szCs w:val="24"/>
              </w:rPr>
              <w:t>кабинетах 27,37,39,40</w:t>
            </w:r>
          </w:p>
        </w:tc>
      </w:tr>
    </w:tbl>
    <w:p w14:paraId="18FA1A81" w14:textId="11759398" w:rsidR="007C5A32" w:rsidRPr="003B0063" w:rsidRDefault="007C5A32" w:rsidP="007C5A32">
      <w:pPr>
        <w:pStyle w:val="a7"/>
        <w:ind w:left="708" w:right="789" w:firstLine="626"/>
      </w:pPr>
      <w:r w:rsidRPr="003B0063">
        <w:t xml:space="preserve">В материально-техническом оснащении образовательной деятельности в </w:t>
      </w:r>
      <w:r w:rsidR="00BD3C75" w:rsidRPr="003B0063">
        <w:t>лицее</w:t>
      </w:r>
      <w:r w:rsidRPr="003B0063">
        <w:t xml:space="preserve"> необходимо</w:t>
      </w:r>
      <w:r w:rsidRPr="003B0063">
        <w:rPr>
          <w:spacing w:val="-2"/>
        </w:rPr>
        <w:t xml:space="preserve"> </w:t>
      </w:r>
      <w:r w:rsidRPr="003B0063">
        <w:t>модернизировать</w:t>
      </w:r>
      <w:r w:rsidRPr="003B0063">
        <w:rPr>
          <w:spacing w:val="-1"/>
        </w:rPr>
        <w:t xml:space="preserve"> </w:t>
      </w:r>
      <w:r w:rsidRPr="003B0063">
        <w:t>рабочие</w:t>
      </w:r>
      <w:r w:rsidRPr="003B0063">
        <w:rPr>
          <w:spacing w:val="-2"/>
        </w:rPr>
        <w:t xml:space="preserve"> </w:t>
      </w:r>
      <w:r w:rsidRPr="003B0063">
        <w:t>места учителя</w:t>
      </w:r>
      <w:r w:rsidRPr="003B0063">
        <w:rPr>
          <w:spacing w:val="-2"/>
        </w:rPr>
        <w:t xml:space="preserve"> </w:t>
      </w:r>
      <w:r w:rsidRPr="003B0063">
        <w:t>в</w:t>
      </w:r>
      <w:r w:rsidRPr="003B0063">
        <w:rPr>
          <w:spacing w:val="-3"/>
        </w:rPr>
        <w:t xml:space="preserve"> </w:t>
      </w:r>
      <w:r w:rsidR="00BD3C75" w:rsidRPr="003B0063">
        <w:t>5</w:t>
      </w:r>
      <w:r w:rsidRPr="003B0063">
        <w:rPr>
          <w:spacing w:val="-2"/>
        </w:rPr>
        <w:t xml:space="preserve"> </w:t>
      </w:r>
      <w:r w:rsidRPr="003B0063">
        <w:t>кабинетах,</w:t>
      </w:r>
      <w:r w:rsidRPr="003B0063">
        <w:rPr>
          <w:spacing w:val="-2"/>
        </w:rPr>
        <w:t xml:space="preserve"> </w:t>
      </w:r>
      <w:r w:rsidRPr="003B0063">
        <w:t>провести</w:t>
      </w:r>
      <w:r w:rsidRPr="003B0063">
        <w:rPr>
          <w:spacing w:val="-1"/>
        </w:rPr>
        <w:t xml:space="preserve"> </w:t>
      </w:r>
      <w:r w:rsidRPr="003B0063">
        <w:t>замену</w:t>
      </w:r>
      <w:r w:rsidRPr="003B0063">
        <w:rPr>
          <w:spacing w:val="-7"/>
        </w:rPr>
        <w:t xml:space="preserve"> </w:t>
      </w:r>
      <w:r w:rsidRPr="003B0063">
        <w:t>парт</w:t>
      </w:r>
      <w:r w:rsidRPr="003B0063">
        <w:rPr>
          <w:spacing w:val="-2"/>
        </w:rPr>
        <w:t xml:space="preserve"> </w:t>
      </w:r>
      <w:r w:rsidRPr="003B0063">
        <w:t>и</w:t>
      </w:r>
      <w:r w:rsidRPr="003B0063">
        <w:rPr>
          <w:spacing w:val="-1"/>
        </w:rPr>
        <w:t xml:space="preserve"> </w:t>
      </w:r>
      <w:r w:rsidRPr="003B0063">
        <w:t>стульев в кабинетах 27,37,39,40.</w:t>
      </w:r>
    </w:p>
    <w:p w14:paraId="4DD77F5C" w14:textId="77777777" w:rsidR="007C5A32" w:rsidRPr="003B0063" w:rsidRDefault="007C5A32" w:rsidP="007C5A32">
      <w:pPr>
        <w:pStyle w:val="a7"/>
        <w:ind w:left="708" w:right="788" w:firstLine="566"/>
      </w:pPr>
      <w:r w:rsidRPr="003B0063">
        <w:t>В связи с большой стоимостью учебников для предметов профильного уровня и необходимостью обеспечения 100% обеспечения обучающихся учебной литературой необходимо нормативно закрепить возможность использования учебной литературой в электронном виде.</w:t>
      </w:r>
    </w:p>
    <w:p w14:paraId="3086ABA6" w14:textId="77777777" w:rsidR="00110AE7" w:rsidRPr="003B0063" w:rsidRDefault="007C5A32" w:rsidP="00D05DF9">
      <w:pPr>
        <w:pStyle w:val="6"/>
        <w:keepNext w:val="0"/>
        <w:keepLines w:val="0"/>
        <w:widowControl w:val="0"/>
        <w:numPr>
          <w:ilvl w:val="2"/>
          <w:numId w:val="117"/>
        </w:numPr>
        <w:tabs>
          <w:tab w:val="left" w:pos="1886"/>
        </w:tabs>
        <w:autoSpaceDE w:val="0"/>
        <w:autoSpaceDN w:val="0"/>
        <w:spacing w:before="272" w:line="240" w:lineRule="auto"/>
        <w:ind w:left="1886" w:hanging="614"/>
        <w:rPr>
          <w:rFonts w:ascii="Times New Roman" w:hAnsi="Times New Roman" w:cs="Times New Roman"/>
          <w:b/>
          <w:bCs/>
          <w:i w:val="0"/>
          <w:iCs w:val="0"/>
          <w:color w:val="000000" w:themeColor="text1"/>
          <w:sz w:val="24"/>
          <w:szCs w:val="24"/>
        </w:rPr>
      </w:pPr>
      <w:r w:rsidRPr="003B0063">
        <w:rPr>
          <w:rFonts w:ascii="Times New Roman" w:hAnsi="Times New Roman" w:cs="Times New Roman"/>
          <w:b/>
          <w:bCs/>
          <w:i w:val="0"/>
          <w:iCs w:val="0"/>
          <w:color w:val="000000" w:themeColor="text1"/>
          <w:sz w:val="24"/>
          <w:szCs w:val="24"/>
        </w:rPr>
        <w:t>Механизмы</w:t>
      </w:r>
      <w:r w:rsidRPr="003B0063">
        <w:rPr>
          <w:rFonts w:ascii="Times New Roman" w:hAnsi="Times New Roman" w:cs="Times New Roman"/>
          <w:b/>
          <w:bCs/>
          <w:i w:val="0"/>
          <w:iCs w:val="0"/>
          <w:color w:val="000000" w:themeColor="text1"/>
          <w:spacing w:val="3"/>
          <w:sz w:val="24"/>
          <w:szCs w:val="24"/>
        </w:rPr>
        <w:t xml:space="preserve"> </w:t>
      </w:r>
      <w:r w:rsidRPr="003B0063">
        <w:rPr>
          <w:rFonts w:ascii="Times New Roman" w:hAnsi="Times New Roman" w:cs="Times New Roman"/>
          <w:b/>
          <w:bCs/>
          <w:i w:val="0"/>
          <w:iCs w:val="0"/>
          <w:color w:val="000000" w:themeColor="text1"/>
          <w:sz w:val="24"/>
          <w:szCs w:val="24"/>
        </w:rPr>
        <w:t>достижения</w:t>
      </w:r>
      <w:r w:rsidRPr="003B0063">
        <w:rPr>
          <w:rFonts w:ascii="Times New Roman" w:hAnsi="Times New Roman" w:cs="Times New Roman"/>
          <w:b/>
          <w:bCs/>
          <w:i w:val="0"/>
          <w:iCs w:val="0"/>
          <w:color w:val="000000" w:themeColor="text1"/>
          <w:spacing w:val="6"/>
          <w:sz w:val="24"/>
          <w:szCs w:val="24"/>
        </w:rPr>
        <w:t xml:space="preserve"> </w:t>
      </w:r>
      <w:r w:rsidRPr="003B0063">
        <w:rPr>
          <w:rFonts w:ascii="Times New Roman" w:hAnsi="Times New Roman" w:cs="Times New Roman"/>
          <w:b/>
          <w:bCs/>
          <w:i w:val="0"/>
          <w:iCs w:val="0"/>
          <w:color w:val="000000" w:themeColor="text1"/>
          <w:sz w:val="24"/>
          <w:szCs w:val="24"/>
        </w:rPr>
        <w:t>целевых</w:t>
      </w:r>
      <w:r w:rsidRPr="003B0063">
        <w:rPr>
          <w:rFonts w:ascii="Times New Roman" w:hAnsi="Times New Roman" w:cs="Times New Roman"/>
          <w:b/>
          <w:bCs/>
          <w:i w:val="0"/>
          <w:iCs w:val="0"/>
          <w:color w:val="000000" w:themeColor="text1"/>
          <w:spacing w:val="5"/>
          <w:sz w:val="24"/>
          <w:szCs w:val="24"/>
        </w:rPr>
        <w:t xml:space="preserve"> </w:t>
      </w:r>
      <w:r w:rsidRPr="003B0063">
        <w:rPr>
          <w:rFonts w:ascii="Times New Roman" w:hAnsi="Times New Roman" w:cs="Times New Roman"/>
          <w:b/>
          <w:bCs/>
          <w:i w:val="0"/>
          <w:iCs w:val="0"/>
          <w:color w:val="000000" w:themeColor="text1"/>
          <w:sz w:val="24"/>
          <w:szCs w:val="24"/>
        </w:rPr>
        <w:t>ориентиров</w:t>
      </w:r>
      <w:r w:rsidRPr="003B0063">
        <w:rPr>
          <w:rFonts w:ascii="Times New Roman" w:hAnsi="Times New Roman" w:cs="Times New Roman"/>
          <w:b/>
          <w:bCs/>
          <w:i w:val="0"/>
          <w:iCs w:val="0"/>
          <w:color w:val="000000" w:themeColor="text1"/>
          <w:spacing w:val="6"/>
          <w:sz w:val="24"/>
          <w:szCs w:val="24"/>
        </w:rPr>
        <w:t xml:space="preserve"> </w:t>
      </w:r>
      <w:r w:rsidRPr="003B0063">
        <w:rPr>
          <w:rFonts w:ascii="Times New Roman" w:hAnsi="Times New Roman" w:cs="Times New Roman"/>
          <w:b/>
          <w:bCs/>
          <w:i w:val="0"/>
          <w:iCs w:val="0"/>
          <w:color w:val="000000" w:themeColor="text1"/>
          <w:sz w:val="24"/>
          <w:szCs w:val="24"/>
        </w:rPr>
        <w:t>в</w:t>
      </w:r>
      <w:r w:rsidRPr="003B0063">
        <w:rPr>
          <w:rFonts w:ascii="Times New Roman" w:hAnsi="Times New Roman" w:cs="Times New Roman"/>
          <w:b/>
          <w:bCs/>
          <w:i w:val="0"/>
          <w:iCs w:val="0"/>
          <w:color w:val="000000" w:themeColor="text1"/>
          <w:spacing w:val="5"/>
          <w:sz w:val="24"/>
          <w:szCs w:val="24"/>
        </w:rPr>
        <w:t xml:space="preserve"> </w:t>
      </w:r>
      <w:r w:rsidRPr="003B0063">
        <w:rPr>
          <w:rFonts w:ascii="Times New Roman" w:hAnsi="Times New Roman" w:cs="Times New Roman"/>
          <w:b/>
          <w:bCs/>
          <w:i w:val="0"/>
          <w:iCs w:val="0"/>
          <w:color w:val="000000" w:themeColor="text1"/>
          <w:sz w:val="24"/>
          <w:szCs w:val="24"/>
        </w:rPr>
        <w:t>системе</w:t>
      </w:r>
      <w:r w:rsidRPr="003B0063">
        <w:rPr>
          <w:rFonts w:ascii="Times New Roman" w:hAnsi="Times New Roman" w:cs="Times New Roman"/>
          <w:b/>
          <w:bCs/>
          <w:i w:val="0"/>
          <w:iCs w:val="0"/>
          <w:color w:val="000000" w:themeColor="text1"/>
          <w:spacing w:val="5"/>
          <w:sz w:val="24"/>
          <w:szCs w:val="24"/>
        </w:rPr>
        <w:t xml:space="preserve"> </w:t>
      </w:r>
      <w:r w:rsidRPr="003B0063">
        <w:rPr>
          <w:rFonts w:ascii="Times New Roman" w:hAnsi="Times New Roman" w:cs="Times New Roman"/>
          <w:b/>
          <w:bCs/>
          <w:i w:val="0"/>
          <w:iCs w:val="0"/>
          <w:color w:val="000000" w:themeColor="text1"/>
          <w:sz w:val="24"/>
          <w:szCs w:val="24"/>
        </w:rPr>
        <w:t>условий</w:t>
      </w:r>
      <w:r w:rsidRPr="003B0063">
        <w:rPr>
          <w:rFonts w:ascii="Times New Roman" w:hAnsi="Times New Roman" w:cs="Times New Roman"/>
          <w:b/>
          <w:bCs/>
          <w:i w:val="0"/>
          <w:iCs w:val="0"/>
          <w:color w:val="000000" w:themeColor="text1"/>
          <w:spacing w:val="9"/>
          <w:sz w:val="24"/>
          <w:szCs w:val="24"/>
        </w:rPr>
        <w:t xml:space="preserve"> </w:t>
      </w:r>
      <w:r w:rsidRPr="003B0063">
        <w:rPr>
          <w:rFonts w:ascii="Times New Roman" w:hAnsi="Times New Roman" w:cs="Times New Roman"/>
          <w:b/>
          <w:bCs/>
          <w:i w:val="0"/>
          <w:iCs w:val="0"/>
          <w:color w:val="000000" w:themeColor="text1"/>
          <w:sz w:val="24"/>
          <w:szCs w:val="24"/>
        </w:rPr>
        <w:t>МБОУ</w:t>
      </w:r>
      <w:r w:rsidRPr="003B0063">
        <w:rPr>
          <w:rFonts w:ascii="Times New Roman" w:hAnsi="Times New Roman" w:cs="Times New Roman"/>
          <w:b/>
          <w:bCs/>
          <w:i w:val="0"/>
          <w:iCs w:val="0"/>
          <w:color w:val="000000" w:themeColor="text1"/>
          <w:spacing w:val="5"/>
          <w:sz w:val="24"/>
          <w:szCs w:val="24"/>
        </w:rPr>
        <w:t xml:space="preserve"> </w:t>
      </w:r>
      <w:r w:rsidR="00110AE7" w:rsidRPr="003B0063">
        <w:rPr>
          <w:rFonts w:ascii="Times New Roman" w:hAnsi="Times New Roman" w:cs="Times New Roman"/>
          <w:b/>
          <w:bCs/>
          <w:i w:val="0"/>
          <w:iCs w:val="0"/>
          <w:color w:val="000000" w:themeColor="text1"/>
          <w:spacing w:val="-2"/>
          <w:sz w:val="24"/>
          <w:szCs w:val="24"/>
        </w:rPr>
        <w:t>«Лицей №7»</w:t>
      </w:r>
    </w:p>
    <w:p w14:paraId="79A494E2" w14:textId="3F78C8F9" w:rsidR="007C5A32" w:rsidRPr="003B0063" w:rsidRDefault="007C5A32" w:rsidP="00110AE7">
      <w:pPr>
        <w:pStyle w:val="6"/>
        <w:keepNext w:val="0"/>
        <w:keepLines w:val="0"/>
        <w:widowControl w:val="0"/>
        <w:numPr>
          <w:ilvl w:val="0"/>
          <w:numId w:val="0"/>
        </w:numPr>
        <w:tabs>
          <w:tab w:val="left" w:pos="1886"/>
        </w:tabs>
        <w:autoSpaceDE w:val="0"/>
        <w:autoSpaceDN w:val="0"/>
        <w:spacing w:before="272" w:line="240" w:lineRule="auto"/>
        <w:ind w:left="1152" w:hanging="1152"/>
        <w:rPr>
          <w:rFonts w:ascii="Times New Roman" w:hAnsi="Times New Roman" w:cs="Times New Roman"/>
          <w:color w:val="auto"/>
          <w:sz w:val="24"/>
          <w:szCs w:val="24"/>
        </w:rPr>
      </w:pPr>
      <w:r w:rsidRPr="003B0063">
        <w:rPr>
          <w:rFonts w:ascii="Times New Roman" w:hAnsi="Times New Roman" w:cs="Times New Roman"/>
          <w:color w:val="auto"/>
          <w:sz w:val="24"/>
          <w:szCs w:val="24"/>
        </w:rPr>
        <w:t>Основным механизмом достижения целевых ориентиров в системе условий реализации ООП ООО МБОУ «</w:t>
      </w:r>
      <w:r w:rsidR="00110AE7" w:rsidRPr="003B0063">
        <w:rPr>
          <w:rFonts w:ascii="Times New Roman" w:hAnsi="Times New Roman" w:cs="Times New Roman"/>
          <w:color w:val="auto"/>
          <w:sz w:val="24"/>
          <w:szCs w:val="24"/>
        </w:rPr>
        <w:t>Лицей 7</w:t>
      </w:r>
      <w:r w:rsidRPr="003B0063">
        <w:rPr>
          <w:rFonts w:ascii="Times New Roman" w:hAnsi="Times New Roman" w:cs="Times New Roman"/>
          <w:color w:val="auto"/>
          <w:sz w:val="24"/>
          <w:szCs w:val="24"/>
        </w:rPr>
        <w:t>» является чёткое взаимодействие всех участников образовательных отношений.</w:t>
      </w:r>
    </w:p>
    <w:p w14:paraId="72EBB4D4" w14:textId="77777777" w:rsidR="007C5A32" w:rsidRPr="003B0063" w:rsidRDefault="007C5A32" w:rsidP="00D05DF9">
      <w:pPr>
        <w:pStyle w:val="aa"/>
        <w:widowControl w:val="0"/>
        <w:numPr>
          <w:ilvl w:val="0"/>
          <w:numId w:val="114"/>
        </w:numPr>
        <w:tabs>
          <w:tab w:val="left" w:pos="1416"/>
        </w:tabs>
        <w:autoSpaceDE w:val="0"/>
        <w:autoSpaceDN w:val="0"/>
        <w:spacing w:after="0" w:line="237" w:lineRule="auto"/>
        <w:ind w:right="786" w:firstLine="0"/>
        <w:contextualSpacing w:val="0"/>
        <w:jc w:val="both"/>
        <w:rPr>
          <w:rFonts w:ascii="Times New Roman" w:hAnsi="Times New Roman" w:cs="Times New Roman"/>
          <w:sz w:val="24"/>
          <w:szCs w:val="24"/>
        </w:rPr>
      </w:pPr>
      <w:r w:rsidRPr="003B0063">
        <w:rPr>
          <w:rFonts w:ascii="Times New Roman" w:hAnsi="Times New Roman" w:cs="Times New Roman"/>
          <w:sz w:val="24"/>
          <w:szCs w:val="24"/>
        </w:rPr>
        <w:t xml:space="preserve">Создание условий, обеспечивающих личностный рост всех участников образовательных </w:t>
      </w:r>
      <w:r w:rsidRPr="003B0063">
        <w:rPr>
          <w:rFonts w:ascii="Times New Roman" w:hAnsi="Times New Roman" w:cs="Times New Roman"/>
          <w:spacing w:val="-2"/>
          <w:sz w:val="24"/>
          <w:szCs w:val="24"/>
        </w:rPr>
        <w:t>отношений.</w:t>
      </w:r>
    </w:p>
    <w:p w14:paraId="5785252C" w14:textId="77777777" w:rsidR="007C5A32" w:rsidRPr="003B0063" w:rsidRDefault="007C5A32" w:rsidP="007C5A32">
      <w:pPr>
        <w:pStyle w:val="a7"/>
        <w:spacing w:before="1"/>
        <w:ind w:left="708" w:right="795" w:firstLine="566"/>
      </w:pPr>
      <w:r w:rsidRPr="003B0063">
        <w:t>Цель: достижение положительной динамики развития личностных качеств и ключевых компетенций обучающихся и профессиональной компетентности педагогов, способствующих общественной и профессиональной жизнедеятельности (таблица 7).</w:t>
      </w:r>
    </w:p>
    <w:p w14:paraId="29EFE213" w14:textId="77777777" w:rsidR="007C5A32" w:rsidRPr="003B0063" w:rsidRDefault="007C5A32" w:rsidP="007C5A32">
      <w:pPr>
        <w:pStyle w:val="a7"/>
        <w:spacing w:before="2"/>
      </w:pPr>
    </w:p>
    <w:p w14:paraId="72C0CB9D" w14:textId="77777777" w:rsidR="007C5A32" w:rsidRPr="003B0063" w:rsidRDefault="007C5A32" w:rsidP="007C5A32">
      <w:pPr>
        <w:pStyle w:val="a7"/>
        <w:spacing w:before="1" w:after="15"/>
        <w:ind w:right="785"/>
        <w:jc w:val="right"/>
      </w:pPr>
      <w:r w:rsidRPr="003B0063">
        <w:t>Таблица</w:t>
      </w:r>
      <w:r w:rsidRPr="003B0063">
        <w:rPr>
          <w:spacing w:val="-6"/>
        </w:rPr>
        <w:t xml:space="preserve"> </w:t>
      </w:r>
      <w:r w:rsidRPr="003B0063">
        <w:rPr>
          <w:spacing w:val="-10"/>
        </w:rPr>
        <w:t>7</w:t>
      </w:r>
    </w:p>
    <w:tbl>
      <w:tblPr>
        <w:tblStyle w:val="TableNormal"/>
        <w:tblW w:w="0" w:type="auto"/>
        <w:tblInd w:w="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75"/>
        <w:gridCol w:w="6815"/>
      </w:tblGrid>
      <w:tr w:rsidR="007C5A32" w:rsidRPr="003B0063" w14:paraId="2B09D824" w14:textId="77777777" w:rsidTr="00DD7A73">
        <w:trPr>
          <w:trHeight w:val="352"/>
        </w:trPr>
        <w:tc>
          <w:tcPr>
            <w:tcW w:w="2975" w:type="dxa"/>
          </w:tcPr>
          <w:p w14:paraId="695048A2" w14:textId="77777777" w:rsidR="007C5A32" w:rsidRPr="003B0063" w:rsidRDefault="007C5A32" w:rsidP="00DD7A73">
            <w:pPr>
              <w:pStyle w:val="TableParagraph"/>
              <w:spacing w:before="51"/>
              <w:ind w:left="616"/>
              <w:rPr>
                <w:b/>
                <w:sz w:val="24"/>
                <w:szCs w:val="24"/>
              </w:rPr>
            </w:pPr>
            <w:r w:rsidRPr="003B0063">
              <w:rPr>
                <w:b/>
                <w:spacing w:val="-2"/>
                <w:sz w:val="24"/>
                <w:szCs w:val="24"/>
              </w:rPr>
              <w:t>Задачи</w:t>
            </w:r>
          </w:p>
        </w:tc>
        <w:tc>
          <w:tcPr>
            <w:tcW w:w="6815" w:type="dxa"/>
          </w:tcPr>
          <w:p w14:paraId="47FF5FC5" w14:textId="77777777" w:rsidR="007C5A32" w:rsidRPr="003B0063" w:rsidRDefault="007C5A32" w:rsidP="00DD7A73">
            <w:pPr>
              <w:pStyle w:val="TableParagraph"/>
              <w:spacing w:before="51"/>
              <w:ind w:left="616"/>
              <w:rPr>
                <w:b/>
                <w:sz w:val="24"/>
                <w:szCs w:val="24"/>
              </w:rPr>
            </w:pPr>
            <w:r w:rsidRPr="003B0063">
              <w:rPr>
                <w:b/>
                <w:sz w:val="24"/>
                <w:szCs w:val="24"/>
              </w:rPr>
              <w:t>Условия</w:t>
            </w:r>
            <w:r w:rsidRPr="003B0063">
              <w:rPr>
                <w:b/>
                <w:spacing w:val="-7"/>
                <w:sz w:val="24"/>
                <w:szCs w:val="24"/>
              </w:rPr>
              <w:t xml:space="preserve"> </w:t>
            </w:r>
            <w:r w:rsidRPr="003B0063">
              <w:rPr>
                <w:b/>
                <w:sz w:val="24"/>
                <w:szCs w:val="24"/>
              </w:rPr>
              <w:t>решения</w:t>
            </w:r>
            <w:r w:rsidRPr="003B0063">
              <w:rPr>
                <w:b/>
                <w:spacing w:val="-4"/>
                <w:sz w:val="24"/>
                <w:szCs w:val="24"/>
              </w:rPr>
              <w:t xml:space="preserve"> </w:t>
            </w:r>
            <w:r w:rsidRPr="003B0063">
              <w:rPr>
                <w:b/>
                <w:sz w:val="24"/>
                <w:szCs w:val="24"/>
              </w:rPr>
              <w:t>поставленных</w:t>
            </w:r>
            <w:r w:rsidRPr="003B0063">
              <w:rPr>
                <w:b/>
                <w:spacing w:val="-4"/>
                <w:sz w:val="24"/>
                <w:szCs w:val="24"/>
              </w:rPr>
              <w:t xml:space="preserve"> </w:t>
            </w:r>
            <w:r w:rsidRPr="003B0063">
              <w:rPr>
                <w:b/>
                <w:spacing w:val="-2"/>
                <w:sz w:val="24"/>
                <w:szCs w:val="24"/>
              </w:rPr>
              <w:t>задач</w:t>
            </w:r>
          </w:p>
        </w:tc>
      </w:tr>
      <w:tr w:rsidR="007C5A32" w:rsidRPr="003B0063" w14:paraId="1E20FBDB" w14:textId="77777777" w:rsidTr="00DD7A73">
        <w:trPr>
          <w:trHeight w:val="1158"/>
        </w:trPr>
        <w:tc>
          <w:tcPr>
            <w:tcW w:w="2975" w:type="dxa"/>
          </w:tcPr>
          <w:p w14:paraId="33B5B32C" w14:textId="77777777" w:rsidR="007C5A32" w:rsidRPr="003B0063" w:rsidRDefault="007C5A32" w:rsidP="00DD7A73">
            <w:pPr>
              <w:pStyle w:val="TableParagraph"/>
              <w:tabs>
                <w:tab w:val="left" w:pos="1334"/>
                <w:tab w:val="left" w:pos="2849"/>
              </w:tabs>
              <w:spacing w:before="42"/>
              <w:ind w:left="50" w:right="-29" w:firstLine="564"/>
              <w:rPr>
                <w:sz w:val="24"/>
                <w:szCs w:val="24"/>
                <w:lang w:val="ru-RU"/>
              </w:rPr>
            </w:pPr>
            <w:r w:rsidRPr="003B0063">
              <w:rPr>
                <w:spacing w:val="-2"/>
                <w:sz w:val="24"/>
                <w:szCs w:val="24"/>
                <w:lang w:val="ru-RU"/>
              </w:rPr>
              <w:t>Осуществление курсовой</w:t>
            </w:r>
            <w:r w:rsidRPr="003B0063">
              <w:rPr>
                <w:sz w:val="24"/>
                <w:szCs w:val="24"/>
                <w:lang w:val="ru-RU"/>
              </w:rPr>
              <w:tab/>
            </w:r>
            <w:r w:rsidRPr="003B0063">
              <w:rPr>
                <w:spacing w:val="-2"/>
                <w:sz w:val="24"/>
                <w:szCs w:val="24"/>
                <w:lang w:val="ru-RU"/>
              </w:rPr>
              <w:t>подготовки</w:t>
            </w:r>
            <w:r w:rsidRPr="003B0063">
              <w:rPr>
                <w:sz w:val="24"/>
                <w:szCs w:val="24"/>
                <w:lang w:val="ru-RU"/>
              </w:rPr>
              <w:tab/>
            </w:r>
            <w:r w:rsidRPr="003B0063">
              <w:rPr>
                <w:spacing w:val="-10"/>
                <w:sz w:val="24"/>
                <w:szCs w:val="24"/>
                <w:lang w:val="ru-RU"/>
              </w:rPr>
              <w:t xml:space="preserve">и </w:t>
            </w:r>
            <w:r w:rsidRPr="003B0063">
              <w:rPr>
                <w:sz w:val="24"/>
                <w:szCs w:val="24"/>
                <w:lang w:val="ru-RU"/>
              </w:rPr>
              <w:t>переподготовки учителей</w:t>
            </w:r>
          </w:p>
        </w:tc>
        <w:tc>
          <w:tcPr>
            <w:tcW w:w="6815" w:type="dxa"/>
          </w:tcPr>
          <w:p w14:paraId="5CA76D82" w14:textId="77777777" w:rsidR="007C5A32" w:rsidRPr="003B0063" w:rsidRDefault="007C5A32" w:rsidP="00DD7A73">
            <w:pPr>
              <w:pStyle w:val="TableParagraph"/>
              <w:spacing w:before="30"/>
              <w:ind w:left="49" w:right="-29" w:firstLine="566"/>
              <w:jc w:val="both"/>
              <w:rPr>
                <w:sz w:val="24"/>
                <w:szCs w:val="24"/>
                <w:lang w:val="ru-RU"/>
              </w:rPr>
            </w:pPr>
            <w:r w:rsidRPr="003B0063">
              <w:rPr>
                <w:sz w:val="24"/>
                <w:szCs w:val="24"/>
                <w:lang w:val="ru-RU"/>
              </w:rPr>
              <w:t>Организация курсов повышения квалификации педагогов, а также неформального повышения квалификации педагогов. Проведение в рамках предметных ШМО семинаров по изучению современных образовательных технологий</w:t>
            </w:r>
          </w:p>
        </w:tc>
      </w:tr>
      <w:tr w:rsidR="007C5A32" w:rsidRPr="003B0063" w14:paraId="0901576C" w14:textId="77777777" w:rsidTr="00DD7A73">
        <w:trPr>
          <w:trHeight w:val="1730"/>
        </w:trPr>
        <w:tc>
          <w:tcPr>
            <w:tcW w:w="2975" w:type="dxa"/>
          </w:tcPr>
          <w:p w14:paraId="726ABC0D" w14:textId="77777777" w:rsidR="007C5A32" w:rsidRPr="003B0063" w:rsidRDefault="007C5A32" w:rsidP="00DD7A73">
            <w:pPr>
              <w:pStyle w:val="TableParagraph"/>
              <w:tabs>
                <w:tab w:val="left" w:pos="1804"/>
                <w:tab w:val="left" w:pos="2863"/>
              </w:tabs>
              <w:spacing w:before="44"/>
              <w:ind w:left="50" w:right="-29" w:firstLine="564"/>
              <w:rPr>
                <w:sz w:val="24"/>
                <w:szCs w:val="24"/>
                <w:lang w:val="ru-RU"/>
              </w:rPr>
            </w:pPr>
            <w:r w:rsidRPr="003B0063">
              <w:rPr>
                <w:spacing w:val="-2"/>
                <w:sz w:val="24"/>
                <w:szCs w:val="24"/>
                <w:lang w:val="ru-RU"/>
              </w:rPr>
              <w:t>Совершенствование методической</w:t>
            </w:r>
            <w:r w:rsidRPr="003B0063">
              <w:rPr>
                <w:sz w:val="24"/>
                <w:szCs w:val="24"/>
                <w:lang w:val="ru-RU"/>
              </w:rPr>
              <w:tab/>
            </w:r>
            <w:r w:rsidRPr="003B0063">
              <w:rPr>
                <w:spacing w:val="-2"/>
                <w:sz w:val="24"/>
                <w:szCs w:val="24"/>
                <w:lang w:val="ru-RU"/>
              </w:rPr>
              <w:t>работы</w:t>
            </w:r>
            <w:r w:rsidRPr="003B0063">
              <w:rPr>
                <w:sz w:val="24"/>
                <w:szCs w:val="24"/>
                <w:lang w:val="ru-RU"/>
              </w:rPr>
              <w:tab/>
            </w:r>
            <w:r w:rsidRPr="003B0063">
              <w:rPr>
                <w:spacing w:val="-12"/>
                <w:sz w:val="24"/>
                <w:szCs w:val="24"/>
                <w:lang w:val="ru-RU"/>
              </w:rPr>
              <w:t xml:space="preserve">в </w:t>
            </w:r>
            <w:r w:rsidRPr="003B0063">
              <w:rPr>
                <w:spacing w:val="-4"/>
                <w:sz w:val="24"/>
                <w:szCs w:val="24"/>
                <w:lang w:val="ru-RU"/>
              </w:rPr>
              <w:t>МБОУ</w:t>
            </w:r>
          </w:p>
        </w:tc>
        <w:tc>
          <w:tcPr>
            <w:tcW w:w="6815" w:type="dxa"/>
          </w:tcPr>
          <w:p w14:paraId="03BD211C" w14:textId="77777777" w:rsidR="007C5A32" w:rsidRPr="003B0063" w:rsidRDefault="007C5A32" w:rsidP="00DD7A73">
            <w:pPr>
              <w:pStyle w:val="TableParagraph"/>
              <w:spacing w:before="44"/>
              <w:ind w:left="49" w:firstLine="566"/>
              <w:rPr>
                <w:sz w:val="24"/>
                <w:szCs w:val="24"/>
                <w:lang w:val="ru-RU"/>
              </w:rPr>
            </w:pPr>
            <w:r w:rsidRPr="003B0063">
              <w:rPr>
                <w:sz w:val="24"/>
                <w:szCs w:val="24"/>
                <w:lang w:val="ru-RU"/>
              </w:rPr>
              <w:t>Совершенствование системы внутришкольного контроля и внутренней системы оценки качества образования.</w:t>
            </w:r>
          </w:p>
          <w:p w14:paraId="09ABCF52" w14:textId="77777777" w:rsidR="007C5A32" w:rsidRPr="003B0063" w:rsidRDefault="007C5A32" w:rsidP="00DD7A73">
            <w:pPr>
              <w:pStyle w:val="TableParagraph"/>
              <w:spacing w:before="1"/>
              <w:ind w:left="49" w:firstLine="566"/>
              <w:rPr>
                <w:sz w:val="24"/>
                <w:szCs w:val="24"/>
                <w:lang w:val="ru-RU"/>
              </w:rPr>
            </w:pPr>
            <w:r w:rsidRPr="003B0063">
              <w:rPr>
                <w:sz w:val="24"/>
                <w:szCs w:val="24"/>
                <w:lang w:val="ru-RU"/>
              </w:rPr>
              <w:t>Организация</w:t>
            </w:r>
            <w:r w:rsidRPr="003B0063">
              <w:rPr>
                <w:spacing w:val="-1"/>
                <w:sz w:val="24"/>
                <w:szCs w:val="24"/>
                <w:lang w:val="ru-RU"/>
              </w:rPr>
              <w:t xml:space="preserve"> </w:t>
            </w:r>
            <w:r w:rsidRPr="003B0063">
              <w:rPr>
                <w:sz w:val="24"/>
                <w:szCs w:val="24"/>
                <w:lang w:val="ru-RU"/>
              </w:rPr>
              <w:t>публичной презентации методической работы классных руководителей.</w:t>
            </w:r>
          </w:p>
          <w:p w14:paraId="1F3D2D58" w14:textId="77777777" w:rsidR="007C5A32" w:rsidRPr="003B0063" w:rsidRDefault="007C5A32" w:rsidP="00DD7A73">
            <w:pPr>
              <w:pStyle w:val="TableParagraph"/>
              <w:tabs>
                <w:tab w:val="left" w:pos="1952"/>
                <w:tab w:val="left" w:pos="3897"/>
                <w:tab w:val="left" w:pos="4230"/>
                <w:tab w:val="left" w:pos="5654"/>
              </w:tabs>
              <w:ind w:left="49" w:right="-15" w:firstLine="566"/>
              <w:rPr>
                <w:sz w:val="24"/>
                <w:szCs w:val="24"/>
                <w:lang w:val="ru-RU"/>
              </w:rPr>
            </w:pPr>
            <w:r w:rsidRPr="003B0063">
              <w:rPr>
                <w:spacing w:val="-2"/>
                <w:sz w:val="24"/>
                <w:szCs w:val="24"/>
                <w:lang w:val="ru-RU"/>
              </w:rPr>
              <w:t>Разработка</w:t>
            </w:r>
            <w:r w:rsidRPr="003B0063">
              <w:rPr>
                <w:sz w:val="24"/>
                <w:szCs w:val="24"/>
                <w:lang w:val="ru-RU"/>
              </w:rPr>
              <w:tab/>
            </w:r>
            <w:r w:rsidRPr="003B0063">
              <w:rPr>
                <w:spacing w:val="-2"/>
                <w:sz w:val="24"/>
                <w:szCs w:val="24"/>
                <w:lang w:val="ru-RU"/>
              </w:rPr>
              <w:t>индивидуальных</w:t>
            </w:r>
            <w:r w:rsidRPr="003B0063">
              <w:rPr>
                <w:sz w:val="24"/>
                <w:szCs w:val="24"/>
                <w:lang w:val="ru-RU"/>
              </w:rPr>
              <w:tab/>
            </w:r>
            <w:r w:rsidRPr="003B0063">
              <w:rPr>
                <w:spacing w:val="-10"/>
                <w:sz w:val="24"/>
                <w:szCs w:val="24"/>
                <w:lang w:val="ru-RU"/>
              </w:rPr>
              <w:t>и</w:t>
            </w:r>
            <w:r w:rsidRPr="003B0063">
              <w:rPr>
                <w:sz w:val="24"/>
                <w:szCs w:val="24"/>
                <w:lang w:val="ru-RU"/>
              </w:rPr>
              <w:tab/>
            </w:r>
            <w:r w:rsidRPr="003B0063">
              <w:rPr>
                <w:spacing w:val="-2"/>
                <w:sz w:val="24"/>
                <w:szCs w:val="24"/>
                <w:lang w:val="ru-RU"/>
              </w:rPr>
              <w:t>совместных</w:t>
            </w:r>
            <w:r w:rsidRPr="003B0063">
              <w:rPr>
                <w:sz w:val="24"/>
                <w:szCs w:val="24"/>
                <w:lang w:val="ru-RU"/>
              </w:rPr>
              <w:tab/>
            </w:r>
            <w:r w:rsidRPr="003B0063">
              <w:rPr>
                <w:spacing w:val="-2"/>
                <w:sz w:val="24"/>
                <w:szCs w:val="24"/>
                <w:lang w:val="ru-RU"/>
              </w:rPr>
              <w:t xml:space="preserve">творческих </w:t>
            </w:r>
            <w:r w:rsidRPr="003B0063">
              <w:rPr>
                <w:sz w:val="24"/>
                <w:szCs w:val="24"/>
                <w:lang w:val="ru-RU"/>
              </w:rPr>
              <w:t>планов и их реализация.</w:t>
            </w:r>
          </w:p>
        </w:tc>
      </w:tr>
      <w:tr w:rsidR="007C5A32" w:rsidRPr="003B0063" w14:paraId="4317629B" w14:textId="77777777" w:rsidTr="00DD7A73">
        <w:trPr>
          <w:trHeight w:val="1175"/>
        </w:trPr>
        <w:tc>
          <w:tcPr>
            <w:tcW w:w="2975" w:type="dxa"/>
          </w:tcPr>
          <w:p w14:paraId="13838488" w14:textId="77777777" w:rsidR="007C5A32" w:rsidRPr="003B0063" w:rsidRDefault="007C5A32" w:rsidP="00DD7A73">
            <w:pPr>
              <w:pStyle w:val="TableParagraph"/>
              <w:tabs>
                <w:tab w:val="left" w:pos="1339"/>
                <w:tab w:val="left" w:pos="1708"/>
                <w:tab w:val="left" w:pos="2863"/>
              </w:tabs>
              <w:spacing w:before="42"/>
              <w:ind w:left="50" w:right="-29" w:firstLine="564"/>
              <w:rPr>
                <w:sz w:val="24"/>
                <w:szCs w:val="24"/>
                <w:lang w:val="ru-RU"/>
              </w:rPr>
            </w:pPr>
            <w:r w:rsidRPr="003B0063">
              <w:rPr>
                <w:spacing w:val="-2"/>
                <w:sz w:val="24"/>
                <w:szCs w:val="24"/>
                <w:lang w:val="ru-RU"/>
              </w:rPr>
              <w:t>Организация курирования</w:t>
            </w:r>
            <w:r w:rsidRPr="003B0063">
              <w:rPr>
                <w:sz w:val="24"/>
                <w:szCs w:val="24"/>
                <w:lang w:val="ru-RU"/>
              </w:rPr>
              <w:tab/>
            </w:r>
            <w:r w:rsidRPr="003B0063">
              <w:rPr>
                <w:spacing w:val="-2"/>
                <w:sz w:val="24"/>
                <w:szCs w:val="24"/>
                <w:lang w:val="ru-RU"/>
              </w:rPr>
              <w:t>учителя</w:t>
            </w:r>
            <w:r w:rsidRPr="003B0063">
              <w:rPr>
                <w:sz w:val="24"/>
                <w:szCs w:val="24"/>
                <w:lang w:val="ru-RU"/>
              </w:rPr>
              <w:tab/>
            </w:r>
            <w:r w:rsidRPr="003B0063">
              <w:rPr>
                <w:spacing w:val="-10"/>
                <w:sz w:val="24"/>
                <w:szCs w:val="24"/>
                <w:lang w:val="ru-RU"/>
              </w:rPr>
              <w:t xml:space="preserve">в </w:t>
            </w:r>
            <w:r w:rsidRPr="003B0063">
              <w:rPr>
                <w:spacing w:val="-2"/>
                <w:sz w:val="24"/>
                <w:szCs w:val="24"/>
                <w:lang w:val="ru-RU"/>
              </w:rPr>
              <w:t>условиях</w:t>
            </w:r>
            <w:r w:rsidRPr="003B0063">
              <w:rPr>
                <w:sz w:val="24"/>
                <w:szCs w:val="24"/>
                <w:lang w:val="ru-RU"/>
              </w:rPr>
              <w:tab/>
            </w:r>
            <w:r w:rsidRPr="003B0063">
              <w:rPr>
                <w:spacing w:val="-2"/>
                <w:sz w:val="24"/>
                <w:szCs w:val="24"/>
                <w:lang w:val="ru-RU"/>
              </w:rPr>
              <w:t>инновационных процессов</w:t>
            </w:r>
          </w:p>
        </w:tc>
        <w:tc>
          <w:tcPr>
            <w:tcW w:w="6815" w:type="dxa"/>
          </w:tcPr>
          <w:p w14:paraId="37801505" w14:textId="25F99714" w:rsidR="007C5A32" w:rsidRPr="003B0063" w:rsidRDefault="007C5A32" w:rsidP="00DD7A73">
            <w:pPr>
              <w:pStyle w:val="TableParagraph"/>
              <w:tabs>
                <w:tab w:val="left" w:pos="2430"/>
                <w:tab w:val="left" w:pos="4658"/>
                <w:tab w:val="left" w:pos="6564"/>
              </w:tabs>
              <w:spacing w:before="42"/>
              <w:ind w:left="49" w:right="-29" w:firstLine="566"/>
              <w:rPr>
                <w:sz w:val="24"/>
                <w:szCs w:val="24"/>
                <w:lang w:val="ru-RU"/>
              </w:rPr>
            </w:pPr>
            <w:r w:rsidRPr="003B0063">
              <w:rPr>
                <w:spacing w:val="-2"/>
                <w:sz w:val="24"/>
                <w:szCs w:val="24"/>
                <w:lang w:val="ru-RU"/>
              </w:rPr>
              <w:t>Организация</w:t>
            </w:r>
            <w:r w:rsidRPr="003B0063">
              <w:rPr>
                <w:sz w:val="24"/>
                <w:szCs w:val="24"/>
                <w:lang w:val="ru-RU"/>
              </w:rPr>
              <w:tab/>
            </w:r>
            <w:r w:rsidRPr="003B0063">
              <w:rPr>
                <w:spacing w:val="-2"/>
                <w:sz w:val="24"/>
                <w:szCs w:val="24"/>
                <w:lang w:val="ru-RU"/>
              </w:rPr>
              <w:t>индивидуальных</w:t>
            </w:r>
            <w:r w:rsidRPr="003B0063">
              <w:rPr>
                <w:sz w:val="24"/>
                <w:szCs w:val="24"/>
                <w:lang w:val="ru-RU"/>
              </w:rPr>
              <w:tab/>
            </w:r>
            <w:r w:rsidRPr="003B0063">
              <w:rPr>
                <w:spacing w:val="-2"/>
                <w:sz w:val="24"/>
                <w:szCs w:val="24"/>
                <w:lang w:val="ru-RU"/>
              </w:rPr>
              <w:t>консультаций</w:t>
            </w:r>
            <w:r w:rsidRPr="003B0063">
              <w:rPr>
                <w:sz w:val="24"/>
                <w:szCs w:val="24"/>
                <w:lang w:val="ru-RU"/>
              </w:rPr>
              <w:tab/>
            </w:r>
            <w:r w:rsidRPr="003B0063">
              <w:rPr>
                <w:spacing w:val="-6"/>
                <w:sz w:val="24"/>
                <w:szCs w:val="24"/>
                <w:lang w:val="ru-RU"/>
              </w:rPr>
              <w:t xml:space="preserve">по </w:t>
            </w:r>
            <w:r w:rsidR="00110AE7" w:rsidRPr="003B0063">
              <w:rPr>
                <w:sz w:val="24"/>
                <w:szCs w:val="24"/>
                <w:lang w:val="ru-RU"/>
              </w:rPr>
              <w:t>инновационной работе в лицее</w:t>
            </w:r>
            <w:r w:rsidRPr="003B0063">
              <w:rPr>
                <w:sz w:val="24"/>
                <w:szCs w:val="24"/>
                <w:lang w:val="ru-RU"/>
              </w:rPr>
              <w:t>.</w:t>
            </w:r>
          </w:p>
          <w:p w14:paraId="47B342D3" w14:textId="77777777" w:rsidR="007C5A32" w:rsidRPr="003B0063" w:rsidRDefault="007C5A32" w:rsidP="00DD7A73">
            <w:pPr>
              <w:pStyle w:val="TableParagraph"/>
              <w:ind w:left="49" w:firstLine="566"/>
              <w:rPr>
                <w:sz w:val="24"/>
                <w:szCs w:val="24"/>
                <w:lang w:val="ru-RU"/>
              </w:rPr>
            </w:pPr>
            <w:r w:rsidRPr="003B0063">
              <w:rPr>
                <w:sz w:val="24"/>
                <w:szCs w:val="24"/>
                <w:lang w:val="ru-RU"/>
              </w:rPr>
              <w:t>Повышение</w:t>
            </w:r>
            <w:r w:rsidRPr="003B0063">
              <w:rPr>
                <w:spacing w:val="30"/>
                <w:sz w:val="24"/>
                <w:szCs w:val="24"/>
                <w:lang w:val="ru-RU"/>
              </w:rPr>
              <w:t xml:space="preserve"> </w:t>
            </w:r>
            <w:r w:rsidRPr="003B0063">
              <w:rPr>
                <w:sz w:val="24"/>
                <w:szCs w:val="24"/>
                <w:lang w:val="ru-RU"/>
              </w:rPr>
              <w:t>компетентности</w:t>
            </w:r>
            <w:r w:rsidRPr="003B0063">
              <w:rPr>
                <w:spacing w:val="34"/>
                <w:sz w:val="24"/>
                <w:szCs w:val="24"/>
                <w:lang w:val="ru-RU"/>
              </w:rPr>
              <w:t xml:space="preserve"> </w:t>
            </w:r>
            <w:r w:rsidRPr="003B0063">
              <w:rPr>
                <w:sz w:val="24"/>
                <w:szCs w:val="24"/>
                <w:lang w:val="ru-RU"/>
              </w:rPr>
              <w:t>педагогов</w:t>
            </w:r>
            <w:r w:rsidRPr="003B0063">
              <w:rPr>
                <w:spacing w:val="31"/>
                <w:sz w:val="24"/>
                <w:szCs w:val="24"/>
                <w:lang w:val="ru-RU"/>
              </w:rPr>
              <w:t xml:space="preserve"> </w:t>
            </w:r>
            <w:r w:rsidRPr="003B0063">
              <w:rPr>
                <w:sz w:val="24"/>
                <w:szCs w:val="24"/>
                <w:lang w:val="ru-RU"/>
              </w:rPr>
              <w:t>через</w:t>
            </w:r>
            <w:r w:rsidRPr="003B0063">
              <w:rPr>
                <w:spacing w:val="36"/>
                <w:sz w:val="24"/>
                <w:szCs w:val="24"/>
                <w:lang w:val="ru-RU"/>
              </w:rPr>
              <w:t xml:space="preserve"> </w:t>
            </w:r>
            <w:r w:rsidRPr="003B0063">
              <w:rPr>
                <w:sz w:val="24"/>
                <w:szCs w:val="24"/>
                <w:lang w:val="ru-RU"/>
              </w:rPr>
              <w:t>включение</w:t>
            </w:r>
            <w:r w:rsidRPr="003B0063">
              <w:rPr>
                <w:spacing w:val="34"/>
                <w:sz w:val="24"/>
                <w:szCs w:val="24"/>
                <w:lang w:val="ru-RU"/>
              </w:rPr>
              <w:t xml:space="preserve"> </w:t>
            </w:r>
            <w:r w:rsidRPr="003B0063">
              <w:rPr>
                <w:sz w:val="24"/>
                <w:szCs w:val="24"/>
                <w:lang w:val="ru-RU"/>
              </w:rPr>
              <w:t>в инновационную деятельность</w:t>
            </w:r>
          </w:p>
        </w:tc>
      </w:tr>
      <w:tr w:rsidR="007C5A32" w:rsidRPr="003B0063" w14:paraId="521DE7BD" w14:textId="77777777" w:rsidTr="00DD7A73">
        <w:trPr>
          <w:trHeight w:val="5577"/>
        </w:trPr>
        <w:tc>
          <w:tcPr>
            <w:tcW w:w="2975" w:type="dxa"/>
          </w:tcPr>
          <w:p w14:paraId="732EB8DC" w14:textId="77777777" w:rsidR="007C5A32" w:rsidRPr="003B0063" w:rsidRDefault="007C5A32" w:rsidP="00DD7A73">
            <w:pPr>
              <w:pStyle w:val="TableParagraph"/>
              <w:spacing w:before="44"/>
              <w:ind w:left="50" w:right="100" w:firstLine="564"/>
              <w:rPr>
                <w:sz w:val="24"/>
                <w:szCs w:val="24"/>
                <w:lang w:val="ru-RU"/>
              </w:rPr>
            </w:pPr>
            <w:r w:rsidRPr="003B0063">
              <w:rPr>
                <w:spacing w:val="-2"/>
                <w:sz w:val="24"/>
                <w:szCs w:val="24"/>
                <w:lang w:val="ru-RU"/>
              </w:rPr>
              <w:t>Научно- психологическое сопровождение деятельности</w:t>
            </w:r>
            <w:r w:rsidRPr="003B0063">
              <w:rPr>
                <w:spacing w:val="-11"/>
                <w:sz w:val="24"/>
                <w:szCs w:val="24"/>
                <w:lang w:val="ru-RU"/>
              </w:rPr>
              <w:t xml:space="preserve"> </w:t>
            </w:r>
            <w:r w:rsidRPr="003B0063">
              <w:rPr>
                <w:spacing w:val="-2"/>
                <w:sz w:val="24"/>
                <w:szCs w:val="24"/>
                <w:lang w:val="ru-RU"/>
              </w:rPr>
              <w:t>учителя</w:t>
            </w:r>
          </w:p>
        </w:tc>
        <w:tc>
          <w:tcPr>
            <w:tcW w:w="6815" w:type="dxa"/>
          </w:tcPr>
          <w:p w14:paraId="6276C6FB" w14:textId="77777777" w:rsidR="007C5A32" w:rsidRPr="003B0063" w:rsidRDefault="007C5A32" w:rsidP="00DD7A73">
            <w:pPr>
              <w:pStyle w:val="TableParagraph"/>
              <w:spacing w:before="44"/>
              <w:ind w:left="49" w:right="-29" w:firstLine="566"/>
              <w:jc w:val="both"/>
              <w:rPr>
                <w:sz w:val="24"/>
                <w:szCs w:val="24"/>
                <w:lang w:val="ru-RU"/>
              </w:rPr>
            </w:pPr>
            <w:r w:rsidRPr="003B0063">
              <w:rPr>
                <w:sz w:val="24"/>
                <w:szCs w:val="24"/>
                <w:lang w:val="ru-RU"/>
              </w:rPr>
              <w:t xml:space="preserve">Консультирование по вопросам организации диагностики и мониторинга разных аспектов профессиональной деятельности </w:t>
            </w:r>
            <w:r w:rsidRPr="003B0063">
              <w:rPr>
                <w:spacing w:val="-2"/>
                <w:sz w:val="24"/>
                <w:szCs w:val="24"/>
                <w:lang w:val="ru-RU"/>
              </w:rPr>
              <w:t>педагогов.</w:t>
            </w:r>
          </w:p>
          <w:p w14:paraId="01BC7D27" w14:textId="77777777" w:rsidR="007C5A32" w:rsidRPr="003B0063" w:rsidRDefault="007C5A32" w:rsidP="00DD7A73">
            <w:pPr>
              <w:pStyle w:val="TableParagraph"/>
              <w:spacing w:before="5" w:line="237" w:lineRule="auto"/>
              <w:ind w:left="49" w:right="-29" w:firstLine="566"/>
              <w:jc w:val="both"/>
              <w:rPr>
                <w:sz w:val="24"/>
                <w:szCs w:val="24"/>
                <w:lang w:val="ru-RU"/>
              </w:rPr>
            </w:pPr>
            <w:r w:rsidRPr="003B0063">
              <w:rPr>
                <w:sz w:val="24"/>
                <w:szCs w:val="24"/>
                <w:lang w:val="ru-RU"/>
              </w:rPr>
              <w:t xml:space="preserve">Информирование педагогов о результатах психологических </w:t>
            </w:r>
            <w:r w:rsidRPr="003B0063">
              <w:rPr>
                <w:spacing w:val="-2"/>
                <w:sz w:val="24"/>
                <w:szCs w:val="24"/>
                <w:lang w:val="ru-RU"/>
              </w:rPr>
              <w:t>исследований.</w:t>
            </w:r>
          </w:p>
          <w:p w14:paraId="3719FF36" w14:textId="77777777" w:rsidR="007C5A32" w:rsidRPr="003B0063" w:rsidRDefault="007C5A32" w:rsidP="00DD7A73">
            <w:pPr>
              <w:pStyle w:val="TableParagraph"/>
              <w:spacing w:before="1"/>
              <w:ind w:left="49" w:right="-29" w:firstLine="566"/>
              <w:jc w:val="both"/>
              <w:rPr>
                <w:sz w:val="24"/>
                <w:szCs w:val="24"/>
                <w:lang w:val="ru-RU"/>
              </w:rPr>
            </w:pPr>
            <w:r w:rsidRPr="003B0063">
              <w:rPr>
                <w:sz w:val="24"/>
                <w:szCs w:val="24"/>
                <w:lang w:val="ru-RU"/>
              </w:rPr>
              <w:t>Повышение профессионального методического уровня педагогов-психологов, в том числе через участие в семинарах, научно-практических конференциях, курсовой подготовке. Оказание помощи педагогам в организации адекватных условий обучения и воспитания для обучающихся с особыми образовательными потребностями.</w:t>
            </w:r>
          </w:p>
          <w:p w14:paraId="7B607D61" w14:textId="77777777" w:rsidR="007C5A32" w:rsidRPr="003B0063" w:rsidRDefault="007C5A32" w:rsidP="00DD7A73">
            <w:pPr>
              <w:pStyle w:val="TableParagraph"/>
              <w:ind w:left="49" w:right="-29" w:firstLine="566"/>
              <w:jc w:val="both"/>
              <w:rPr>
                <w:sz w:val="24"/>
                <w:szCs w:val="24"/>
                <w:lang w:val="ru-RU"/>
              </w:rPr>
            </w:pPr>
            <w:r w:rsidRPr="003B0063">
              <w:rPr>
                <w:sz w:val="24"/>
                <w:szCs w:val="24"/>
                <w:lang w:val="ru-RU"/>
              </w:rPr>
              <w:t>Консультирование и оказание помощи учителям в организации взаимодействия между обучающимися в ходе образовательного процесса и в период проведения досуга.</w:t>
            </w:r>
          </w:p>
          <w:p w14:paraId="3FB6DD03" w14:textId="77777777" w:rsidR="007C5A32" w:rsidRPr="003B0063" w:rsidRDefault="007C5A32" w:rsidP="00DD7A73">
            <w:pPr>
              <w:pStyle w:val="TableParagraph"/>
              <w:spacing w:before="3"/>
              <w:ind w:left="49" w:right="-29" w:firstLine="566"/>
              <w:jc w:val="both"/>
              <w:rPr>
                <w:sz w:val="24"/>
                <w:szCs w:val="24"/>
                <w:lang w:val="ru-RU"/>
              </w:rPr>
            </w:pPr>
            <w:r w:rsidRPr="003B0063">
              <w:rPr>
                <w:sz w:val="24"/>
                <w:szCs w:val="24"/>
                <w:lang w:val="ru-RU"/>
              </w:rPr>
              <w:t>Содействие педагогическому коллективу в обеспечении психологического комфорта для всех участников образовательного процесса.</w:t>
            </w:r>
          </w:p>
          <w:p w14:paraId="65498FC8" w14:textId="77777777" w:rsidR="007C5A32" w:rsidRPr="003B0063" w:rsidRDefault="007C5A32" w:rsidP="00DD7A73">
            <w:pPr>
              <w:pStyle w:val="TableParagraph"/>
              <w:spacing w:line="270" w:lineRule="atLeast"/>
              <w:ind w:left="49" w:right="-29" w:firstLine="566"/>
              <w:jc w:val="both"/>
              <w:rPr>
                <w:sz w:val="24"/>
                <w:szCs w:val="24"/>
                <w:lang w:val="ru-RU"/>
              </w:rPr>
            </w:pPr>
            <w:r w:rsidRPr="003B0063">
              <w:rPr>
                <w:sz w:val="24"/>
                <w:szCs w:val="24"/>
                <w:lang w:val="ru-RU"/>
              </w:rPr>
              <w:t>Формирование у педагогов, обучающихся и их родителей потребности в психологических знаниях и желания использовать их в своей деятельности.</w:t>
            </w:r>
          </w:p>
        </w:tc>
      </w:tr>
      <w:tr w:rsidR="007C5A32" w:rsidRPr="003B0063" w14:paraId="51991C16" w14:textId="77777777" w:rsidTr="00DD7A73">
        <w:trPr>
          <w:trHeight w:val="1717"/>
        </w:trPr>
        <w:tc>
          <w:tcPr>
            <w:tcW w:w="2975" w:type="dxa"/>
          </w:tcPr>
          <w:p w14:paraId="60500FB4" w14:textId="77777777" w:rsidR="007C5A32" w:rsidRPr="003B0063" w:rsidRDefault="007C5A32" w:rsidP="00110AE7">
            <w:pPr>
              <w:pStyle w:val="TableParagraph"/>
              <w:spacing w:before="47"/>
              <w:ind w:left="50" w:right="100"/>
              <w:rPr>
                <w:sz w:val="24"/>
                <w:szCs w:val="24"/>
                <w:lang w:val="ru-RU"/>
              </w:rPr>
            </w:pPr>
            <w:r w:rsidRPr="003B0063">
              <w:rPr>
                <w:spacing w:val="-2"/>
                <w:sz w:val="24"/>
                <w:szCs w:val="24"/>
                <w:lang w:val="ru-RU"/>
              </w:rPr>
              <w:t>Совершенствование использования современных образовательных технологий</w:t>
            </w:r>
          </w:p>
        </w:tc>
        <w:tc>
          <w:tcPr>
            <w:tcW w:w="6815" w:type="dxa"/>
          </w:tcPr>
          <w:p w14:paraId="7A77689E" w14:textId="77777777" w:rsidR="007C5A32" w:rsidRPr="003B0063" w:rsidRDefault="007C5A32" w:rsidP="00DD7A73">
            <w:pPr>
              <w:pStyle w:val="TableParagraph"/>
              <w:spacing w:before="47"/>
              <w:ind w:left="49" w:right="-29" w:firstLine="566"/>
              <w:jc w:val="both"/>
              <w:rPr>
                <w:sz w:val="24"/>
                <w:szCs w:val="24"/>
                <w:lang w:val="ru-RU"/>
              </w:rPr>
            </w:pPr>
            <w:r w:rsidRPr="003B0063">
              <w:rPr>
                <w:sz w:val="24"/>
                <w:szCs w:val="24"/>
                <w:lang w:val="ru-RU"/>
              </w:rPr>
              <w:t>Совершенствование использования ИК-технологий, технологий дифференцированного и развивающего обучения, проблемного, проектного обучения.</w:t>
            </w:r>
          </w:p>
          <w:p w14:paraId="51F57BBE" w14:textId="77777777" w:rsidR="007C5A32" w:rsidRPr="003B0063" w:rsidRDefault="007C5A32" w:rsidP="00DD7A73">
            <w:pPr>
              <w:pStyle w:val="TableParagraph"/>
              <w:spacing w:line="276" w:lineRule="exact"/>
              <w:ind w:left="49" w:right="-29" w:firstLine="566"/>
              <w:jc w:val="both"/>
              <w:rPr>
                <w:sz w:val="24"/>
                <w:szCs w:val="24"/>
                <w:lang w:val="ru-RU"/>
              </w:rPr>
            </w:pPr>
            <w:r w:rsidRPr="003B0063">
              <w:rPr>
                <w:sz w:val="24"/>
                <w:szCs w:val="24"/>
                <w:lang w:val="ru-RU"/>
              </w:rPr>
              <w:t>Создание условий для свободного выбора и</w:t>
            </w:r>
            <w:r w:rsidRPr="003B0063">
              <w:rPr>
                <w:spacing w:val="80"/>
                <w:sz w:val="24"/>
                <w:szCs w:val="24"/>
                <w:lang w:val="ru-RU"/>
              </w:rPr>
              <w:t xml:space="preserve"> </w:t>
            </w:r>
            <w:r w:rsidRPr="003B0063">
              <w:rPr>
                <w:sz w:val="24"/>
                <w:szCs w:val="24"/>
                <w:lang w:val="ru-RU"/>
              </w:rPr>
              <w:t>самореализации обучающихся в образовательном процессе посредством внедрения вариативных программ, технологий.</w:t>
            </w:r>
          </w:p>
        </w:tc>
      </w:tr>
    </w:tbl>
    <w:p w14:paraId="79D75FB1" w14:textId="77777777" w:rsidR="007C5A32" w:rsidRPr="003B0063" w:rsidRDefault="007C5A32" w:rsidP="007C5A32">
      <w:pPr>
        <w:spacing w:line="276" w:lineRule="exact"/>
        <w:jc w:val="both"/>
        <w:rPr>
          <w:rFonts w:ascii="Times New Roman" w:hAnsi="Times New Roman" w:cs="Times New Roman"/>
          <w:sz w:val="24"/>
          <w:szCs w:val="24"/>
        </w:rPr>
        <w:sectPr w:rsidR="007C5A32" w:rsidRPr="003B0063" w:rsidSect="00BF6F9E">
          <w:type w:val="continuous"/>
          <w:pgSz w:w="11920" w:h="16850"/>
          <w:pgMar w:top="1134" w:right="850" w:bottom="1134" w:left="1701" w:header="372" w:footer="0" w:gutter="0"/>
          <w:cols w:space="720"/>
        </w:sectPr>
      </w:pPr>
    </w:p>
    <w:p w14:paraId="567EF220" w14:textId="77777777" w:rsidR="007C5A32" w:rsidRPr="003B0063" w:rsidRDefault="007C5A32" w:rsidP="007C5A32">
      <w:pPr>
        <w:pStyle w:val="a7"/>
      </w:pPr>
    </w:p>
    <w:p w14:paraId="5F1B93F5" w14:textId="77777777" w:rsidR="007C5A32" w:rsidRPr="003B0063" w:rsidRDefault="007C5A32" w:rsidP="007C5A32">
      <w:pPr>
        <w:pStyle w:val="a7"/>
        <w:spacing w:before="16"/>
      </w:pPr>
    </w:p>
    <w:tbl>
      <w:tblPr>
        <w:tblStyle w:val="TableNormal"/>
        <w:tblW w:w="0" w:type="auto"/>
        <w:tblInd w:w="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75"/>
        <w:gridCol w:w="6815"/>
      </w:tblGrid>
      <w:tr w:rsidR="007C5A32" w:rsidRPr="003B0063" w14:paraId="3C9FC9FE" w14:textId="77777777" w:rsidTr="00DD7A73">
        <w:trPr>
          <w:trHeight w:val="2543"/>
        </w:trPr>
        <w:tc>
          <w:tcPr>
            <w:tcW w:w="2975" w:type="dxa"/>
          </w:tcPr>
          <w:p w14:paraId="40081225" w14:textId="77777777" w:rsidR="007C5A32" w:rsidRPr="003B0063" w:rsidRDefault="007C5A32" w:rsidP="00DD7A73">
            <w:pPr>
              <w:pStyle w:val="TableParagraph"/>
              <w:tabs>
                <w:tab w:val="left" w:pos="1941"/>
              </w:tabs>
              <w:spacing w:before="44"/>
              <w:ind w:left="50" w:right="-15" w:firstLine="564"/>
              <w:rPr>
                <w:sz w:val="24"/>
                <w:szCs w:val="24"/>
              </w:rPr>
            </w:pPr>
            <w:r w:rsidRPr="003B0063">
              <w:rPr>
                <w:spacing w:val="-2"/>
                <w:sz w:val="24"/>
                <w:szCs w:val="24"/>
              </w:rPr>
              <w:t>Целенаправленное формирование</w:t>
            </w:r>
            <w:r w:rsidRPr="003B0063">
              <w:rPr>
                <w:sz w:val="24"/>
                <w:szCs w:val="24"/>
              </w:rPr>
              <w:tab/>
            </w:r>
            <w:r w:rsidRPr="003B0063">
              <w:rPr>
                <w:spacing w:val="-2"/>
                <w:sz w:val="24"/>
                <w:szCs w:val="24"/>
              </w:rPr>
              <w:t>ключевых компетенций</w:t>
            </w:r>
          </w:p>
        </w:tc>
        <w:tc>
          <w:tcPr>
            <w:tcW w:w="6815" w:type="dxa"/>
          </w:tcPr>
          <w:p w14:paraId="10ACDDC0" w14:textId="77777777" w:rsidR="007C5A32" w:rsidRPr="003B0063" w:rsidRDefault="007C5A32" w:rsidP="00DD7A73">
            <w:pPr>
              <w:pStyle w:val="TableParagraph"/>
              <w:spacing w:before="44"/>
              <w:ind w:left="49" w:right="-29" w:firstLine="566"/>
              <w:jc w:val="both"/>
              <w:rPr>
                <w:sz w:val="24"/>
                <w:szCs w:val="24"/>
                <w:lang w:val="ru-RU"/>
              </w:rPr>
            </w:pPr>
            <w:r w:rsidRPr="003B0063">
              <w:rPr>
                <w:sz w:val="24"/>
                <w:szCs w:val="24"/>
                <w:lang w:val="ru-RU"/>
              </w:rPr>
              <w:t>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 Повышение воспитательного потенциала обучения, эффективности воспитания.</w:t>
            </w:r>
          </w:p>
          <w:p w14:paraId="52C3CD17" w14:textId="77777777" w:rsidR="007C5A32" w:rsidRPr="003B0063" w:rsidRDefault="007C5A32" w:rsidP="00DD7A73">
            <w:pPr>
              <w:pStyle w:val="TableParagraph"/>
              <w:spacing w:line="276" w:lineRule="exact"/>
              <w:ind w:left="49" w:right="-29" w:firstLine="566"/>
              <w:jc w:val="both"/>
              <w:rPr>
                <w:sz w:val="24"/>
                <w:szCs w:val="24"/>
                <w:lang w:val="ru-RU"/>
              </w:rPr>
            </w:pPr>
            <w:r w:rsidRPr="003B0063">
              <w:rPr>
                <w:sz w:val="24"/>
                <w:szCs w:val="24"/>
                <w:lang w:val="ru-RU"/>
              </w:rPr>
              <w:t>Предоставление обучающимся реальных возможностей для участия в общественных и творческих объединениях.</w:t>
            </w:r>
          </w:p>
        </w:tc>
      </w:tr>
    </w:tbl>
    <w:p w14:paraId="5914D88F" w14:textId="77777777" w:rsidR="007C5A32" w:rsidRPr="003B0063" w:rsidRDefault="007C5A32" w:rsidP="00D05DF9">
      <w:pPr>
        <w:pStyle w:val="aa"/>
        <w:widowControl w:val="0"/>
        <w:numPr>
          <w:ilvl w:val="0"/>
          <w:numId w:val="114"/>
        </w:numPr>
        <w:tabs>
          <w:tab w:val="left" w:pos="2124"/>
        </w:tabs>
        <w:autoSpaceDE w:val="0"/>
        <w:autoSpaceDN w:val="0"/>
        <w:spacing w:before="263" w:after="0" w:line="237" w:lineRule="auto"/>
        <w:ind w:left="1274" w:right="821" w:firstLine="0"/>
        <w:contextualSpacing w:val="0"/>
        <w:jc w:val="left"/>
        <w:rPr>
          <w:rFonts w:ascii="Times New Roman" w:hAnsi="Times New Roman" w:cs="Times New Roman"/>
          <w:sz w:val="24"/>
          <w:szCs w:val="24"/>
        </w:rPr>
      </w:pPr>
      <w:r w:rsidRPr="003B0063">
        <w:rPr>
          <w:rFonts w:ascii="Times New Roman" w:hAnsi="Times New Roman" w:cs="Times New Roman"/>
          <w:sz w:val="24"/>
          <w:szCs w:val="24"/>
        </w:rPr>
        <w:t>Модернизация содержательной и технологической сторон образовательного процесса Цель:</w:t>
      </w:r>
      <w:r w:rsidRPr="003B0063">
        <w:rPr>
          <w:rFonts w:ascii="Times New Roman" w:hAnsi="Times New Roman" w:cs="Times New Roman"/>
          <w:spacing w:val="40"/>
          <w:sz w:val="24"/>
          <w:szCs w:val="24"/>
        </w:rPr>
        <w:t xml:space="preserve"> </w:t>
      </w:r>
      <w:r w:rsidRPr="003B0063">
        <w:rPr>
          <w:rFonts w:ascii="Times New Roman" w:hAnsi="Times New Roman" w:cs="Times New Roman"/>
          <w:sz w:val="24"/>
          <w:szCs w:val="24"/>
        </w:rPr>
        <w:t>совершенствование</w:t>
      </w:r>
      <w:r w:rsidRPr="003B0063">
        <w:rPr>
          <w:rFonts w:ascii="Times New Roman" w:hAnsi="Times New Roman" w:cs="Times New Roman"/>
          <w:spacing w:val="40"/>
          <w:sz w:val="24"/>
          <w:szCs w:val="24"/>
        </w:rPr>
        <w:t xml:space="preserve"> </w:t>
      </w:r>
      <w:r w:rsidRPr="003B0063">
        <w:rPr>
          <w:rFonts w:ascii="Times New Roman" w:hAnsi="Times New Roman" w:cs="Times New Roman"/>
          <w:sz w:val="24"/>
          <w:szCs w:val="24"/>
        </w:rPr>
        <w:t>образовательного</w:t>
      </w:r>
      <w:r w:rsidRPr="003B0063">
        <w:rPr>
          <w:rFonts w:ascii="Times New Roman" w:hAnsi="Times New Roman" w:cs="Times New Roman"/>
          <w:spacing w:val="40"/>
          <w:sz w:val="24"/>
          <w:szCs w:val="24"/>
        </w:rPr>
        <w:t xml:space="preserve"> </w:t>
      </w:r>
      <w:r w:rsidRPr="003B0063">
        <w:rPr>
          <w:rFonts w:ascii="Times New Roman" w:hAnsi="Times New Roman" w:cs="Times New Roman"/>
          <w:sz w:val="24"/>
          <w:szCs w:val="24"/>
        </w:rPr>
        <w:t>процесса,</w:t>
      </w:r>
      <w:r w:rsidRPr="003B0063">
        <w:rPr>
          <w:rFonts w:ascii="Times New Roman" w:hAnsi="Times New Roman" w:cs="Times New Roman"/>
          <w:spacing w:val="40"/>
          <w:sz w:val="24"/>
          <w:szCs w:val="24"/>
        </w:rPr>
        <w:t xml:space="preserve"> </w:t>
      </w:r>
      <w:r w:rsidRPr="003B0063">
        <w:rPr>
          <w:rFonts w:ascii="Times New Roman" w:hAnsi="Times New Roman" w:cs="Times New Roman"/>
          <w:sz w:val="24"/>
          <w:szCs w:val="24"/>
        </w:rPr>
        <w:t>определяющего</w:t>
      </w:r>
      <w:r w:rsidRPr="003B0063">
        <w:rPr>
          <w:rFonts w:ascii="Times New Roman" w:hAnsi="Times New Roman" w:cs="Times New Roman"/>
          <w:spacing w:val="40"/>
          <w:sz w:val="24"/>
          <w:szCs w:val="24"/>
        </w:rPr>
        <w:t xml:space="preserve"> </w:t>
      </w:r>
      <w:r w:rsidRPr="003B0063">
        <w:rPr>
          <w:rFonts w:ascii="Times New Roman" w:hAnsi="Times New Roman" w:cs="Times New Roman"/>
          <w:sz w:val="24"/>
          <w:szCs w:val="24"/>
        </w:rPr>
        <w:t>личностное</w:t>
      </w:r>
      <w:r w:rsidRPr="003B0063">
        <w:rPr>
          <w:rFonts w:ascii="Times New Roman" w:hAnsi="Times New Roman" w:cs="Times New Roman"/>
          <w:spacing w:val="40"/>
          <w:sz w:val="24"/>
          <w:szCs w:val="24"/>
        </w:rPr>
        <w:t xml:space="preserve"> </w:t>
      </w:r>
      <w:r w:rsidRPr="003B0063">
        <w:rPr>
          <w:rFonts w:ascii="Times New Roman" w:hAnsi="Times New Roman" w:cs="Times New Roman"/>
          <w:sz w:val="24"/>
          <w:szCs w:val="24"/>
        </w:rPr>
        <w:t>развитие</w:t>
      </w:r>
    </w:p>
    <w:p w14:paraId="0FC4C423" w14:textId="77777777" w:rsidR="007C5A32" w:rsidRPr="003B0063" w:rsidRDefault="007C5A32" w:rsidP="007C5A32">
      <w:pPr>
        <w:pStyle w:val="a7"/>
        <w:spacing w:before="3"/>
        <w:ind w:left="708" w:right="794"/>
      </w:pPr>
      <w:r w:rsidRPr="003B0063">
        <w:t>обучающегося и возможность его полноценного участия в общественной и профессиональной жизнедеятельности (таблица 8).</w:t>
      </w:r>
    </w:p>
    <w:p w14:paraId="0AA5328F" w14:textId="77777777" w:rsidR="007C5A32" w:rsidRPr="003B0063" w:rsidRDefault="007C5A32" w:rsidP="007C5A32">
      <w:pPr>
        <w:pStyle w:val="a7"/>
        <w:spacing w:before="3"/>
      </w:pPr>
    </w:p>
    <w:p w14:paraId="7E914221" w14:textId="77777777" w:rsidR="007C5A32" w:rsidRPr="003B0063" w:rsidRDefault="007C5A32" w:rsidP="007C5A32">
      <w:pPr>
        <w:pStyle w:val="a7"/>
        <w:spacing w:after="13"/>
        <w:ind w:right="785"/>
        <w:jc w:val="right"/>
      </w:pPr>
      <w:r w:rsidRPr="003B0063">
        <w:t>Таблица</w:t>
      </w:r>
      <w:r w:rsidRPr="003B0063">
        <w:rPr>
          <w:spacing w:val="-6"/>
        </w:rPr>
        <w:t xml:space="preserve"> </w:t>
      </w:r>
      <w:r w:rsidRPr="003B0063">
        <w:rPr>
          <w:spacing w:val="-10"/>
        </w:rPr>
        <w:t>8</w:t>
      </w:r>
    </w:p>
    <w:tbl>
      <w:tblPr>
        <w:tblStyle w:val="TableNormal"/>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99"/>
        <w:gridCol w:w="6847"/>
      </w:tblGrid>
      <w:tr w:rsidR="007C5A32" w:rsidRPr="003B0063" w14:paraId="7FD6C353" w14:textId="77777777" w:rsidTr="00DD7A73">
        <w:trPr>
          <w:trHeight w:val="405"/>
        </w:trPr>
        <w:tc>
          <w:tcPr>
            <w:tcW w:w="2699" w:type="dxa"/>
          </w:tcPr>
          <w:p w14:paraId="25A2F64F" w14:textId="77777777" w:rsidR="007C5A32" w:rsidRPr="003B0063" w:rsidRDefault="007C5A32" w:rsidP="00DD7A73">
            <w:pPr>
              <w:pStyle w:val="TableParagraph"/>
              <w:spacing w:before="54"/>
              <w:ind w:left="612"/>
              <w:rPr>
                <w:b/>
                <w:sz w:val="24"/>
                <w:szCs w:val="24"/>
              </w:rPr>
            </w:pPr>
            <w:r w:rsidRPr="003B0063">
              <w:rPr>
                <w:b/>
                <w:spacing w:val="-2"/>
                <w:sz w:val="24"/>
                <w:szCs w:val="24"/>
              </w:rPr>
              <w:t>Задачи</w:t>
            </w:r>
          </w:p>
        </w:tc>
        <w:tc>
          <w:tcPr>
            <w:tcW w:w="6847" w:type="dxa"/>
          </w:tcPr>
          <w:p w14:paraId="77CFF429" w14:textId="77777777" w:rsidR="007C5A32" w:rsidRPr="003B0063" w:rsidRDefault="007C5A32" w:rsidP="00DD7A73">
            <w:pPr>
              <w:pStyle w:val="TableParagraph"/>
              <w:spacing w:before="54"/>
              <w:ind w:left="611"/>
              <w:rPr>
                <w:b/>
                <w:sz w:val="24"/>
                <w:szCs w:val="24"/>
              </w:rPr>
            </w:pPr>
            <w:r w:rsidRPr="003B0063">
              <w:rPr>
                <w:b/>
                <w:sz w:val="24"/>
                <w:szCs w:val="24"/>
              </w:rPr>
              <w:t>Условия</w:t>
            </w:r>
            <w:r w:rsidRPr="003B0063">
              <w:rPr>
                <w:b/>
                <w:spacing w:val="-7"/>
                <w:sz w:val="24"/>
                <w:szCs w:val="24"/>
              </w:rPr>
              <w:t xml:space="preserve"> </w:t>
            </w:r>
            <w:r w:rsidRPr="003B0063">
              <w:rPr>
                <w:b/>
                <w:sz w:val="24"/>
                <w:szCs w:val="24"/>
              </w:rPr>
              <w:t>решения</w:t>
            </w:r>
            <w:r w:rsidRPr="003B0063">
              <w:rPr>
                <w:b/>
                <w:spacing w:val="-4"/>
                <w:sz w:val="24"/>
                <w:szCs w:val="24"/>
              </w:rPr>
              <w:t xml:space="preserve"> </w:t>
            </w:r>
            <w:r w:rsidRPr="003B0063">
              <w:rPr>
                <w:b/>
                <w:sz w:val="24"/>
                <w:szCs w:val="24"/>
              </w:rPr>
              <w:t>поставленных</w:t>
            </w:r>
            <w:r w:rsidRPr="003B0063">
              <w:rPr>
                <w:b/>
                <w:spacing w:val="-4"/>
                <w:sz w:val="24"/>
                <w:szCs w:val="24"/>
              </w:rPr>
              <w:t xml:space="preserve"> </w:t>
            </w:r>
            <w:r w:rsidRPr="003B0063">
              <w:rPr>
                <w:b/>
                <w:spacing w:val="-2"/>
                <w:sz w:val="24"/>
                <w:szCs w:val="24"/>
              </w:rPr>
              <w:t>задач</w:t>
            </w:r>
          </w:p>
        </w:tc>
      </w:tr>
      <w:tr w:rsidR="007C5A32" w:rsidRPr="003B0063" w14:paraId="6CB14533" w14:textId="77777777" w:rsidTr="00DD7A73">
        <w:trPr>
          <w:trHeight w:val="1163"/>
        </w:trPr>
        <w:tc>
          <w:tcPr>
            <w:tcW w:w="2699" w:type="dxa"/>
          </w:tcPr>
          <w:p w14:paraId="6D103FDC" w14:textId="18824E6A" w:rsidR="007C5A32" w:rsidRPr="003B0063" w:rsidRDefault="007C5A32" w:rsidP="00DD7A73">
            <w:pPr>
              <w:pStyle w:val="TableParagraph"/>
              <w:tabs>
                <w:tab w:val="left" w:pos="576"/>
                <w:tab w:val="left" w:pos="2522"/>
              </w:tabs>
              <w:spacing w:before="32"/>
              <w:ind w:left="45" w:right="52" w:firstLine="566"/>
              <w:rPr>
                <w:sz w:val="24"/>
                <w:szCs w:val="24"/>
                <w:lang w:val="ru-RU"/>
              </w:rPr>
            </w:pPr>
            <w:r w:rsidRPr="003B0063">
              <w:rPr>
                <w:spacing w:val="-2"/>
                <w:sz w:val="24"/>
                <w:szCs w:val="24"/>
                <w:lang w:val="ru-RU"/>
              </w:rPr>
              <w:t xml:space="preserve">Обновление </w:t>
            </w:r>
            <w:r w:rsidRPr="003B0063">
              <w:rPr>
                <w:sz w:val="24"/>
                <w:szCs w:val="24"/>
                <w:lang w:val="ru-RU"/>
              </w:rPr>
              <w:t xml:space="preserve">содержания образования </w:t>
            </w:r>
            <w:r w:rsidRPr="003B0063">
              <w:rPr>
                <w:spacing w:val="-10"/>
                <w:sz w:val="24"/>
                <w:szCs w:val="24"/>
                <w:lang w:val="ru-RU"/>
              </w:rPr>
              <w:t>в</w:t>
            </w:r>
            <w:r w:rsidRPr="003B0063">
              <w:rPr>
                <w:sz w:val="24"/>
                <w:szCs w:val="24"/>
                <w:lang w:val="ru-RU"/>
              </w:rPr>
              <w:tab/>
            </w:r>
            <w:r w:rsidR="00BD3C75" w:rsidRPr="003B0063">
              <w:rPr>
                <w:spacing w:val="-2"/>
                <w:sz w:val="24"/>
                <w:szCs w:val="24"/>
                <w:lang w:val="ru-RU"/>
              </w:rPr>
              <w:t>соо</w:t>
            </w:r>
            <w:r w:rsidRPr="003B0063">
              <w:rPr>
                <w:spacing w:val="-2"/>
                <w:sz w:val="24"/>
                <w:szCs w:val="24"/>
                <w:lang w:val="ru-RU"/>
              </w:rPr>
              <w:t>тветствии</w:t>
            </w:r>
            <w:r w:rsidRPr="003B0063">
              <w:rPr>
                <w:sz w:val="24"/>
                <w:szCs w:val="24"/>
                <w:lang w:val="ru-RU"/>
              </w:rPr>
              <w:tab/>
            </w:r>
            <w:r w:rsidRPr="003B0063">
              <w:rPr>
                <w:spacing w:val="-10"/>
                <w:sz w:val="24"/>
                <w:szCs w:val="24"/>
                <w:lang w:val="ru-RU"/>
              </w:rPr>
              <w:t xml:space="preserve">с </w:t>
            </w:r>
            <w:r w:rsidRPr="003B0063">
              <w:rPr>
                <w:spacing w:val="-4"/>
                <w:sz w:val="24"/>
                <w:szCs w:val="24"/>
                <w:lang w:val="ru-RU"/>
              </w:rPr>
              <w:t>ФООП</w:t>
            </w:r>
          </w:p>
        </w:tc>
        <w:tc>
          <w:tcPr>
            <w:tcW w:w="6847" w:type="dxa"/>
          </w:tcPr>
          <w:p w14:paraId="236ECCBD" w14:textId="77777777" w:rsidR="007C5A32" w:rsidRPr="003B0063" w:rsidRDefault="007C5A32" w:rsidP="00DD7A73">
            <w:pPr>
              <w:pStyle w:val="TableParagraph"/>
              <w:spacing w:before="46" w:line="237" w:lineRule="auto"/>
              <w:ind w:left="44" w:firstLine="566"/>
              <w:rPr>
                <w:sz w:val="24"/>
                <w:szCs w:val="24"/>
                <w:lang w:val="ru-RU"/>
              </w:rPr>
            </w:pPr>
            <w:r w:rsidRPr="003B0063">
              <w:rPr>
                <w:sz w:val="24"/>
                <w:szCs w:val="24"/>
                <w:lang w:val="ru-RU"/>
              </w:rPr>
              <w:t>Разработка</w:t>
            </w:r>
            <w:r w:rsidRPr="003B0063">
              <w:rPr>
                <w:spacing w:val="27"/>
                <w:sz w:val="24"/>
                <w:szCs w:val="24"/>
                <w:lang w:val="ru-RU"/>
              </w:rPr>
              <w:t xml:space="preserve"> </w:t>
            </w:r>
            <w:r w:rsidRPr="003B0063">
              <w:rPr>
                <w:sz w:val="24"/>
                <w:szCs w:val="24"/>
                <w:lang w:val="ru-RU"/>
              </w:rPr>
              <w:t>содержания</w:t>
            </w:r>
            <w:r w:rsidRPr="003B0063">
              <w:rPr>
                <w:spacing w:val="26"/>
                <w:sz w:val="24"/>
                <w:szCs w:val="24"/>
                <w:lang w:val="ru-RU"/>
              </w:rPr>
              <w:t xml:space="preserve"> </w:t>
            </w:r>
            <w:r w:rsidRPr="003B0063">
              <w:rPr>
                <w:sz w:val="24"/>
                <w:szCs w:val="24"/>
                <w:lang w:val="ru-RU"/>
              </w:rPr>
              <w:t>программ</w:t>
            </w:r>
            <w:r w:rsidRPr="003B0063">
              <w:rPr>
                <w:spacing w:val="27"/>
                <w:sz w:val="24"/>
                <w:szCs w:val="24"/>
                <w:lang w:val="ru-RU"/>
              </w:rPr>
              <w:t xml:space="preserve"> </w:t>
            </w:r>
            <w:r w:rsidRPr="003B0063">
              <w:rPr>
                <w:sz w:val="24"/>
                <w:szCs w:val="24"/>
                <w:lang w:val="ru-RU"/>
              </w:rPr>
              <w:t>по</w:t>
            </w:r>
            <w:r w:rsidRPr="003B0063">
              <w:rPr>
                <w:spacing w:val="34"/>
                <w:sz w:val="24"/>
                <w:szCs w:val="24"/>
                <w:lang w:val="ru-RU"/>
              </w:rPr>
              <w:t xml:space="preserve"> </w:t>
            </w:r>
            <w:r w:rsidRPr="003B0063">
              <w:rPr>
                <w:sz w:val="24"/>
                <w:szCs w:val="24"/>
                <w:lang w:val="ru-RU"/>
              </w:rPr>
              <w:t>учебным</w:t>
            </w:r>
            <w:r w:rsidRPr="003B0063">
              <w:rPr>
                <w:spacing w:val="28"/>
                <w:sz w:val="24"/>
                <w:szCs w:val="24"/>
                <w:lang w:val="ru-RU"/>
              </w:rPr>
              <w:t xml:space="preserve"> </w:t>
            </w:r>
            <w:r w:rsidRPr="003B0063">
              <w:rPr>
                <w:sz w:val="24"/>
                <w:szCs w:val="24"/>
                <w:lang w:val="ru-RU"/>
              </w:rPr>
              <w:t>предметам, курсам и курсам внеурочной деятельности.</w:t>
            </w:r>
          </w:p>
        </w:tc>
      </w:tr>
      <w:tr w:rsidR="007C5A32" w:rsidRPr="003B0063" w14:paraId="3A23CEBE" w14:textId="77777777" w:rsidTr="00DD7A73">
        <w:trPr>
          <w:trHeight w:val="2003"/>
        </w:trPr>
        <w:tc>
          <w:tcPr>
            <w:tcW w:w="2699" w:type="dxa"/>
          </w:tcPr>
          <w:p w14:paraId="67B8ADDC" w14:textId="77777777" w:rsidR="007C5A32" w:rsidRPr="003B0063" w:rsidRDefault="007C5A32" w:rsidP="00DD7A73">
            <w:pPr>
              <w:pStyle w:val="TableParagraph"/>
              <w:spacing w:before="44"/>
              <w:ind w:left="45" w:firstLine="566"/>
              <w:rPr>
                <w:sz w:val="24"/>
                <w:szCs w:val="24"/>
              </w:rPr>
            </w:pPr>
            <w:r w:rsidRPr="003B0063">
              <w:rPr>
                <w:spacing w:val="-2"/>
                <w:sz w:val="24"/>
                <w:szCs w:val="24"/>
              </w:rPr>
              <w:t>Внедрение инновационных образовательных технологий</w:t>
            </w:r>
          </w:p>
        </w:tc>
        <w:tc>
          <w:tcPr>
            <w:tcW w:w="6847" w:type="dxa"/>
          </w:tcPr>
          <w:p w14:paraId="32F2C656" w14:textId="77777777" w:rsidR="007C5A32" w:rsidRPr="003B0063" w:rsidRDefault="007C5A32" w:rsidP="00DD7A73">
            <w:pPr>
              <w:pStyle w:val="TableParagraph"/>
              <w:spacing w:before="44"/>
              <w:ind w:left="44" w:right="45" w:firstLine="566"/>
              <w:jc w:val="both"/>
              <w:rPr>
                <w:sz w:val="24"/>
                <w:szCs w:val="24"/>
                <w:lang w:val="ru-RU"/>
              </w:rPr>
            </w:pPr>
            <w:r w:rsidRPr="003B0063">
              <w:rPr>
                <w:sz w:val="24"/>
                <w:szCs w:val="24"/>
                <w:lang w:val="ru-RU"/>
              </w:rPr>
              <w:t>Широкое использование проектов. Поиск, апробация и внедрение методов и форм организации образовательного процесса в условиях реализации ФГОС ООО.</w:t>
            </w:r>
          </w:p>
          <w:p w14:paraId="26AF9CEC" w14:textId="77777777" w:rsidR="007C5A32" w:rsidRPr="003B0063" w:rsidRDefault="007C5A32" w:rsidP="00DD7A73">
            <w:pPr>
              <w:pStyle w:val="TableParagraph"/>
              <w:ind w:left="44" w:right="47" w:firstLine="566"/>
              <w:jc w:val="both"/>
              <w:rPr>
                <w:sz w:val="24"/>
                <w:szCs w:val="24"/>
                <w:lang w:val="ru-RU"/>
              </w:rPr>
            </w:pPr>
            <w:r w:rsidRPr="003B0063">
              <w:rPr>
                <w:sz w:val="24"/>
                <w:szCs w:val="24"/>
                <w:lang w:val="ru-RU"/>
              </w:rPr>
              <w:t xml:space="preserve">Использование в образовательном процессе различных форм социальных практик как одного из основных средств, способствующих развитию ценностно-смысловой сферы </w:t>
            </w:r>
            <w:r w:rsidRPr="003B0063">
              <w:rPr>
                <w:spacing w:val="-2"/>
                <w:sz w:val="24"/>
                <w:szCs w:val="24"/>
                <w:lang w:val="ru-RU"/>
              </w:rPr>
              <w:t>личности.</w:t>
            </w:r>
          </w:p>
        </w:tc>
      </w:tr>
      <w:tr w:rsidR="007C5A32" w:rsidRPr="003B0063" w14:paraId="6D92F01A" w14:textId="77777777" w:rsidTr="00DD7A73">
        <w:trPr>
          <w:trHeight w:val="1732"/>
        </w:trPr>
        <w:tc>
          <w:tcPr>
            <w:tcW w:w="2699" w:type="dxa"/>
          </w:tcPr>
          <w:p w14:paraId="0ABF3408" w14:textId="77777777" w:rsidR="007C5A32" w:rsidRPr="003B0063" w:rsidRDefault="007C5A32" w:rsidP="00DD7A73">
            <w:pPr>
              <w:pStyle w:val="TableParagraph"/>
              <w:spacing w:before="44"/>
              <w:ind w:left="45" w:right="50" w:firstLine="566"/>
              <w:jc w:val="both"/>
              <w:rPr>
                <w:sz w:val="24"/>
                <w:szCs w:val="24"/>
                <w:lang w:val="ru-RU"/>
              </w:rPr>
            </w:pPr>
            <w:r w:rsidRPr="003B0063">
              <w:rPr>
                <w:spacing w:val="-2"/>
                <w:sz w:val="24"/>
                <w:szCs w:val="24"/>
                <w:lang w:val="ru-RU"/>
              </w:rPr>
              <w:t xml:space="preserve">Совершенствовани </w:t>
            </w:r>
            <w:r w:rsidRPr="003B0063">
              <w:rPr>
                <w:sz w:val="24"/>
                <w:szCs w:val="24"/>
                <w:lang w:val="ru-RU"/>
              </w:rPr>
              <w:t xml:space="preserve">е способов оценивания учебных достижений </w:t>
            </w:r>
            <w:r w:rsidRPr="003B0063">
              <w:rPr>
                <w:spacing w:val="-2"/>
                <w:sz w:val="24"/>
                <w:szCs w:val="24"/>
                <w:lang w:val="ru-RU"/>
              </w:rPr>
              <w:t>обучающихся</w:t>
            </w:r>
          </w:p>
        </w:tc>
        <w:tc>
          <w:tcPr>
            <w:tcW w:w="6847" w:type="dxa"/>
          </w:tcPr>
          <w:p w14:paraId="643BC4B0" w14:textId="77777777" w:rsidR="007C5A32" w:rsidRPr="003B0063" w:rsidRDefault="007C5A32" w:rsidP="00DD7A73">
            <w:pPr>
              <w:pStyle w:val="TableParagraph"/>
              <w:spacing w:before="46" w:line="237" w:lineRule="auto"/>
              <w:ind w:left="44" w:right="82" w:firstLine="566"/>
              <w:rPr>
                <w:sz w:val="24"/>
                <w:szCs w:val="24"/>
                <w:lang w:val="ru-RU"/>
              </w:rPr>
            </w:pPr>
            <w:r w:rsidRPr="003B0063">
              <w:rPr>
                <w:sz w:val="24"/>
                <w:szCs w:val="24"/>
                <w:lang w:val="ru-RU"/>
              </w:rPr>
              <w:t>Включение в содержание обучения методов самоконтроля и самооценивания.</w:t>
            </w:r>
          </w:p>
          <w:p w14:paraId="63F56D1A" w14:textId="77777777" w:rsidR="007C5A32" w:rsidRPr="003B0063" w:rsidRDefault="007C5A32" w:rsidP="00DD7A73">
            <w:pPr>
              <w:pStyle w:val="TableParagraph"/>
              <w:tabs>
                <w:tab w:val="left" w:pos="2029"/>
                <w:tab w:val="left" w:pos="3489"/>
                <w:tab w:val="left" w:pos="3892"/>
                <w:tab w:val="left" w:pos="5462"/>
              </w:tabs>
              <w:spacing w:before="1"/>
              <w:ind w:left="44" w:right="65" w:firstLine="566"/>
              <w:rPr>
                <w:sz w:val="24"/>
                <w:szCs w:val="24"/>
                <w:lang w:val="ru-RU"/>
              </w:rPr>
            </w:pPr>
            <w:r w:rsidRPr="003B0063">
              <w:rPr>
                <w:spacing w:val="-2"/>
                <w:sz w:val="24"/>
                <w:szCs w:val="24"/>
                <w:lang w:val="ru-RU"/>
              </w:rPr>
              <w:t>Разработка</w:t>
            </w:r>
            <w:r w:rsidRPr="003B0063">
              <w:rPr>
                <w:sz w:val="24"/>
                <w:szCs w:val="24"/>
                <w:lang w:val="ru-RU"/>
              </w:rPr>
              <w:tab/>
            </w:r>
            <w:r w:rsidRPr="003B0063">
              <w:rPr>
                <w:spacing w:val="-2"/>
                <w:sz w:val="24"/>
                <w:szCs w:val="24"/>
                <w:lang w:val="ru-RU"/>
              </w:rPr>
              <w:t>требований</w:t>
            </w:r>
            <w:r w:rsidRPr="003B0063">
              <w:rPr>
                <w:sz w:val="24"/>
                <w:szCs w:val="24"/>
                <w:lang w:val="ru-RU"/>
              </w:rPr>
              <w:tab/>
            </w:r>
            <w:r w:rsidRPr="003B0063">
              <w:rPr>
                <w:spacing w:val="-10"/>
                <w:sz w:val="24"/>
                <w:szCs w:val="24"/>
                <w:lang w:val="ru-RU"/>
              </w:rPr>
              <w:t>к</w:t>
            </w:r>
            <w:r w:rsidRPr="003B0063">
              <w:rPr>
                <w:sz w:val="24"/>
                <w:szCs w:val="24"/>
                <w:lang w:val="ru-RU"/>
              </w:rPr>
              <w:tab/>
            </w:r>
            <w:r w:rsidRPr="003B0063">
              <w:rPr>
                <w:spacing w:val="-2"/>
                <w:sz w:val="24"/>
                <w:szCs w:val="24"/>
                <w:lang w:val="ru-RU"/>
              </w:rPr>
              <w:t>организации</w:t>
            </w:r>
            <w:r w:rsidRPr="003B0063">
              <w:rPr>
                <w:sz w:val="24"/>
                <w:szCs w:val="24"/>
                <w:lang w:val="ru-RU"/>
              </w:rPr>
              <w:tab/>
            </w:r>
            <w:r w:rsidRPr="003B0063">
              <w:rPr>
                <w:spacing w:val="-2"/>
                <w:sz w:val="24"/>
                <w:szCs w:val="24"/>
                <w:lang w:val="ru-RU"/>
              </w:rPr>
              <w:t xml:space="preserve">объективной </w:t>
            </w:r>
            <w:r w:rsidRPr="003B0063">
              <w:rPr>
                <w:sz w:val="24"/>
                <w:szCs w:val="24"/>
                <w:lang w:val="ru-RU"/>
              </w:rPr>
              <w:t>системы контроля, адекватной специфике старшей школы.</w:t>
            </w:r>
          </w:p>
          <w:p w14:paraId="59675E21" w14:textId="77777777" w:rsidR="007C5A32" w:rsidRPr="003B0063" w:rsidRDefault="007C5A32" w:rsidP="00DD7A73">
            <w:pPr>
              <w:pStyle w:val="TableParagraph"/>
              <w:ind w:left="44" w:firstLine="566"/>
              <w:rPr>
                <w:sz w:val="24"/>
                <w:szCs w:val="24"/>
                <w:lang w:val="ru-RU"/>
              </w:rPr>
            </w:pPr>
            <w:r w:rsidRPr="003B0063">
              <w:rPr>
                <w:sz w:val="24"/>
                <w:szCs w:val="24"/>
                <w:lang w:val="ru-RU"/>
              </w:rPr>
              <w:t>Разработка системы оценивания достижений обучающихся по личностным и метапредметным результатам.</w:t>
            </w:r>
          </w:p>
        </w:tc>
      </w:tr>
    </w:tbl>
    <w:p w14:paraId="391206AA" w14:textId="5570E23D" w:rsidR="007C5A32" w:rsidRPr="003B0063" w:rsidRDefault="007C5A32" w:rsidP="00D05DF9">
      <w:pPr>
        <w:pStyle w:val="aa"/>
        <w:widowControl w:val="0"/>
        <w:numPr>
          <w:ilvl w:val="0"/>
          <w:numId w:val="114"/>
        </w:numPr>
        <w:tabs>
          <w:tab w:val="left" w:pos="1274"/>
          <w:tab w:val="left" w:pos="1415"/>
        </w:tabs>
        <w:autoSpaceDE w:val="0"/>
        <w:autoSpaceDN w:val="0"/>
        <w:spacing w:before="261" w:after="0" w:line="240" w:lineRule="auto"/>
        <w:ind w:left="1274" w:right="800" w:hanging="567"/>
        <w:contextualSpacing w:val="0"/>
        <w:jc w:val="both"/>
        <w:rPr>
          <w:rFonts w:ascii="Times New Roman" w:hAnsi="Times New Roman" w:cs="Times New Roman"/>
          <w:sz w:val="24"/>
          <w:szCs w:val="24"/>
        </w:rPr>
      </w:pPr>
      <w:r w:rsidRPr="003B0063">
        <w:rPr>
          <w:rFonts w:ascii="Times New Roman" w:hAnsi="Times New Roman" w:cs="Times New Roman"/>
          <w:sz w:val="24"/>
          <w:szCs w:val="24"/>
        </w:rPr>
        <w:tab/>
        <w:t xml:space="preserve">Создание в рамках </w:t>
      </w:r>
      <w:r w:rsidR="00BD3C75" w:rsidRPr="003B0063">
        <w:rPr>
          <w:rFonts w:ascii="Times New Roman" w:hAnsi="Times New Roman" w:cs="Times New Roman"/>
          <w:sz w:val="24"/>
          <w:szCs w:val="24"/>
        </w:rPr>
        <w:t>лицея</w:t>
      </w:r>
      <w:r w:rsidRPr="003B0063">
        <w:rPr>
          <w:rFonts w:ascii="Times New Roman" w:hAnsi="Times New Roman" w:cs="Times New Roman"/>
          <w:sz w:val="24"/>
          <w:szCs w:val="24"/>
        </w:rPr>
        <w:t xml:space="preserve"> открытого информационного образовательного пространства. Цель: интеграция информационных ресурсов, позволяющих осуществить сбор, хранение,</w:t>
      </w:r>
    </w:p>
    <w:p w14:paraId="03966CEC" w14:textId="77777777" w:rsidR="007C5A32" w:rsidRPr="003B0063" w:rsidRDefault="007C5A32" w:rsidP="007C5A32">
      <w:pPr>
        <w:pStyle w:val="a7"/>
        <w:spacing w:before="1"/>
        <w:ind w:left="708" w:right="787"/>
      </w:pPr>
      <w:r w:rsidRPr="003B0063">
        <w:t>передачу и обработку информации, имеющей учебную и социокультурную значимость для обучающихся; предоставление свободного доступа к информации всем участникам</w:t>
      </w:r>
      <w:r w:rsidRPr="003B0063">
        <w:rPr>
          <w:spacing w:val="40"/>
        </w:rPr>
        <w:t xml:space="preserve"> </w:t>
      </w:r>
      <w:r w:rsidRPr="003B0063">
        <w:t>образовательных отношений (таблица 9).</w:t>
      </w:r>
    </w:p>
    <w:p w14:paraId="3CDD3FF3" w14:textId="77777777" w:rsidR="007C5A32" w:rsidRPr="003B0063" w:rsidRDefault="007C5A32" w:rsidP="007C5A32">
      <w:pPr>
        <w:pStyle w:val="a7"/>
        <w:spacing w:before="2" w:after="14"/>
        <w:ind w:right="785"/>
        <w:jc w:val="right"/>
      </w:pPr>
      <w:r w:rsidRPr="003B0063">
        <w:t>Таблица</w:t>
      </w:r>
      <w:r w:rsidRPr="003B0063">
        <w:rPr>
          <w:spacing w:val="-6"/>
        </w:rPr>
        <w:t xml:space="preserve"> </w:t>
      </w:r>
      <w:r w:rsidRPr="003B0063">
        <w:rPr>
          <w:spacing w:val="-10"/>
        </w:rPr>
        <w:t>9</w:t>
      </w:r>
    </w:p>
    <w:tbl>
      <w:tblPr>
        <w:tblStyle w:val="TableNormal"/>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6843"/>
      </w:tblGrid>
      <w:tr w:rsidR="007C5A32" w:rsidRPr="003B0063" w14:paraId="4E9079C4" w14:textId="77777777" w:rsidTr="00DD7A73">
        <w:trPr>
          <w:trHeight w:val="342"/>
        </w:trPr>
        <w:tc>
          <w:tcPr>
            <w:tcW w:w="2811" w:type="dxa"/>
          </w:tcPr>
          <w:p w14:paraId="0EEB192F" w14:textId="77777777" w:rsidR="007C5A32" w:rsidRPr="003B0063" w:rsidRDefault="007C5A32" w:rsidP="00DD7A73">
            <w:pPr>
              <w:pStyle w:val="TableParagraph"/>
              <w:spacing w:before="44"/>
              <w:ind w:left="681"/>
              <w:rPr>
                <w:b/>
                <w:sz w:val="24"/>
                <w:szCs w:val="24"/>
              </w:rPr>
            </w:pPr>
            <w:r w:rsidRPr="003B0063">
              <w:rPr>
                <w:b/>
                <w:spacing w:val="-2"/>
                <w:sz w:val="24"/>
                <w:szCs w:val="24"/>
              </w:rPr>
              <w:t>Задачи</w:t>
            </w:r>
          </w:p>
        </w:tc>
        <w:tc>
          <w:tcPr>
            <w:tcW w:w="6843" w:type="dxa"/>
          </w:tcPr>
          <w:p w14:paraId="6C31D39F" w14:textId="77777777" w:rsidR="007C5A32" w:rsidRPr="003B0063" w:rsidRDefault="007C5A32" w:rsidP="00DD7A73">
            <w:pPr>
              <w:pStyle w:val="TableParagraph"/>
              <w:spacing w:before="44"/>
              <w:ind w:left="681"/>
              <w:rPr>
                <w:b/>
                <w:sz w:val="24"/>
                <w:szCs w:val="24"/>
              </w:rPr>
            </w:pPr>
            <w:r w:rsidRPr="003B0063">
              <w:rPr>
                <w:b/>
                <w:sz w:val="24"/>
                <w:szCs w:val="24"/>
              </w:rPr>
              <w:t>Условия</w:t>
            </w:r>
            <w:r w:rsidRPr="003B0063">
              <w:rPr>
                <w:b/>
                <w:spacing w:val="-7"/>
                <w:sz w:val="24"/>
                <w:szCs w:val="24"/>
              </w:rPr>
              <w:t xml:space="preserve"> </w:t>
            </w:r>
            <w:r w:rsidRPr="003B0063">
              <w:rPr>
                <w:b/>
                <w:sz w:val="24"/>
                <w:szCs w:val="24"/>
              </w:rPr>
              <w:t>решения</w:t>
            </w:r>
            <w:r w:rsidRPr="003B0063">
              <w:rPr>
                <w:b/>
                <w:spacing w:val="-4"/>
                <w:sz w:val="24"/>
                <w:szCs w:val="24"/>
              </w:rPr>
              <w:t xml:space="preserve"> </w:t>
            </w:r>
            <w:r w:rsidRPr="003B0063">
              <w:rPr>
                <w:b/>
                <w:sz w:val="24"/>
                <w:szCs w:val="24"/>
              </w:rPr>
              <w:t>поставленных</w:t>
            </w:r>
            <w:r w:rsidRPr="003B0063">
              <w:rPr>
                <w:b/>
                <w:spacing w:val="-4"/>
                <w:sz w:val="24"/>
                <w:szCs w:val="24"/>
              </w:rPr>
              <w:t xml:space="preserve"> </w:t>
            </w:r>
            <w:r w:rsidRPr="003B0063">
              <w:rPr>
                <w:b/>
                <w:spacing w:val="-2"/>
                <w:sz w:val="24"/>
                <w:szCs w:val="24"/>
              </w:rPr>
              <w:t>задач</w:t>
            </w:r>
          </w:p>
        </w:tc>
      </w:tr>
    </w:tbl>
    <w:p w14:paraId="179C298D" w14:textId="77777777" w:rsidR="007C5A32" w:rsidRPr="003B0063" w:rsidRDefault="007C5A32" w:rsidP="007C5A32">
      <w:pPr>
        <w:rPr>
          <w:rFonts w:ascii="Times New Roman" w:hAnsi="Times New Roman" w:cs="Times New Roman"/>
          <w:sz w:val="24"/>
          <w:szCs w:val="24"/>
        </w:rPr>
        <w:sectPr w:rsidR="007C5A32" w:rsidRPr="003B0063" w:rsidSect="00BF6F9E">
          <w:type w:val="continuous"/>
          <w:pgSz w:w="11920" w:h="16850"/>
          <w:pgMar w:top="1134" w:right="850" w:bottom="1134" w:left="1701" w:header="372" w:footer="0" w:gutter="0"/>
          <w:cols w:space="720"/>
        </w:sectPr>
      </w:pPr>
    </w:p>
    <w:p w14:paraId="5CF2B56D" w14:textId="77777777" w:rsidR="007C5A32" w:rsidRPr="003B0063" w:rsidRDefault="007C5A32" w:rsidP="007C5A32">
      <w:pPr>
        <w:pStyle w:val="a7"/>
      </w:pPr>
    </w:p>
    <w:p w14:paraId="66270112" w14:textId="77777777" w:rsidR="007C5A32" w:rsidRPr="003B0063" w:rsidRDefault="007C5A32" w:rsidP="007C5A32">
      <w:pPr>
        <w:pStyle w:val="a7"/>
        <w:spacing w:before="16"/>
      </w:pPr>
    </w:p>
    <w:tbl>
      <w:tblPr>
        <w:tblStyle w:val="TableNormal"/>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6843"/>
      </w:tblGrid>
      <w:tr w:rsidR="007C5A32" w:rsidRPr="003B0063" w14:paraId="7AD4AABF" w14:textId="77777777" w:rsidTr="00DD7A73">
        <w:trPr>
          <w:trHeight w:val="2553"/>
        </w:trPr>
        <w:tc>
          <w:tcPr>
            <w:tcW w:w="2811" w:type="dxa"/>
          </w:tcPr>
          <w:p w14:paraId="0160EDA7" w14:textId="77777777" w:rsidR="007C5A32" w:rsidRPr="003B0063" w:rsidRDefault="007C5A32" w:rsidP="00DD7A73">
            <w:pPr>
              <w:pStyle w:val="TableParagraph"/>
              <w:tabs>
                <w:tab w:val="left" w:pos="450"/>
                <w:tab w:val="left" w:pos="1442"/>
                <w:tab w:val="left" w:pos="1886"/>
                <w:tab w:val="left" w:pos="2592"/>
              </w:tabs>
              <w:spacing w:before="42"/>
              <w:ind w:left="115" w:right="78" w:firstLine="566"/>
              <w:rPr>
                <w:sz w:val="24"/>
                <w:szCs w:val="24"/>
                <w:lang w:val="ru-RU"/>
              </w:rPr>
            </w:pPr>
            <w:r w:rsidRPr="003B0063">
              <w:rPr>
                <w:spacing w:val="-2"/>
                <w:sz w:val="24"/>
                <w:szCs w:val="24"/>
                <w:lang w:val="ru-RU"/>
              </w:rPr>
              <w:t xml:space="preserve">Совершенствовани </w:t>
            </w:r>
            <w:r w:rsidRPr="003B0063">
              <w:rPr>
                <w:spacing w:val="-10"/>
                <w:sz w:val="24"/>
                <w:szCs w:val="24"/>
                <w:lang w:val="ru-RU"/>
              </w:rPr>
              <w:t>е</w:t>
            </w:r>
            <w:r w:rsidRPr="003B0063">
              <w:rPr>
                <w:sz w:val="24"/>
                <w:szCs w:val="24"/>
                <w:lang w:val="ru-RU"/>
              </w:rPr>
              <w:tab/>
            </w:r>
            <w:r w:rsidRPr="003B0063">
              <w:rPr>
                <w:spacing w:val="-2"/>
                <w:sz w:val="24"/>
                <w:szCs w:val="24"/>
                <w:lang w:val="ru-RU"/>
              </w:rPr>
              <w:t>умений</w:t>
            </w:r>
            <w:r w:rsidRPr="003B0063">
              <w:rPr>
                <w:sz w:val="24"/>
                <w:szCs w:val="24"/>
                <w:lang w:val="ru-RU"/>
              </w:rPr>
              <w:tab/>
            </w:r>
            <w:r w:rsidRPr="003B0063">
              <w:rPr>
                <w:spacing w:val="-2"/>
                <w:sz w:val="24"/>
                <w:szCs w:val="24"/>
                <w:lang w:val="ru-RU"/>
              </w:rPr>
              <w:t>учителей</w:t>
            </w:r>
            <w:r w:rsidRPr="003B0063">
              <w:rPr>
                <w:sz w:val="24"/>
                <w:szCs w:val="24"/>
                <w:lang w:val="ru-RU"/>
              </w:rPr>
              <w:tab/>
            </w:r>
            <w:r w:rsidRPr="003B0063">
              <w:rPr>
                <w:spacing w:val="-10"/>
                <w:sz w:val="24"/>
                <w:szCs w:val="24"/>
                <w:lang w:val="ru-RU"/>
              </w:rPr>
              <w:t xml:space="preserve">в </w:t>
            </w:r>
            <w:r w:rsidRPr="003B0063">
              <w:rPr>
                <w:spacing w:val="-2"/>
                <w:sz w:val="24"/>
                <w:szCs w:val="24"/>
                <w:lang w:val="ru-RU"/>
              </w:rPr>
              <w:t>использовании</w:t>
            </w:r>
            <w:r w:rsidRPr="003B0063">
              <w:rPr>
                <w:sz w:val="24"/>
                <w:szCs w:val="24"/>
                <w:lang w:val="ru-RU"/>
              </w:rPr>
              <w:tab/>
            </w:r>
            <w:r w:rsidRPr="003B0063">
              <w:rPr>
                <w:spacing w:val="-4"/>
                <w:sz w:val="24"/>
                <w:szCs w:val="24"/>
                <w:lang w:val="ru-RU"/>
              </w:rPr>
              <w:t>ИКТ</w:t>
            </w:r>
            <w:r w:rsidRPr="003B0063">
              <w:rPr>
                <w:sz w:val="24"/>
                <w:szCs w:val="24"/>
                <w:lang w:val="ru-RU"/>
              </w:rPr>
              <w:tab/>
            </w:r>
            <w:r w:rsidRPr="003B0063">
              <w:rPr>
                <w:spacing w:val="-10"/>
                <w:sz w:val="24"/>
                <w:szCs w:val="24"/>
                <w:lang w:val="ru-RU"/>
              </w:rPr>
              <w:t xml:space="preserve">в </w:t>
            </w:r>
            <w:r w:rsidRPr="003B0063">
              <w:rPr>
                <w:spacing w:val="-2"/>
                <w:sz w:val="24"/>
                <w:szCs w:val="24"/>
                <w:lang w:val="ru-RU"/>
              </w:rPr>
              <w:t>образовательном процессе</w:t>
            </w:r>
            <w:r w:rsidRPr="003B0063">
              <w:rPr>
                <w:sz w:val="24"/>
                <w:szCs w:val="24"/>
                <w:lang w:val="ru-RU"/>
              </w:rPr>
              <w:tab/>
            </w:r>
            <w:r w:rsidRPr="003B0063">
              <w:rPr>
                <w:sz w:val="24"/>
                <w:szCs w:val="24"/>
                <w:lang w:val="ru-RU"/>
              </w:rPr>
              <w:tab/>
            </w:r>
            <w:r w:rsidRPr="003B0063">
              <w:rPr>
                <w:sz w:val="24"/>
                <w:szCs w:val="24"/>
                <w:lang w:val="ru-RU"/>
              </w:rPr>
              <w:tab/>
            </w:r>
            <w:r w:rsidRPr="003B0063">
              <w:rPr>
                <w:spacing w:val="-10"/>
                <w:sz w:val="24"/>
                <w:szCs w:val="24"/>
                <w:lang w:val="ru-RU"/>
              </w:rPr>
              <w:t>и</w:t>
            </w:r>
          </w:p>
          <w:p w14:paraId="7E89D889" w14:textId="77777777" w:rsidR="007C5A32" w:rsidRPr="003B0063" w:rsidRDefault="007C5A32" w:rsidP="00DD7A73">
            <w:pPr>
              <w:pStyle w:val="TableParagraph"/>
              <w:tabs>
                <w:tab w:val="left" w:pos="2157"/>
              </w:tabs>
              <w:ind w:left="115" w:right="88"/>
              <w:rPr>
                <w:sz w:val="24"/>
                <w:szCs w:val="24"/>
              </w:rPr>
            </w:pPr>
            <w:r w:rsidRPr="003B0063">
              <w:rPr>
                <w:spacing w:val="-2"/>
                <w:sz w:val="24"/>
                <w:szCs w:val="24"/>
              </w:rPr>
              <w:t>формирование</w:t>
            </w:r>
            <w:r w:rsidRPr="003B0063">
              <w:rPr>
                <w:sz w:val="24"/>
                <w:szCs w:val="24"/>
              </w:rPr>
              <w:tab/>
            </w:r>
            <w:r w:rsidRPr="003B0063">
              <w:rPr>
                <w:spacing w:val="-4"/>
                <w:sz w:val="24"/>
                <w:szCs w:val="24"/>
              </w:rPr>
              <w:t xml:space="preserve">ИКТ- </w:t>
            </w:r>
            <w:r w:rsidRPr="003B0063">
              <w:rPr>
                <w:spacing w:val="-2"/>
                <w:sz w:val="24"/>
                <w:szCs w:val="24"/>
              </w:rPr>
              <w:t>компетенции обучающихся</w:t>
            </w:r>
          </w:p>
        </w:tc>
        <w:tc>
          <w:tcPr>
            <w:tcW w:w="6843" w:type="dxa"/>
          </w:tcPr>
          <w:p w14:paraId="0944FACE" w14:textId="77777777" w:rsidR="007C5A32" w:rsidRPr="003B0063" w:rsidRDefault="007C5A32" w:rsidP="00DD7A73">
            <w:pPr>
              <w:pStyle w:val="TableParagraph"/>
              <w:spacing w:before="42"/>
              <w:ind w:left="115" w:right="77" w:firstLine="566"/>
              <w:jc w:val="both"/>
              <w:rPr>
                <w:sz w:val="24"/>
                <w:szCs w:val="24"/>
                <w:lang w:val="ru-RU"/>
              </w:rPr>
            </w:pPr>
            <w:r w:rsidRPr="003B0063">
              <w:rPr>
                <w:sz w:val="24"/>
                <w:szCs w:val="24"/>
                <w:lang w:val="ru-RU"/>
              </w:rPr>
              <w:t>Совершенствование навыков работы на персональных компьютерах и применение информационных технологий. Прохождение курсов по освоению современных информационных технологий.</w:t>
            </w:r>
          </w:p>
          <w:p w14:paraId="36567998" w14:textId="77777777" w:rsidR="007C5A32" w:rsidRPr="003B0063" w:rsidRDefault="007C5A32" w:rsidP="00DD7A73">
            <w:pPr>
              <w:pStyle w:val="TableParagraph"/>
              <w:tabs>
                <w:tab w:val="left" w:pos="2405"/>
                <w:tab w:val="left" w:pos="4851"/>
                <w:tab w:val="left" w:pos="6644"/>
              </w:tabs>
              <w:ind w:left="115" w:right="73" w:firstLine="566"/>
              <w:rPr>
                <w:sz w:val="24"/>
                <w:szCs w:val="24"/>
                <w:lang w:val="ru-RU"/>
              </w:rPr>
            </w:pPr>
            <w:r w:rsidRPr="003B0063">
              <w:rPr>
                <w:spacing w:val="-2"/>
                <w:sz w:val="24"/>
                <w:szCs w:val="24"/>
                <w:lang w:val="ru-RU"/>
              </w:rPr>
              <w:t>Внедрение</w:t>
            </w:r>
            <w:r w:rsidRPr="003B0063">
              <w:rPr>
                <w:sz w:val="24"/>
                <w:szCs w:val="24"/>
                <w:lang w:val="ru-RU"/>
              </w:rPr>
              <w:tab/>
            </w:r>
            <w:r w:rsidRPr="003B0063">
              <w:rPr>
                <w:spacing w:val="-2"/>
                <w:sz w:val="24"/>
                <w:szCs w:val="24"/>
                <w:lang w:val="ru-RU"/>
              </w:rPr>
              <w:t>информационных</w:t>
            </w:r>
            <w:r w:rsidRPr="003B0063">
              <w:rPr>
                <w:sz w:val="24"/>
                <w:szCs w:val="24"/>
                <w:lang w:val="ru-RU"/>
              </w:rPr>
              <w:tab/>
            </w:r>
            <w:r w:rsidRPr="003B0063">
              <w:rPr>
                <w:spacing w:val="-2"/>
                <w:sz w:val="24"/>
                <w:szCs w:val="24"/>
                <w:lang w:val="ru-RU"/>
              </w:rPr>
              <w:t>технологий</w:t>
            </w:r>
            <w:r w:rsidRPr="003B0063">
              <w:rPr>
                <w:sz w:val="24"/>
                <w:szCs w:val="24"/>
                <w:lang w:val="ru-RU"/>
              </w:rPr>
              <w:tab/>
            </w:r>
            <w:r w:rsidRPr="003B0063">
              <w:rPr>
                <w:spacing w:val="-10"/>
                <w:sz w:val="24"/>
                <w:szCs w:val="24"/>
                <w:lang w:val="ru-RU"/>
              </w:rPr>
              <w:t xml:space="preserve">в </w:t>
            </w:r>
            <w:r w:rsidRPr="003B0063">
              <w:rPr>
                <w:sz w:val="24"/>
                <w:szCs w:val="24"/>
                <w:lang w:val="ru-RU"/>
              </w:rPr>
              <w:t>образовательную практику.</w:t>
            </w:r>
          </w:p>
          <w:p w14:paraId="2E837E02" w14:textId="77777777" w:rsidR="007C5A32" w:rsidRPr="003B0063" w:rsidRDefault="007C5A32" w:rsidP="00DD7A73">
            <w:pPr>
              <w:pStyle w:val="TableParagraph"/>
              <w:tabs>
                <w:tab w:val="left" w:pos="2866"/>
                <w:tab w:val="left" w:pos="3823"/>
                <w:tab w:val="left" w:pos="4349"/>
                <w:tab w:val="left" w:pos="6200"/>
              </w:tabs>
              <w:ind w:left="115" w:right="70" w:firstLine="566"/>
              <w:rPr>
                <w:sz w:val="24"/>
                <w:szCs w:val="24"/>
                <w:lang w:val="ru-RU"/>
              </w:rPr>
            </w:pPr>
            <w:r w:rsidRPr="003B0063">
              <w:rPr>
                <w:spacing w:val="-2"/>
                <w:sz w:val="24"/>
                <w:szCs w:val="24"/>
                <w:lang w:val="ru-RU"/>
              </w:rPr>
              <w:t>Целенаправленная</w:t>
            </w:r>
            <w:r w:rsidRPr="003B0063">
              <w:rPr>
                <w:sz w:val="24"/>
                <w:szCs w:val="24"/>
                <w:lang w:val="ru-RU"/>
              </w:rPr>
              <w:tab/>
            </w:r>
            <w:r w:rsidRPr="003B0063">
              <w:rPr>
                <w:spacing w:val="-2"/>
                <w:sz w:val="24"/>
                <w:szCs w:val="24"/>
                <w:lang w:val="ru-RU"/>
              </w:rPr>
              <w:t>работа</w:t>
            </w:r>
            <w:r w:rsidRPr="003B0063">
              <w:rPr>
                <w:sz w:val="24"/>
                <w:szCs w:val="24"/>
                <w:lang w:val="ru-RU"/>
              </w:rPr>
              <w:tab/>
            </w:r>
            <w:r w:rsidRPr="003B0063">
              <w:rPr>
                <w:spacing w:val="-6"/>
                <w:sz w:val="24"/>
                <w:szCs w:val="24"/>
                <w:lang w:val="ru-RU"/>
              </w:rPr>
              <w:t>по</w:t>
            </w:r>
            <w:r w:rsidRPr="003B0063">
              <w:rPr>
                <w:sz w:val="24"/>
                <w:szCs w:val="24"/>
                <w:lang w:val="ru-RU"/>
              </w:rPr>
              <w:tab/>
            </w:r>
            <w:r w:rsidRPr="003B0063">
              <w:rPr>
                <w:spacing w:val="-2"/>
                <w:sz w:val="24"/>
                <w:szCs w:val="24"/>
                <w:lang w:val="ru-RU"/>
              </w:rPr>
              <w:t>формированию</w:t>
            </w:r>
            <w:r w:rsidRPr="003B0063">
              <w:rPr>
                <w:sz w:val="24"/>
                <w:szCs w:val="24"/>
                <w:lang w:val="ru-RU"/>
              </w:rPr>
              <w:tab/>
            </w:r>
            <w:r w:rsidRPr="003B0063">
              <w:rPr>
                <w:spacing w:val="-4"/>
                <w:sz w:val="24"/>
                <w:szCs w:val="24"/>
                <w:lang w:val="ru-RU"/>
              </w:rPr>
              <w:t xml:space="preserve">ИКТ- </w:t>
            </w:r>
            <w:r w:rsidRPr="003B0063">
              <w:rPr>
                <w:sz w:val="24"/>
                <w:szCs w:val="24"/>
                <w:lang w:val="ru-RU"/>
              </w:rPr>
              <w:t>компетенции обучающихся.</w:t>
            </w:r>
          </w:p>
          <w:p w14:paraId="0585D8A3" w14:textId="77777777" w:rsidR="007C5A32" w:rsidRPr="003B0063" w:rsidRDefault="007C5A32" w:rsidP="00DD7A73">
            <w:pPr>
              <w:pStyle w:val="TableParagraph"/>
              <w:ind w:left="681"/>
              <w:rPr>
                <w:sz w:val="24"/>
                <w:szCs w:val="24"/>
              </w:rPr>
            </w:pPr>
            <w:r w:rsidRPr="003B0063">
              <w:rPr>
                <w:sz w:val="24"/>
                <w:szCs w:val="24"/>
              </w:rPr>
              <w:t>Использование</w:t>
            </w:r>
            <w:r w:rsidRPr="003B0063">
              <w:rPr>
                <w:spacing w:val="-12"/>
                <w:sz w:val="24"/>
                <w:szCs w:val="24"/>
              </w:rPr>
              <w:t xml:space="preserve"> </w:t>
            </w:r>
            <w:r w:rsidRPr="003B0063">
              <w:rPr>
                <w:sz w:val="24"/>
                <w:szCs w:val="24"/>
              </w:rPr>
              <w:t>ресурсов</w:t>
            </w:r>
            <w:r w:rsidRPr="003B0063">
              <w:rPr>
                <w:spacing w:val="-13"/>
                <w:sz w:val="24"/>
                <w:szCs w:val="24"/>
              </w:rPr>
              <w:t xml:space="preserve"> </w:t>
            </w:r>
            <w:r w:rsidRPr="003B0063">
              <w:rPr>
                <w:sz w:val="24"/>
                <w:szCs w:val="24"/>
              </w:rPr>
              <w:t>дистанционного</w:t>
            </w:r>
            <w:r w:rsidRPr="003B0063">
              <w:rPr>
                <w:spacing w:val="-7"/>
                <w:sz w:val="24"/>
                <w:szCs w:val="24"/>
              </w:rPr>
              <w:t xml:space="preserve"> </w:t>
            </w:r>
            <w:r w:rsidRPr="003B0063">
              <w:rPr>
                <w:spacing w:val="-2"/>
                <w:sz w:val="24"/>
                <w:szCs w:val="24"/>
              </w:rPr>
              <w:t>обучения.</w:t>
            </w:r>
          </w:p>
        </w:tc>
      </w:tr>
      <w:tr w:rsidR="007C5A32" w:rsidRPr="003B0063" w14:paraId="19345944" w14:textId="77777777" w:rsidTr="00DD7A73">
        <w:trPr>
          <w:trHeight w:val="2817"/>
        </w:trPr>
        <w:tc>
          <w:tcPr>
            <w:tcW w:w="2811" w:type="dxa"/>
          </w:tcPr>
          <w:p w14:paraId="4BA750CE" w14:textId="7325AAA9" w:rsidR="007C5A32" w:rsidRPr="003B0063" w:rsidRDefault="007C5A32" w:rsidP="00DD7A73">
            <w:pPr>
              <w:pStyle w:val="TableParagraph"/>
              <w:tabs>
                <w:tab w:val="left" w:pos="1478"/>
                <w:tab w:val="left" w:pos="1648"/>
                <w:tab w:val="left" w:pos="2604"/>
              </w:tabs>
              <w:spacing w:before="42"/>
              <w:ind w:left="115" w:right="81" w:firstLine="566"/>
              <w:rPr>
                <w:sz w:val="24"/>
                <w:szCs w:val="24"/>
                <w:lang w:val="ru-RU"/>
              </w:rPr>
            </w:pPr>
            <w:r w:rsidRPr="003B0063">
              <w:rPr>
                <w:spacing w:val="-2"/>
                <w:sz w:val="24"/>
                <w:szCs w:val="24"/>
                <w:lang w:val="ru-RU"/>
              </w:rPr>
              <w:t>Создание</w:t>
            </w:r>
            <w:r w:rsidR="00110AE7" w:rsidRPr="003B0063">
              <w:rPr>
                <w:spacing w:val="-2"/>
                <w:sz w:val="24"/>
                <w:szCs w:val="24"/>
                <w:lang w:val="ru-RU"/>
              </w:rPr>
              <w:t xml:space="preserve"> </w:t>
            </w:r>
            <w:r w:rsidRPr="003B0063">
              <w:rPr>
                <w:spacing w:val="-2"/>
                <w:sz w:val="24"/>
                <w:szCs w:val="24"/>
                <w:lang w:val="ru-RU"/>
              </w:rPr>
              <w:t>банка методических,</w:t>
            </w:r>
            <w:r w:rsidRPr="003B0063">
              <w:rPr>
                <w:spacing w:val="80"/>
                <w:sz w:val="24"/>
                <w:szCs w:val="24"/>
                <w:lang w:val="ru-RU"/>
              </w:rPr>
              <w:t xml:space="preserve"> </w:t>
            </w:r>
            <w:r w:rsidRPr="003B0063">
              <w:rPr>
                <w:spacing w:val="-2"/>
                <w:sz w:val="24"/>
                <w:szCs w:val="24"/>
                <w:lang w:val="ru-RU"/>
              </w:rPr>
              <w:t>ресурсных</w:t>
            </w:r>
            <w:r w:rsidRPr="003B0063">
              <w:rPr>
                <w:sz w:val="24"/>
                <w:szCs w:val="24"/>
                <w:lang w:val="ru-RU"/>
              </w:rPr>
              <w:tab/>
            </w:r>
            <w:r w:rsidRPr="003B0063">
              <w:rPr>
                <w:spacing w:val="-2"/>
                <w:sz w:val="24"/>
                <w:szCs w:val="24"/>
                <w:lang w:val="ru-RU"/>
              </w:rPr>
              <w:t>материалов, обеспечивающих внедрение</w:t>
            </w:r>
            <w:r w:rsidRPr="003B0063">
              <w:rPr>
                <w:sz w:val="24"/>
                <w:szCs w:val="24"/>
                <w:lang w:val="ru-RU"/>
              </w:rPr>
              <w:tab/>
            </w:r>
            <w:r w:rsidRPr="003B0063">
              <w:rPr>
                <w:sz w:val="24"/>
                <w:szCs w:val="24"/>
                <w:lang w:val="ru-RU"/>
              </w:rPr>
              <w:tab/>
            </w:r>
            <w:r w:rsidRPr="003B0063">
              <w:rPr>
                <w:spacing w:val="-4"/>
                <w:sz w:val="24"/>
                <w:szCs w:val="24"/>
                <w:lang w:val="ru-RU"/>
              </w:rPr>
              <w:t>ИКТ</w:t>
            </w:r>
            <w:r w:rsidRPr="003B0063">
              <w:rPr>
                <w:sz w:val="24"/>
                <w:szCs w:val="24"/>
                <w:lang w:val="ru-RU"/>
              </w:rPr>
              <w:tab/>
            </w:r>
            <w:r w:rsidRPr="003B0063">
              <w:rPr>
                <w:spacing w:val="-10"/>
                <w:sz w:val="24"/>
                <w:szCs w:val="24"/>
                <w:lang w:val="ru-RU"/>
              </w:rPr>
              <w:t xml:space="preserve">в </w:t>
            </w:r>
            <w:r w:rsidRPr="003B0063">
              <w:rPr>
                <w:spacing w:val="-2"/>
                <w:sz w:val="24"/>
                <w:szCs w:val="24"/>
                <w:lang w:val="ru-RU"/>
              </w:rPr>
              <w:t>образовательный</w:t>
            </w:r>
            <w:r w:rsidRPr="003B0063">
              <w:rPr>
                <w:spacing w:val="40"/>
                <w:sz w:val="24"/>
                <w:szCs w:val="24"/>
                <w:lang w:val="ru-RU"/>
              </w:rPr>
              <w:t xml:space="preserve"> </w:t>
            </w:r>
            <w:r w:rsidRPr="003B0063">
              <w:rPr>
                <w:sz w:val="24"/>
                <w:szCs w:val="24"/>
                <w:lang w:val="ru-RU"/>
              </w:rPr>
              <w:t xml:space="preserve">процесс и вхождение в </w:t>
            </w:r>
            <w:r w:rsidRPr="003B0063">
              <w:rPr>
                <w:spacing w:val="-2"/>
                <w:sz w:val="24"/>
                <w:szCs w:val="24"/>
                <w:lang w:val="ru-RU"/>
              </w:rPr>
              <w:t>глобальное</w:t>
            </w:r>
          </w:p>
          <w:p w14:paraId="6CD3CC92" w14:textId="77777777" w:rsidR="007C5A32" w:rsidRPr="003B0063" w:rsidRDefault="007C5A32" w:rsidP="00DD7A73">
            <w:pPr>
              <w:pStyle w:val="TableParagraph"/>
              <w:spacing w:before="3" w:line="235" w:lineRule="auto"/>
              <w:ind w:left="115"/>
              <w:rPr>
                <w:sz w:val="24"/>
                <w:szCs w:val="24"/>
              </w:rPr>
            </w:pPr>
            <w:r w:rsidRPr="003B0063">
              <w:rPr>
                <w:spacing w:val="-2"/>
                <w:sz w:val="24"/>
                <w:szCs w:val="24"/>
              </w:rPr>
              <w:t>информационное пространство</w:t>
            </w:r>
          </w:p>
        </w:tc>
        <w:tc>
          <w:tcPr>
            <w:tcW w:w="6843" w:type="dxa"/>
          </w:tcPr>
          <w:p w14:paraId="145BDFCC" w14:textId="77777777" w:rsidR="007C5A32" w:rsidRPr="003B0063" w:rsidRDefault="007C5A32" w:rsidP="00DD7A73">
            <w:pPr>
              <w:pStyle w:val="TableParagraph"/>
              <w:spacing w:before="42"/>
              <w:ind w:left="115" w:right="71" w:firstLine="566"/>
              <w:jc w:val="both"/>
              <w:rPr>
                <w:sz w:val="24"/>
                <w:szCs w:val="24"/>
                <w:lang w:val="ru-RU"/>
              </w:rPr>
            </w:pPr>
            <w:r w:rsidRPr="003B0063">
              <w:rPr>
                <w:sz w:val="24"/>
                <w:szCs w:val="24"/>
                <w:lang w:val="ru-RU"/>
              </w:rPr>
              <w:t>Совершенствование материально-технической базы гимназии, обеспечивающей информатизацию образовательного процесса. Укрепление и совершенствование технического оснащения образовательного процесса.</w:t>
            </w:r>
          </w:p>
          <w:p w14:paraId="23A5582C" w14:textId="77777777" w:rsidR="007C5A32" w:rsidRPr="003B0063" w:rsidRDefault="007C5A32" w:rsidP="00DD7A73">
            <w:pPr>
              <w:pStyle w:val="TableParagraph"/>
              <w:spacing w:line="270" w:lineRule="atLeast"/>
              <w:ind w:left="115" w:right="71" w:firstLine="566"/>
              <w:jc w:val="both"/>
              <w:rPr>
                <w:sz w:val="24"/>
                <w:szCs w:val="24"/>
              </w:rPr>
            </w:pPr>
            <w:r w:rsidRPr="003B0063">
              <w:rPr>
                <w:sz w:val="24"/>
                <w:szCs w:val="24"/>
                <w:lang w:val="ru-RU"/>
              </w:rPr>
              <w:t xml:space="preserve">Развитие банка методических материалов. Эффективное использование ресурсов глобальной информационной сети в образовательном процессе. Повышение эффективности информирования родителей о посещаемости и успехах обучающихся посредством активной работы учителей в автоматизированной системе «Сетевой город. </w:t>
            </w:r>
            <w:r w:rsidRPr="003B0063">
              <w:rPr>
                <w:sz w:val="24"/>
                <w:szCs w:val="24"/>
              </w:rPr>
              <w:t>Образование».</w:t>
            </w:r>
          </w:p>
        </w:tc>
      </w:tr>
    </w:tbl>
    <w:p w14:paraId="085151E9" w14:textId="77777777" w:rsidR="007C5A32" w:rsidRPr="003B0063" w:rsidRDefault="007C5A32" w:rsidP="00D05DF9">
      <w:pPr>
        <w:pStyle w:val="aa"/>
        <w:widowControl w:val="0"/>
        <w:numPr>
          <w:ilvl w:val="0"/>
          <w:numId w:val="114"/>
        </w:numPr>
        <w:tabs>
          <w:tab w:val="left" w:pos="1416"/>
          <w:tab w:val="left" w:pos="2897"/>
          <w:tab w:val="left" w:pos="4448"/>
          <w:tab w:val="left" w:pos="6930"/>
          <w:tab w:val="left" w:pos="7431"/>
          <w:tab w:val="left" w:pos="9083"/>
        </w:tabs>
        <w:autoSpaceDE w:val="0"/>
        <w:autoSpaceDN w:val="0"/>
        <w:spacing w:before="264" w:after="0" w:line="237" w:lineRule="auto"/>
        <w:ind w:right="796" w:firstLine="0"/>
        <w:contextualSpacing w:val="0"/>
        <w:jc w:val="left"/>
        <w:rPr>
          <w:rFonts w:ascii="Times New Roman" w:hAnsi="Times New Roman" w:cs="Times New Roman"/>
          <w:sz w:val="24"/>
          <w:szCs w:val="24"/>
        </w:rPr>
      </w:pPr>
      <w:r w:rsidRPr="003B0063">
        <w:rPr>
          <w:rFonts w:ascii="Times New Roman" w:hAnsi="Times New Roman" w:cs="Times New Roman"/>
          <w:spacing w:val="-2"/>
          <w:sz w:val="24"/>
          <w:szCs w:val="24"/>
        </w:rPr>
        <w:t>Внедрение</w:t>
      </w:r>
      <w:r w:rsidRPr="003B0063">
        <w:rPr>
          <w:rFonts w:ascii="Times New Roman" w:hAnsi="Times New Roman" w:cs="Times New Roman"/>
          <w:sz w:val="24"/>
          <w:szCs w:val="24"/>
        </w:rPr>
        <w:tab/>
      </w:r>
      <w:r w:rsidRPr="003B0063">
        <w:rPr>
          <w:rFonts w:ascii="Times New Roman" w:hAnsi="Times New Roman" w:cs="Times New Roman"/>
          <w:spacing w:val="-2"/>
          <w:sz w:val="24"/>
          <w:szCs w:val="24"/>
        </w:rPr>
        <w:t>технологий</w:t>
      </w:r>
      <w:r w:rsidRPr="003B0063">
        <w:rPr>
          <w:rFonts w:ascii="Times New Roman" w:hAnsi="Times New Roman" w:cs="Times New Roman"/>
          <w:sz w:val="24"/>
          <w:szCs w:val="24"/>
        </w:rPr>
        <w:tab/>
      </w:r>
      <w:r w:rsidRPr="003B0063">
        <w:rPr>
          <w:rFonts w:ascii="Times New Roman" w:hAnsi="Times New Roman" w:cs="Times New Roman"/>
          <w:spacing w:val="-2"/>
          <w:sz w:val="24"/>
          <w:szCs w:val="24"/>
        </w:rPr>
        <w:t>здоровьесбережения</w:t>
      </w:r>
      <w:r w:rsidRPr="003B0063">
        <w:rPr>
          <w:rFonts w:ascii="Times New Roman" w:hAnsi="Times New Roman" w:cs="Times New Roman"/>
          <w:sz w:val="24"/>
          <w:szCs w:val="24"/>
        </w:rPr>
        <w:tab/>
      </w:r>
      <w:r w:rsidRPr="003B0063">
        <w:rPr>
          <w:rFonts w:ascii="Times New Roman" w:hAnsi="Times New Roman" w:cs="Times New Roman"/>
          <w:spacing w:val="-10"/>
          <w:sz w:val="24"/>
          <w:szCs w:val="24"/>
        </w:rPr>
        <w:t>и</w:t>
      </w:r>
      <w:r w:rsidRPr="003B0063">
        <w:rPr>
          <w:rFonts w:ascii="Times New Roman" w:hAnsi="Times New Roman" w:cs="Times New Roman"/>
          <w:sz w:val="24"/>
          <w:szCs w:val="24"/>
        </w:rPr>
        <w:tab/>
      </w:r>
      <w:r w:rsidRPr="003B0063">
        <w:rPr>
          <w:rFonts w:ascii="Times New Roman" w:hAnsi="Times New Roman" w:cs="Times New Roman"/>
          <w:spacing w:val="-2"/>
          <w:sz w:val="24"/>
          <w:szCs w:val="24"/>
        </w:rPr>
        <w:t>обеспечение</w:t>
      </w:r>
      <w:r w:rsidRPr="003B0063">
        <w:rPr>
          <w:rFonts w:ascii="Times New Roman" w:hAnsi="Times New Roman" w:cs="Times New Roman"/>
          <w:sz w:val="24"/>
          <w:szCs w:val="24"/>
        </w:rPr>
        <w:tab/>
      </w:r>
      <w:r w:rsidRPr="003B0063">
        <w:rPr>
          <w:rFonts w:ascii="Times New Roman" w:hAnsi="Times New Roman" w:cs="Times New Roman"/>
          <w:spacing w:val="-2"/>
          <w:sz w:val="24"/>
          <w:szCs w:val="24"/>
        </w:rPr>
        <w:t xml:space="preserve">психолого-медико- </w:t>
      </w:r>
      <w:r w:rsidRPr="003B0063">
        <w:rPr>
          <w:rFonts w:ascii="Times New Roman" w:hAnsi="Times New Roman" w:cs="Times New Roman"/>
          <w:sz w:val="24"/>
          <w:szCs w:val="24"/>
        </w:rPr>
        <w:t>педагогического сопровождения обучающихся.</w:t>
      </w:r>
    </w:p>
    <w:p w14:paraId="32C000B5" w14:textId="77777777" w:rsidR="007C5A32" w:rsidRPr="003B0063" w:rsidRDefault="007C5A32" w:rsidP="007C5A32">
      <w:pPr>
        <w:pStyle w:val="a7"/>
        <w:spacing w:before="1"/>
        <w:ind w:left="708" w:right="918" w:firstLine="566"/>
      </w:pPr>
      <w:r w:rsidRPr="003B0063">
        <w:t>Цель: обеспечение полноценного психофизического развития обучающихся и позитивной адаптации,</w:t>
      </w:r>
      <w:r w:rsidRPr="003B0063">
        <w:rPr>
          <w:spacing w:val="-5"/>
        </w:rPr>
        <w:t xml:space="preserve"> </w:t>
      </w:r>
      <w:r w:rsidRPr="003B0063">
        <w:t>социализации</w:t>
      </w:r>
      <w:r w:rsidRPr="003B0063">
        <w:rPr>
          <w:spacing w:val="-7"/>
        </w:rPr>
        <w:t xml:space="preserve"> </w:t>
      </w:r>
      <w:r w:rsidRPr="003B0063">
        <w:t>и</w:t>
      </w:r>
      <w:r w:rsidRPr="003B0063">
        <w:rPr>
          <w:spacing w:val="-8"/>
        </w:rPr>
        <w:t xml:space="preserve"> </w:t>
      </w:r>
      <w:r w:rsidRPr="003B0063">
        <w:t>интеграции</w:t>
      </w:r>
      <w:r w:rsidRPr="003B0063">
        <w:rPr>
          <w:spacing w:val="-5"/>
        </w:rPr>
        <w:t xml:space="preserve"> </w:t>
      </w:r>
      <w:r w:rsidRPr="003B0063">
        <w:t>в</w:t>
      </w:r>
      <w:r w:rsidRPr="003B0063">
        <w:rPr>
          <w:spacing w:val="-10"/>
        </w:rPr>
        <w:t xml:space="preserve"> </w:t>
      </w:r>
      <w:r w:rsidRPr="003B0063">
        <w:t>быстроменяющемся</w:t>
      </w:r>
      <w:r w:rsidRPr="003B0063">
        <w:rPr>
          <w:spacing w:val="-6"/>
        </w:rPr>
        <w:t xml:space="preserve"> </w:t>
      </w:r>
      <w:r w:rsidRPr="003B0063">
        <w:t>современном</w:t>
      </w:r>
      <w:r w:rsidRPr="003B0063">
        <w:rPr>
          <w:spacing w:val="-6"/>
        </w:rPr>
        <w:t xml:space="preserve"> </w:t>
      </w:r>
      <w:r w:rsidRPr="003B0063">
        <w:t>обществе</w:t>
      </w:r>
      <w:r w:rsidRPr="003B0063">
        <w:rPr>
          <w:spacing w:val="-10"/>
        </w:rPr>
        <w:t xml:space="preserve"> </w:t>
      </w:r>
      <w:r w:rsidRPr="003B0063">
        <w:t>(таблица</w:t>
      </w:r>
      <w:r w:rsidRPr="003B0063">
        <w:rPr>
          <w:spacing w:val="-9"/>
        </w:rPr>
        <w:t xml:space="preserve"> </w:t>
      </w:r>
      <w:r w:rsidRPr="003B0063">
        <w:t>10).</w:t>
      </w:r>
    </w:p>
    <w:p w14:paraId="0AE7E7EA" w14:textId="77777777" w:rsidR="007C5A32" w:rsidRPr="003B0063" w:rsidRDefault="007C5A32" w:rsidP="007C5A32">
      <w:pPr>
        <w:pStyle w:val="a7"/>
        <w:spacing w:before="2"/>
      </w:pPr>
    </w:p>
    <w:p w14:paraId="7DB8AC68" w14:textId="77777777" w:rsidR="007C5A32" w:rsidRPr="003B0063" w:rsidRDefault="007C5A32" w:rsidP="007C5A32">
      <w:pPr>
        <w:pStyle w:val="a7"/>
        <w:spacing w:after="16"/>
        <w:ind w:right="785"/>
        <w:jc w:val="right"/>
      </w:pPr>
      <w:r w:rsidRPr="003B0063">
        <w:t>Таблица</w:t>
      </w:r>
      <w:r w:rsidRPr="003B0063">
        <w:rPr>
          <w:spacing w:val="-6"/>
        </w:rPr>
        <w:t xml:space="preserve"> </w:t>
      </w:r>
      <w:r w:rsidRPr="003B0063">
        <w:rPr>
          <w:spacing w:val="-5"/>
        </w:rPr>
        <w:t>10</w:t>
      </w: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6186"/>
      </w:tblGrid>
      <w:tr w:rsidR="007C5A32" w:rsidRPr="003B0063" w14:paraId="7FDF9093" w14:textId="77777777" w:rsidTr="00DD7A73">
        <w:trPr>
          <w:trHeight w:val="342"/>
        </w:trPr>
        <w:tc>
          <w:tcPr>
            <w:tcW w:w="3289" w:type="dxa"/>
          </w:tcPr>
          <w:p w14:paraId="30BB1F06" w14:textId="77777777" w:rsidR="007C5A32" w:rsidRPr="003B0063" w:rsidRDefault="007C5A32" w:rsidP="00DD7A73">
            <w:pPr>
              <w:pStyle w:val="TableParagraph"/>
              <w:spacing w:before="44"/>
              <w:ind w:left="679"/>
              <w:rPr>
                <w:b/>
                <w:sz w:val="24"/>
                <w:szCs w:val="24"/>
              </w:rPr>
            </w:pPr>
            <w:r w:rsidRPr="003B0063">
              <w:rPr>
                <w:b/>
                <w:spacing w:val="-2"/>
                <w:sz w:val="24"/>
                <w:szCs w:val="24"/>
              </w:rPr>
              <w:t>Задачи</w:t>
            </w:r>
          </w:p>
        </w:tc>
        <w:tc>
          <w:tcPr>
            <w:tcW w:w="6186" w:type="dxa"/>
          </w:tcPr>
          <w:p w14:paraId="15A1EBCB" w14:textId="77777777" w:rsidR="007C5A32" w:rsidRPr="003B0063" w:rsidRDefault="007C5A32" w:rsidP="00DD7A73">
            <w:pPr>
              <w:pStyle w:val="TableParagraph"/>
              <w:spacing w:before="44"/>
              <w:ind w:left="676"/>
              <w:rPr>
                <w:b/>
                <w:sz w:val="24"/>
                <w:szCs w:val="24"/>
              </w:rPr>
            </w:pPr>
            <w:r w:rsidRPr="003B0063">
              <w:rPr>
                <w:b/>
                <w:sz w:val="24"/>
                <w:szCs w:val="24"/>
              </w:rPr>
              <w:t>Условия</w:t>
            </w:r>
            <w:r w:rsidRPr="003B0063">
              <w:rPr>
                <w:b/>
                <w:spacing w:val="-7"/>
                <w:sz w:val="24"/>
                <w:szCs w:val="24"/>
              </w:rPr>
              <w:t xml:space="preserve"> </w:t>
            </w:r>
            <w:r w:rsidRPr="003B0063">
              <w:rPr>
                <w:b/>
                <w:sz w:val="24"/>
                <w:szCs w:val="24"/>
              </w:rPr>
              <w:t>решения</w:t>
            </w:r>
            <w:r w:rsidRPr="003B0063">
              <w:rPr>
                <w:b/>
                <w:spacing w:val="-4"/>
                <w:sz w:val="24"/>
                <w:szCs w:val="24"/>
              </w:rPr>
              <w:t xml:space="preserve"> </w:t>
            </w:r>
            <w:r w:rsidRPr="003B0063">
              <w:rPr>
                <w:b/>
                <w:sz w:val="24"/>
                <w:szCs w:val="24"/>
              </w:rPr>
              <w:t>поставленных</w:t>
            </w:r>
            <w:r w:rsidRPr="003B0063">
              <w:rPr>
                <w:b/>
                <w:spacing w:val="-3"/>
                <w:sz w:val="24"/>
                <w:szCs w:val="24"/>
              </w:rPr>
              <w:t xml:space="preserve"> </w:t>
            </w:r>
            <w:r w:rsidRPr="003B0063">
              <w:rPr>
                <w:b/>
                <w:spacing w:val="-2"/>
                <w:sz w:val="24"/>
                <w:szCs w:val="24"/>
              </w:rPr>
              <w:t>задач</w:t>
            </w:r>
          </w:p>
        </w:tc>
      </w:tr>
      <w:tr w:rsidR="007C5A32" w:rsidRPr="003B0063" w14:paraId="4D2DDC43" w14:textId="77777777" w:rsidTr="00DD7A73">
        <w:trPr>
          <w:trHeight w:val="892"/>
        </w:trPr>
        <w:tc>
          <w:tcPr>
            <w:tcW w:w="3289" w:type="dxa"/>
          </w:tcPr>
          <w:p w14:paraId="3EBA62B2" w14:textId="77777777" w:rsidR="007C5A32" w:rsidRPr="003B0063" w:rsidRDefault="007C5A32" w:rsidP="00DD7A73">
            <w:pPr>
              <w:pStyle w:val="TableParagraph"/>
              <w:tabs>
                <w:tab w:val="left" w:pos="2268"/>
              </w:tabs>
              <w:spacing w:before="39"/>
              <w:ind w:left="112" w:right="106" w:firstLine="564"/>
              <w:rPr>
                <w:sz w:val="24"/>
                <w:szCs w:val="24"/>
              </w:rPr>
            </w:pPr>
            <w:r w:rsidRPr="003B0063">
              <w:rPr>
                <w:spacing w:val="-2"/>
                <w:sz w:val="24"/>
                <w:szCs w:val="24"/>
              </w:rPr>
              <w:t>Мониторинг психофизического</w:t>
            </w:r>
            <w:r w:rsidRPr="003B0063">
              <w:rPr>
                <w:sz w:val="24"/>
                <w:szCs w:val="24"/>
              </w:rPr>
              <w:tab/>
            </w:r>
            <w:r w:rsidRPr="003B0063">
              <w:rPr>
                <w:spacing w:val="-2"/>
                <w:sz w:val="24"/>
                <w:szCs w:val="24"/>
              </w:rPr>
              <w:t>развития обучающихся</w:t>
            </w:r>
          </w:p>
        </w:tc>
        <w:tc>
          <w:tcPr>
            <w:tcW w:w="6186" w:type="dxa"/>
          </w:tcPr>
          <w:p w14:paraId="0F6913EB" w14:textId="77777777" w:rsidR="007C5A32" w:rsidRPr="003B0063" w:rsidRDefault="007C5A32" w:rsidP="00DD7A73">
            <w:pPr>
              <w:pStyle w:val="TableParagraph"/>
              <w:tabs>
                <w:tab w:val="left" w:pos="2265"/>
                <w:tab w:val="left" w:pos="3861"/>
                <w:tab w:val="left" w:pos="5160"/>
              </w:tabs>
              <w:spacing w:before="42" w:line="237" w:lineRule="auto"/>
              <w:ind w:left="112" w:right="108" w:firstLine="564"/>
              <w:rPr>
                <w:sz w:val="24"/>
                <w:szCs w:val="24"/>
                <w:lang w:val="ru-RU"/>
              </w:rPr>
            </w:pPr>
            <w:r w:rsidRPr="003B0063">
              <w:rPr>
                <w:spacing w:val="-2"/>
                <w:sz w:val="24"/>
                <w:szCs w:val="24"/>
                <w:lang w:val="ru-RU"/>
              </w:rPr>
              <w:t>Организация</w:t>
            </w:r>
            <w:r w:rsidRPr="003B0063">
              <w:rPr>
                <w:sz w:val="24"/>
                <w:szCs w:val="24"/>
                <w:lang w:val="ru-RU"/>
              </w:rPr>
              <w:tab/>
            </w:r>
            <w:r w:rsidRPr="003B0063">
              <w:rPr>
                <w:spacing w:val="-2"/>
                <w:sz w:val="24"/>
                <w:szCs w:val="24"/>
                <w:lang w:val="ru-RU"/>
              </w:rPr>
              <w:t>мониторинга</w:t>
            </w:r>
            <w:r w:rsidRPr="003B0063">
              <w:rPr>
                <w:sz w:val="24"/>
                <w:szCs w:val="24"/>
                <w:lang w:val="ru-RU"/>
              </w:rPr>
              <w:tab/>
            </w:r>
            <w:r w:rsidRPr="003B0063">
              <w:rPr>
                <w:spacing w:val="-2"/>
                <w:sz w:val="24"/>
                <w:szCs w:val="24"/>
                <w:lang w:val="ru-RU"/>
              </w:rPr>
              <w:t>состояния</w:t>
            </w:r>
            <w:r w:rsidRPr="003B0063">
              <w:rPr>
                <w:sz w:val="24"/>
                <w:szCs w:val="24"/>
                <w:lang w:val="ru-RU"/>
              </w:rPr>
              <w:tab/>
            </w:r>
            <w:r w:rsidRPr="003B0063">
              <w:rPr>
                <w:spacing w:val="-2"/>
                <w:sz w:val="24"/>
                <w:szCs w:val="24"/>
                <w:lang w:val="ru-RU"/>
              </w:rPr>
              <w:t>здоровья обучающихся.</w:t>
            </w:r>
          </w:p>
        </w:tc>
      </w:tr>
      <w:tr w:rsidR="007C5A32" w:rsidRPr="003B0063" w14:paraId="2B1FE03A" w14:textId="77777777" w:rsidTr="00DD7A73">
        <w:trPr>
          <w:trHeight w:val="2263"/>
        </w:trPr>
        <w:tc>
          <w:tcPr>
            <w:tcW w:w="3289" w:type="dxa"/>
          </w:tcPr>
          <w:p w14:paraId="7367D186" w14:textId="77777777" w:rsidR="007C5A32" w:rsidRPr="003B0063" w:rsidRDefault="007C5A32" w:rsidP="00DD7A73">
            <w:pPr>
              <w:pStyle w:val="TableParagraph"/>
              <w:tabs>
                <w:tab w:val="left" w:pos="1997"/>
                <w:tab w:val="left" w:pos="3044"/>
              </w:tabs>
              <w:spacing w:before="39"/>
              <w:ind w:left="112" w:right="104" w:firstLine="564"/>
              <w:rPr>
                <w:sz w:val="24"/>
                <w:szCs w:val="24"/>
                <w:lang w:val="ru-RU"/>
              </w:rPr>
            </w:pPr>
            <w:r w:rsidRPr="003B0063">
              <w:rPr>
                <w:spacing w:val="-2"/>
                <w:sz w:val="24"/>
                <w:szCs w:val="24"/>
                <w:lang w:val="ru-RU"/>
              </w:rPr>
              <w:t>Внедрение</w:t>
            </w:r>
            <w:r w:rsidRPr="003B0063">
              <w:rPr>
                <w:sz w:val="24"/>
                <w:szCs w:val="24"/>
                <w:lang w:val="ru-RU"/>
              </w:rPr>
              <w:tab/>
            </w:r>
            <w:r w:rsidRPr="003B0063">
              <w:rPr>
                <w:spacing w:val="-2"/>
                <w:sz w:val="24"/>
                <w:szCs w:val="24"/>
                <w:lang w:val="ru-RU"/>
              </w:rPr>
              <w:t>технологий здоровьесбережения</w:t>
            </w:r>
            <w:r w:rsidRPr="003B0063">
              <w:rPr>
                <w:sz w:val="24"/>
                <w:szCs w:val="24"/>
                <w:lang w:val="ru-RU"/>
              </w:rPr>
              <w:tab/>
            </w:r>
            <w:r w:rsidRPr="003B0063">
              <w:rPr>
                <w:spacing w:val="-10"/>
                <w:sz w:val="24"/>
                <w:szCs w:val="24"/>
                <w:lang w:val="ru-RU"/>
              </w:rPr>
              <w:t xml:space="preserve">и </w:t>
            </w:r>
            <w:r w:rsidRPr="003B0063">
              <w:rPr>
                <w:spacing w:val="-2"/>
                <w:sz w:val="24"/>
                <w:szCs w:val="24"/>
                <w:lang w:val="ru-RU"/>
              </w:rPr>
              <w:t xml:space="preserve">создание </w:t>
            </w:r>
            <w:r w:rsidRPr="003B0063">
              <w:rPr>
                <w:sz w:val="24"/>
                <w:szCs w:val="24"/>
                <w:lang w:val="ru-RU"/>
              </w:rPr>
              <w:t>здоровьесберегающей</w:t>
            </w:r>
            <w:r w:rsidRPr="003B0063">
              <w:rPr>
                <w:spacing w:val="40"/>
                <w:sz w:val="24"/>
                <w:szCs w:val="24"/>
                <w:lang w:val="ru-RU"/>
              </w:rPr>
              <w:t xml:space="preserve"> </w:t>
            </w:r>
            <w:r w:rsidRPr="003B0063">
              <w:rPr>
                <w:sz w:val="24"/>
                <w:szCs w:val="24"/>
                <w:lang w:val="ru-RU"/>
              </w:rPr>
              <w:t>среды в гимназии</w:t>
            </w:r>
          </w:p>
        </w:tc>
        <w:tc>
          <w:tcPr>
            <w:tcW w:w="6186" w:type="dxa"/>
          </w:tcPr>
          <w:p w14:paraId="70DE040D" w14:textId="77777777" w:rsidR="007C5A32" w:rsidRPr="003B0063" w:rsidRDefault="007C5A32" w:rsidP="00DD7A73">
            <w:pPr>
              <w:pStyle w:val="TableParagraph"/>
              <w:spacing w:before="39"/>
              <w:ind w:left="112" w:right="96" w:firstLine="564"/>
              <w:jc w:val="both"/>
              <w:rPr>
                <w:sz w:val="24"/>
                <w:szCs w:val="24"/>
                <w:lang w:val="ru-RU"/>
              </w:rPr>
            </w:pPr>
            <w:r w:rsidRPr="003B0063">
              <w:rPr>
                <w:sz w:val="24"/>
                <w:szCs w:val="24"/>
                <w:lang w:val="ru-RU"/>
              </w:rPr>
              <w:t>Разработка и проведение мероприятий, которые уменьшают риск возникновения заболеваний и повреждений, тесно связанных с социальными аспектами жизни обучающихся (сбалансированное разнообразное питание; профилактика алкоголизма, наркомании и табакокурения и т.д.).</w:t>
            </w:r>
          </w:p>
          <w:p w14:paraId="104E6907" w14:textId="77777777" w:rsidR="007C5A32" w:rsidRPr="003B0063" w:rsidRDefault="007C5A32" w:rsidP="00DD7A73">
            <w:pPr>
              <w:pStyle w:val="TableParagraph"/>
              <w:spacing w:line="276" w:lineRule="exact"/>
              <w:ind w:left="112" w:right="102" w:firstLine="564"/>
              <w:jc w:val="both"/>
              <w:rPr>
                <w:sz w:val="24"/>
                <w:szCs w:val="24"/>
                <w:lang w:val="ru-RU"/>
              </w:rPr>
            </w:pPr>
            <w:r w:rsidRPr="003B0063">
              <w:rPr>
                <w:sz w:val="24"/>
                <w:szCs w:val="24"/>
                <w:lang w:val="ru-RU"/>
              </w:rPr>
              <w:t>Пропаганда здорового образа жизни среди обучающихся, их родителей, педагогов.</w:t>
            </w:r>
          </w:p>
        </w:tc>
      </w:tr>
      <w:tr w:rsidR="007C5A32" w:rsidRPr="003B0063" w14:paraId="1DA75A01" w14:textId="77777777" w:rsidTr="00DD7A73">
        <w:trPr>
          <w:trHeight w:val="2905"/>
        </w:trPr>
        <w:tc>
          <w:tcPr>
            <w:tcW w:w="3289" w:type="dxa"/>
          </w:tcPr>
          <w:p w14:paraId="00E9CAC5" w14:textId="77777777" w:rsidR="007C5A32" w:rsidRPr="003B0063" w:rsidRDefault="007C5A32" w:rsidP="00DD7A73">
            <w:pPr>
              <w:pStyle w:val="TableParagraph"/>
              <w:tabs>
                <w:tab w:val="left" w:pos="2033"/>
              </w:tabs>
              <w:spacing w:before="42"/>
              <w:ind w:left="112" w:right="107" w:firstLine="564"/>
              <w:rPr>
                <w:sz w:val="24"/>
                <w:szCs w:val="24"/>
                <w:lang w:val="ru-RU"/>
              </w:rPr>
            </w:pPr>
            <w:r w:rsidRPr="003B0063">
              <w:rPr>
                <w:spacing w:val="-2"/>
                <w:sz w:val="24"/>
                <w:szCs w:val="24"/>
                <w:lang w:val="ru-RU"/>
              </w:rPr>
              <w:t>Совершенствование технологий</w:t>
            </w:r>
            <w:r w:rsidRPr="003B0063">
              <w:rPr>
                <w:sz w:val="24"/>
                <w:szCs w:val="24"/>
                <w:lang w:val="ru-RU"/>
              </w:rPr>
              <w:tab/>
            </w:r>
            <w:r w:rsidRPr="003B0063">
              <w:rPr>
                <w:spacing w:val="-2"/>
                <w:sz w:val="24"/>
                <w:szCs w:val="24"/>
                <w:lang w:val="ru-RU"/>
              </w:rPr>
              <w:t>психолого- медико-педагогического сопровождения</w:t>
            </w:r>
            <w:r w:rsidRPr="003B0063">
              <w:rPr>
                <w:spacing w:val="80"/>
                <w:sz w:val="24"/>
                <w:szCs w:val="24"/>
                <w:lang w:val="ru-RU"/>
              </w:rPr>
              <w:t xml:space="preserve"> </w:t>
            </w:r>
            <w:r w:rsidRPr="003B0063">
              <w:rPr>
                <w:spacing w:val="-2"/>
                <w:sz w:val="24"/>
                <w:szCs w:val="24"/>
                <w:lang w:val="ru-RU"/>
              </w:rPr>
              <w:t>обучающихся</w:t>
            </w:r>
          </w:p>
        </w:tc>
        <w:tc>
          <w:tcPr>
            <w:tcW w:w="6186" w:type="dxa"/>
          </w:tcPr>
          <w:p w14:paraId="241495CD" w14:textId="77777777" w:rsidR="007C5A32" w:rsidRPr="003B0063" w:rsidRDefault="007C5A32" w:rsidP="00DD7A73">
            <w:pPr>
              <w:pStyle w:val="TableParagraph"/>
              <w:spacing w:before="42"/>
              <w:ind w:left="112" w:right="98" w:firstLine="564"/>
              <w:jc w:val="both"/>
              <w:rPr>
                <w:sz w:val="24"/>
                <w:szCs w:val="24"/>
                <w:lang w:val="ru-RU"/>
              </w:rPr>
            </w:pPr>
            <w:r w:rsidRPr="003B0063">
              <w:rPr>
                <w:sz w:val="24"/>
                <w:szCs w:val="24"/>
                <w:lang w:val="ru-RU"/>
              </w:rPr>
              <w:t>Профилактика школьной и социальной дезадаптации детей. Создание благоприятной психологической среды в гимназии.</w:t>
            </w:r>
          </w:p>
          <w:p w14:paraId="44C38FB9" w14:textId="77777777" w:rsidR="007C5A32" w:rsidRPr="003B0063" w:rsidRDefault="007C5A32" w:rsidP="00DD7A73">
            <w:pPr>
              <w:pStyle w:val="TableParagraph"/>
              <w:ind w:left="112" w:right="101" w:firstLine="564"/>
              <w:jc w:val="both"/>
              <w:rPr>
                <w:sz w:val="24"/>
                <w:szCs w:val="24"/>
                <w:lang w:val="ru-RU"/>
              </w:rPr>
            </w:pPr>
            <w:r w:rsidRPr="003B0063">
              <w:rPr>
                <w:sz w:val="24"/>
                <w:szCs w:val="24"/>
                <w:lang w:val="ru-RU"/>
              </w:rPr>
              <w:t>Формирование у обучающихся способности к самоопределению и саморазвитию.</w:t>
            </w:r>
          </w:p>
          <w:p w14:paraId="1D6D7EAB" w14:textId="77777777" w:rsidR="007C5A32" w:rsidRPr="003B0063" w:rsidRDefault="007C5A32" w:rsidP="00DD7A73">
            <w:pPr>
              <w:pStyle w:val="TableParagraph"/>
              <w:ind w:left="112" w:right="95" w:firstLine="564"/>
              <w:jc w:val="both"/>
              <w:rPr>
                <w:sz w:val="24"/>
                <w:szCs w:val="24"/>
                <w:lang w:val="ru-RU"/>
              </w:rPr>
            </w:pPr>
            <w:r w:rsidRPr="003B0063">
              <w:rPr>
                <w:sz w:val="24"/>
                <w:szCs w:val="24"/>
                <w:lang w:val="ru-RU"/>
              </w:rPr>
              <w:t>Профилактика и преодоление отклонений в психологическом здоровье учащихся.</w:t>
            </w:r>
          </w:p>
          <w:p w14:paraId="0CA128D0" w14:textId="77777777" w:rsidR="007C5A32" w:rsidRPr="003B0063" w:rsidRDefault="007C5A32" w:rsidP="00DD7A73">
            <w:pPr>
              <w:pStyle w:val="TableParagraph"/>
              <w:spacing w:before="2"/>
              <w:ind w:left="112" w:right="97" w:firstLine="564"/>
              <w:jc w:val="both"/>
              <w:rPr>
                <w:sz w:val="24"/>
                <w:szCs w:val="24"/>
                <w:lang w:val="ru-RU"/>
              </w:rPr>
            </w:pPr>
            <w:r w:rsidRPr="003B0063">
              <w:rPr>
                <w:sz w:val="24"/>
                <w:szCs w:val="24"/>
                <w:lang w:val="ru-RU"/>
              </w:rPr>
              <w:t>Создание условий для развития обучающихся, имеющих способности в отдельных предметах или направлениях обучения.</w:t>
            </w:r>
          </w:p>
        </w:tc>
      </w:tr>
    </w:tbl>
    <w:p w14:paraId="383492CF" w14:textId="77777777" w:rsidR="007C5A32" w:rsidRPr="003B0063" w:rsidRDefault="007C5A32" w:rsidP="007C5A32">
      <w:pPr>
        <w:jc w:val="both"/>
        <w:rPr>
          <w:rFonts w:ascii="Times New Roman" w:hAnsi="Times New Roman" w:cs="Times New Roman"/>
          <w:sz w:val="24"/>
          <w:szCs w:val="24"/>
        </w:rPr>
        <w:sectPr w:rsidR="007C5A32" w:rsidRPr="003B0063" w:rsidSect="00BF6F9E">
          <w:type w:val="continuous"/>
          <w:pgSz w:w="11920" w:h="16850"/>
          <w:pgMar w:top="1134" w:right="850" w:bottom="1134" w:left="1701" w:header="372" w:footer="0" w:gutter="0"/>
          <w:cols w:space="720"/>
        </w:sectPr>
      </w:pPr>
    </w:p>
    <w:p w14:paraId="53F0DCC0" w14:textId="77777777" w:rsidR="007C5A32" w:rsidRPr="003B0063" w:rsidRDefault="007C5A32" w:rsidP="007C5A32">
      <w:pPr>
        <w:pStyle w:val="a7"/>
        <w:spacing w:before="184"/>
      </w:pPr>
    </w:p>
    <w:p w14:paraId="056211A9" w14:textId="2E30B02B" w:rsidR="007C5A32" w:rsidRPr="003B0063" w:rsidRDefault="007C5A32" w:rsidP="00BD3C75">
      <w:pPr>
        <w:pStyle w:val="a7"/>
        <w:spacing w:before="1" w:line="275" w:lineRule="exact"/>
        <w:ind w:left="1274"/>
      </w:pPr>
      <w:r w:rsidRPr="003B0063">
        <w:t>Планируемые</w:t>
      </w:r>
      <w:r w:rsidRPr="003B0063">
        <w:rPr>
          <w:spacing w:val="56"/>
        </w:rPr>
        <w:t xml:space="preserve"> </w:t>
      </w:r>
      <w:r w:rsidRPr="003B0063">
        <w:t>результаты</w:t>
      </w:r>
      <w:r w:rsidR="00801040" w:rsidRPr="003B0063">
        <w:rPr>
          <w:spacing w:val="28"/>
        </w:rPr>
        <w:t xml:space="preserve"> </w:t>
      </w:r>
      <w:r w:rsidRPr="003B0063">
        <w:t>достижения</w:t>
      </w:r>
      <w:r w:rsidR="00801040" w:rsidRPr="003B0063">
        <w:rPr>
          <w:spacing w:val="29"/>
        </w:rPr>
        <w:t xml:space="preserve"> </w:t>
      </w:r>
      <w:r w:rsidRPr="003B0063">
        <w:t>целевых</w:t>
      </w:r>
      <w:r w:rsidRPr="003B0063">
        <w:rPr>
          <w:spacing w:val="31"/>
        </w:rPr>
        <w:t xml:space="preserve"> </w:t>
      </w:r>
      <w:r w:rsidRPr="003B0063">
        <w:t>ориентиров</w:t>
      </w:r>
      <w:r w:rsidRPr="003B0063">
        <w:rPr>
          <w:spacing w:val="29"/>
        </w:rPr>
        <w:t xml:space="preserve"> </w:t>
      </w:r>
      <w:r w:rsidRPr="003B0063">
        <w:t>в</w:t>
      </w:r>
      <w:r w:rsidR="00801040" w:rsidRPr="003B0063">
        <w:rPr>
          <w:spacing w:val="28"/>
        </w:rPr>
        <w:t xml:space="preserve"> </w:t>
      </w:r>
      <w:r w:rsidRPr="003B0063">
        <w:t>системе</w:t>
      </w:r>
      <w:r w:rsidR="00801040" w:rsidRPr="003B0063">
        <w:rPr>
          <w:spacing w:val="32"/>
        </w:rPr>
        <w:t xml:space="preserve"> </w:t>
      </w:r>
      <w:r w:rsidRPr="003B0063">
        <w:t>условий</w:t>
      </w:r>
      <w:r w:rsidR="00BD3C75" w:rsidRPr="003B0063">
        <w:rPr>
          <w:spacing w:val="30"/>
        </w:rPr>
        <w:t xml:space="preserve"> в </w:t>
      </w:r>
      <w:r w:rsidRPr="003B0063">
        <w:rPr>
          <w:spacing w:val="-4"/>
        </w:rPr>
        <w:t>МБОУ</w:t>
      </w:r>
      <w:r w:rsidR="00BD3C75" w:rsidRPr="003B0063">
        <w:t xml:space="preserve"> </w:t>
      </w:r>
      <w:r w:rsidRPr="003B0063">
        <w:t>«</w:t>
      </w:r>
      <w:r w:rsidR="00801040" w:rsidRPr="003B0063">
        <w:t>Лицей 7</w:t>
      </w:r>
      <w:r w:rsidRPr="003B0063">
        <w:rPr>
          <w:spacing w:val="-2"/>
        </w:rPr>
        <w:t>»:</w:t>
      </w:r>
    </w:p>
    <w:p w14:paraId="1E4C378B" w14:textId="542512C5" w:rsidR="007C5A32" w:rsidRPr="003B0063" w:rsidRDefault="007C5A32" w:rsidP="00D05DF9">
      <w:pPr>
        <w:pStyle w:val="aa"/>
        <w:widowControl w:val="0"/>
        <w:numPr>
          <w:ilvl w:val="0"/>
          <w:numId w:val="113"/>
        </w:numPr>
        <w:tabs>
          <w:tab w:val="left" w:pos="1416"/>
        </w:tabs>
        <w:autoSpaceDE w:val="0"/>
        <w:autoSpaceDN w:val="0"/>
        <w:spacing w:before="19" w:after="0" w:line="225" w:lineRule="auto"/>
        <w:ind w:right="1237" w:firstLine="0"/>
        <w:contextualSpacing w:val="0"/>
        <w:rPr>
          <w:rFonts w:ascii="Times New Roman" w:hAnsi="Times New Roman" w:cs="Times New Roman"/>
          <w:sz w:val="24"/>
          <w:szCs w:val="24"/>
        </w:rPr>
      </w:pPr>
      <w:r w:rsidRPr="003B0063">
        <w:rPr>
          <w:rFonts w:ascii="Times New Roman" w:hAnsi="Times New Roman" w:cs="Times New Roman"/>
          <w:sz w:val="24"/>
          <w:szCs w:val="24"/>
        </w:rPr>
        <w:t>разработана</w:t>
      </w:r>
      <w:r w:rsidRPr="003B0063">
        <w:rPr>
          <w:rFonts w:ascii="Times New Roman" w:hAnsi="Times New Roman" w:cs="Times New Roman"/>
          <w:spacing w:val="-4"/>
          <w:sz w:val="24"/>
          <w:szCs w:val="24"/>
        </w:rPr>
        <w:t xml:space="preserve"> </w:t>
      </w:r>
      <w:r w:rsidRPr="003B0063">
        <w:rPr>
          <w:rFonts w:ascii="Times New Roman" w:hAnsi="Times New Roman" w:cs="Times New Roman"/>
          <w:sz w:val="24"/>
          <w:szCs w:val="24"/>
        </w:rPr>
        <w:t>нормативно-правовая</w:t>
      </w:r>
      <w:r w:rsidRPr="003B0063">
        <w:rPr>
          <w:rFonts w:ascii="Times New Roman" w:hAnsi="Times New Roman" w:cs="Times New Roman"/>
          <w:spacing w:val="-3"/>
          <w:sz w:val="24"/>
          <w:szCs w:val="24"/>
        </w:rPr>
        <w:t xml:space="preserve"> </w:t>
      </w:r>
      <w:r w:rsidRPr="003B0063">
        <w:rPr>
          <w:rFonts w:ascii="Times New Roman" w:hAnsi="Times New Roman" w:cs="Times New Roman"/>
          <w:sz w:val="24"/>
          <w:szCs w:val="24"/>
        </w:rPr>
        <w:t>база</w:t>
      </w:r>
      <w:r w:rsidRPr="003B0063">
        <w:rPr>
          <w:rFonts w:ascii="Times New Roman" w:hAnsi="Times New Roman" w:cs="Times New Roman"/>
          <w:spacing w:val="-4"/>
          <w:sz w:val="24"/>
          <w:szCs w:val="24"/>
        </w:rPr>
        <w:t xml:space="preserve"> </w:t>
      </w:r>
      <w:r w:rsidRPr="003B0063">
        <w:rPr>
          <w:rFonts w:ascii="Times New Roman" w:hAnsi="Times New Roman" w:cs="Times New Roman"/>
          <w:sz w:val="24"/>
          <w:szCs w:val="24"/>
        </w:rPr>
        <w:t>гимназии</w:t>
      </w:r>
      <w:r w:rsidRPr="003B0063">
        <w:rPr>
          <w:rFonts w:ascii="Times New Roman" w:hAnsi="Times New Roman" w:cs="Times New Roman"/>
          <w:spacing w:val="-1"/>
          <w:sz w:val="24"/>
          <w:szCs w:val="24"/>
        </w:rPr>
        <w:t xml:space="preserve"> </w:t>
      </w:r>
      <w:r w:rsidRPr="003B0063">
        <w:rPr>
          <w:rFonts w:ascii="Times New Roman" w:hAnsi="Times New Roman" w:cs="Times New Roman"/>
          <w:sz w:val="24"/>
          <w:szCs w:val="24"/>
        </w:rPr>
        <w:t>в</w:t>
      </w:r>
      <w:r w:rsidR="00BD3C75" w:rsidRPr="003B0063">
        <w:rPr>
          <w:rFonts w:ascii="Times New Roman" w:hAnsi="Times New Roman" w:cs="Times New Roman"/>
          <w:spacing w:val="-4"/>
          <w:sz w:val="24"/>
          <w:szCs w:val="24"/>
        </w:rPr>
        <w:t xml:space="preserve"> </w:t>
      </w:r>
      <w:r w:rsidR="00801040" w:rsidRPr="003B0063">
        <w:rPr>
          <w:rFonts w:ascii="Times New Roman" w:hAnsi="Times New Roman" w:cs="Times New Roman"/>
          <w:sz w:val="24"/>
          <w:szCs w:val="24"/>
        </w:rPr>
        <w:t>соо</w:t>
      </w:r>
      <w:r w:rsidRPr="003B0063">
        <w:rPr>
          <w:rFonts w:ascii="Times New Roman" w:hAnsi="Times New Roman" w:cs="Times New Roman"/>
          <w:sz w:val="24"/>
          <w:szCs w:val="24"/>
        </w:rPr>
        <w:t>тветствии</w:t>
      </w:r>
      <w:r w:rsidRPr="003B0063">
        <w:rPr>
          <w:rFonts w:ascii="Times New Roman" w:hAnsi="Times New Roman" w:cs="Times New Roman"/>
          <w:spacing w:val="-2"/>
          <w:sz w:val="24"/>
          <w:szCs w:val="24"/>
        </w:rPr>
        <w:t xml:space="preserve"> </w:t>
      </w:r>
      <w:r w:rsidRPr="003B0063">
        <w:rPr>
          <w:rFonts w:ascii="Times New Roman" w:hAnsi="Times New Roman" w:cs="Times New Roman"/>
          <w:sz w:val="24"/>
          <w:szCs w:val="24"/>
        </w:rPr>
        <w:t>с</w:t>
      </w:r>
      <w:r w:rsidRPr="003B0063">
        <w:rPr>
          <w:rFonts w:ascii="Times New Roman" w:hAnsi="Times New Roman" w:cs="Times New Roman"/>
          <w:spacing w:val="-4"/>
          <w:sz w:val="24"/>
          <w:szCs w:val="24"/>
        </w:rPr>
        <w:t xml:space="preserve"> </w:t>
      </w:r>
      <w:r w:rsidRPr="003B0063">
        <w:rPr>
          <w:rFonts w:ascii="Times New Roman" w:hAnsi="Times New Roman" w:cs="Times New Roman"/>
          <w:sz w:val="24"/>
          <w:szCs w:val="24"/>
        </w:rPr>
        <w:t>требованиями</w:t>
      </w:r>
      <w:r w:rsidRPr="003B0063">
        <w:rPr>
          <w:rFonts w:ascii="Times New Roman" w:hAnsi="Times New Roman" w:cs="Times New Roman"/>
          <w:spacing w:val="-2"/>
          <w:sz w:val="24"/>
          <w:szCs w:val="24"/>
        </w:rPr>
        <w:t xml:space="preserve"> </w:t>
      </w:r>
      <w:r w:rsidRPr="003B0063">
        <w:rPr>
          <w:rFonts w:ascii="Times New Roman" w:hAnsi="Times New Roman" w:cs="Times New Roman"/>
          <w:sz w:val="24"/>
          <w:szCs w:val="24"/>
        </w:rPr>
        <w:t>ФГОС ООО, ФООП ООО;</w:t>
      </w:r>
    </w:p>
    <w:p w14:paraId="6CFB9D58" w14:textId="77777777" w:rsidR="007C5A32" w:rsidRPr="003B0063" w:rsidRDefault="007C5A32" w:rsidP="00D05DF9">
      <w:pPr>
        <w:pStyle w:val="aa"/>
        <w:widowControl w:val="0"/>
        <w:numPr>
          <w:ilvl w:val="0"/>
          <w:numId w:val="113"/>
        </w:numPr>
        <w:tabs>
          <w:tab w:val="left" w:pos="1416"/>
          <w:tab w:val="left" w:pos="2940"/>
          <w:tab w:val="left" w:pos="4383"/>
          <w:tab w:val="left" w:pos="5835"/>
          <w:tab w:val="left" w:pos="7222"/>
          <w:tab w:val="left" w:pos="9280"/>
          <w:tab w:val="left" w:pos="10922"/>
        </w:tabs>
        <w:autoSpaceDE w:val="0"/>
        <w:autoSpaceDN w:val="0"/>
        <w:spacing w:before="19" w:after="0" w:line="225" w:lineRule="auto"/>
        <w:ind w:right="798" w:firstLine="0"/>
        <w:contextualSpacing w:val="0"/>
        <w:rPr>
          <w:rFonts w:ascii="Times New Roman" w:hAnsi="Times New Roman" w:cs="Times New Roman"/>
          <w:sz w:val="24"/>
          <w:szCs w:val="24"/>
        </w:rPr>
      </w:pPr>
      <w:r w:rsidRPr="003B0063">
        <w:rPr>
          <w:rFonts w:ascii="Times New Roman" w:hAnsi="Times New Roman" w:cs="Times New Roman"/>
          <w:spacing w:val="-2"/>
          <w:sz w:val="24"/>
          <w:szCs w:val="24"/>
        </w:rPr>
        <w:t>разработаны</w:t>
      </w:r>
      <w:r w:rsidRPr="003B0063">
        <w:rPr>
          <w:rFonts w:ascii="Times New Roman" w:hAnsi="Times New Roman" w:cs="Times New Roman"/>
          <w:sz w:val="24"/>
          <w:szCs w:val="24"/>
        </w:rPr>
        <w:tab/>
      </w:r>
      <w:r w:rsidRPr="003B0063">
        <w:rPr>
          <w:rFonts w:ascii="Times New Roman" w:hAnsi="Times New Roman" w:cs="Times New Roman"/>
          <w:spacing w:val="-2"/>
          <w:sz w:val="24"/>
          <w:szCs w:val="24"/>
        </w:rPr>
        <w:t>механизмы,</w:t>
      </w:r>
      <w:r w:rsidRPr="003B0063">
        <w:rPr>
          <w:rFonts w:ascii="Times New Roman" w:hAnsi="Times New Roman" w:cs="Times New Roman"/>
          <w:sz w:val="24"/>
          <w:szCs w:val="24"/>
        </w:rPr>
        <w:tab/>
      </w:r>
      <w:r w:rsidRPr="003B0063">
        <w:rPr>
          <w:rFonts w:ascii="Times New Roman" w:hAnsi="Times New Roman" w:cs="Times New Roman"/>
          <w:spacing w:val="-2"/>
          <w:sz w:val="24"/>
          <w:szCs w:val="24"/>
        </w:rPr>
        <w:t>призванные</w:t>
      </w:r>
      <w:r w:rsidRPr="003B0063">
        <w:rPr>
          <w:rFonts w:ascii="Times New Roman" w:hAnsi="Times New Roman" w:cs="Times New Roman"/>
          <w:sz w:val="24"/>
          <w:szCs w:val="24"/>
        </w:rPr>
        <w:tab/>
      </w:r>
      <w:r w:rsidRPr="003B0063">
        <w:rPr>
          <w:rFonts w:ascii="Times New Roman" w:hAnsi="Times New Roman" w:cs="Times New Roman"/>
          <w:spacing w:val="-2"/>
          <w:sz w:val="24"/>
          <w:szCs w:val="24"/>
        </w:rPr>
        <w:t>обеспечить</w:t>
      </w:r>
      <w:r w:rsidRPr="003B0063">
        <w:rPr>
          <w:rFonts w:ascii="Times New Roman" w:hAnsi="Times New Roman" w:cs="Times New Roman"/>
          <w:sz w:val="24"/>
          <w:szCs w:val="24"/>
        </w:rPr>
        <w:tab/>
      </w:r>
      <w:r w:rsidRPr="003B0063">
        <w:rPr>
          <w:rFonts w:ascii="Times New Roman" w:hAnsi="Times New Roman" w:cs="Times New Roman"/>
          <w:spacing w:val="-2"/>
          <w:sz w:val="24"/>
          <w:szCs w:val="24"/>
        </w:rPr>
        <w:t>организационное,</w:t>
      </w:r>
      <w:r w:rsidRPr="003B0063">
        <w:rPr>
          <w:rFonts w:ascii="Times New Roman" w:hAnsi="Times New Roman" w:cs="Times New Roman"/>
          <w:sz w:val="24"/>
          <w:szCs w:val="24"/>
        </w:rPr>
        <w:tab/>
      </w:r>
      <w:r w:rsidRPr="003B0063">
        <w:rPr>
          <w:rFonts w:ascii="Times New Roman" w:hAnsi="Times New Roman" w:cs="Times New Roman"/>
          <w:spacing w:val="-2"/>
          <w:sz w:val="24"/>
          <w:szCs w:val="24"/>
        </w:rPr>
        <w:t>методическое</w:t>
      </w:r>
      <w:r w:rsidRPr="003B0063">
        <w:rPr>
          <w:rFonts w:ascii="Times New Roman" w:hAnsi="Times New Roman" w:cs="Times New Roman"/>
          <w:sz w:val="24"/>
          <w:szCs w:val="24"/>
        </w:rPr>
        <w:tab/>
      </w:r>
      <w:r w:rsidRPr="003B0063">
        <w:rPr>
          <w:rFonts w:ascii="Times New Roman" w:hAnsi="Times New Roman" w:cs="Times New Roman"/>
          <w:spacing w:val="-10"/>
          <w:sz w:val="24"/>
          <w:szCs w:val="24"/>
        </w:rPr>
        <w:t xml:space="preserve">и </w:t>
      </w:r>
      <w:r w:rsidRPr="003B0063">
        <w:rPr>
          <w:rFonts w:ascii="Times New Roman" w:hAnsi="Times New Roman" w:cs="Times New Roman"/>
          <w:sz w:val="24"/>
          <w:szCs w:val="24"/>
        </w:rPr>
        <w:t>информационное сопровождение реализации ФГОС ООО, ФООП ООО;</w:t>
      </w:r>
    </w:p>
    <w:p w14:paraId="0BD02E9C" w14:textId="77777777" w:rsidR="007C5A32" w:rsidRPr="003B0063" w:rsidRDefault="007C5A32" w:rsidP="00D05DF9">
      <w:pPr>
        <w:pStyle w:val="aa"/>
        <w:widowControl w:val="0"/>
        <w:numPr>
          <w:ilvl w:val="0"/>
          <w:numId w:val="113"/>
        </w:numPr>
        <w:tabs>
          <w:tab w:val="left" w:pos="1416"/>
        </w:tabs>
        <w:autoSpaceDE w:val="0"/>
        <w:autoSpaceDN w:val="0"/>
        <w:spacing w:before="24" w:after="0" w:line="223" w:lineRule="auto"/>
        <w:ind w:right="820" w:firstLine="0"/>
        <w:contextualSpacing w:val="0"/>
        <w:rPr>
          <w:rFonts w:ascii="Times New Roman" w:hAnsi="Times New Roman" w:cs="Times New Roman"/>
          <w:sz w:val="24"/>
          <w:szCs w:val="24"/>
        </w:rPr>
      </w:pPr>
      <w:r w:rsidRPr="003B0063">
        <w:rPr>
          <w:rFonts w:ascii="Times New Roman" w:hAnsi="Times New Roman" w:cs="Times New Roman"/>
          <w:sz w:val="24"/>
          <w:szCs w:val="24"/>
        </w:rPr>
        <w:t>определена оптимальная модель образовательного процесса, обеспечивающая организацию внеурочной деятельности обучающихся;</w:t>
      </w:r>
    </w:p>
    <w:p w14:paraId="4C98D10A" w14:textId="77777777" w:rsidR="007C5A32" w:rsidRPr="003B0063" w:rsidRDefault="007C5A32" w:rsidP="00D05DF9">
      <w:pPr>
        <w:pStyle w:val="aa"/>
        <w:widowControl w:val="0"/>
        <w:numPr>
          <w:ilvl w:val="0"/>
          <w:numId w:val="113"/>
        </w:numPr>
        <w:tabs>
          <w:tab w:val="left" w:pos="1416"/>
        </w:tabs>
        <w:autoSpaceDE w:val="0"/>
        <w:autoSpaceDN w:val="0"/>
        <w:spacing w:before="4" w:after="0" w:line="240" w:lineRule="auto"/>
        <w:ind w:left="1416" w:hanging="701"/>
        <w:contextualSpacing w:val="0"/>
        <w:rPr>
          <w:rFonts w:ascii="Times New Roman" w:hAnsi="Times New Roman" w:cs="Times New Roman"/>
          <w:sz w:val="24"/>
          <w:szCs w:val="24"/>
        </w:rPr>
      </w:pPr>
      <w:r w:rsidRPr="003B0063">
        <w:rPr>
          <w:rFonts w:ascii="Times New Roman" w:hAnsi="Times New Roman" w:cs="Times New Roman"/>
          <w:sz w:val="24"/>
          <w:szCs w:val="24"/>
        </w:rPr>
        <w:t>–</w:t>
      </w:r>
      <w:r w:rsidRPr="003B0063">
        <w:rPr>
          <w:rFonts w:ascii="Times New Roman" w:hAnsi="Times New Roman" w:cs="Times New Roman"/>
          <w:spacing w:val="46"/>
          <w:sz w:val="24"/>
          <w:szCs w:val="24"/>
        </w:rPr>
        <w:t xml:space="preserve"> </w:t>
      </w:r>
      <w:r w:rsidRPr="003B0063">
        <w:rPr>
          <w:rFonts w:ascii="Times New Roman" w:hAnsi="Times New Roman" w:cs="Times New Roman"/>
          <w:sz w:val="24"/>
          <w:szCs w:val="24"/>
        </w:rPr>
        <w:t>осуществлено</w:t>
      </w:r>
      <w:r w:rsidRPr="003B0063">
        <w:rPr>
          <w:rFonts w:ascii="Times New Roman" w:hAnsi="Times New Roman" w:cs="Times New Roman"/>
          <w:spacing w:val="-6"/>
          <w:sz w:val="24"/>
          <w:szCs w:val="24"/>
        </w:rPr>
        <w:t xml:space="preserve"> </w:t>
      </w:r>
      <w:r w:rsidRPr="003B0063">
        <w:rPr>
          <w:rFonts w:ascii="Times New Roman" w:hAnsi="Times New Roman" w:cs="Times New Roman"/>
          <w:sz w:val="24"/>
          <w:szCs w:val="24"/>
        </w:rPr>
        <w:t>повышение</w:t>
      </w:r>
      <w:r w:rsidRPr="003B0063">
        <w:rPr>
          <w:rFonts w:ascii="Times New Roman" w:hAnsi="Times New Roman" w:cs="Times New Roman"/>
          <w:spacing w:val="-7"/>
          <w:sz w:val="24"/>
          <w:szCs w:val="24"/>
        </w:rPr>
        <w:t xml:space="preserve"> </w:t>
      </w:r>
      <w:r w:rsidRPr="003B0063">
        <w:rPr>
          <w:rFonts w:ascii="Times New Roman" w:hAnsi="Times New Roman" w:cs="Times New Roman"/>
          <w:sz w:val="24"/>
          <w:szCs w:val="24"/>
        </w:rPr>
        <w:t>квалификации</w:t>
      </w:r>
      <w:r w:rsidRPr="003B0063">
        <w:rPr>
          <w:rFonts w:ascii="Times New Roman" w:hAnsi="Times New Roman" w:cs="Times New Roman"/>
          <w:spacing w:val="1"/>
          <w:sz w:val="24"/>
          <w:szCs w:val="24"/>
        </w:rPr>
        <w:t xml:space="preserve"> </w:t>
      </w:r>
      <w:r w:rsidRPr="003B0063">
        <w:rPr>
          <w:rFonts w:ascii="Times New Roman" w:hAnsi="Times New Roman" w:cs="Times New Roman"/>
          <w:spacing w:val="-2"/>
          <w:sz w:val="24"/>
          <w:szCs w:val="24"/>
        </w:rPr>
        <w:t>учителей.</w:t>
      </w:r>
    </w:p>
    <w:p w14:paraId="1D985995" w14:textId="42697EF6" w:rsidR="007C5A32" w:rsidRPr="003B0063" w:rsidRDefault="007C5A32" w:rsidP="00D05DF9">
      <w:pPr>
        <w:pStyle w:val="6"/>
        <w:keepNext w:val="0"/>
        <w:keepLines w:val="0"/>
        <w:widowControl w:val="0"/>
        <w:numPr>
          <w:ilvl w:val="2"/>
          <w:numId w:val="117"/>
        </w:numPr>
        <w:tabs>
          <w:tab w:val="left" w:pos="1991"/>
        </w:tabs>
        <w:autoSpaceDE w:val="0"/>
        <w:autoSpaceDN w:val="0"/>
        <w:spacing w:before="272" w:line="237" w:lineRule="auto"/>
        <w:ind w:left="708" w:right="785" w:firstLine="566"/>
        <w:jc w:val="both"/>
        <w:rPr>
          <w:rFonts w:ascii="Times New Roman" w:hAnsi="Times New Roman" w:cs="Times New Roman"/>
          <w:b/>
          <w:bCs/>
          <w:i w:val="0"/>
          <w:iCs w:val="0"/>
          <w:color w:val="000000" w:themeColor="text1"/>
          <w:sz w:val="24"/>
          <w:szCs w:val="24"/>
        </w:rPr>
      </w:pPr>
      <w:r w:rsidRPr="003B0063">
        <w:rPr>
          <w:rFonts w:ascii="Times New Roman" w:hAnsi="Times New Roman" w:cs="Times New Roman"/>
          <w:b/>
          <w:bCs/>
          <w:i w:val="0"/>
          <w:iCs w:val="0"/>
          <w:color w:val="000000" w:themeColor="text1"/>
          <w:sz w:val="24"/>
          <w:szCs w:val="24"/>
        </w:rPr>
        <w:t>Сетевой график (дорожная карта) по формированию необходимой системы условий в МБОУ «</w:t>
      </w:r>
      <w:r w:rsidR="00801040" w:rsidRPr="003B0063">
        <w:rPr>
          <w:rFonts w:ascii="Times New Roman" w:hAnsi="Times New Roman" w:cs="Times New Roman"/>
          <w:b/>
          <w:bCs/>
          <w:i w:val="0"/>
          <w:iCs w:val="0"/>
          <w:color w:val="000000" w:themeColor="text1"/>
          <w:sz w:val="24"/>
          <w:szCs w:val="24"/>
        </w:rPr>
        <w:t>Лицей №7</w:t>
      </w:r>
      <w:r w:rsidRPr="003B0063">
        <w:rPr>
          <w:rFonts w:ascii="Times New Roman" w:hAnsi="Times New Roman" w:cs="Times New Roman"/>
          <w:b/>
          <w:bCs/>
          <w:i w:val="0"/>
          <w:iCs w:val="0"/>
          <w:color w:val="000000" w:themeColor="text1"/>
          <w:sz w:val="24"/>
          <w:szCs w:val="24"/>
        </w:rPr>
        <w:t>»</w:t>
      </w:r>
    </w:p>
    <w:p w14:paraId="78B160A6" w14:textId="77777777" w:rsidR="007C5A32" w:rsidRPr="003B0063" w:rsidRDefault="007C5A32" w:rsidP="007C5A32">
      <w:pPr>
        <w:pStyle w:val="a7"/>
        <w:ind w:left="708" w:right="787" w:firstLine="566"/>
      </w:pPr>
      <w:r w:rsidRPr="003B0063">
        <w:rPr>
          <w:color w:val="000000" w:themeColor="text1"/>
        </w:rPr>
        <w:t>Сетевой график (дорожная карта</w:t>
      </w:r>
      <w:r w:rsidRPr="003B0063">
        <w:t>) по формированию необходимой системы условий реализации основной образовательной программы основного общего образования отражает мероприятия по достижению целевых ориентиров в системе условий (таблица 11).</w:t>
      </w:r>
    </w:p>
    <w:p w14:paraId="47D5B0FF" w14:textId="562C8224" w:rsidR="007C5A32" w:rsidRPr="003B0063" w:rsidRDefault="007C5A32" w:rsidP="007C5A32">
      <w:pPr>
        <w:pStyle w:val="a7"/>
        <w:spacing w:before="268"/>
        <w:ind w:left="9899"/>
      </w:pPr>
    </w:p>
    <w:p w14:paraId="6BF407AB" w14:textId="77777777" w:rsidR="007C5A32" w:rsidRPr="003B0063" w:rsidRDefault="007C5A32" w:rsidP="00BD3C75">
      <w:pPr>
        <w:pStyle w:val="6"/>
        <w:numPr>
          <w:ilvl w:val="0"/>
          <w:numId w:val="0"/>
        </w:numPr>
        <w:spacing w:before="14" w:line="237" w:lineRule="auto"/>
        <w:rPr>
          <w:rFonts w:ascii="Times New Roman" w:hAnsi="Times New Roman" w:cs="Times New Roman"/>
          <w:b/>
          <w:bCs/>
          <w:i w:val="0"/>
          <w:iCs w:val="0"/>
          <w:sz w:val="24"/>
          <w:szCs w:val="24"/>
        </w:rPr>
      </w:pPr>
      <w:r w:rsidRPr="003B0063">
        <w:rPr>
          <w:rFonts w:ascii="Times New Roman" w:hAnsi="Times New Roman" w:cs="Times New Roman"/>
          <w:b/>
          <w:bCs/>
          <w:i w:val="0"/>
          <w:iCs w:val="0"/>
          <w:sz w:val="24"/>
          <w:szCs w:val="24"/>
        </w:rPr>
        <w:t>Сетевой</w:t>
      </w:r>
      <w:r w:rsidRPr="003B0063">
        <w:rPr>
          <w:rFonts w:ascii="Times New Roman" w:hAnsi="Times New Roman" w:cs="Times New Roman"/>
          <w:b/>
          <w:bCs/>
          <w:i w:val="0"/>
          <w:iCs w:val="0"/>
          <w:spacing w:val="-6"/>
          <w:sz w:val="24"/>
          <w:szCs w:val="24"/>
        </w:rPr>
        <w:t xml:space="preserve"> </w:t>
      </w:r>
      <w:r w:rsidRPr="003B0063">
        <w:rPr>
          <w:rFonts w:ascii="Times New Roman" w:hAnsi="Times New Roman" w:cs="Times New Roman"/>
          <w:b/>
          <w:bCs/>
          <w:i w:val="0"/>
          <w:iCs w:val="0"/>
          <w:sz w:val="24"/>
          <w:szCs w:val="24"/>
        </w:rPr>
        <w:t>график</w:t>
      </w:r>
      <w:r w:rsidRPr="003B0063">
        <w:rPr>
          <w:rFonts w:ascii="Times New Roman" w:hAnsi="Times New Roman" w:cs="Times New Roman"/>
          <w:b/>
          <w:bCs/>
          <w:i w:val="0"/>
          <w:iCs w:val="0"/>
          <w:spacing w:val="-6"/>
          <w:sz w:val="24"/>
          <w:szCs w:val="24"/>
        </w:rPr>
        <w:t xml:space="preserve"> </w:t>
      </w:r>
      <w:r w:rsidRPr="003B0063">
        <w:rPr>
          <w:rFonts w:ascii="Times New Roman" w:hAnsi="Times New Roman" w:cs="Times New Roman"/>
          <w:b/>
          <w:bCs/>
          <w:i w:val="0"/>
          <w:iCs w:val="0"/>
          <w:sz w:val="24"/>
          <w:szCs w:val="24"/>
        </w:rPr>
        <w:t>(дорожная</w:t>
      </w:r>
      <w:r w:rsidRPr="003B0063">
        <w:rPr>
          <w:rFonts w:ascii="Times New Roman" w:hAnsi="Times New Roman" w:cs="Times New Roman"/>
          <w:b/>
          <w:bCs/>
          <w:i w:val="0"/>
          <w:iCs w:val="0"/>
          <w:spacing w:val="-6"/>
          <w:sz w:val="24"/>
          <w:szCs w:val="24"/>
        </w:rPr>
        <w:t xml:space="preserve"> </w:t>
      </w:r>
      <w:r w:rsidRPr="003B0063">
        <w:rPr>
          <w:rFonts w:ascii="Times New Roman" w:hAnsi="Times New Roman" w:cs="Times New Roman"/>
          <w:b/>
          <w:bCs/>
          <w:i w:val="0"/>
          <w:iCs w:val="0"/>
          <w:sz w:val="24"/>
          <w:szCs w:val="24"/>
        </w:rPr>
        <w:t>карта)</w:t>
      </w:r>
      <w:r w:rsidRPr="003B0063">
        <w:rPr>
          <w:rFonts w:ascii="Times New Roman" w:hAnsi="Times New Roman" w:cs="Times New Roman"/>
          <w:b/>
          <w:bCs/>
          <w:i w:val="0"/>
          <w:iCs w:val="0"/>
          <w:spacing w:val="-9"/>
          <w:sz w:val="24"/>
          <w:szCs w:val="24"/>
        </w:rPr>
        <w:t xml:space="preserve"> </w:t>
      </w:r>
      <w:r w:rsidRPr="003B0063">
        <w:rPr>
          <w:rFonts w:ascii="Times New Roman" w:hAnsi="Times New Roman" w:cs="Times New Roman"/>
          <w:b/>
          <w:bCs/>
          <w:i w:val="0"/>
          <w:iCs w:val="0"/>
          <w:sz w:val="24"/>
          <w:szCs w:val="24"/>
        </w:rPr>
        <w:t>по</w:t>
      </w:r>
      <w:r w:rsidRPr="003B0063">
        <w:rPr>
          <w:rFonts w:ascii="Times New Roman" w:hAnsi="Times New Roman" w:cs="Times New Roman"/>
          <w:b/>
          <w:bCs/>
          <w:i w:val="0"/>
          <w:iCs w:val="0"/>
          <w:spacing w:val="-7"/>
          <w:sz w:val="24"/>
          <w:szCs w:val="24"/>
        </w:rPr>
        <w:t xml:space="preserve"> </w:t>
      </w:r>
      <w:r w:rsidRPr="003B0063">
        <w:rPr>
          <w:rFonts w:ascii="Times New Roman" w:hAnsi="Times New Roman" w:cs="Times New Roman"/>
          <w:b/>
          <w:bCs/>
          <w:i w:val="0"/>
          <w:iCs w:val="0"/>
          <w:sz w:val="24"/>
          <w:szCs w:val="24"/>
        </w:rPr>
        <w:t>формированию</w:t>
      </w:r>
      <w:r w:rsidRPr="003B0063">
        <w:rPr>
          <w:rFonts w:ascii="Times New Roman" w:hAnsi="Times New Roman" w:cs="Times New Roman"/>
          <w:b/>
          <w:bCs/>
          <w:i w:val="0"/>
          <w:iCs w:val="0"/>
          <w:spacing w:val="-9"/>
          <w:sz w:val="24"/>
          <w:szCs w:val="24"/>
        </w:rPr>
        <w:t xml:space="preserve"> </w:t>
      </w:r>
      <w:r w:rsidRPr="003B0063">
        <w:rPr>
          <w:rFonts w:ascii="Times New Roman" w:hAnsi="Times New Roman" w:cs="Times New Roman"/>
          <w:b/>
          <w:bCs/>
          <w:i w:val="0"/>
          <w:iCs w:val="0"/>
          <w:sz w:val="24"/>
          <w:szCs w:val="24"/>
        </w:rPr>
        <w:t>необходимой</w:t>
      </w:r>
      <w:r w:rsidRPr="003B0063">
        <w:rPr>
          <w:rFonts w:ascii="Times New Roman" w:hAnsi="Times New Roman" w:cs="Times New Roman"/>
          <w:b/>
          <w:bCs/>
          <w:i w:val="0"/>
          <w:iCs w:val="0"/>
          <w:spacing w:val="-10"/>
          <w:sz w:val="24"/>
          <w:szCs w:val="24"/>
        </w:rPr>
        <w:t xml:space="preserve"> </w:t>
      </w:r>
      <w:r w:rsidRPr="003B0063">
        <w:rPr>
          <w:rFonts w:ascii="Times New Roman" w:hAnsi="Times New Roman" w:cs="Times New Roman"/>
          <w:b/>
          <w:bCs/>
          <w:i w:val="0"/>
          <w:iCs w:val="0"/>
          <w:sz w:val="24"/>
          <w:szCs w:val="24"/>
        </w:rPr>
        <w:t>системы</w:t>
      </w:r>
      <w:r w:rsidRPr="003B0063">
        <w:rPr>
          <w:rFonts w:ascii="Times New Roman" w:hAnsi="Times New Roman" w:cs="Times New Roman"/>
          <w:b/>
          <w:bCs/>
          <w:i w:val="0"/>
          <w:iCs w:val="0"/>
          <w:spacing w:val="-9"/>
          <w:sz w:val="24"/>
          <w:szCs w:val="24"/>
        </w:rPr>
        <w:t xml:space="preserve"> </w:t>
      </w:r>
      <w:r w:rsidRPr="003B0063">
        <w:rPr>
          <w:rFonts w:ascii="Times New Roman" w:hAnsi="Times New Roman" w:cs="Times New Roman"/>
          <w:b/>
          <w:bCs/>
          <w:i w:val="0"/>
          <w:iCs w:val="0"/>
          <w:sz w:val="24"/>
          <w:szCs w:val="24"/>
        </w:rPr>
        <w:t>условий реализации основной образовательной программы основного общего образования</w:t>
      </w:r>
    </w:p>
    <w:p w14:paraId="0BD70D95" w14:textId="77777777" w:rsidR="007C5A32" w:rsidRPr="003B0063" w:rsidRDefault="007C5A32" w:rsidP="007C5A32">
      <w:pPr>
        <w:pStyle w:val="a7"/>
        <w:spacing w:before="2"/>
        <w:rPr>
          <w:b/>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5836"/>
        <w:gridCol w:w="1791"/>
      </w:tblGrid>
      <w:tr w:rsidR="007C5A32" w:rsidRPr="003B0063" w14:paraId="7877B572" w14:textId="77777777" w:rsidTr="00DD7A73">
        <w:trPr>
          <w:trHeight w:val="601"/>
        </w:trPr>
        <w:tc>
          <w:tcPr>
            <w:tcW w:w="2004" w:type="dxa"/>
          </w:tcPr>
          <w:p w14:paraId="5430B451" w14:textId="77777777" w:rsidR="007C5A32" w:rsidRPr="003B0063" w:rsidRDefault="007C5A32" w:rsidP="00DD7A73">
            <w:pPr>
              <w:pStyle w:val="TableParagraph"/>
              <w:spacing w:before="30" w:line="237" w:lineRule="auto"/>
              <w:ind w:left="112" w:firstLine="564"/>
              <w:rPr>
                <w:b/>
                <w:sz w:val="24"/>
                <w:szCs w:val="24"/>
              </w:rPr>
            </w:pPr>
            <w:r w:rsidRPr="003B0063">
              <w:rPr>
                <w:b/>
                <w:spacing w:val="-2"/>
                <w:sz w:val="24"/>
                <w:szCs w:val="24"/>
              </w:rPr>
              <w:t xml:space="preserve">Направлен </w:t>
            </w:r>
            <w:r w:rsidRPr="003B0063">
              <w:rPr>
                <w:b/>
                <w:sz w:val="24"/>
                <w:szCs w:val="24"/>
              </w:rPr>
              <w:t>ие</w:t>
            </w:r>
            <w:r w:rsidRPr="003B0063">
              <w:rPr>
                <w:b/>
                <w:spacing w:val="-8"/>
                <w:sz w:val="24"/>
                <w:szCs w:val="24"/>
              </w:rPr>
              <w:t xml:space="preserve"> </w:t>
            </w:r>
            <w:r w:rsidRPr="003B0063">
              <w:rPr>
                <w:b/>
                <w:spacing w:val="-2"/>
                <w:sz w:val="24"/>
                <w:szCs w:val="24"/>
              </w:rPr>
              <w:t>мероприятий</w:t>
            </w:r>
          </w:p>
        </w:tc>
        <w:tc>
          <w:tcPr>
            <w:tcW w:w="5836" w:type="dxa"/>
          </w:tcPr>
          <w:p w14:paraId="6B826130" w14:textId="77777777" w:rsidR="007C5A32" w:rsidRPr="003B0063" w:rsidRDefault="007C5A32" w:rsidP="00DD7A73">
            <w:pPr>
              <w:pStyle w:val="TableParagraph"/>
              <w:spacing w:before="32"/>
              <w:ind w:left="679"/>
              <w:rPr>
                <w:b/>
                <w:sz w:val="24"/>
                <w:szCs w:val="24"/>
              </w:rPr>
            </w:pPr>
            <w:r w:rsidRPr="003B0063">
              <w:rPr>
                <w:b/>
                <w:spacing w:val="-2"/>
                <w:sz w:val="24"/>
                <w:szCs w:val="24"/>
              </w:rPr>
              <w:t>Мероприятия</w:t>
            </w:r>
          </w:p>
        </w:tc>
        <w:tc>
          <w:tcPr>
            <w:tcW w:w="1791" w:type="dxa"/>
          </w:tcPr>
          <w:p w14:paraId="03D75F82" w14:textId="77777777" w:rsidR="007C5A32" w:rsidRPr="003B0063" w:rsidRDefault="007C5A32" w:rsidP="00DD7A73">
            <w:pPr>
              <w:pStyle w:val="TableParagraph"/>
              <w:spacing w:before="30" w:line="237" w:lineRule="auto"/>
              <w:ind w:left="112" w:right="389" w:firstLine="566"/>
              <w:rPr>
                <w:b/>
                <w:sz w:val="24"/>
                <w:szCs w:val="24"/>
              </w:rPr>
            </w:pPr>
            <w:r w:rsidRPr="003B0063">
              <w:rPr>
                <w:b/>
                <w:spacing w:val="-2"/>
                <w:sz w:val="24"/>
                <w:szCs w:val="24"/>
              </w:rPr>
              <w:t>Сроки реализации</w:t>
            </w:r>
          </w:p>
        </w:tc>
      </w:tr>
      <w:tr w:rsidR="007C5A32" w:rsidRPr="003B0063" w14:paraId="6B0279B5" w14:textId="77777777" w:rsidTr="00DD7A73">
        <w:trPr>
          <w:trHeight w:val="601"/>
        </w:trPr>
        <w:tc>
          <w:tcPr>
            <w:tcW w:w="2004" w:type="dxa"/>
            <w:vMerge w:val="restart"/>
            <w:tcBorders>
              <w:bottom w:val="nil"/>
            </w:tcBorders>
          </w:tcPr>
          <w:p w14:paraId="2378D199" w14:textId="77777777" w:rsidR="007C5A32" w:rsidRPr="003B0063" w:rsidRDefault="007C5A32" w:rsidP="00DD7A73">
            <w:pPr>
              <w:pStyle w:val="TableParagraph"/>
              <w:spacing w:before="23" w:line="275" w:lineRule="exact"/>
              <w:ind w:right="499"/>
              <w:jc w:val="center"/>
              <w:rPr>
                <w:sz w:val="24"/>
                <w:szCs w:val="24"/>
              </w:rPr>
            </w:pPr>
            <w:r w:rsidRPr="003B0063">
              <w:rPr>
                <w:spacing w:val="-5"/>
                <w:sz w:val="24"/>
                <w:szCs w:val="24"/>
              </w:rPr>
              <w:t>I.</w:t>
            </w:r>
          </w:p>
          <w:p w14:paraId="6D0DA5BC" w14:textId="77777777" w:rsidR="007C5A32" w:rsidRPr="003B0063" w:rsidRDefault="007C5A32" w:rsidP="00DD7A73">
            <w:pPr>
              <w:pStyle w:val="TableParagraph"/>
              <w:ind w:left="112" w:right="295"/>
              <w:rPr>
                <w:sz w:val="24"/>
                <w:szCs w:val="24"/>
              </w:rPr>
            </w:pPr>
            <w:r w:rsidRPr="003B0063">
              <w:rPr>
                <w:spacing w:val="-2"/>
                <w:sz w:val="24"/>
                <w:szCs w:val="24"/>
              </w:rPr>
              <w:t>Нормативно- правовые условия</w:t>
            </w:r>
          </w:p>
        </w:tc>
        <w:tc>
          <w:tcPr>
            <w:tcW w:w="5836" w:type="dxa"/>
          </w:tcPr>
          <w:p w14:paraId="3F9BFE41" w14:textId="77777777" w:rsidR="007C5A32" w:rsidRPr="003B0063" w:rsidRDefault="007C5A32" w:rsidP="00DD7A73">
            <w:pPr>
              <w:pStyle w:val="TableParagraph"/>
              <w:spacing w:before="25" w:line="237" w:lineRule="auto"/>
              <w:ind w:left="113" w:firstLine="566"/>
              <w:rPr>
                <w:sz w:val="24"/>
                <w:szCs w:val="24"/>
                <w:lang w:val="ru-RU"/>
              </w:rPr>
            </w:pPr>
            <w:r w:rsidRPr="003B0063">
              <w:rPr>
                <w:sz w:val="24"/>
                <w:szCs w:val="24"/>
                <w:lang w:val="ru-RU"/>
              </w:rPr>
              <w:t>1. Наличие локального акта о введении и реализации</w:t>
            </w:r>
            <w:r w:rsidRPr="003B0063">
              <w:rPr>
                <w:spacing w:val="-7"/>
                <w:sz w:val="24"/>
                <w:szCs w:val="24"/>
                <w:lang w:val="ru-RU"/>
              </w:rPr>
              <w:t xml:space="preserve"> </w:t>
            </w:r>
            <w:r w:rsidRPr="003B0063">
              <w:rPr>
                <w:sz w:val="24"/>
                <w:szCs w:val="24"/>
                <w:lang w:val="ru-RU"/>
              </w:rPr>
              <w:t>в</w:t>
            </w:r>
            <w:r w:rsidRPr="003B0063">
              <w:rPr>
                <w:spacing w:val="-9"/>
                <w:sz w:val="24"/>
                <w:szCs w:val="24"/>
                <w:lang w:val="ru-RU"/>
              </w:rPr>
              <w:t xml:space="preserve"> </w:t>
            </w:r>
            <w:r w:rsidRPr="003B0063">
              <w:rPr>
                <w:sz w:val="24"/>
                <w:szCs w:val="24"/>
                <w:lang w:val="ru-RU"/>
              </w:rPr>
              <w:t>гимназии</w:t>
            </w:r>
            <w:r w:rsidRPr="003B0063">
              <w:rPr>
                <w:spacing w:val="-9"/>
                <w:sz w:val="24"/>
                <w:szCs w:val="24"/>
                <w:lang w:val="ru-RU"/>
              </w:rPr>
              <w:t xml:space="preserve"> </w:t>
            </w:r>
            <w:r w:rsidRPr="003B0063">
              <w:rPr>
                <w:sz w:val="24"/>
                <w:szCs w:val="24"/>
                <w:lang w:val="ru-RU"/>
              </w:rPr>
              <w:t>ФГОС</w:t>
            </w:r>
            <w:r w:rsidRPr="003B0063">
              <w:rPr>
                <w:spacing w:val="-6"/>
                <w:sz w:val="24"/>
                <w:szCs w:val="24"/>
                <w:lang w:val="ru-RU"/>
              </w:rPr>
              <w:t xml:space="preserve"> </w:t>
            </w:r>
            <w:r w:rsidRPr="003B0063">
              <w:rPr>
                <w:sz w:val="24"/>
                <w:szCs w:val="24"/>
                <w:lang w:val="ru-RU"/>
              </w:rPr>
              <w:t>ООО,</w:t>
            </w:r>
            <w:r w:rsidRPr="003B0063">
              <w:rPr>
                <w:spacing w:val="-9"/>
                <w:sz w:val="24"/>
                <w:szCs w:val="24"/>
                <w:lang w:val="ru-RU"/>
              </w:rPr>
              <w:t xml:space="preserve"> </w:t>
            </w:r>
            <w:r w:rsidRPr="003B0063">
              <w:rPr>
                <w:sz w:val="24"/>
                <w:szCs w:val="24"/>
                <w:lang w:val="ru-RU"/>
              </w:rPr>
              <w:t>ФООП</w:t>
            </w:r>
            <w:r w:rsidRPr="003B0063">
              <w:rPr>
                <w:spacing w:val="-9"/>
                <w:sz w:val="24"/>
                <w:szCs w:val="24"/>
                <w:lang w:val="ru-RU"/>
              </w:rPr>
              <w:t xml:space="preserve"> </w:t>
            </w:r>
            <w:r w:rsidRPr="003B0063">
              <w:rPr>
                <w:sz w:val="24"/>
                <w:szCs w:val="24"/>
                <w:lang w:val="ru-RU"/>
              </w:rPr>
              <w:t>ООО</w:t>
            </w:r>
          </w:p>
        </w:tc>
        <w:tc>
          <w:tcPr>
            <w:tcW w:w="1791" w:type="dxa"/>
          </w:tcPr>
          <w:p w14:paraId="5E75DF40" w14:textId="77777777" w:rsidR="007C5A32" w:rsidRPr="003B0063" w:rsidRDefault="007C5A32" w:rsidP="00DD7A73">
            <w:pPr>
              <w:pStyle w:val="TableParagraph"/>
              <w:rPr>
                <w:sz w:val="24"/>
                <w:szCs w:val="24"/>
                <w:lang w:val="ru-RU"/>
              </w:rPr>
            </w:pPr>
          </w:p>
        </w:tc>
      </w:tr>
      <w:tr w:rsidR="007C5A32" w:rsidRPr="003B0063" w14:paraId="0FCFD90B" w14:textId="77777777" w:rsidTr="00DD7A73">
        <w:trPr>
          <w:trHeight w:val="600"/>
        </w:trPr>
        <w:tc>
          <w:tcPr>
            <w:tcW w:w="2004" w:type="dxa"/>
            <w:vMerge/>
            <w:tcBorders>
              <w:top w:val="nil"/>
              <w:bottom w:val="nil"/>
            </w:tcBorders>
          </w:tcPr>
          <w:p w14:paraId="5903FE54" w14:textId="77777777" w:rsidR="007C5A32" w:rsidRPr="003B0063" w:rsidRDefault="007C5A32" w:rsidP="00DD7A73">
            <w:pPr>
              <w:rPr>
                <w:rFonts w:ascii="Times New Roman" w:hAnsi="Times New Roman"/>
                <w:sz w:val="24"/>
                <w:szCs w:val="24"/>
                <w:lang w:val="ru-RU"/>
              </w:rPr>
            </w:pPr>
          </w:p>
        </w:tc>
        <w:tc>
          <w:tcPr>
            <w:tcW w:w="5836" w:type="dxa"/>
          </w:tcPr>
          <w:p w14:paraId="0940B3D0" w14:textId="77777777" w:rsidR="007C5A32" w:rsidRPr="003B0063" w:rsidRDefault="007C5A32" w:rsidP="00DD7A73">
            <w:pPr>
              <w:pStyle w:val="TableParagraph"/>
              <w:spacing w:before="25" w:line="237" w:lineRule="auto"/>
              <w:ind w:left="113" w:firstLine="566"/>
              <w:rPr>
                <w:sz w:val="24"/>
                <w:szCs w:val="24"/>
                <w:lang w:val="ru-RU"/>
              </w:rPr>
            </w:pPr>
            <w:r w:rsidRPr="003B0063">
              <w:rPr>
                <w:sz w:val="24"/>
                <w:szCs w:val="24"/>
                <w:lang w:val="ru-RU"/>
              </w:rPr>
              <w:t>2. Разработка и утверждение плана-графика реализации ФГОС ООО, введения ФООП ООО</w:t>
            </w:r>
          </w:p>
        </w:tc>
        <w:tc>
          <w:tcPr>
            <w:tcW w:w="1791" w:type="dxa"/>
          </w:tcPr>
          <w:p w14:paraId="123ED721" w14:textId="77777777" w:rsidR="007C5A32" w:rsidRPr="003B0063" w:rsidRDefault="007C5A32" w:rsidP="00DD7A73">
            <w:pPr>
              <w:pStyle w:val="TableParagraph"/>
              <w:rPr>
                <w:sz w:val="24"/>
                <w:szCs w:val="24"/>
                <w:lang w:val="ru-RU"/>
              </w:rPr>
            </w:pPr>
          </w:p>
        </w:tc>
      </w:tr>
      <w:tr w:rsidR="007C5A32" w:rsidRPr="003B0063" w14:paraId="0FD441E2" w14:textId="77777777" w:rsidTr="00DD7A73">
        <w:trPr>
          <w:trHeight w:val="1430"/>
        </w:trPr>
        <w:tc>
          <w:tcPr>
            <w:tcW w:w="2004" w:type="dxa"/>
            <w:vMerge/>
            <w:tcBorders>
              <w:top w:val="nil"/>
              <w:bottom w:val="nil"/>
            </w:tcBorders>
          </w:tcPr>
          <w:p w14:paraId="33C63C7C" w14:textId="77777777" w:rsidR="007C5A32" w:rsidRPr="003B0063" w:rsidRDefault="007C5A32" w:rsidP="00DD7A73">
            <w:pPr>
              <w:rPr>
                <w:rFonts w:ascii="Times New Roman" w:hAnsi="Times New Roman"/>
                <w:sz w:val="24"/>
                <w:szCs w:val="24"/>
                <w:lang w:val="ru-RU"/>
              </w:rPr>
            </w:pPr>
          </w:p>
        </w:tc>
        <w:tc>
          <w:tcPr>
            <w:tcW w:w="5836" w:type="dxa"/>
          </w:tcPr>
          <w:p w14:paraId="570B3172" w14:textId="63484D08" w:rsidR="007C5A32" w:rsidRPr="003B0063" w:rsidRDefault="007C5A32" w:rsidP="00DD7A73">
            <w:pPr>
              <w:pStyle w:val="TableParagraph"/>
              <w:tabs>
                <w:tab w:val="left" w:pos="3085"/>
              </w:tabs>
              <w:spacing w:before="23"/>
              <w:ind w:left="113" w:right="85" w:firstLine="566"/>
              <w:jc w:val="both"/>
              <w:rPr>
                <w:sz w:val="24"/>
                <w:szCs w:val="24"/>
                <w:lang w:val="ru-RU"/>
              </w:rPr>
            </w:pPr>
            <w:r w:rsidRPr="003B0063">
              <w:rPr>
                <w:sz w:val="24"/>
                <w:szCs w:val="24"/>
                <w:lang w:val="ru-RU"/>
              </w:rPr>
              <w:t xml:space="preserve">3. Обеспечение ОООтветствия нормативной базы школы требованиям ФГОС ООО (цели образовательной деятельности, режим занятий, </w:t>
            </w:r>
            <w:r w:rsidRPr="003B0063">
              <w:rPr>
                <w:spacing w:val="-2"/>
                <w:sz w:val="24"/>
                <w:szCs w:val="24"/>
                <w:lang w:val="ru-RU"/>
              </w:rPr>
              <w:t>финансирование,</w:t>
            </w:r>
            <w:r w:rsidR="00801040" w:rsidRPr="003B0063">
              <w:rPr>
                <w:sz w:val="24"/>
                <w:szCs w:val="24"/>
                <w:lang w:val="ru-RU"/>
              </w:rPr>
              <w:t xml:space="preserve"> </w:t>
            </w:r>
            <w:r w:rsidRPr="003B0063">
              <w:rPr>
                <w:spacing w:val="-2"/>
                <w:sz w:val="24"/>
                <w:szCs w:val="24"/>
                <w:lang w:val="ru-RU"/>
              </w:rPr>
              <w:t xml:space="preserve">материально-техническое </w:t>
            </w:r>
            <w:r w:rsidRPr="003B0063">
              <w:rPr>
                <w:sz w:val="24"/>
                <w:szCs w:val="24"/>
                <w:lang w:val="ru-RU"/>
              </w:rPr>
              <w:t>обеспечение и др.), ФООП ООО</w:t>
            </w:r>
          </w:p>
        </w:tc>
        <w:tc>
          <w:tcPr>
            <w:tcW w:w="1791" w:type="dxa"/>
          </w:tcPr>
          <w:p w14:paraId="6374B86E" w14:textId="77777777" w:rsidR="007C5A32" w:rsidRPr="003B0063" w:rsidRDefault="007C5A32" w:rsidP="00DD7A73">
            <w:pPr>
              <w:pStyle w:val="TableParagraph"/>
              <w:rPr>
                <w:sz w:val="24"/>
                <w:szCs w:val="24"/>
                <w:lang w:val="ru-RU"/>
              </w:rPr>
            </w:pPr>
          </w:p>
        </w:tc>
      </w:tr>
      <w:tr w:rsidR="007C5A32" w:rsidRPr="003B0063" w14:paraId="337CA4F4" w14:textId="77777777" w:rsidTr="00DD7A73">
        <w:trPr>
          <w:trHeight w:val="997"/>
        </w:trPr>
        <w:tc>
          <w:tcPr>
            <w:tcW w:w="2004" w:type="dxa"/>
            <w:vMerge/>
            <w:tcBorders>
              <w:top w:val="nil"/>
              <w:bottom w:val="nil"/>
            </w:tcBorders>
          </w:tcPr>
          <w:p w14:paraId="5CF0407C" w14:textId="77777777" w:rsidR="007C5A32" w:rsidRPr="003B0063" w:rsidRDefault="007C5A32" w:rsidP="00DD7A73">
            <w:pPr>
              <w:rPr>
                <w:rFonts w:ascii="Times New Roman" w:hAnsi="Times New Roman"/>
                <w:sz w:val="24"/>
                <w:szCs w:val="24"/>
                <w:lang w:val="ru-RU"/>
              </w:rPr>
            </w:pPr>
          </w:p>
        </w:tc>
        <w:tc>
          <w:tcPr>
            <w:tcW w:w="5836" w:type="dxa"/>
          </w:tcPr>
          <w:p w14:paraId="07E6B688" w14:textId="19E2295D" w:rsidR="007C5A32" w:rsidRPr="003B0063" w:rsidRDefault="007C5A32" w:rsidP="00DD7A73">
            <w:pPr>
              <w:pStyle w:val="TableParagraph"/>
              <w:spacing w:before="23"/>
              <w:ind w:left="113" w:right="91" w:firstLine="566"/>
              <w:jc w:val="both"/>
              <w:rPr>
                <w:sz w:val="24"/>
                <w:szCs w:val="24"/>
                <w:lang w:val="ru-RU"/>
              </w:rPr>
            </w:pPr>
            <w:r w:rsidRPr="003B0063">
              <w:rPr>
                <w:sz w:val="24"/>
                <w:szCs w:val="24"/>
                <w:lang w:val="ru-RU"/>
              </w:rPr>
              <w:t>4. Разработка на основе ФООП ООО основной образовательной программы основного общего образования МБОУ «</w:t>
            </w:r>
            <w:r w:rsidR="00BD3C75" w:rsidRPr="003B0063">
              <w:rPr>
                <w:sz w:val="24"/>
                <w:szCs w:val="24"/>
                <w:lang w:val="ru-RU"/>
              </w:rPr>
              <w:t>Лицей №7»</w:t>
            </w:r>
            <w:r w:rsidRPr="003B0063">
              <w:rPr>
                <w:sz w:val="24"/>
                <w:szCs w:val="24"/>
                <w:lang w:val="ru-RU"/>
              </w:rPr>
              <w:t>»</w:t>
            </w:r>
          </w:p>
        </w:tc>
        <w:tc>
          <w:tcPr>
            <w:tcW w:w="1791" w:type="dxa"/>
          </w:tcPr>
          <w:p w14:paraId="38F53EF2" w14:textId="77777777" w:rsidR="007C5A32" w:rsidRPr="003B0063" w:rsidRDefault="007C5A32" w:rsidP="00DD7A73">
            <w:pPr>
              <w:pStyle w:val="TableParagraph"/>
              <w:rPr>
                <w:sz w:val="24"/>
                <w:szCs w:val="24"/>
                <w:lang w:val="ru-RU"/>
              </w:rPr>
            </w:pPr>
          </w:p>
        </w:tc>
      </w:tr>
      <w:tr w:rsidR="007C5A32" w:rsidRPr="003B0063" w14:paraId="29A61C2B" w14:textId="77777777" w:rsidTr="00DD7A73">
        <w:trPr>
          <w:trHeight w:val="606"/>
        </w:trPr>
        <w:tc>
          <w:tcPr>
            <w:tcW w:w="2004" w:type="dxa"/>
            <w:vMerge/>
            <w:tcBorders>
              <w:top w:val="nil"/>
              <w:bottom w:val="nil"/>
            </w:tcBorders>
          </w:tcPr>
          <w:p w14:paraId="4FD0F2B7" w14:textId="77777777" w:rsidR="007C5A32" w:rsidRPr="003B0063" w:rsidRDefault="007C5A32" w:rsidP="00DD7A73">
            <w:pPr>
              <w:rPr>
                <w:rFonts w:ascii="Times New Roman" w:hAnsi="Times New Roman"/>
                <w:sz w:val="24"/>
                <w:szCs w:val="24"/>
                <w:lang w:val="ru-RU"/>
              </w:rPr>
            </w:pPr>
          </w:p>
        </w:tc>
        <w:tc>
          <w:tcPr>
            <w:tcW w:w="5836" w:type="dxa"/>
          </w:tcPr>
          <w:p w14:paraId="1DFC3AA9" w14:textId="4B7DC8CA" w:rsidR="007C5A32" w:rsidRPr="003B0063" w:rsidRDefault="007C5A32" w:rsidP="00DD7A73">
            <w:pPr>
              <w:pStyle w:val="TableParagraph"/>
              <w:tabs>
                <w:tab w:val="left" w:pos="1131"/>
                <w:tab w:val="left" w:pos="2772"/>
                <w:tab w:val="left" w:pos="4011"/>
              </w:tabs>
              <w:spacing w:before="25"/>
              <w:ind w:left="113" w:right="104" w:firstLine="566"/>
              <w:rPr>
                <w:sz w:val="24"/>
                <w:szCs w:val="24"/>
                <w:lang w:val="ru-RU"/>
              </w:rPr>
            </w:pPr>
            <w:r w:rsidRPr="003B0063">
              <w:rPr>
                <w:spacing w:val="-6"/>
                <w:sz w:val="24"/>
                <w:szCs w:val="24"/>
                <w:lang w:val="ru-RU"/>
              </w:rPr>
              <w:t>5.</w:t>
            </w:r>
            <w:r w:rsidRPr="003B0063">
              <w:rPr>
                <w:sz w:val="24"/>
                <w:szCs w:val="24"/>
                <w:lang w:val="ru-RU"/>
              </w:rPr>
              <w:tab/>
            </w:r>
            <w:r w:rsidRPr="003B0063">
              <w:rPr>
                <w:spacing w:val="-2"/>
                <w:sz w:val="24"/>
                <w:szCs w:val="24"/>
                <w:lang w:val="ru-RU"/>
              </w:rPr>
              <w:t>Утверждение</w:t>
            </w:r>
            <w:r w:rsidRPr="003B0063">
              <w:rPr>
                <w:sz w:val="24"/>
                <w:szCs w:val="24"/>
                <w:lang w:val="ru-RU"/>
              </w:rPr>
              <w:tab/>
            </w:r>
            <w:r w:rsidRPr="003B0063">
              <w:rPr>
                <w:spacing w:val="-2"/>
                <w:sz w:val="24"/>
                <w:szCs w:val="24"/>
                <w:lang w:val="ru-RU"/>
              </w:rPr>
              <w:t>основной</w:t>
            </w:r>
            <w:r w:rsidRPr="003B0063">
              <w:rPr>
                <w:sz w:val="24"/>
                <w:szCs w:val="24"/>
                <w:lang w:val="ru-RU"/>
              </w:rPr>
              <w:tab/>
            </w:r>
            <w:r w:rsidRPr="003B0063">
              <w:rPr>
                <w:spacing w:val="-2"/>
                <w:sz w:val="24"/>
                <w:szCs w:val="24"/>
                <w:lang w:val="ru-RU"/>
              </w:rPr>
              <w:t xml:space="preserve">образовательной </w:t>
            </w:r>
            <w:r w:rsidRPr="003B0063">
              <w:rPr>
                <w:sz w:val="24"/>
                <w:szCs w:val="24"/>
                <w:lang w:val="ru-RU"/>
              </w:rPr>
              <w:t>программы МБОУ «</w:t>
            </w:r>
            <w:r w:rsidR="00BD3C75" w:rsidRPr="003B0063">
              <w:rPr>
                <w:sz w:val="24"/>
                <w:szCs w:val="24"/>
                <w:lang w:val="ru-RU"/>
              </w:rPr>
              <w:t>Лицей №7»</w:t>
            </w:r>
            <w:r w:rsidRPr="003B0063">
              <w:rPr>
                <w:sz w:val="24"/>
                <w:szCs w:val="24"/>
                <w:lang w:val="ru-RU"/>
              </w:rPr>
              <w:t>»</w:t>
            </w:r>
          </w:p>
        </w:tc>
        <w:tc>
          <w:tcPr>
            <w:tcW w:w="1791" w:type="dxa"/>
          </w:tcPr>
          <w:p w14:paraId="7063399C" w14:textId="77777777" w:rsidR="007C5A32" w:rsidRPr="003B0063" w:rsidRDefault="007C5A32" w:rsidP="00DD7A73">
            <w:pPr>
              <w:pStyle w:val="TableParagraph"/>
              <w:rPr>
                <w:sz w:val="24"/>
                <w:szCs w:val="24"/>
                <w:lang w:val="ru-RU"/>
              </w:rPr>
            </w:pPr>
          </w:p>
        </w:tc>
      </w:tr>
      <w:tr w:rsidR="007C5A32" w:rsidRPr="003B0063" w14:paraId="4FCC45C5" w14:textId="77777777" w:rsidTr="00DD7A73">
        <w:trPr>
          <w:trHeight w:val="1694"/>
        </w:trPr>
        <w:tc>
          <w:tcPr>
            <w:tcW w:w="2004" w:type="dxa"/>
            <w:vMerge/>
            <w:tcBorders>
              <w:top w:val="nil"/>
              <w:bottom w:val="nil"/>
            </w:tcBorders>
          </w:tcPr>
          <w:p w14:paraId="64937942" w14:textId="77777777" w:rsidR="007C5A32" w:rsidRPr="003B0063" w:rsidRDefault="007C5A32" w:rsidP="00DD7A73">
            <w:pPr>
              <w:rPr>
                <w:rFonts w:ascii="Times New Roman" w:hAnsi="Times New Roman"/>
                <w:sz w:val="24"/>
                <w:szCs w:val="24"/>
                <w:lang w:val="ru-RU"/>
              </w:rPr>
            </w:pPr>
          </w:p>
        </w:tc>
        <w:tc>
          <w:tcPr>
            <w:tcW w:w="5836" w:type="dxa"/>
          </w:tcPr>
          <w:p w14:paraId="089FB870" w14:textId="77777777" w:rsidR="007C5A32" w:rsidRPr="003B0063" w:rsidRDefault="007C5A32" w:rsidP="00DD7A73">
            <w:pPr>
              <w:pStyle w:val="TableParagraph"/>
              <w:tabs>
                <w:tab w:val="left" w:pos="1563"/>
                <w:tab w:val="left" w:pos="2621"/>
              </w:tabs>
              <w:spacing w:before="11"/>
              <w:ind w:left="113" w:right="85" w:firstLine="566"/>
              <w:jc w:val="both"/>
              <w:rPr>
                <w:sz w:val="24"/>
                <w:szCs w:val="24"/>
                <w:lang w:val="ru-RU"/>
              </w:rPr>
            </w:pPr>
            <w:r w:rsidRPr="003B0063">
              <w:rPr>
                <w:sz w:val="24"/>
                <w:szCs w:val="24"/>
                <w:lang w:val="ru-RU"/>
              </w:rPr>
              <w:t xml:space="preserve">6. Приведение должностных инструкций работников образовательной организации в ОООтветствие с требованиями ФГОС ООО, ФООП </w:t>
            </w:r>
            <w:r w:rsidRPr="003B0063">
              <w:rPr>
                <w:spacing w:val="-4"/>
                <w:sz w:val="24"/>
                <w:szCs w:val="24"/>
                <w:lang w:val="ru-RU"/>
              </w:rPr>
              <w:t>ООО</w:t>
            </w:r>
            <w:r w:rsidRPr="003B0063">
              <w:rPr>
                <w:sz w:val="24"/>
                <w:szCs w:val="24"/>
                <w:lang w:val="ru-RU"/>
              </w:rPr>
              <w:tab/>
            </w:r>
            <w:r w:rsidRPr="003B0063">
              <w:rPr>
                <w:spacing w:val="-10"/>
                <w:sz w:val="24"/>
                <w:szCs w:val="24"/>
                <w:lang w:val="ru-RU"/>
              </w:rPr>
              <w:t>и</w:t>
            </w:r>
            <w:r w:rsidRPr="003B0063">
              <w:rPr>
                <w:sz w:val="24"/>
                <w:szCs w:val="24"/>
                <w:lang w:val="ru-RU"/>
              </w:rPr>
              <w:tab/>
            </w:r>
            <w:r w:rsidRPr="003B0063">
              <w:rPr>
                <w:spacing w:val="-2"/>
                <w:sz w:val="24"/>
                <w:szCs w:val="24"/>
                <w:lang w:val="ru-RU"/>
              </w:rPr>
              <w:t xml:space="preserve">тарифно-квалификационными </w:t>
            </w:r>
            <w:r w:rsidRPr="003B0063">
              <w:rPr>
                <w:sz w:val="24"/>
                <w:szCs w:val="24"/>
                <w:lang w:val="ru-RU"/>
              </w:rPr>
              <w:t xml:space="preserve">характеристиками и профессиональным стандартом </w:t>
            </w:r>
            <w:r w:rsidRPr="003B0063">
              <w:rPr>
                <w:spacing w:val="-2"/>
                <w:sz w:val="24"/>
                <w:szCs w:val="24"/>
                <w:lang w:val="ru-RU"/>
              </w:rPr>
              <w:t>педагога</w:t>
            </w:r>
          </w:p>
        </w:tc>
        <w:tc>
          <w:tcPr>
            <w:tcW w:w="1791" w:type="dxa"/>
          </w:tcPr>
          <w:p w14:paraId="727363E5" w14:textId="77777777" w:rsidR="007C5A32" w:rsidRPr="003B0063" w:rsidRDefault="007C5A32" w:rsidP="00DD7A73">
            <w:pPr>
              <w:pStyle w:val="TableParagraph"/>
              <w:rPr>
                <w:sz w:val="24"/>
                <w:szCs w:val="24"/>
                <w:lang w:val="ru-RU"/>
              </w:rPr>
            </w:pPr>
          </w:p>
        </w:tc>
      </w:tr>
      <w:tr w:rsidR="007C5A32" w:rsidRPr="003B0063" w14:paraId="465E9A3D" w14:textId="77777777" w:rsidTr="00DD7A73">
        <w:trPr>
          <w:trHeight w:val="1144"/>
        </w:trPr>
        <w:tc>
          <w:tcPr>
            <w:tcW w:w="2004" w:type="dxa"/>
            <w:vMerge/>
            <w:tcBorders>
              <w:top w:val="nil"/>
              <w:bottom w:val="nil"/>
            </w:tcBorders>
          </w:tcPr>
          <w:p w14:paraId="6A9D80E3" w14:textId="77777777" w:rsidR="007C5A32" w:rsidRPr="003B0063" w:rsidRDefault="007C5A32" w:rsidP="00DD7A73">
            <w:pPr>
              <w:rPr>
                <w:rFonts w:ascii="Times New Roman" w:hAnsi="Times New Roman"/>
                <w:sz w:val="24"/>
                <w:szCs w:val="24"/>
                <w:lang w:val="ru-RU"/>
              </w:rPr>
            </w:pPr>
          </w:p>
        </w:tc>
        <w:tc>
          <w:tcPr>
            <w:tcW w:w="5836" w:type="dxa"/>
          </w:tcPr>
          <w:p w14:paraId="37667B01" w14:textId="77777777" w:rsidR="007C5A32" w:rsidRPr="003B0063" w:rsidRDefault="007C5A32" w:rsidP="00DD7A73">
            <w:pPr>
              <w:pStyle w:val="TableParagraph"/>
              <w:spacing w:before="27" w:line="237" w:lineRule="auto"/>
              <w:ind w:left="113" w:right="90" w:firstLine="566"/>
              <w:jc w:val="both"/>
              <w:rPr>
                <w:sz w:val="24"/>
                <w:szCs w:val="24"/>
                <w:lang w:val="ru-RU"/>
              </w:rPr>
            </w:pPr>
            <w:r w:rsidRPr="003B0063">
              <w:rPr>
                <w:sz w:val="24"/>
                <w:szCs w:val="24"/>
                <w:lang w:val="ru-RU"/>
              </w:rPr>
              <w:t>7. Определение списка учебников и учебных пособий, используемых в образовательной деятельности в ОООтветствии с ФГОС ООО, ФООП ООО и входящих в федеральный перечень учебников</w:t>
            </w:r>
          </w:p>
        </w:tc>
        <w:tc>
          <w:tcPr>
            <w:tcW w:w="1791" w:type="dxa"/>
          </w:tcPr>
          <w:p w14:paraId="71899679" w14:textId="77777777" w:rsidR="007C5A32" w:rsidRPr="003B0063" w:rsidRDefault="007C5A32" w:rsidP="00DD7A73">
            <w:pPr>
              <w:pStyle w:val="TableParagraph"/>
              <w:rPr>
                <w:sz w:val="24"/>
                <w:szCs w:val="24"/>
                <w:lang w:val="ru-RU"/>
              </w:rPr>
            </w:pPr>
          </w:p>
        </w:tc>
      </w:tr>
      <w:tr w:rsidR="007C5A32" w:rsidRPr="003B0063" w14:paraId="0C031906" w14:textId="77777777" w:rsidTr="00DD7A73">
        <w:trPr>
          <w:trHeight w:val="1144"/>
        </w:trPr>
        <w:tc>
          <w:tcPr>
            <w:tcW w:w="2004" w:type="dxa"/>
            <w:vMerge/>
            <w:tcBorders>
              <w:top w:val="nil"/>
              <w:bottom w:val="nil"/>
            </w:tcBorders>
          </w:tcPr>
          <w:p w14:paraId="365000C9" w14:textId="77777777" w:rsidR="007C5A32" w:rsidRPr="003B0063" w:rsidRDefault="007C5A32" w:rsidP="00DD7A73">
            <w:pPr>
              <w:rPr>
                <w:rFonts w:ascii="Times New Roman" w:hAnsi="Times New Roman"/>
                <w:sz w:val="24"/>
                <w:szCs w:val="24"/>
                <w:lang w:val="ru-RU"/>
              </w:rPr>
            </w:pPr>
          </w:p>
        </w:tc>
        <w:tc>
          <w:tcPr>
            <w:tcW w:w="5836" w:type="dxa"/>
          </w:tcPr>
          <w:p w14:paraId="363AE4B4" w14:textId="77777777" w:rsidR="007C5A32" w:rsidRPr="003B0063" w:rsidRDefault="007C5A32" w:rsidP="00DD7A73">
            <w:pPr>
              <w:pStyle w:val="TableParagraph"/>
              <w:spacing w:before="13"/>
              <w:ind w:left="113" w:right="87" w:firstLine="566"/>
              <w:jc w:val="both"/>
              <w:rPr>
                <w:sz w:val="24"/>
                <w:szCs w:val="24"/>
                <w:lang w:val="ru-RU"/>
              </w:rPr>
            </w:pPr>
            <w:r w:rsidRPr="003B0063">
              <w:rPr>
                <w:sz w:val="24"/>
                <w:szCs w:val="24"/>
                <w:lang w:val="ru-RU"/>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w:t>
            </w:r>
            <w:r w:rsidRPr="003B0063">
              <w:rPr>
                <w:spacing w:val="40"/>
                <w:sz w:val="24"/>
                <w:szCs w:val="24"/>
                <w:lang w:val="ru-RU"/>
              </w:rPr>
              <w:t xml:space="preserve"> </w:t>
            </w:r>
            <w:r w:rsidRPr="003B0063">
              <w:rPr>
                <w:sz w:val="24"/>
                <w:szCs w:val="24"/>
                <w:lang w:val="ru-RU"/>
              </w:rPr>
              <w:t>требований</w:t>
            </w:r>
            <w:r w:rsidRPr="003B0063">
              <w:rPr>
                <w:spacing w:val="40"/>
                <w:sz w:val="24"/>
                <w:szCs w:val="24"/>
                <w:lang w:val="ru-RU"/>
              </w:rPr>
              <w:t xml:space="preserve"> </w:t>
            </w:r>
            <w:r w:rsidRPr="003B0063">
              <w:rPr>
                <w:sz w:val="24"/>
                <w:szCs w:val="24"/>
                <w:lang w:val="ru-RU"/>
              </w:rPr>
              <w:t>к</w:t>
            </w:r>
            <w:r w:rsidRPr="003B0063">
              <w:rPr>
                <w:spacing w:val="40"/>
                <w:sz w:val="24"/>
                <w:szCs w:val="24"/>
                <w:lang w:val="ru-RU"/>
              </w:rPr>
              <w:t xml:space="preserve"> </w:t>
            </w:r>
            <w:r w:rsidRPr="003B0063">
              <w:rPr>
                <w:sz w:val="24"/>
                <w:szCs w:val="24"/>
                <w:lang w:val="ru-RU"/>
              </w:rPr>
              <w:t>минимальной</w:t>
            </w:r>
            <w:r w:rsidRPr="003B0063">
              <w:rPr>
                <w:spacing w:val="40"/>
                <w:sz w:val="24"/>
                <w:szCs w:val="24"/>
                <w:lang w:val="ru-RU"/>
              </w:rPr>
              <w:t xml:space="preserve"> </w:t>
            </w:r>
            <w:r w:rsidRPr="003B0063">
              <w:rPr>
                <w:sz w:val="24"/>
                <w:szCs w:val="24"/>
                <w:lang w:val="ru-RU"/>
              </w:rPr>
              <w:t>оснащенности</w:t>
            </w:r>
          </w:p>
        </w:tc>
        <w:tc>
          <w:tcPr>
            <w:tcW w:w="1791" w:type="dxa"/>
          </w:tcPr>
          <w:p w14:paraId="0C64A463" w14:textId="77777777" w:rsidR="007C5A32" w:rsidRPr="003B0063" w:rsidRDefault="007C5A32" w:rsidP="00DD7A73">
            <w:pPr>
              <w:pStyle w:val="TableParagraph"/>
              <w:rPr>
                <w:sz w:val="24"/>
                <w:szCs w:val="24"/>
                <w:lang w:val="ru-RU"/>
              </w:rPr>
            </w:pPr>
          </w:p>
        </w:tc>
      </w:tr>
    </w:tbl>
    <w:p w14:paraId="6DE3B15A" w14:textId="77777777" w:rsidR="007C5A32" w:rsidRPr="003B0063" w:rsidRDefault="007C5A32" w:rsidP="007C5A32">
      <w:pPr>
        <w:rPr>
          <w:rFonts w:ascii="Times New Roman" w:hAnsi="Times New Roman" w:cs="Times New Roman"/>
          <w:sz w:val="24"/>
          <w:szCs w:val="24"/>
        </w:rPr>
        <w:sectPr w:rsidR="007C5A32" w:rsidRPr="003B0063" w:rsidSect="00BF6F9E">
          <w:type w:val="continuous"/>
          <w:pgSz w:w="11920" w:h="16850"/>
          <w:pgMar w:top="1134" w:right="850" w:bottom="1134" w:left="1701" w:header="372" w:footer="0" w:gutter="0"/>
          <w:cols w:space="720"/>
        </w:sectPr>
      </w:pPr>
    </w:p>
    <w:p w14:paraId="5317B00C" w14:textId="77777777" w:rsidR="007C5A32" w:rsidRPr="003B0063" w:rsidRDefault="007C5A32" w:rsidP="007C5A32">
      <w:pPr>
        <w:pStyle w:val="a7"/>
        <w:rPr>
          <w:b/>
        </w:rPr>
      </w:pPr>
    </w:p>
    <w:p w14:paraId="4EC99AFE" w14:textId="77777777" w:rsidR="007C5A32" w:rsidRPr="003B0063" w:rsidRDefault="007C5A32" w:rsidP="007C5A32">
      <w:pPr>
        <w:pStyle w:val="a7"/>
        <w:spacing w:before="16"/>
        <w:rPr>
          <w:b/>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5836"/>
        <w:gridCol w:w="1791"/>
      </w:tblGrid>
      <w:tr w:rsidR="007C5A32" w:rsidRPr="003B0063" w14:paraId="5E6C4AF3" w14:textId="77777777" w:rsidTr="00DD7A73">
        <w:trPr>
          <w:trHeight w:val="604"/>
        </w:trPr>
        <w:tc>
          <w:tcPr>
            <w:tcW w:w="2004" w:type="dxa"/>
            <w:vMerge w:val="restart"/>
            <w:tcBorders>
              <w:top w:val="nil"/>
            </w:tcBorders>
          </w:tcPr>
          <w:p w14:paraId="274BEBED" w14:textId="77777777" w:rsidR="007C5A32" w:rsidRPr="003B0063" w:rsidRDefault="007C5A32" w:rsidP="00DD7A73">
            <w:pPr>
              <w:pStyle w:val="TableParagraph"/>
              <w:rPr>
                <w:sz w:val="24"/>
                <w:szCs w:val="24"/>
                <w:lang w:val="ru-RU"/>
              </w:rPr>
            </w:pPr>
          </w:p>
        </w:tc>
        <w:tc>
          <w:tcPr>
            <w:tcW w:w="5836" w:type="dxa"/>
          </w:tcPr>
          <w:p w14:paraId="26A69AEC" w14:textId="77777777" w:rsidR="007C5A32" w:rsidRPr="003B0063" w:rsidRDefault="007C5A32" w:rsidP="00DD7A73">
            <w:pPr>
              <w:pStyle w:val="TableParagraph"/>
              <w:spacing w:before="25"/>
              <w:ind w:left="113"/>
              <w:rPr>
                <w:sz w:val="24"/>
                <w:szCs w:val="24"/>
              </w:rPr>
            </w:pPr>
            <w:r w:rsidRPr="003B0063">
              <w:rPr>
                <w:sz w:val="24"/>
                <w:szCs w:val="24"/>
              </w:rPr>
              <w:t>учебного</w:t>
            </w:r>
            <w:r w:rsidRPr="003B0063">
              <w:rPr>
                <w:spacing w:val="-5"/>
                <w:sz w:val="24"/>
                <w:szCs w:val="24"/>
              </w:rPr>
              <w:t xml:space="preserve"> </w:t>
            </w:r>
            <w:r w:rsidRPr="003B0063">
              <w:rPr>
                <w:spacing w:val="-2"/>
                <w:sz w:val="24"/>
                <w:szCs w:val="24"/>
              </w:rPr>
              <w:t>процесса</w:t>
            </w:r>
          </w:p>
        </w:tc>
        <w:tc>
          <w:tcPr>
            <w:tcW w:w="1791" w:type="dxa"/>
          </w:tcPr>
          <w:p w14:paraId="60920F92" w14:textId="77777777" w:rsidR="007C5A32" w:rsidRPr="003B0063" w:rsidRDefault="007C5A32" w:rsidP="00DD7A73">
            <w:pPr>
              <w:pStyle w:val="TableParagraph"/>
              <w:rPr>
                <w:sz w:val="24"/>
                <w:szCs w:val="24"/>
              </w:rPr>
            </w:pPr>
          </w:p>
        </w:tc>
      </w:tr>
      <w:tr w:rsidR="007C5A32" w:rsidRPr="003B0063" w14:paraId="7E36F582" w14:textId="77777777" w:rsidTr="00DD7A73">
        <w:trPr>
          <w:trHeight w:val="3626"/>
        </w:trPr>
        <w:tc>
          <w:tcPr>
            <w:tcW w:w="2004" w:type="dxa"/>
            <w:vMerge/>
            <w:tcBorders>
              <w:top w:val="nil"/>
            </w:tcBorders>
          </w:tcPr>
          <w:p w14:paraId="7B84303A" w14:textId="77777777" w:rsidR="007C5A32" w:rsidRPr="003B0063" w:rsidRDefault="007C5A32" w:rsidP="00DD7A73">
            <w:pPr>
              <w:rPr>
                <w:rFonts w:ascii="Times New Roman" w:hAnsi="Times New Roman"/>
                <w:sz w:val="24"/>
                <w:szCs w:val="24"/>
              </w:rPr>
            </w:pPr>
          </w:p>
        </w:tc>
        <w:tc>
          <w:tcPr>
            <w:tcW w:w="5836" w:type="dxa"/>
          </w:tcPr>
          <w:p w14:paraId="193B2D1D" w14:textId="77777777" w:rsidR="007C5A32" w:rsidRPr="003B0063" w:rsidRDefault="007C5A32" w:rsidP="00DD7A73">
            <w:pPr>
              <w:pStyle w:val="TableParagraph"/>
              <w:spacing w:before="23" w:line="275" w:lineRule="exact"/>
              <w:ind w:left="679"/>
              <w:jc w:val="both"/>
              <w:rPr>
                <w:sz w:val="24"/>
                <w:szCs w:val="24"/>
              </w:rPr>
            </w:pPr>
            <w:r w:rsidRPr="003B0063">
              <w:rPr>
                <w:sz w:val="24"/>
                <w:szCs w:val="24"/>
              </w:rPr>
              <w:t>9.</w:t>
            </w:r>
            <w:r w:rsidRPr="003B0063">
              <w:rPr>
                <w:spacing w:val="-2"/>
                <w:sz w:val="24"/>
                <w:szCs w:val="24"/>
              </w:rPr>
              <w:t xml:space="preserve"> Доработка:</w:t>
            </w:r>
          </w:p>
          <w:p w14:paraId="0E3E77BF" w14:textId="77777777" w:rsidR="007C5A32" w:rsidRPr="003B0063" w:rsidRDefault="007C5A32" w:rsidP="00D05DF9">
            <w:pPr>
              <w:pStyle w:val="TableParagraph"/>
              <w:numPr>
                <w:ilvl w:val="0"/>
                <w:numId w:val="112"/>
              </w:numPr>
              <w:tabs>
                <w:tab w:val="left" w:pos="821"/>
              </w:tabs>
              <w:spacing w:line="275" w:lineRule="exact"/>
              <w:ind w:left="821" w:hanging="708"/>
              <w:jc w:val="both"/>
              <w:rPr>
                <w:sz w:val="24"/>
                <w:szCs w:val="24"/>
              </w:rPr>
            </w:pPr>
            <w:r w:rsidRPr="003B0063">
              <w:rPr>
                <w:sz w:val="24"/>
                <w:szCs w:val="24"/>
              </w:rPr>
              <w:t>основных</w:t>
            </w:r>
            <w:r w:rsidRPr="003B0063">
              <w:rPr>
                <w:spacing w:val="-6"/>
                <w:sz w:val="24"/>
                <w:szCs w:val="24"/>
              </w:rPr>
              <w:t xml:space="preserve"> </w:t>
            </w:r>
            <w:r w:rsidRPr="003B0063">
              <w:rPr>
                <w:sz w:val="24"/>
                <w:szCs w:val="24"/>
              </w:rPr>
              <w:t>образовательных</w:t>
            </w:r>
            <w:r w:rsidRPr="003B0063">
              <w:rPr>
                <w:spacing w:val="-8"/>
                <w:sz w:val="24"/>
                <w:szCs w:val="24"/>
              </w:rPr>
              <w:t xml:space="preserve"> </w:t>
            </w:r>
            <w:r w:rsidRPr="003B0063">
              <w:rPr>
                <w:spacing w:val="-2"/>
                <w:sz w:val="24"/>
                <w:szCs w:val="24"/>
              </w:rPr>
              <w:t>программ</w:t>
            </w:r>
          </w:p>
          <w:p w14:paraId="0D84956F" w14:textId="77777777" w:rsidR="007C5A32" w:rsidRPr="003B0063" w:rsidRDefault="007C5A32" w:rsidP="00D05DF9">
            <w:pPr>
              <w:pStyle w:val="TableParagraph"/>
              <w:numPr>
                <w:ilvl w:val="0"/>
                <w:numId w:val="112"/>
              </w:numPr>
              <w:tabs>
                <w:tab w:val="left" w:pos="821"/>
              </w:tabs>
              <w:ind w:left="821" w:hanging="708"/>
              <w:jc w:val="both"/>
              <w:rPr>
                <w:sz w:val="24"/>
                <w:szCs w:val="24"/>
              </w:rPr>
            </w:pPr>
            <w:r w:rsidRPr="003B0063">
              <w:rPr>
                <w:sz w:val="24"/>
                <w:szCs w:val="24"/>
              </w:rPr>
              <w:t>учебного</w:t>
            </w:r>
            <w:r w:rsidRPr="003B0063">
              <w:rPr>
                <w:spacing w:val="-5"/>
                <w:sz w:val="24"/>
                <w:szCs w:val="24"/>
              </w:rPr>
              <w:t xml:space="preserve"> </w:t>
            </w:r>
            <w:r w:rsidRPr="003B0063">
              <w:rPr>
                <w:spacing w:val="-2"/>
                <w:sz w:val="24"/>
                <w:szCs w:val="24"/>
              </w:rPr>
              <w:t>плана;</w:t>
            </w:r>
          </w:p>
          <w:p w14:paraId="32657BE5" w14:textId="77777777" w:rsidR="007C5A32" w:rsidRPr="003B0063" w:rsidRDefault="007C5A32" w:rsidP="00D05DF9">
            <w:pPr>
              <w:pStyle w:val="TableParagraph"/>
              <w:numPr>
                <w:ilvl w:val="0"/>
                <w:numId w:val="112"/>
              </w:numPr>
              <w:tabs>
                <w:tab w:val="left" w:pos="821"/>
              </w:tabs>
              <w:ind w:left="821" w:hanging="708"/>
              <w:jc w:val="both"/>
              <w:rPr>
                <w:sz w:val="24"/>
                <w:szCs w:val="24"/>
                <w:lang w:val="ru-RU"/>
              </w:rPr>
            </w:pPr>
            <w:r w:rsidRPr="003B0063">
              <w:rPr>
                <w:sz w:val="24"/>
                <w:szCs w:val="24"/>
                <w:lang w:val="ru-RU"/>
              </w:rPr>
              <w:t>рабочих</w:t>
            </w:r>
            <w:r w:rsidRPr="003B0063">
              <w:rPr>
                <w:spacing w:val="-3"/>
                <w:sz w:val="24"/>
                <w:szCs w:val="24"/>
                <w:lang w:val="ru-RU"/>
              </w:rPr>
              <w:t xml:space="preserve"> </w:t>
            </w:r>
            <w:r w:rsidRPr="003B0063">
              <w:rPr>
                <w:sz w:val="24"/>
                <w:szCs w:val="24"/>
                <w:lang w:val="ru-RU"/>
              </w:rPr>
              <w:t>программ</w:t>
            </w:r>
            <w:r w:rsidRPr="003B0063">
              <w:rPr>
                <w:spacing w:val="-3"/>
                <w:sz w:val="24"/>
                <w:szCs w:val="24"/>
                <w:lang w:val="ru-RU"/>
              </w:rPr>
              <w:t xml:space="preserve"> </w:t>
            </w:r>
            <w:r w:rsidRPr="003B0063">
              <w:rPr>
                <w:sz w:val="24"/>
                <w:szCs w:val="24"/>
                <w:lang w:val="ru-RU"/>
              </w:rPr>
              <w:t>учебных</w:t>
            </w:r>
            <w:r w:rsidRPr="003B0063">
              <w:rPr>
                <w:spacing w:val="-4"/>
                <w:sz w:val="24"/>
                <w:szCs w:val="24"/>
                <w:lang w:val="ru-RU"/>
              </w:rPr>
              <w:t xml:space="preserve"> </w:t>
            </w:r>
            <w:r w:rsidRPr="003B0063">
              <w:rPr>
                <w:sz w:val="24"/>
                <w:szCs w:val="24"/>
                <w:lang w:val="ru-RU"/>
              </w:rPr>
              <w:t>предметов,</w:t>
            </w:r>
            <w:r w:rsidRPr="003B0063">
              <w:rPr>
                <w:spacing w:val="-4"/>
                <w:sz w:val="24"/>
                <w:szCs w:val="24"/>
                <w:lang w:val="ru-RU"/>
              </w:rPr>
              <w:t xml:space="preserve"> </w:t>
            </w:r>
            <w:r w:rsidRPr="003B0063">
              <w:rPr>
                <w:spacing w:val="-2"/>
                <w:sz w:val="24"/>
                <w:szCs w:val="24"/>
                <w:lang w:val="ru-RU"/>
              </w:rPr>
              <w:t>курсов;</w:t>
            </w:r>
          </w:p>
          <w:p w14:paraId="7A4EDF59" w14:textId="77777777" w:rsidR="007C5A32" w:rsidRPr="003B0063" w:rsidRDefault="007C5A32" w:rsidP="00D05DF9">
            <w:pPr>
              <w:pStyle w:val="TableParagraph"/>
              <w:numPr>
                <w:ilvl w:val="0"/>
                <w:numId w:val="112"/>
              </w:numPr>
              <w:tabs>
                <w:tab w:val="left" w:pos="821"/>
              </w:tabs>
              <w:ind w:left="821" w:hanging="708"/>
              <w:jc w:val="both"/>
              <w:rPr>
                <w:sz w:val="24"/>
                <w:szCs w:val="24"/>
              </w:rPr>
            </w:pPr>
            <w:r w:rsidRPr="003B0063">
              <w:rPr>
                <w:sz w:val="24"/>
                <w:szCs w:val="24"/>
              </w:rPr>
              <w:t>годового</w:t>
            </w:r>
            <w:r w:rsidRPr="003B0063">
              <w:rPr>
                <w:spacing w:val="-9"/>
                <w:sz w:val="24"/>
                <w:szCs w:val="24"/>
              </w:rPr>
              <w:t xml:space="preserve"> </w:t>
            </w:r>
            <w:r w:rsidRPr="003B0063">
              <w:rPr>
                <w:sz w:val="24"/>
                <w:szCs w:val="24"/>
              </w:rPr>
              <w:t>календарного</w:t>
            </w:r>
            <w:r w:rsidRPr="003B0063">
              <w:rPr>
                <w:spacing w:val="-6"/>
                <w:sz w:val="24"/>
                <w:szCs w:val="24"/>
              </w:rPr>
              <w:t xml:space="preserve"> </w:t>
            </w:r>
            <w:r w:rsidRPr="003B0063">
              <w:rPr>
                <w:sz w:val="24"/>
                <w:szCs w:val="24"/>
              </w:rPr>
              <w:t>учебного</w:t>
            </w:r>
            <w:r w:rsidRPr="003B0063">
              <w:rPr>
                <w:spacing w:val="-7"/>
                <w:sz w:val="24"/>
                <w:szCs w:val="24"/>
              </w:rPr>
              <w:t xml:space="preserve"> </w:t>
            </w:r>
            <w:r w:rsidRPr="003B0063">
              <w:rPr>
                <w:spacing w:val="-2"/>
                <w:sz w:val="24"/>
                <w:szCs w:val="24"/>
              </w:rPr>
              <w:t>графика;</w:t>
            </w:r>
          </w:p>
          <w:p w14:paraId="3EDB4D65" w14:textId="77777777" w:rsidR="007C5A32" w:rsidRPr="003B0063" w:rsidRDefault="007C5A32" w:rsidP="00D05DF9">
            <w:pPr>
              <w:pStyle w:val="TableParagraph"/>
              <w:numPr>
                <w:ilvl w:val="0"/>
                <w:numId w:val="112"/>
              </w:numPr>
              <w:tabs>
                <w:tab w:val="left" w:pos="881"/>
              </w:tabs>
              <w:ind w:right="105" w:firstLine="0"/>
              <w:jc w:val="both"/>
              <w:rPr>
                <w:sz w:val="24"/>
                <w:szCs w:val="24"/>
                <w:lang w:val="ru-RU"/>
              </w:rPr>
            </w:pPr>
            <w:r w:rsidRPr="003B0063">
              <w:rPr>
                <w:sz w:val="24"/>
                <w:szCs w:val="24"/>
                <w:lang w:val="ru-RU"/>
              </w:rPr>
              <w:t xml:space="preserve">положений о внеурочной деятельности </w:t>
            </w:r>
            <w:r w:rsidRPr="003B0063">
              <w:rPr>
                <w:spacing w:val="-2"/>
                <w:sz w:val="24"/>
                <w:szCs w:val="24"/>
                <w:lang w:val="ru-RU"/>
              </w:rPr>
              <w:t>обучающихся;</w:t>
            </w:r>
          </w:p>
          <w:p w14:paraId="7E350377" w14:textId="77777777" w:rsidR="007C5A32" w:rsidRPr="003B0063" w:rsidRDefault="007C5A32" w:rsidP="00D05DF9">
            <w:pPr>
              <w:pStyle w:val="TableParagraph"/>
              <w:numPr>
                <w:ilvl w:val="0"/>
                <w:numId w:val="112"/>
              </w:numPr>
              <w:tabs>
                <w:tab w:val="left" w:pos="821"/>
              </w:tabs>
              <w:ind w:right="93" w:firstLine="0"/>
              <w:jc w:val="both"/>
              <w:rPr>
                <w:sz w:val="24"/>
                <w:szCs w:val="24"/>
                <w:lang w:val="ru-RU"/>
              </w:rPr>
            </w:pPr>
            <w:r w:rsidRPr="003B0063">
              <w:rPr>
                <w:sz w:val="24"/>
                <w:szCs w:val="24"/>
                <w:lang w:val="ru-RU"/>
              </w:rPr>
              <w:t xml:space="preserve">положения об организации текущего контроля успеваемости и промежуточной аттестации </w:t>
            </w:r>
            <w:r w:rsidRPr="003B0063">
              <w:rPr>
                <w:spacing w:val="-2"/>
                <w:sz w:val="24"/>
                <w:szCs w:val="24"/>
                <w:lang w:val="ru-RU"/>
              </w:rPr>
              <w:t>обучающихся;</w:t>
            </w:r>
          </w:p>
          <w:p w14:paraId="52D2DC06" w14:textId="77777777" w:rsidR="007C5A32" w:rsidRPr="003B0063" w:rsidRDefault="007C5A32" w:rsidP="00D05DF9">
            <w:pPr>
              <w:pStyle w:val="TableParagraph"/>
              <w:numPr>
                <w:ilvl w:val="0"/>
                <w:numId w:val="112"/>
              </w:numPr>
              <w:tabs>
                <w:tab w:val="left" w:pos="821"/>
              </w:tabs>
              <w:spacing w:before="2"/>
              <w:ind w:right="90" w:firstLine="0"/>
              <w:jc w:val="both"/>
              <w:rPr>
                <w:sz w:val="24"/>
                <w:szCs w:val="24"/>
                <w:lang w:val="ru-RU"/>
              </w:rPr>
            </w:pPr>
            <w:r w:rsidRPr="003B0063">
              <w:rPr>
                <w:sz w:val="24"/>
                <w:szCs w:val="24"/>
                <w:lang w:val="ru-RU"/>
              </w:rPr>
              <w:t>положения об организации индивидуального проекта обучающихся;</w:t>
            </w:r>
          </w:p>
          <w:p w14:paraId="7E4FAC51" w14:textId="77777777" w:rsidR="007C5A32" w:rsidRPr="003B0063" w:rsidRDefault="007C5A32" w:rsidP="00D05DF9">
            <w:pPr>
              <w:pStyle w:val="TableParagraph"/>
              <w:numPr>
                <w:ilvl w:val="0"/>
                <w:numId w:val="112"/>
              </w:numPr>
              <w:tabs>
                <w:tab w:val="left" w:pos="821"/>
              </w:tabs>
              <w:spacing w:line="269" w:lineRule="exact"/>
              <w:ind w:left="821" w:hanging="708"/>
              <w:jc w:val="both"/>
              <w:rPr>
                <w:sz w:val="24"/>
                <w:szCs w:val="24"/>
              </w:rPr>
            </w:pPr>
            <w:r w:rsidRPr="003B0063">
              <w:rPr>
                <w:sz w:val="24"/>
                <w:szCs w:val="24"/>
              </w:rPr>
              <w:t>иные</w:t>
            </w:r>
            <w:r w:rsidRPr="003B0063">
              <w:rPr>
                <w:spacing w:val="-8"/>
                <w:sz w:val="24"/>
                <w:szCs w:val="24"/>
              </w:rPr>
              <w:t xml:space="preserve"> </w:t>
            </w:r>
            <w:r w:rsidRPr="003B0063">
              <w:rPr>
                <w:sz w:val="24"/>
                <w:szCs w:val="24"/>
              </w:rPr>
              <w:t>локальные</w:t>
            </w:r>
            <w:r w:rsidRPr="003B0063">
              <w:rPr>
                <w:spacing w:val="-5"/>
                <w:sz w:val="24"/>
                <w:szCs w:val="24"/>
              </w:rPr>
              <w:t xml:space="preserve"> </w:t>
            </w:r>
            <w:r w:rsidRPr="003B0063">
              <w:rPr>
                <w:spacing w:val="-2"/>
                <w:sz w:val="24"/>
                <w:szCs w:val="24"/>
              </w:rPr>
              <w:t>акты.</w:t>
            </w:r>
          </w:p>
        </w:tc>
        <w:tc>
          <w:tcPr>
            <w:tcW w:w="1791" w:type="dxa"/>
          </w:tcPr>
          <w:p w14:paraId="51928CF8" w14:textId="77777777" w:rsidR="007C5A32" w:rsidRPr="003B0063" w:rsidRDefault="007C5A32" w:rsidP="00DD7A73">
            <w:pPr>
              <w:pStyle w:val="TableParagraph"/>
              <w:rPr>
                <w:sz w:val="24"/>
                <w:szCs w:val="24"/>
              </w:rPr>
            </w:pPr>
          </w:p>
        </w:tc>
      </w:tr>
      <w:tr w:rsidR="007C5A32" w:rsidRPr="003B0063" w14:paraId="5FB2AEBA" w14:textId="77777777" w:rsidTr="00DD7A73">
        <w:trPr>
          <w:trHeight w:val="865"/>
        </w:trPr>
        <w:tc>
          <w:tcPr>
            <w:tcW w:w="2004" w:type="dxa"/>
            <w:vMerge w:val="restart"/>
          </w:tcPr>
          <w:p w14:paraId="1D758041" w14:textId="77777777" w:rsidR="007C5A32" w:rsidRPr="003B0063" w:rsidRDefault="007C5A32" w:rsidP="00DD7A73">
            <w:pPr>
              <w:pStyle w:val="TableParagraph"/>
              <w:spacing w:before="25" w:line="275" w:lineRule="exact"/>
              <w:ind w:left="78" w:right="499"/>
              <w:jc w:val="center"/>
              <w:rPr>
                <w:sz w:val="24"/>
                <w:szCs w:val="24"/>
              </w:rPr>
            </w:pPr>
            <w:r w:rsidRPr="003B0063">
              <w:rPr>
                <w:spacing w:val="-5"/>
                <w:sz w:val="24"/>
                <w:szCs w:val="24"/>
              </w:rPr>
              <w:t>II.</w:t>
            </w:r>
          </w:p>
          <w:p w14:paraId="3FC5F330" w14:textId="77777777" w:rsidR="007C5A32" w:rsidRPr="003B0063" w:rsidRDefault="007C5A32" w:rsidP="00DD7A73">
            <w:pPr>
              <w:pStyle w:val="TableParagraph"/>
              <w:ind w:left="112"/>
              <w:rPr>
                <w:sz w:val="24"/>
                <w:szCs w:val="24"/>
              </w:rPr>
            </w:pPr>
            <w:r w:rsidRPr="003B0063">
              <w:rPr>
                <w:spacing w:val="-2"/>
                <w:sz w:val="24"/>
                <w:szCs w:val="24"/>
              </w:rPr>
              <w:t>Финансовые условия</w:t>
            </w:r>
          </w:p>
        </w:tc>
        <w:tc>
          <w:tcPr>
            <w:tcW w:w="5836" w:type="dxa"/>
          </w:tcPr>
          <w:p w14:paraId="280F4D68" w14:textId="77777777" w:rsidR="007C5A32" w:rsidRPr="003B0063" w:rsidRDefault="007C5A32" w:rsidP="00DD7A73">
            <w:pPr>
              <w:pStyle w:val="TableParagraph"/>
              <w:spacing w:before="13"/>
              <w:ind w:left="113" w:right="94" w:firstLine="566"/>
              <w:jc w:val="both"/>
              <w:rPr>
                <w:sz w:val="24"/>
                <w:szCs w:val="24"/>
                <w:lang w:val="ru-RU"/>
              </w:rPr>
            </w:pPr>
            <w:r w:rsidRPr="003B0063">
              <w:rPr>
                <w:sz w:val="24"/>
                <w:szCs w:val="24"/>
                <w:lang w:val="ru-RU"/>
              </w:rPr>
              <w:t xml:space="preserve">1. Определение объема расходов, необходимых для реализации ООП и достижения планируемых </w:t>
            </w:r>
            <w:r w:rsidRPr="003B0063">
              <w:rPr>
                <w:spacing w:val="-2"/>
                <w:sz w:val="24"/>
                <w:szCs w:val="24"/>
                <w:lang w:val="ru-RU"/>
              </w:rPr>
              <w:t>результатов</w:t>
            </w:r>
          </w:p>
        </w:tc>
        <w:tc>
          <w:tcPr>
            <w:tcW w:w="1791" w:type="dxa"/>
          </w:tcPr>
          <w:p w14:paraId="6E1967DE" w14:textId="77777777" w:rsidR="007C5A32" w:rsidRPr="003B0063" w:rsidRDefault="007C5A32" w:rsidP="00DD7A73">
            <w:pPr>
              <w:pStyle w:val="TableParagraph"/>
              <w:rPr>
                <w:sz w:val="24"/>
                <w:szCs w:val="24"/>
                <w:lang w:val="ru-RU"/>
              </w:rPr>
            </w:pPr>
          </w:p>
        </w:tc>
      </w:tr>
      <w:tr w:rsidR="007C5A32" w:rsidRPr="003B0063" w14:paraId="1AC9F724" w14:textId="77777777" w:rsidTr="00DD7A73">
        <w:trPr>
          <w:trHeight w:val="1420"/>
        </w:trPr>
        <w:tc>
          <w:tcPr>
            <w:tcW w:w="2004" w:type="dxa"/>
            <w:vMerge/>
            <w:tcBorders>
              <w:top w:val="nil"/>
            </w:tcBorders>
          </w:tcPr>
          <w:p w14:paraId="64E5F1CE" w14:textId="77777777" w:rsidR="007C5A32" w:rsidRPr="003B0063" w:rsidRDefault="007C5A32" w:rsidP="00DD7A73">
            <w:pPr>
              <w:rPr>
                <w:rFonts w:ascii="Times New Roman" w:hAnsi="Times New Roman"/>
                <w:sz w:val="24"/>
                <w:szCs w:val="24"/>
                <w:lang w:val="ru-RU"/>
              </w:rPr>
            </w:pPr>
          </w:p>
        </w:tc>
        <w:tc>
          <w:tcPr>
            <w:tcW w:w="5836" w:type="dxa"/>
          </w:tcPr>
          <w:p w14:paraId="647A5CAD" w14:textId="77777777" w:rsidR="007C5A32" w:rsidRPr="003B0063" w:rsidRDefault="007C5A32" w:rsidP="00DD7A73">
            <w:pPr>
              <w:pStyle w:val="TableParagraph"/>
              <w:spacing w:before="15"/>
              <w:ind w:left="113" w:right="83" w:firstLine="566"/>
              <w:jc w:val="both"/>
              <w:rPr>
                <w:sz w:val="24"/>
                <w:szCs w:val="24"/>
                <w:lang w:val="ru-RU"/>
              </w:rPr>
            </w:pPr>
            <w:r w:rsidRPr="003B0063">
              <w:rPr>
                <w:sz w:val="24"/>
                <w:szCs w:val="24"/>
                <w:lang w:val="ru-RU"/>
              </w:rPr>
              <w:t>2. Корректировка локальных актов, регламентирующих установление заработной платы работников образовательной организации, в том</w:t>
            </w:r>
            <w:r w:rsidRPr="003B0063">
              <w:rPr>
                <w:spacing w:val="80"/>
                <w:sz w:val="24"/>
                <w:szCs w:val="24"/>
                <w:lang w:val="ru-RU"/>
              </w:rPr>
              <w:t xml:space="preserve"> </w:t>
            </w:r>
            <w:r w:rsidRPr="003B0063">
              <w:rPr>
                <w:sz w:val="24"/>
                <w:szCs w:val="24"/>
                <w:lang w:val="ru-RU"/>
              </w:rPr>
              <w:t>числе стимулирующих надбавок и доплат, порядка и размеров премирования</w:t>
            </w:r>
          </w:p>
        </w:tc>
        <w:tc>
          <w:tcPr>
            <w:tcW w:w="1791" w:type="dxa"/>
          </w:tcPr>
          <w:p w14:paraId="454247D1" w14:textId="77777777" w:rsidR="007C5A32" w:rsidRPr="003B0063" w:rsidRDefault="007C5A32" w:rsidP="00DD7A73">
            <w:pPr>
              <w:pStyle w:val="TableParagraph"/>
              <w:rPr>
                <w:sz w:val="24"/>
                <w:szCs w:val="24"/>
                <w:lang w:val="ru-RU"/>
              </w:rPr>
            </w:pPr>
          </w:p>
        </w:tc>
      </w:tr>
      <w:tr w:rsidR="007C5A32" w:rsidRPr="003B0063" w14:paraId="7D23D58E" w14:textId="77777777" w:rsidTr="00DD7A73">
        <w:trPr>
          <w:trHeight w:val="602"/>
        </w:trPr>
        <w:tc>
          <w:tcPr>
            <w:tcW w:w="2004" w:type="dxa"/>
            <w:vMerge/>
            <w:tcBorders>
              <w:top w:val="nil"/>
            </w:tcBorders>
          </w:tcPr>
          <w:p w14:paraId="511AEE3A" w14:textId="77777777" w:rsidR="007C5A32" w:rsidRPr="003B0063" w:rsidRDefault="007C5A32" w:rsidP="00DD7A73">
            <w:pPr>
              <w:rPr>
                <w:rFonts w:ascii="Times New Roman" w:hAnsi="Times New Roman"/>
                <w:sz w:val="24"/>
                <w:szCs w:val="24"/>
                <w:lang w:val="ru-RU"/>
              </w:rPr>
            </w:pPr>
          </w:p>
        </w:tc>
        <w:tc>
          <w:tcPr>
            <w:tcW w:w="5836" w:type="dxa"/>
          </w:tcPr>
          <w:p w14:paraId="11321239" w14:textId="77777777" w:rsidR="007C5A32" w:rsidRPr="003B0063" w:rsidRDefault="007C5A32" w:rsidP="00DD7A73">
            <w:pPr>
              <w:pStyle w:val="TableParagraph"/>
              <w:spacing w:before="23"/>
              <w:ind w:left="113" w:firstLine="566"/>
              <w:rPr>
                <w:sz w:val="24"/>
                <w:szCs w:val="24"/>
                <w:lang w:val="ru-RU"/>
              </w:rPr>
            </w:pPr>
            <w:r w:rsidRPr="003B0063">
              <w:rPr>
                <w:sz w:val="24"/>
                <w:szCs w:val="24"/>
                <w:lang w:val="ru-RU"/>
              </w:rPr>
              <w:t>3. Заключение дополнительных соглашений к трудовому</w:t>
            </w:r>
            <w:r w:rsidRPr="003B0063">
              <w:rPr>
                <w:spacing w:val="-15"/>
                <w:sz w:val="24"/>
                <w:szCs w:val="24"/>
                <w:lang w:val="ru-RU"/>
              </w:rPr>
              <w:t xml:space="preserve"> </w:t>
            </w:r>
            <w:r w:rsidRPr="003B0063">
              <w:rPr>
                <w:sz w:val="24"/>
                <w:szCs w:val="24"/>
                <w:lang w:val="ru-RU"/>
              </w:rPr>
              <w:t>договору</w:t>
            </w:r>
            <w:r w:rsidRPr="003B0063">
              <w:rPr>
                <w:spacing w:val="-15"/>
                <w:sz w:val="24"/>
                <w:szCs w:val="24"/>
                <w:lang w:val="ru-RU"/>
              </w:rPr>
              <w:t xml:space="preserve"> </w:t>
            </w:r>
            <w:r w:rsidRPr="003B0063">
              <w:rPr>
                <w:sz w:val="24"/>
                <w:szCs w:val="24"/>
                <w:lang w:val="ru-RU"/>
              </w:rPr>
              <w:t>с</w:t>
            </w:r>
            <w:r w:rsidRPr="003B0063">
              <w:rPr>
                <w:spacing w:val="-15"/>
                <w:sz w:val="24"/>
                <w:szCs w:val="24"/>
                <w:lang w:val="ru-RU"/>
              </w:rPr>
              <w:t xml:space="preserve"> </w:t>
            </w:r>
            <w:r w:rsidRPr="003B0063">
              <w:rPr>
                <w:sz w:val="24"/>
                <w:szCs w:val="24"/>
                <w:lang w:val="ru-RU"/>
              </w:rPr>
              <w:t>педагогическими</w:t>
            </w:r>
            <w:r w:rsidRPr="003B0063">
              <w:rPr>
                <w:spacing w:val="-6"/>
                <w:sz w:val="24"/>
                <w:szCs w:val="24"/>
                <w:lang w:val="ru-RU"/>
              </w:rPr>
              <w:t xml:space="preserve"> </w:t>
            </w:r>
            <w:r w:rsidRPr="003B0063">
              <w:rPr>
                <w:sz w:val="24"/>
                <w:szCs w:val="24"/>
                <w:lang w:val="ru-RU"/>
              </w:rPr>
              <w:t>работниками</w:t>
            </w:r>
          </w:p>
        </w:tc>
        <w:tc>
          <w:tcPr>
            <w:tcW w:w="1791" w:type="dxa"/>
          </w:tcPr>
          <w:p w14:paraId="48F1BE71" w14:textId="77777777" w:rsidR="007C5A32" w:rsidRPr="003B0063" w:rsidRDefault="007C5A32" w:rsidP="00DD7A73">
            <w:pPr>
              <w:pStyle w:val="TableParagraph"/>
              <w:rPr>
                <w:sz w:val="24"/>
                <w:szCs w:val="24"/>
                <w:lang w:val="ru-RU"/>
              </w:rPr>
            </w:pPr>
          </w:p>
        </w:tc>
      </w:tr>
      <w:tr w:rsidR="007C5A32" w:rsidRPr="003B0063" w14:paraId="354380F6" w14:textId="77777777" w:rsidTr="00DD7A73">
        <w:trPr>
          <w:trHeight w:val="868"/>
        </w:trPr>
        <w:tc>
          <w:tcPr>
            <w:tcW w:w="2004" w:type="dxa"/>
            <w:vMerge w:val="restart"/>
          </w:tcPr>
          <w:p w14:paraId="62C4A6FD" w14:textId="77777777" w:rsidR="007C5A32" w:rsidRPr="003B0063" w:rsidRDefault="007C5A32" w:rsidP="00DD7A73">
            <w:pPr>
              <w:pStyle w:val="TableParagraph"/>
              <w:spacing w:before="25"/>
              <w:ind w:right="342"/>
              <w:jc w:val="center"/>
              <w:rPr>
                <w:sz w:val="24"/>
                <w:szCs w:val="24"/>
              </w:rPr>
            </w:pPr>
            <w:r w:rsidRPr="003B0063">
              <w:rPr>
                <w:spacing w:val="-4"/>
                <w:sz w:val="24"/>
                <w:szCs w:val="24"/>
              </w:rPr>
              <w:t>III.</w:t>
            </w:r>
          </w:p>
          <w:p w14:paraId="2D47223C" w14:textId="77777777" w:rsidR="007C5A32" w:rsidRPr="003B0063" w:rsidRDefault="007C5A32" w:rsidP="00DD7A73">
            <w:pPr>
              <w:pStyle w:val="TableParagraph"/>
              <w:ind w:left="112" w:right="295"/>
              <w:rPr>
                <w:sz w:val="24"/>
                <w:szCs w:val="24"/>
              </w:rPr>
            </w:pPr>
            <w:r w:rsidRPr="003B0063">
              <w:rPr>
                <w:spacing w:val="-2"/>
                <w:sz w:val="24"/>
                <w:szCs w:val="24"/>
              </w:rPr>
              <w:t>Психолого- педагогические условия</w:t>
            </w:r>
          </w:p>
        </w:tc>
        <w:tc>
          <w:tcPr>
            <w:tcW w:w="5836" w:type="dxa"/>
          </w:tcPr>
          <w:p w14:paraId="1CF927F9" w14:textId="77777777" w:rsidR="007C5A32" w:rsidRPr="003B0063" w:rsidRDefault="007C5A32" w:rsidP="00DD7A73">
            <w:pPr>
              <w:pStyle w:val="TableParagraph"/>
              <w:spacing w:before="13"/>
              <w:ind w:left="113" w:right="87" w:firstLine="566"/>
              <w:jc w:val="both"/>
              <w:rPr>
                <w:sz w:val="24"/>
                <w:szCs w:val="24"/>
                <w:lang w:val="ru-RU"/>
              </w:rPr>
            </w:pPr>
            <w:r w:rsidRPr="003B0063">
              <w:rPr>
                <w:sz w:val="24"/>
                <w:szCs w:val="24"/>
                <w:lang w:val="ru-RU"/>
              </w:rPr>
              <w:t>1. Обеспечение координации взаимодействия участников образовательных отношений по организации реализации</w:t>
            </w:r>
            <w:r w:rsidRPr="003B0063">
              <w:rPr>
                <w:spacing w:val="40"/>
                <w:sz w:val="24"/>
                <w:szCs w:val="24"/>
                <w:lang w:val="ru-RU"/>
              </w:rPr>
              <w:t xml:space="preserve"> </w:t>
            </w:r>
            <w:r w:rsidRPr="003B0063">
              <w:rPr>
                <w:sz w:val="24"/>
                <w:szCs w:val="24"/>
                <w:lang w:val="ru-RU"/>
              </w:rPr>
              <w:t>ФГОС ООО, ФООП ООО</w:t>
            </w:r>
          </w:p>
        </w:tc>
        <w:tc>
          <w:tcPr>
            <w:tcW w:w="1791" w:type="dxa"/>
          </w:tcPr>
          <w:p w14:paraId="1D7F3C92" w14:textId="77777777" w:rsidR="007C5A32" w:rsidRPr="003B0063" w:rsidRDefault="007C5A32" w:rsidP="00DD7A73">
            <w:pPr>
              <w:pStyle w:val="TableParagraph"/>
              <w:rPr>
                <w:sz w:val="24"/>
                <w:szCs w:val="24"/>
                <w:lang w:val="ru-RU"/>
              </w:rPr>
            </w:pPr>
          </w:p>
        </w:tc>
      </w:tr>
      <w:tr w:rsidR="007C5A32" w:rsidRPr="003B0063" w14:paraId="20BD3CFC" w14:textId="77777777" w:rsidTr="00DD7A73">
        <w:trPr>
          <w:trHeight w:val="1418"/>
        </w:trPr>
        <w:tc>
          <w:tcPr>
            <w:tcW w:w="2004" w:type="dxa"/>
            <w:vMerge/>
            <w:tcBorders>
              <w:top w:val="nil"/>
            </w:tcBorders>
          </w:tcPr>
          <w:p w14:paraId="79B721A0" w14:textId="77777777" w:rsidR="007C5A32" w:rsidRPr="003B0063" w:rsidRDefault="007C5A32" w:rsidP="00DD7A73">
            <w:pPr>
              <w:rPr>
                <w:rFonts w:ascii="Times New Roman" w:hAnsi="Times New Roman"/>
                <w:sz w:val="24"/>
                <w:szCs w:val="24"/>
                <w:lang w:val="ru-RU"/>
              </w:rPr>
            </w:pPr>
          </w:p>
        </w:tc>
        <w:tc>
          <w:tcPr>
            <w:tcW w:w="5836" w:type="dxa"/>
          </w:tcPr>
          <w:p w14:paraId="0191E32D" w14:textId="77777777" w:rsidR="007C5A32" w:rsidRPr="003B0063" w:rsidRDefault="007C5A32" w:rsidP="00DD7A73">
            <w:pPr>
              <w:pStyle w:val="TableParagraph"/>
              <w:spacing w:before="11"/>
              <w:ind w:left="113" w:right="87" w:firstLine="566"/>
              <w:jc w:val="both"/>
              <w:rPr>
                <w:sz w:val="24"/>
                <w:szCs w:val="24"/>
                <w:lang w:val="ru-RU"/>
              </w:rPr>
            </w:pPr>
            <w:r w:rsidRPr="003B0063">
              <w:rPr>
                <w:sz w:val="24"/>
                <w:szCs w:val="24"/>
                <w:lang w:val="ru-RU"/>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791" w:type="dxa"/>
          </w:tcPr>
          <w:p w14:paraId="54C4E620" w14:textId="77777777" w:rsidR="007C5A32" w:rsidRPr="003B0063" w:rsidRDefault="007C5A32" w:rsidP="00DD7A73">
            <w:pPr>
              <w:pStyle w:val="TableParagraph"/>
              <w:rPr>
                <w:sz w:val="24"/>
                <w:szCs w:val="24"/>
                <w:lang w:val="ru-RU"/>
              </w:rPr>
            </w:pPr>
          </w:p>
        </w:tc>
      </w:tr>
      <w:tr w:rsidR="007C5A32" w:rsidRPr="003B0063" w14:paraId="310DE6C0" w14:textId="77777777" w:rsidTr="00DD7A73">
        <w:trPr>
          <w:trHeight w:val="1697"/>
        </w:trPr>
        <w:tc>
          <w:tcPr>
            <w:tcW w:w="2004" w:type="dxa"/>
            <w:vMerge/>
            <w:tcBorders>
              <w:top w:val="nil"/>
            </w:tcBorders>
          </w:tcPr>
          <w:p w14:paraId="16D948F2" w14:textId="77777777" w:rsidR="007C5A32" w:rsidRPr="003B0063" w:rsidRDefault="007C5A32" w:rsidP="00DD7A73">
            <w:pPr>
              <w:rPr>
                <w:rFonts w:ascii="Times New Roman" w:hAnsi="Times New Roman"/>
                <w:sz w:val="24"/>
                <w:szCs w:val="24"/>
                <w:lang w:val="ru-RU"/>
              </w:rPr>
            </w:pPr>
          </w:p>
        </w:tc>
        <w:tc>
          <w:tcPr>
            <w:tcW w:w="5836" w:type="dxa"/>
          </w:tcPr>
          <w:p w14:paraId="28D024A3" w14:textId="77777777" w:rsidR="007C5A32" w:rsidRPr="003B0063" w:rsidRDefault="007C5A32" w:rsidP="00DD7A73">
            <w:pPr>
              <w:pStyle w:val="TableParagraph"/>
              <w:tabs>
                <w:tab w:val="left" w:pos="1243"/>
                <w:tab w:val="left" w:pos="2019"/>
                <w:tab w:val="left" w:pos="2098"/>
                <w:tab w:val="left" w:pos="2760"/>
                <w:tab w:val="left" w:pos="3274"/>
                <w:tab w:val="left" w:pos="3977"/>
                <w:tab w:val="left" w:pos="4337"/>
                <w:tab w:val="left" w:pos="4870"/>
              </w:tabs>
              <w:spacing w:before="25"/>
              <w:ind w:left="113" w:right="88" w:firstLine="566"/>
              <w:rPr>
                <w:sz w:val="24"/>
                <w:szCs w:val="24"/>
                <w:lang w:val="ru-RU"/>
              </w:rPr>
            </w:pPr>
            <w:r w:rsidRPr="003B0063">
              <w:rPr>
                <w:spacing w:val="-6"/>
                <w:sz w:val="24"/>
                <w:szCs w:val="24"/>
                <w:lang w:val="ru-RU"/>
              </w:rPr>
              <w:t>3.</w:t>
            </w:r>
            <w:r w:rsidRPr="003B0063">
              <w:rPr>
                <w:sz w:val="24"/>
                <w:szCs w:val="24"/>
                <w:lang w:val="ru-RU"/>
              </w:rPr>
              <w:tab/>
            </w:r>
            <w:r w:rsidRPr="003B0063">
              <w:rPr>
                <w:spacing w:val="-2"/>
                <w:sz w:val="24"/>
                <w:szCs w:val="24"/>
                <w:lang w:val="ru-RU"/>
              </w:rPr>
              <w:t>Разработка</w:t>
            </w:r>
            <w:r w:rsidRPr="003B0063">
              <w:rPr>
                <w:sz w:val="24"/>
                <w:szCs w:val="24"/>
                <w:lang w:val="ru-RU"/>
              </w:rPr>
              <w:tab/>
            </w:r>
            <w:r w:rsidRPr="003B0063">
              <w:rPr>
                <w:spacing w:val="-10"/>
                <w:sz w:val="24"/>
                <w:szCs w:val="24"/>
                <w:lang w:val="ru-RU"/>
              </w:rPr>
              <w:t>и</w:t>
            </w:r>
            <w:r w:rsidRPr="003B0063">
              <w:rPr>
                <w:sz w:val="24"/>
                <w:szCs w:val="24"/>
                <w:lang w:val="ru-RU"/>
              </w:rPr>
              <w:tab/>
            </w:r>
            <w:r w:rsidRPr="003B0063">
              <w:rPr>
                <w:spacing w:val="-2"/>
                <w:sz w:val="24"/>
                <w:szCs w:val="24"/>
                <w:lang w:val="ru-RU"/>
              </w:rPr>
              <w:t>реализация</w:t>
            </w:r>
            <w:r w:rsidRPr="003B0063">
              <w:rPr>
                <w:sz w:val="24"/>
                <w:szCs w:val="24"/>
                <w:lang w:val="ru-RU"/>
              </w:rPr>
              <w:tab/>
            </w:r>
            <w:r w:rsidRPr="003B0063">
              <w:rPr>
                <w:spacing w:val="-2"/>
                <w:sz w:val="24"/>
                <w:szCs w:val="24"/>
                <w:lang w:val="ru-RU"/>
              </w:rPr>
              <w:t>системы мониторинга</w:t>
            </w:r>
            <w:r w:rsidRPr="003B0063">
              <w:rPr>
                <w:sz w:val="24"/>
                <w:szCs w:val="24"/>
                <w:lang w:val="ru-RU"/>
              </w:rPr>
              <w:tab/>
            </w:r>
            <w:r w:rsidRPr="003B0063">
              <w:rPr>
                <w:spacing w:val="-2"/>
                <w:sz w:val="24"/>
                <w:szCs w:val="24"/>
                <w:lang w:val="ru-RU"/>
              </w:rPr>
              <w:t>образовательных</w:t>
            </w:r>
            <w:r w:rsidRPr="003B0063">
              <w:rPr>
                <w:sz w:val="24"/>
                <w:szCs w:val="24"/>
                <w:lang w:val="ru-RU"/>
              </w:rPr>
              <w:tab/>
            </w:r>
            <w:r w:rsidRPr="003B0063">
              <w:rPr>
                <w:sz w:val="24"/>
                <w:szCs w:val="24"/>
                <w:lang w:val="ru-RU"/>
              </w:rPr>
              <w:tab/>
            </w:r>
            <w:r w:rsidRPr="003B0063">
              <w:rPr>
                <w:spacing w:val="-2"/>
                <w:sz w:val="24"/>
                <w:szCs w:val="24"/>
                <w:lang w:val="ru-RU"/>
              </w:rPr>
              <w:t xml:space="preserve">потребностей </w:t>
            </w:r>
            <w:r w:rsidRPr="003B0063">
              <w:rPr>
                <w:sz w:val="24"/>
                <w:szCs w:val="24"/>
                <w:lang w:val="ru-RU"/>
              </w:rPr>
              <w:t xml:space="preserve">обучающихся и родителей (законных представителей) для проектирования учебного плана в части, </w:t>
            </w:r>
            <w:r w:rsidRPr="003B0063">
              <w:rPr>
                <w:spacing w:val="-2"/>
                <w:sz w:val="24"/>
                <w:szCs w:val="24"/>
                <w:lang w:val="ru-RU"/>
              </w:rPr>
              <w:t>формируемой</w:t>
            </w:r>
            <w:r w:rsidRPr="003B0063">
              <w:rPr>
                <w:sz w:val="24"/>
                <w:szCs w:val="24"/>
                <w:lang w:val="ru-RU"/>
              </w:rPr>
              <w:tab/>
            </w:r>
            <w:r w:rsidRPr="003B0063">
              <w:rPr>
                <w:sz w:val="24"/>
                <w:szCs w:val="24"/>
                <w:lang w:val="ru-RU"/>
              </w:rPr>
              <w:tab/>
            </w:r>
            <w:r w:rsidRPr="003B0063">
              <w:rPr>
                <w:spacing w:val="-2"/>
                <w:sz w:val="24"/>
                <w:szCs w:val="24"/>
                <w:lang w:val="ru-RU"/>
              </w:rPr>
              <w:t>участниками</w:t>
            </w:r>
            <w:r w:rsidRPr="003B0063">
              <w:rPr>
                <w:sz w:val="24"/>
                <w:szCs w:val="24"/>
                <w:lang w:val="ru-RU"/>
              </w:rPr>
              <w:tab/>
            </w:r>
            <w:r w:rsidRPr="003B0063">
              <w:rPr>
                <w:spacing w:val="-2"/>
                <w:sz w:val="24"/>
                <w:szCs w:val="24"/>
                <w:lang w:val="ru-RU"/>
              </w:rPr>
              <w:t>образовательных</w:t>
            </w:r>
          </w:p>
          <w:p w14:paraId="541A47F2" w14:textId="77777777" w:rsidR="007C5A32" w:rsidRPr="003B0063" w:rsidRDefault="007C5A32" w:rsidP="00DD7A73">
            <w:pPr>
              <w:pStyle w:val="TableParagraph"/>
              <w:spacing w:line="272" w:lineRule="exact"/>
              <w:ind w:left="113"/>
              <w:rPr>
                <w:sz w:val="24"/>
                <w:szCs w:val="24"/>
              </w:rPr>
            </w:pPr>
            <w:r w:rsidRPr="003B0063">
              <w:rPr>
                <w:sz w:val="24"/>
                <w:szCs w:val="24"/>
              </w:rPr>
              <w:t>отношений,</w:t>
            </w:r>
            <w:r w:rsidRPr="003B0063">
              <w:rPr>
                <w:spacing w:val="-6"/>
                <w:sz w:val="24"/>
                <w:szCs w:val="24"/>
              </w:rPr>
              <w:t xml:space="preserve"> </w:t>
            </w:r>
            <w:r w:rsidRPr="003B0063">
              <w:rPr>
                <w:sz w:val="24"/>
                <w:szCs w:val="24"/>
              </w:rPr>
              <w:t>и</w:t>
            </w:r>
            <w:r w:rsidRPr="003B0063">
              <w:rPr>
                <w:spacing w:val="-4"/>
                <w:sz w:val="24"/>
                <w:szCs w:val="24"/>
              </w:rPr>
              <w:t xml:space="preserve"> </w:t>
            </w:r>
            <w:r w:rsidRPr="003B0063">
              <w:rPr>
                <w:sz w:val="24"/>
                <w:szCs w:val="24"/>
              </w:rPr>
              <w:t>внеурочной</w:t>
            </w:r>
            <w:r w:rsidRPr="003B0063">
              <w:rPr>
                <w:spacing w:val="-2"/>
                <w:sz w:val="24"/>
                <w:szCs w:val="24"/>
              </w:rPr>
              <w:t xml:space="preserve"> деятельности</w:t>
            </w:r>
          </w:p>
        </w:tc>
        <w:tc>
          <w:tcPr>
            <w:tcW w:w="1791" w:type="dxa"/>
          </w:tcPr>
          <w:p w14:paraId="0F46FABD" w14:textId="77777777" w:rsidR="007C5A32" w:rsidRPr="003B0063" w:rsidRDefault="007C5A32" w:rsidP="00DD7A73">
            <w:pPr>
              <w:pStyle w:val="TableParagraph"/>
              <w:rPr>
                <w:sz w:val="24"/>
                <w:szCs w:val="24"/>
              </w:rPr>
            </w:pPr>
          </w:p>
        </w:tc>
      </w:tr>
      <w:tr w:rsidR="007C5A32" w:rsidRPr="003B0063" w14:paraId="6295CF2A" w14:textId="77777777" w:rsidTr="00DD7A73">
        <w:trPr>
          <w:trHeight w:val="599"/>
        </w:trPr>
        <w:tc>
          <w:tcPr>
            <w:tcW w:w="2004" w:type="dxa"/>
            <w:vMerge w:val="restart"/>
          </w:tcPr>
          <w:p w14:paraId="7D5A0F2A" w14:textId="77777777" w:rsidR="007C5A32" w:rsidRPr="003B0063" w:rsidRDefault="007C5A32" w:rsidP="00DD7A73">
            <w:pPr>
              <w:pStyle w:val="TableParagraph"/>
              <w:spacing w:before="25" w:line="275" w:lineRule="exact"/>
              <w:ind w:left="178" w:right="499"/>
              <w:jc w:val="center"/>
              <w:rPr>
                <w:sz w:val="24"/>
                <w:szCs w:val="24"/>
              </w:rPr>
            </w:pPr>
            <w:r w:rsidRPr="003B0063">
              <w:rPr>
                <w:spacing w:val="-5"/>
                <w:sz w:val="24"/>
                <w:szCs w:val="24"/>
              </w:rPr>
              <w:t>IV.</w:t>
            </w:r>
          </w:p>
          <w:p w14:paraId="0304C00A" w14:textId="77777777" w:rsidR="007C5A32" w:rsidRPr="003B0063" w:rsidRDefault="007C5A32" w:rsidP="00DD7A73">
            <w:pPr>
              <w:pStyle w:val="TableParagraph"/>
              <w:ind w:left="112" w:right="868"/>
              <w:rPr>
                <w:sz w:val="24"/>
                <w:szCs w:val="24"/>
              </w:rPr>
            </w:pPr>
            <w:r w:rsidRPr="003B0063">
              <w:rPr>
                <w:spacing w:val="-2"/>
                <w:sz w:val="24"/>
                <w:szCs w:val="24"/>
              </w:rPr>
              <w:t>Кадровые условия</w:t>
            </w:r>
          </w:p>
        </w:tc>
        <w:tc>
          <w:tcPr>
            <w:tcW w:w="5836" w:type="dxa"/>
          </w:tcPr>
          <w:p w14:paraId="6847E3D2" w14:textId="77777777" w:rsidR="007C5A32" w:rsidRPr="003B0063" w:rsidRDefault="007C5A32" w:rsidP="00DD7A73">
            <w:pPr>
              <w:pStyle w:val="TableParagraph"/>
              <w:tabs>
                <w:tab w:val="left" w:pos="1822"/>
                <w:tab w:val="left" w:pos="3070"/>
                <w:tab w:val="left" w:pos="4563"/>
              </w:tabs>
              <w:spacing w:before="23"/>
              <w:ind w:left="113" w:right="102" w:firstLine="566"/>
              <w:rPr>
                <w:sz w:val="24"/>
                <w:szCs w:val="24"/>
                <w:lang w:val="ru-RU"/>
              </w:rPr>
            </w:pPr>
            <w:r w:rsidRPr="003B0063">
              <w:rPr>
                <w:spacing w:val="-2"/>
                <w:sz w:val="24"/>
                <w:szCs w:val="24"/>
                <w:lang w:val="ru-RU"/>
              </w:rPr>
              <w:t>1.Анализ</w:t>
            </w:r>
            <w:r w:rsidRPr="003B0063">
              <w:rPr>
                <w:sz w:val="24"/>
                <w:szCs w:val="24"/>
                <w:lang w:val="ru-RU"/>
              </w:rPr>
              <w:tab/>
            </w:r>
            <w:r w:rsidRPr="003B0063">
              <w:rPr>
                <w:spacing w:val="-2"/>
                <w:sz w:val="24"/>
                <w:szCs w:val="24"/>
                <w:lang w:val="ru-RU"/>
              </w:rPr>
              <w:t>кадрового</w:t>
            </w:r>
            <w:r w:rsidRPr="003B0063">
              <w:rPr>
                <w:sz w:val="24"/>
                <w:szCs w:val="24"/>
                <w:lang w:val="ru-RU"/>
              </w:rPr>
              <w:tab/>
            </w:r>
            <w:r w:rsidRPr="003B0063">
              <w:rPr>
                <w:spacing w:val="-2"/>
                <w:sz w:val="24"/>
                <w:szCs w:val="24"/>
                <w:lang w:val="ru-RU"/>
              </w:rPr>
              <w:t>обеспечения</w:t>
            </w:r>
            <w:r w:rsidRPr="003B0063">
              <w:rPr>
                <w:sz w:val="24"/>
                <w:szCs w:val="24"/>
                <w:lang w:val="ru-RU"/>
              </w:rPr>
              <w:tab/>
            </w:r>
            <w:r w:rsidRPr="003B0063">
              <w:rPr>
                <w:spacing w:val="-2"/>
                <w:sz w:val="24"/>
                <w:szCs w:val="24"/>
                <w:lang w:val="ru-RU"/>
              </w:rPr>
              <w:t xml:space="preserve">реализации </w:t>
            </w:r>
            <w:r w:rsidRPr="003B0063">
              <w:rPr>
                <w:sz w:val="24"/>
                <w:szCs w:val="24"/>
                <w:lang w:val="ru-RU"/>
              </w:rPr>
              <w:t>ФГОС ООО, ФООП ООО</w:t>
            </w:r>
          </w:p>
        </w:tc>
        <w:tc>
          <w:tcPr>
            <w:tcW w:w="1791" w:type="dxa"/>
          </w:tcPr>
          <w:p w14:paraId="28FBE53B" w14:textId="77777777" w:rsidR="007C5A32" w:rsidRPr="003B0063" w:rsidRDefault="007C5A32" w:rsidP="00DD7A73">
            <w:pPr>
              <w:pStyle w:val="TableParagraph"/>
              <w:rPr>
                <w:sz w:val="24"/>
                <w:szCs w:val="24"/>
                <w:lang w:val="ru-RU"/>
              </w:rPr>
            </w:pPr>
          </w:p>
        </w:tc>
      </w:tr>
      <w:tr w:rsidR="007C5A32" w:rsidRPr="003B0063" w14:paraId="4C45ACC0" w14:textId="77777777" w:rsidTr="00DD7A73">
        <w:trPr>
          <w:trHeight w:val="1144"/>
        </w:trPr>
        <w:tc>
          <w:tcPr>
            <w:tcW w:w="2004" w:type="dxa"/>
            <w:vMerge/>
            <w:tcBorders>
              <w:top w:val="nil"/>
            </w:tcBorders>
          </w:tcPr>
          <w:p w14:paraId="28396A15" w14:textId="77777777" w:rsidR="007C5A32" w:rsidRPr="003B0063" w:rsidRDefault="007C5A32" w:rsidP="00DD7A73">
            <w:pPr>
              <w:rPr>
                <w:rFonts w:ascii="Times New Roman" w:hAnsi="Times New Roman"/>
                <w:sz w:val="24"/>
                <w:szCs w:val="24"/>
                <w:lang w:val="ru-RU"/>
              </w:rPr>
            </w:pPr>
          </w:p>
        </w:tc>
        <w:tc>
          <w:tcPr>
            <w:tcW w:w="5836" w:type="dxa"/>
          </w:tcPr>
          <w:p w14:paraId="3DA769B7" w14:textId="77777777" w:rsidR="007C5A32" w:rsidRPr="003B0063" w:rsidRDefault="007C5A32" w:rsidP="00DD7A73">
            <w:pPr>
              <w:pStyle w:val="TableParagraph"/>
              <w:tabs>
                <w:tab w:val="left" w:pos="2160"/>
                <w:tab w:val="left" w:pos="4011"/>
              </w:tabs>
              <w:spacing w:before="15"/>
              <w:ind w:left="113" w:right="86" w:firstLine="566"/>
              <w:jc w:val="both"/>
              <w:rPr>
                <w:sz w:val="24"/>
                <w:szCs w:val="24"/>
                <w:lang w:val="ru-RU"/>
              </w:rPr>
            </w:pPr>
            <w:r w:rsidRPr="003B0063">
              <w:rPr>
                <w:sz w:val="24"/>
                <w:szCs w:val="24"/>
                <w:lang w:val="ru-RU"/>
              </w:rPr>
              <w:t xml:space="preserve">2. Создание (корректировка) плана-графика повышения квалификации педагогических и </w:t>
            </w:r>
            <w:r w:rsidRPr="003B0063">
              <w:rPr>
                <w:spacing w:val="-2"/>
                <w:sz w:val="24"/>
                <w:szCs w:val="24"/>
                <w:lang w:val="ru-RU"/>
              </w:rPr>
              <w:t>руководящих</w:t>
            </w:r>
            <w:r w:rsidRPr="003B0063">
              <w:rPr>
                <w:sz w:val="24"/>
                <w:szCs w:val="24"/>
                <w:lang w:val="ru-RU"/>
              </w:rPr>
              <w:tab/>
            </w:r>
            <w:r w:rsidRPr="003B0063">
              <w:rPr>
                <w:spacing w:val="-2"/>
                <w:sz w:val="24"/>
                <w:szCs w:val="24"/>
                <w:lang w:val="ru-RU"/>
              </w:rPr>
              <w:t>работников</w:t>
            </w:r>
            <w:r w:rsidRPr="003B0063">
              <w:rPr>
                <w:sz w:val="24"/>
                <w:szCs w:val="24"/>
                <w:lang w:val="ru-RU"/>
              </w:rPr>
              <w:tab/>
            </w:r>
            <w:r w:rsidRPr="003B0063">
              <w:rPr>
                <w:spacing w:val="-2"/>
                <w:sz w:val="24"/>
                <w:szCs w:val="24"/>
                <w:lang w:val="ru-RU"/>
              </w:rPr>
              <w:t xml:space="preserve">образовательной </w:t>
            </w:r>
            <w:r w:rsidRPr="003B0063">
              <w:rPr>
                <w:sz w:val="24"/>
                <w:szCs w:val="24"/>
                <w:lang w:val="ru-RU"/>
              </w:rPr>
              <w:t>организации в связи с введением ФООП ООО</w:t>
            </w:r>
          </w:p>
        </w:tc>
        <w:tc>
          <w:tcPr>
            <w:tcW w:w="1791" w:type="dxa"/>
          </w:tcPr>
          <w:p w14:paraId="5A8F7343" w14:textId="77777777" w:rsidR="007C5A32" w:rsidRPr="003B0063" w:rsidRDefault="007C5A32" w:rsidP="00DD7A73">
            <w:pPr>
              <w:pStyle w:val="TableParagraph"/>
              <w:rPr>
                <w:sz w:val="24"/>
                <w:szCs w:val="24"/>
                <w:lang w:val="ru-RU"/>
              </w:rPr>
            </w:pPr>
          </w:p>
        </w:tc>
      </w:tr>
      <w:tr w:rsidR="007C5A32" w:rsidRPr="003B0063" w14:paraId="45063C00" w14:textId="77777777" w:rsidTr="00DD7A73">
        <w:trPr>
          <w:trHeight w:val="1144"/>
        </w:trPr>
        <w:tc>
          <w:tcPr>
            <w:tcW w:w="2004" w:type="dxa"/>
            <w:vMerge/>
            <w:tcBorders>
              <w:top w:val="nil"/>
            </w:tcBorders>
          </w:tcPr>
          <w:p w14:paraId="280132AB" w14:textId="77777777" w:rsidR="007C5A32" w:rsidRPr="003B0063" w:rsidRDefault="007C5A32" w:rsidP="00DD7A73">
            <w:pPr>
              <w:rPr>
                <w:rFonts w:ascii="Times New Roman" w:hAnsi="Times New Roman"/>
                <w:sz w:val="24"/>
                <w:szCs w:val="24"/>
                <w:lang w:val="ru-RU"/>
              </w:rPr>
            </w:pPr>
          </w:p>
        </w:tc>
        <w:tc>
          <w:tcPr>
            <w:tcW w:w="5836" w:type="dxa"/>
          </w:tcPr>
          <w:p w14:paraId="510199B2" w14:textId="77777777" w:rsidR="007C5A32" w:rsidRPr="003B0063" w:rsidRDefault="007C5A32" w:rsidP="00DD7A73">
            <w:pPr>
              <w:pStyle w:val="TableParagraph"/>
              <w:spacing w:before="13"/>
              <w:ind w:left="113" w:right="87" w:firstLine="566"/>
              <w:jc w:val="both"/>
              <w:rPr>
                <w:sz w:val="24"/>
                <w:szCs w:val="24"/>
                <w:lang w:val="ru-RU"/>
              </w:rPr>
            </w:pPr>
            <w:r w:rsidRPr="003B0063">
              <w:rPr>
                <w:sz w:val="24"/>
                <w:szCs w:val="24"/>
                <w:lang w:val="ru-RU"/>
              </w:rPr>
              <w:t>3. Составление плана методических семинаров (внутришкольного повышения квалификации) с ориентацией на проблемы введения ФГОС ООО, ФООП ООО</w:t>
            </w:r>
          </w:p>
        </w:tc>
        <w:tc>
          <w:tcPr>
            <w:tcW w:w="1791" w:type="dxa"/>
          </w:tcPr>
          <w:p w14:paraId="457217C2" w14:textId="77777777" w:rsidR="007C5A32" w:rsidRPr="003B0063" w:rsidRDefault="007C5A32" w:rsidP="00DD7A73">
            <w:pPr>
              <w:pStyle w:val="TableParagraph"/>
              <w:rPr>
                <w:sz w:val="24"/>
                <w:szCs w:val="24"/>
                <w:lang w:val="ru-RU"/>
              </w:rPr>
            </w:pPr>
          </w:p>
        </w:tc>
      </w:tr>
    </w:tbl>
    <w:p w14:paraId="1B38B3A1" w14:textId="77777777" w:rsidR="007C5A32" w:rsidRPr="003B0063" w:rsidRDefault="007C5A32" w:rsidP="007C5A32">
      <w:pPr>
        <w:rPr>
          <w:rFonts w:ascii="Times New Roman" w:hAnsi="Times New Roman" w:cs="Times New Roman"/>
          <w:sz w:val="24"/>
          <w:szCs w:val="24"/>
        </w:rPr>
        <w:sectPr w:rsidR="007C5A32" w:rsidRPr="003B0063" w:rsidSect="00BF6F9E">
          <w:type w:val="continuous"/>
          <w:pgSz w:w="11920" w:h="16850"/>
          <w:pgMar w:top="1134" w:right="850" w:bottom="1134" w:left="1701" w:header="372" w:footer="0" w:gutter="0"/>
          <w:cols w:space="720"/>
        </w:sectPr>
      </w:pPr>
    </w:p>
    <w:p w14:paraId="694FE2FB" w14:textId="77777777" w:rsidR="007C5A32" w:rsidRPr="003B0063" w:rsidRDefault="007C5A32" w:rsidP="007C5A32">
      <w:pPr>
        <w:pStyle w:val="a7"/>
        <w:rPr>
          <w:b/>
        </w:rPr>
      </w:pPr>
    </w:p>
    <w:p w14:paraId="38C39991" w14:textId="77777777" w:rsidR="007C5A32" w:rsidRPr="003B0063" w:rsidRDefault="007C5A32" w:rsidP="007C5A32">
      <w:pPr>
        <w:pStyle w:val="a7"/>
        <w:spacing w:before="16"/>
        <w:rPr>
          <w:b/>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5836"/>
        <w:gridCol w:w="1791"/>
      </w:tblGrid>
      <w:tr w:rsidR="007C5A32" w:rsidRPr="003B0063" w14:paraId="0C1CBA72" w14:textId="77777777" w:rsidTr="00DD7A73">
        <w:trPr>
          <w:trHeight w:val="868"/>
        </w:trPr>
        <w:tc>
          <w:tcPr>
            <w:tcW w:w="2004" w:type="dxa"/>
            <w:vMerge w:val="restart"/>
          </w:tcPr>
          <w:p w14:paraId="42E7161C" w14:textId="77777777" w:rsidR="007C5A32" w:rsidRPr="003B0063" w:rsidRDefault="007C5A32" w:rsidP="00DD7A73">
            <w:pPr>
              <w:pStyle w:val="TableParagraph"/>
              <w:spacing w:before="25"/>
              <w:ind w:left="99" w:right="499"/>
              <w:jc w:val="center"/>
              <w:rPr>
                <w:sz w:val="24"/>
                <w:szCs w:val="24"/>
              </w:rPr>
            </w:pPr>
            <w:r w:rsidRPr="003B0063">
              <w:rPr>
                <w:spacing w:val="-5"/>
                <w:sz w:val="24"/>
                <w:szCs w:val="24"/>
              </w:rPr>
              <w:t>V.</w:t>
            </w:r>
          </w:p>
          <w:p w14:paraId="3648001F" w14:textId="77777777" w:rsidR="007C5A32" w:rsidRPr="003B0063" w:rsidRDefault="007C5A32" w:rsidP="00DD7A73">
            <w:pPr>
              <w:pStyle w:val="TableParagraph"/>
              <w:ind w:left="112"/>
              <w:rPr>
                <w:sz w:val="24"/>
                <w:szCs w:val="24"/>
              </w:rPr>
            </w:pPr>
            <w:r w:rsidRPr="003B0063">
              <w:rPr>
                <w:spacing w:val="-2"/>
                <w:sz w:val="24"/>
                <w:szCs w:val="24"/>
              </w:rPr>
              <w:t>Информационно- методические условия</w:t>
            </w:r>
          </w:p>
        </w:tc>
        <w:tc>
          <w:tcPr>
            <w:tcW w:w="5836" w:type="dxa"/>
          </w:tcPr>
          <w:p w14:paraId="033977D6" w14:textId="77777777" w:rsidR="007C5A32" w:rsidRPr="003B0063" w:rsidRDefault="007C5A32" w:rsidP="00DD7A73">
            <w:pPr>
              <w:pStyle w:val="TableParagraph"/>
              <w:tabs>
                <w:tab w:val="left" w:pos="1138"/>
                <w:tab w:val="left" w:pos="1803"/>
                <w:tab w:val="left" w:pos="2662"/>
                <w:tab w:val="left" w:pos="3176"/>
                <w:tab w:val="left" w:pos="4006"/>
                <w:tab w:val="left" w:pos="5608"/>
              </w:tabs>
              <w:spacing w:before="27" w:line="237" w:lineRule="auto"/>
              <w:ind w:left="113" w:right="95" w:firstLine="566"/>
              <w:rPr>
                <w:sz w:val="24"/>
                <w:szCs w:val="24"/>
                <w:lang w:val="ru-RU"/>
              </w:rPr>
            </w:pPr>
            <w:r w:rsidRPr="003B0063">
              <w:rPr>
                <w:spacing w:val="-6"/>
                <w:sz w:val="24"/>
                <w:szCs w:val="24"/>
                <w:lang w:val="ru-RU"/>
              </w:rPr>
              <w:t>1.</w:t>
            </w:r>
            <w:r w:rsidRPr="003B0063">
              <w:rPr>
                <w:sz w:val="24"/>
                <w:szCs w:val="24"/>
                <w:lang w:val="ru-RU"/>
              </w:rPr>
              <w:tab/>
            </w:r>
            <w:r w:rsidRPr="003B0063">
              <w:rPr>
                <w:spacing w:val="-2"/>
                <w:sz w:val="24"/>
                <w:szCs w:val="24"/>
                <w:lang w:val="ru-RU"/>
              </w:rPr>
              <w:t>Размещение</w:t>
            </w:r>
            <w:r w:rsidRPr="003B0063">
              <w:rPr>
                <w:sz w:val="24"/>
                <w:szCs w:val="24"/>
                <w:lang w:val="ru-RU"/>
              </w:rPr>
              <w:tab/>
            </w:r>
            <w:r w:rsidRPr="003B0063">
              <w:rPr>
                <w:spacing w:val="-6"/>
                <w:sz w:val="24"/>
                <w:szCs w:val="24"/>
                <w:lang w:val="ru-RU"/>
              </w:rPr>
              <w:t>на</w:t>
            </w:r>
            <w:r w:rsidRPr="003B0063">
              <w:rPr>
                <w:sz w:val="24"/>
                <w:szCs w:val="24"/>
                <w:lang w:val="ru-RU"/>
              </w:rPr>
              <w:tab/>
            </w:r>
            <w:r w:rsidRPr="003B0063">
              <w:rPr>
                <w:spacing w:val="-4"/>
                <w:sz w:val="24"/>
                <w:szCs w:val="24"/>
                <w:lang w:val="ru-RU"/>
              </w:rPr>
              <w:t>сайте</w:t>
            </w:r>
            <w:r w:rsidRPr="003B0063">
              <w:rPr>
                <w:sz w:val="24"/>
                <w:szCs w:val="24"/>
                <w:lang w:val="ru-RU"/>
              </w:rPr>
              <w:tab/>
            </w:r>
            <w:r w:rsidRPr="003B0063">
              <w:rPr>
                <w:spacing w:val="-2"/>
                <w:sz w:val="24"/>
                <w:szCs w:val="24"/>
                <w:lang w:val="ru-RU"/>
              </w:rPr>
              <w:t>образовательной организации</w:t>
            </w:r>
            <w:r w:rsidRPr="003B0063">
              <w:rPr>
                <w:sz w:val="24"/>
                <w:szCs w:val="24"/>
                <w:lang w:val="ru-RU"/>
              </w:rPr>
              <w:tab/>
            </w:r>
            <w:r w:rsidRPr="003B0063">
              <w:rPr>
                <w:spacing w:val="-2"/>
                <w:sz w:val="24"/>
                <w:szCs w:val="24"/>
                <w:lang w:val="ru-RU"/>
              </w:rPr>
              <w:t>информационных</w:t>
            </w:r>
            <w:r w:rsidRPr="003B0063">
              <w:rPr>
                <w:sz w:val="24"/>
                <w:szCs w:val="24"/>
                <w:lang w:val="ru-RU"/>
              </w:rPr>
              <w:tab/>
            </w:r>
            <w:r w:rsidRPr="003B0063">
              <w:rPr>
                <w:spacing w:val="-34"/>
                <w:sz w:val="24"/>
                <w:szCs w:val="24"/>
                <w:lang w:val="ru-RU"/>
              </w:rPr>
              <w:t xml:space="preserve"> </w:t>
            </w:r>
            <w:r w:rsidRPr="003B0063">
              <w:rPr>
                <w:sz w:val="24"/>
                <w:szCs w:val="24"/>
                <w:lang w:val="ru-RU"/>
              </w:rPr>
              <w:t>материалов</w:t>
            </w:r>
            <w:r w:rsidRPr="003B0063">
              <w:rPr>
                <w:sz w:val="24"/>
                <w:szCs w:val="24"/>
                <w:lang w:val="ru-RU"/>
              </w:rPr>
              <w:tab/>
            </w:r>
            <w:r w:rsidRPr="003B0063">
              <w:rPr>
                <w:spacing w:val="-10"/>
                <w:sz w:val="24"/>
                <w:szCs w:val="24"/>
                <w:lang w:val="ru-RU"/>
              </w:rPr>
              <w:t>о</w:t>
            </w:r>
          </w:p>
          <w:p w14:paraId="4EB706A9" w14:textId="77777777" w:rsidR="007C5A32" w:rsidRPr="003B0063" w:rsidRDefault="007C5A32" w:rsidP="00DD7A73">
            <w:pPr>
              <w:pStyle w:val="TableParagraph"/>
              <w:spacing w:before="2" w:line="273" w:lineRule="exact"/>
              <w:ind w:left="113"/>
              <w:rPr>
                <w:sz w:val="24"/>
                <w:szCs w:val="24"/>
                <w:lang w:val="ru-RU"/>
              </w:rPr>
            </w:pPr>
            <w:r w:rsidRPr="003B0063">
              <w:rPr>
                <w:sz w:val="24"/>
                <w:szCs w:val="24"/>
                <w:lang w:val="ru-RU"/>
              </w:rPr>
              <w:t>реализации</w:t>
            </w:r>
            <w:r w:rsidRPr="003B0063">
              <w:rPr>
                <w:spacing w:val="-3"/>
                <w:sz w:val="24"/>
                <w:szCs w:val="24"/>
                <w:lang w:val="ru-RU"/>
              </w:rPr>
              <w:t xml:space="preserve"> </w:t>
            </w:r>
            <w:r w:rsidRPr="003B0063">
              <w:rPr>
                <w:sz w:val="24"/>
                <w:szCs w:val="24"/>
                <w:lang w:val="ru-RU"/>
              </w:rPr>
              <w:t>ФГОС</w:t>
            </w:r>
            <w:r w:rsidRPr="003B0063">
              <w:rPr>
                <w:spacing w:val="-3"/>
                <w:sz w:val="24"/>
                <w:szCs w:val="24"/>
                <w:lang w:val="ru-RU"/>
              </w:rPr>
              <w:t xml:space="preserve"> </w:t>
            </w:r>
            <w:r w:rsidRPr="003B0063">
              <w:rPr>
                <w:sz w:val="24"/>
                <w:szCs w:val="24"/>
                <w:lang w:val="ru-RU"/>
              </w:rPr>
              <w:t>ООО,</w:t>
            </w:r>
            <w:r w:rsidRPr="003B0063">
              <w:rPr>
                <w:spacing w:val="-4"/>
                <w:sz w:val="24"/>
                <w:szCs w:val="24"/>
                <w:lang w:val="ru-RU"/>
              </w:rPr>
              <w:t xml:space="preserve"> </w:t>
            </w:r>
            <w:r w:rsidRPr="003B0063">
              <w:rPr>
                <w:sz w:val="24"/>
                <w:szCs w:val="24"/>
                <w:lang w:val="ru-RU"/>
              </w:rPr>
              <w:t>ФООП</w:t>
            </w:r>
            <w:r w:rsidRPr="003B0063">
              <w:rPr>
                <w:spacing w:val="-5"/>
                <w:sz w:val="24"/>
                <w:szCs w:val="24"/>
                <w:lang w:val="ru-RU"/>
              </w:rPr>
              <w:t xml:space="preserve"> ООО</w:t>
            </w:r>
          </w:p>
        </w:tc>
        <w:tc>
          <w:tcPr>
            <w:tcW w:w="1791" w:type="dxa"/>
          </w:tcPr>
          <w:p w14:paraId="5E876AE5" w14:textId="77777777" w:rsidR="007C5A32" w:rsidRPr="003B0063" w:rsidRDefault="007C5A32" w:rsidP="00DD7A73">
            <w:pPr>
              <w:pStyle w:val="TableParagraph"/>
              <w:rPr>
                <w:sz w:val="24"/>
                <w:szCs w:val="24"/>
                <w:lang w:val="ru-RU"/>
              </w:rPr>
            </w:pPr>
          </w:p>
        </w:tc>
      </w:tr>
      <w:tr w:rsidR="007C5A32" w:rsidRPr="003B0063" w14:paraId="14D26148" w14:textId="77777777" w:rsidTr="00DD7A73">
        <w:trPr>
          <w:trHeight w:val="865"/>
        </w:trPr>
        <w:tc>
          <w:tcPr>
            <w:tcW w:w="2004" w:type="dxa"/>
            <w:vMerge/>
            <w:tcBorders>
              <w:top w:val="nil"/>
            </w:tcBorders>
          </w:tcPr>
          <w:p w14:paraId="4529666E" w14:textId="77777777" w:rsidR="007C5A32" w:rsidRPr="003B0063" w:rsidRDefault="007C5A32" w:rsidP="00DD7A73">
            <w:pPr>
              <w:rPr>
                <w:rFonts w:ascii="Times New Roman" w:hAnsi="Times New Roman"/>
                <w:sz w:val="24"/>
                <w:szCs w:val="24"/>
                <w:lang w:val="ru-RU"/>
              </w:rPr>
            </w:pPr>
          </w:p>
        </w:tc>
        <w:tc>
          <w:tcPr>
            <w:tcW w:w="5836" w:type="dxa"/>
          </w:tcPr>
          <w:p w14:paraId="604B5A95" w14:textId="77777777" w:rsidR="007C5A32" w:rsidRPr="003B0063" w:rsidRDefault="007C5A32" w:rsidP="00DD7A73">
            <w:pPr>
              <w:pStyle w:val="TableParagraph"/>
              <w:spacing w:before="13"/>
              <w:ind w:left="113" w:right="90" w:firstLine="566"/>
              <w:jc w:val="both"/>
              <w:rPr>
                <w:sz w:val="24"/>
                <w:szCs w:val="24"/>
                <w:lang w:val="ru-RU"/>
              </w:rPr>
            </w:pPr>
            <w:r w:rsidRPr="003B0063">
              <w:rPr>
                <w:sz w:val="24"/>
                <w:szCs w:val="24"/>
                <w:lang w:val="ru-RU"/>
              </w:rPr>
              <w:t>2. Широкое информирование родительской общественности о введении ФООП ООО и порядке перехода на них</w:t>
            </w:r>
          </w:p>
        </w:tc>
        <w:tc>
          <w:tcPr>
            <w:tcW w:w="1791" w:type="dxa"/>
          </w:tcPr>
          <w:p w14:paraId="45DEF10D" w14:textId="77777777" w:rsidR="007C5A32" w:rsidRPr="003B0063" w:rsidRDefault="007C5A32" w:rsidP="00DD7A73">
            <w:pPr>
              <w:pStyle w:val="TableParagraph"/>
              <w:rPr>
                <w:sz w:val="24"/>
                <w:szCs w:val="24"/>
                <w:lang w:val="ru-RU"/>
              </w:rPr>
            </w:pPr>
          </w:p>
        </w:tc>
      </w:tr>
      <w:tr w:rsidR="007C5A32" w:rsidRPr="003B0063" w14:paraId="66CF0457" w14:textId="77777777" w:rsidTr="00DD7A73">
        <w:trPr>
          <w:trHeight w:val="868"/>
        </w:trPr>
        <w:tc>
          <w:tcPr>
            <w:tcW w:w="2004" w:type="dxa"/>
            <w:vMerge/>
            <w:tcBorders>
              <w:top w:val="nil"/>
            </w:tcBorders>
          </w:tcPr>
          <w:p w14:paraId="65EACDA9" w14:textId="77777777" w:rsidR="007C5A32" w:rsidRPr="003B0063" w:rsidRDefault="007C5A32" w:rsidP="00DD7A73">
            <w:pPr>
              <w:rPr>
                <w:rFonts w:ascii="Times New Roman" w:hAnsi="Times New Roman"/>
                <w:sz w:val="24"/>
                <w:szCs w:val="24"/>
                <w:lang w:val="ru-RU"/>
              </w:rPr>
            </w:pPr>
          </w:p>
        </w:tc>
        <w:tc>
          <w:tcPr>
            <w:tcW w:w="5836" w:type="dxa"/>
          </w:tcPr>
          <w:p w14:paraId="7BE0C9AC" w14:textId="77777777" w:rsidR="007C5A32" w:rsidRPr="003B0063" w:rsidRDefault="007C5A32" w:rsidP="00DD7A73">
            <w:pPr>
              <w:pStyle w:val="TableParagraph"/>
              <w:spacing w:before="15"/>
              <w:ind w:left="113" w:right="88" w:firstLine="566"/>
              <w:jc w:val="both"/>
              <w:rPr>
                <w:sz w:val="24"/>
                <w:szCs w:val="24"/>
                <w:lang w:val="ru-RU"/>
              </w:rPr>
            </w:pPr>
            <w:r w:rsidRPr="003B0063">
              <w:rPr>
                <w:sz w:val="24"/>
                <w:szCs w:val="24"/>
                <w:lang w:val="ru-RU"/>
              </w:rPr>
              <w:t>3. Разработка и утверждение локальных актов, регламентирующих: организацию и проведение публичного отчета образовательной организации</w:t>
            </w:r>
          </w:p>
        </w:tc>
        <w:tc>
          <w:tcPr>
            <w:tcW w:w="1791" w:type="dxa"/>
          </w:tcPr>
          <w:p w14:paraId="79A5C04B" w14:textId="77777777" w:rsidR="007C5A32" w:rsidRPr="003B0063" w:rsidRDefault="007C5A32" w:rsidP="00DD7A73">
            <w:pPr>
              <w:pStyle w:val="TableParagraph"/>
              <w:tabs>
                <w:tab w:val="left" w:pos="1207"/>
              </w:tabs>
              <w:spacing w:before="30" w:line="237" w:lineRule="auto"/>
              <w:ind w:left="112" w:right="87" w:firstLine="566"/>
              <w:rPr>
                <w:sz w:val="24"/>
                <w:szCs w:val="24"/>
              </w:rPr>
            </w:pPr>
            <w:r w:rsidRPr="003B0063">
              <w:rPr>
                <w:spacing w:val="-6"/>
                <w:sz w:val="24"/>
                <w:szCs w:val="24"/>
              </w:rPr>
              <w:t>По</w:t>
            </w:r>
            <w:r w:rsidRPr="003B0063">
              <w:rPr>
                <w:sz w:val="24"/>
                <w:szCs w:val="24"/>
              </w:rPr>
              <w:tab/>
            </w:r>
            <w:r w:rsidRPr="003B0063">
              <w:rPr>
                <w:spacing w:val="-4"/>
                <w:sz w:val="24"/>
                <w:szCs w:val="24"/>
              </w:rPr>
              <w:t xml:space="preserve">мере </w:t>
            </w:r>
            <w:r w:rsidRPr="003B0063">
              <w:rPr>
                <w:spacing w:val="-2"/>
                <w:sz w:val="24"/>
                <w:szCs w:val="24"/>
              </w:rPr>
              <w:t>необходимости</w:t>
            </w:r>
          </w:p>
        </w:tc>
      </w:tr>
      <w:tr w:rsidR="007C5A32" w:rsidRPr="003B0063" w14:paraId="0FA7EF3C" w14:textId="77777777" w:rsidTr="00DD7A73">
        <w:trPr>
          <w:trHeight w:val="602"/>
        </w:trPr>
        <w:tc>
          <w:tcPr>
            <w:tcW w:w="2004" w:type="dxa"/>
            <w:vMerge w:val="restart"/>
          </w:tcPr>
          <w:p w14:paraId="2EE66AA1" w14:textId="77777777" w:rsidR="007C5A32" w:rsidRPr="003B0063" w:rsidRDefault="007C5A32" w:rsidP="00DD7A73">
            <w:pPr>
              <w:pStyle w:val="TableParagraph"/>
              <w:spacing w:before="25"/>
              <w:ind w:left="178" w:right="499"/>
              <w:jc w:val="center"/>
              <w:rPr>
                <w:sz w:val="24"/>
                <w:szCs w:val="24"/>
              </w:rPr>
            </w:pPr>
            <w:r w:rsidRPr="003B0063">
              <w:rPr>
                <w:spacing w:val="-5"/>
                <w:sz w:val="24"/>
                <w:szCs w:val="24"/>
              </w:rPr>
              <w:t>VI.</w:t>
            </w:r>
          </w:p>
          <w:p w14:paraId="589560FA" w14:textId="77777777" w:rsidR="007C5A32" w:rsidRPr="003B0063" w:rsidRDefault="007C5A32" w:rsidP="00DD7A73">
            <w:pPr>
              <w:pStyle w:val="TableParagraph"/>
              <w:ind w:left="112"/>
              <w:rPr>
                <w:sz w:val="24"/>
                <w:szCs w:val="24"/>
              </w:rPr>
            </w:pPr>
            <w:r w:rsidRPr="003B0063">
              <w:rPr>
                <w:spacing w:val="-2"/>
                <w:sz w:val="24"/>
                <w:szCs w:val="24"/>
              </w:rPr>
              <w:t>Материально- технические условия</w:t>
            </w:r>
          </w:p>
        </w:tc>
        <w:tc>
          <w:tcPr>
            <w:tcW w:w="5836" w:type="dxa"/>
          </w:tcPr>
          <w:p w14:paraId="75B64363" w14:textId="77777777" w:rsidR="007C5A32" w:rsidRPr="003B0063" w:rsidRDefault="007C5A32" w:rsidP="00DD7A73">
            <w:pPr>
              <w:pStyle w:val="TableParagraph"/>
              <w:tabs>
                <w:tab w:val="left" w:pos="1541"/>
                <w:tab w:val="left" w:pos="2971"/>
              </w:tabs>
              <w:spacing w:before="23"/>
              <w:ind w:left="113" w:right="95" w:firstLine="566"/>
              <w:rPr>
                <w:sz w:val="24"/>
                <w:szCs w:val="24"/>
                <w:lang w:val="ru-RU"/>
              </w:rPr>
            </w:pPr>
            <w:r w:rsidRPr="003B0063">
              <w:rPr>
                <w:spacing w:val="-6"/>
                <w:sz w:val="24"/>
                <w:szCs w:val="24"/>
                <w:lang w:val="ru-RU"/>
              </w:rPr>
              <w:t>1.</w:t>
            </w:r>
            <w:r w:rsidRPr="003B0063">
              <w:rPr>
                <w:sz w:val="24"/>
                <w:szCs w:val="24"/>
                <w:lang w:val="ru-RU"/>
              </w:rPr>
              <w:tab/>
            </w:r>
            <w:r w:rsidRPr="003B0063">
              <w:rPr>
                <w:spacing w:val="-2"/>
                <w:sz w:val="24"/>
                <w:szCs w:val="24"/>
                <w:lang w:val="ru-RU"/>
              </w:rPr>
              <w:t>Анализ</w:t>
            </w:r>
            <w:r w:rsidRPr="003B0063">
              <w:rPr>
                <w:sz w:val="24"/>
                <w:szCs w:val="24"/>
                <w:lang w:val="ru-RU"/>
              </w:rPr>
              <w:tab/>
            </w:r>
            <w:r w:rsidRPr="003B0063">
              <w:rPr>
                <w:spacing w:val="-2"/>
                <w:sz w:val="24"/>
                <w:szCs w:val="24"/>
                <w:lang w:val="ru-RU"/>
              </w:rPr>
              <w:t xml:space="preserve">материально-технического </w:t>
            </w:r>
            <w:r w:rsidRPr="003B0063">
              <w:rPr>
                <w:sz w:val="24"/>
                <w:szCs w:val="24"/>
                <w:lang w:val="ru-RU"/>
              </w:rPr>
              <w:t>обеспечения реализации ФГОС ООО, ФООП ООО</w:t>
            </w:r>
          </w:p>
        </w:tc>
        <w:tc>
          <w:tcPr>
            <w:tcW w:w="1791" w:type="dxa"/>
          </w:tcPr>
          <w:p w14:paraId="6C4434BC" w14:textId="77777777" w:rsidR="007C5A32" w:rsidRPr="003B0063" w:rsidRDefault="007C5A32" w:rsidP="00DD7A73">
            <w:pPr>
              <w:pStyle w:val="TableParagraph"/>
              <w:rPr>
                <w:sz w:val="24"/>
                <w:szCs w:val="24"/>
                <w:lang w:val="ru-RU"/>
              </w:rPr>
            </w:pPr>
          </w:p>
        </w:tc>
      </w:tr>
      <w:tr w:rsidR="007C5A32" w:rsidRPr="003B0063" w14:paraId="74560869" w14:textId="77777777" w:rsidTr="00DD7A73">
        <w:trPr>
          <w:trHeight w:val="868"/>
        </w:trPr>
        <w:tc>
          <w:tcPr>
            <w:tcW w:w="2004" w:type="dxa"/>
            <w:vMerge/>
            <w:tcBorders>
              <w:top w:val="nil"/>
            </w:tcBorders>
          </w:tcPr>
          <w:p w14:paraId="389189AB" w14:textId="77777777" w:rsidR="007C5A32" w:rsidRPr="003B0063" w:rsidRDefault="007C5A32" w:rsidP="00DD7A73">
            <w:pPr>
              <w:rPr>
                <w:rFonts w:ascii="Times New Roman" w:hAnsi="Times New Roman"/>
                <w:sz w:val="24"/>
                <w:szCs w:val="24"/>
                <w:lang w:val="ru-RU"/>
              </w:rPr>
            </w:pPr>
          </w:p>
        </w:tc>
        <w:tc>
          <w:tcPr>
            <w:tcW w:w="5836" w:type="dxa"/>
          </w:tcPr>
          <w:p w14:paraId="425B39CA" w14:textId="77777777" w:rsidR="007C5A32" w:rsidRPr="003B0063" w:rsidRDefault="007C5A32" w:rsidP="00DD7A73">
            <w:pPr>
              <w:pStyle w:val="TableParagraph"/>
              <w:tabs>
                <w:tab w:val="left" w:pos="1073"/>
                <w:tab w:val="left" w:pos="1678"/>
                <w:tab w:val="left" w:pos="2441"/>
                <w:tab w:val="left" w:pos="2621"/>
                <w:tab w:val="left" w:pos="4347"/>
                <w:tab w:val="left" w:pos="4441"/>
              </w:tabs>
              <w:spacing w:before="25"/>
              <w:ind w:left="113" w:right="92" w:firstLine="566"/>
              <w:rPr>
                <w:sz w:val="24"/>
                <w:szCs w:val="24"/>
                <w:lang w:val="ru-RU"/>
              </w:rPr>
            </w:pPr>
            <w:r w:rsidRPr="003B0063">
              <w:rPr>
                <w:spacing w:val="-6"/>
                <w:sz w:val="24"/>
                <w:szCs w:val="24"/>
                <w:lang w:val="ru-RU"/>
              </w:rPr>
              <w:t>2.</w:t>
            </w:r>
            <w:r w:rsidRPr="003B0063">
              <w:rPr>
                <w:sz w:val="24"/>
                <w:szCs w:val="24"/>
                <w:lang w:val="ru-RU"/>
              </w:rPr>
              <w:tab/>
            </w:r>
            <w:r w:rsidRPr="003B0063">
              <w:rPr>
                <w:spacing w:val="-2"/>
                <w:sz w:val="24"/>
                <w:szCs w:val="24"/>
                <w:lang w:val="ru-RU"/>
              </w:rPr>
              <w:t>Обеспечение</w:t>
            </w:r>
            <w:r w:rsidRPr="003B0063">
              <w:rPr>
                <w:sz w:val="24"/>
                <w:szCs w:val="24"/>
                <w:lang w:val="ru-RU"/>
              </w:rPr>
              <w:tab/>
            </w:r>
            <w:r w:rsidRPr="003B0063">
              <w:rPr>
                <w:sz w:val="24"/>
                <w:szCs w:val="24"/>
                <w:lang w:val="ru-RU"/>
              </w:rPr>
              <w:tab/>
            </w:r>
            <w:r w:rsidRPr="003B0063">
              <w:rPr>
                <w:spacing w:val="-2"/>
                <w:sz w:val="24"/>
                <w:szCs w:val="24"/>
                <w:lang w:val="ru-RU"/>
              </w:rPr>
              <w:t>ОООтветствия</w:t>
            </w:r>
            <w:r w:rsidRPr="003B0063">
              <w:rPr>
                <w:sz w:val="24"/>
                <w:szCs w:val="24"/>
                <w:lang w:val="ru-RU"/>
              </w:rPr>
              <w:tab/>
            </w:r>
            <w:r w:rsidRPr="003B0063">
              <w:rPr>
                <w:spacing w:val="-2"/>
                <w:sz w:val="24"/>
                <w:szCs w:val="24"/>
                <w:lang w:val="ru-RU"/>
              </w:rPr>
              <w:t>материально- технической</w:t>
            </w:r>
            <w:r w:rsidRPr="003B0063">
              <w:rPr>
                <w:sz w:val="24"/>
                <w:szCs w:val="24"/>
                <w:lang w:val="ru-RU"/>
              </w:rPr>
              <w:tab/>
            </w:r>
            <w:r w:rsidRPr="003B0063">
              <w:rPr>
                <w:spacing w:val="-4"/>
                <w:sz w:val="24"/>
                <w:szCs w:val="24"/>
                <w:lang w:val="ru-RU"/>
              </w:rPr>
              <w:t>базы</w:t>
            </w:r>
            <w:r w:rsidRPr="003B0063">
              <w:rPr>
                <w:sz w:val="24"/>
                <w:szCs w:val="24"/>
                <w:lang w:val="ru-RU"/>
              </w:rPr>
              <w:tab/>
            </w:r>
            <w:r w:rsidRPr="003B0063">
              <w:rPr>
                <w:spacing w:val="-2"/>
                <w:sz w:val="24"/>
                <w:szCs w:val="24"/>
                <w:lang w:val="ru-RU"/>
              </w:rPr>
              <w:t>образовательной</w:t>
            </w:r>
            <w:r w:rsidRPr="003B0063">
              <w:rPr>
                <w:sz w:val="24"/>
                <w:szCs w:val="24"/>
                <w:lang w:val="ru-RU"/>
              </w:rPr>
              <w:tab/>
            </w:r>
            <w:r w:rsidRPr="003B0063">
              <w:rPr>
                <w:sz w:val="24"/>
                <w:szCs w:val="24"/>
                <w:lang w:val="ru-RU"/>
              </w:rPr>
              <w:tab/>
            </w:r>
            <w:r w:rsidRPr="003B0063">
              <w:rPr>
                <w:spacing w:val="-2"/>
                <w:sz w:val="24"/>
                <w:szCs w:val="24"/>
                <w:lang w:val="ru-RU"/>
              </w:rPr>
              <w:t>организации</w:t>
            </w:r>
          </w:p>
          <w:p w14:paraId="40C4DDF6" w14:textId="77777777" w:rsidR="007C5A32" w:rsidRPr="003B0063" w:rsidRDefault="007C5A32" w:rsidP="00DD7A73">
            <w:pPr>
              <w:pStyle w:val="TableParagraph"/>
              <w:spacing w:before="1" w:line="271" w:lineRule="exact"/>
              <w:ind w:left="113"/>
              <w:rPr>
                <w:sz w:val="24"/>
                <w:szCs w:val="24"/>
                <w:lang w:val="ru-RU"/>
              </w:rPr>
            </w:pPr>
            <w:r w:rsidRPr="003B0063">
              <w:rPr>
                <w:sz w:val="24"/>
                <w:szCs w:val="24"/>
                <w:lang w:val="ru-RU"/>
              </w:rPr>
              <w:t>требованиям</w:t>
            </w:r>
            <w:r w:rsidRPr="003B0063">
              <w:rPr>
                <w:spacing w:val="-7"/>
                <w:sz w:val="24"/>
                <w:szCs w:val="24"/>
                <w:lang w:val="ru-RU"/>
              </w:rPr>
              <w:t xml:space="preserve"> </w:t>
            </w:r>
            <w:r w:rsidRPr="003B0063">
              <w:rPr>
                <w:sz w:val="24"/>
                <w:szCs w:val="24"/>
                <w:lang w:val="ru-RU"/>
              </w:rPr>
              <w:t>ФГОС</w:t>
            </w:r>
            <w:r w:rsidRPr="003B0063">
              <w:rPr>
                <w:spacing w:val="-3"/>
                <w:sz w:val="24"/>
                <w:szCs w:val="24"/>
                <w:lang w:val="ru-RU"/>
              </w:rPr>
              <w:t xml:space="preserve"> </w:t>
            </w:r>
            <w:r w:rsidRPr="003B0063">
              <w:rPr>
                <w:sz w:val="24"/>
                <w:szCs w:val="24"/>
                <w:lang w:val="ru-RU"/>
              </w:rPr>
              <w:t>ООО,</w:t>
            </w:r>
            <w:r w:rsidRPr="003B0063">
              <w:rPr>
                <w:spacing w:val="-3"/>
                <w:sz w:val="24"/>
                <w:szCs w:val="24"/>
                <w:lang w:val="ru-RU"/>
              </w:rPr>
              <w:t xml:space="preserve"> </w:t>
            </w:r>
            <w:r w:rsidRPr="003B0063">
              <w:rPr>
                <w:sz w:val="24"/>
                <w:szCs w:val="24"/>
                <w:lang w:val="ru-RU"/>
              </w:rPr>
              <w:t>ФООП</w:t>
            </w:r>
            <w:r w:rsidRPr="003B0063">
              <w:rPr>
                <w:spacing w:val="-4"/>
                <w:sz w:val="24"/>
                <w:szCs w:val="24"/>
                <w:lang w:val="ru-RU"/>
              </w:rPr>
              <w:t xml:space="preserve"> </w:t>
            </w:r>
            <w:r w:rsidRPr="003B0063">
              <w:rPr>
                <w:spacing w:val="-5"/>
                <w:sz w:val="24"/>
                <w:szCs w:val="24"/>
                <w:lang w:val="ru-RU"/>
              </w:rPr>
              <w:t>ООО</w:t>
            </w:r>
          </w:p>
        </w:tc>
        <w:tc>
          <w:tcPr>
            <w:tcW w:w="1791" w:type="dxa"/>
          </w:tcPr>
          <w:p w14:paraId="5B840F91" w14:textId="77777777" w:rsidR="007C5A32" w:rsidRPr="003B0063" w:rsidRDefault="007C5A32" w:rsidP="00DD7A73">
            <w:pPr>
              <w:pStyle w:val="TableParagraph"/>
              <w:spacing w:before="25"/>
              <w:ind w:left="28" w:right="5"/>
              <w:jc w:val="center"/>
              <w:rPr>
                <w:sz w:val="24"/>
                <w:szCs w:val="24"/>
              </w:rPr>
            </w:pPr>
            <w:r w:rsidRPr="003B0063">
              <w:rPr>
                <w:spacing w:val="-2"/>
                <w:sz w:val="24"/>
                <w:szCs w:val="24"/>
              </w:rPr>
              <w:t>Постоянно</w:t>
            </w:r>
          </w:p>
        </w:tc>
      </w:tr>
      <w:tr w:rsidR="007C5A32" w:rsidRPr="003B0063" w14:paraId="762D79AB" w14:textId="77777777" w:rsidTr="00DD7A73">
        <w:trPr>
          <w:trHeight w:val="868"/>
        </w:trPr>
        <w:tc>
          <w:tcPr>
            <w:tcW w:w="2004" w:type="dxa"/>
            <w:vMerge/>
            <w:tcBorders>
              <w:top w:val="nil"/>
            </w:tcBorders>
          </w:tcPr>
          <w:p w14:paraId="238DA313" w14:textId="77777777" w:rsidR="007C5A32" w:rsidRPr="003B0063" w:rsidRDefault="007C5A32" w:rsidP="00DD7A73">
            <w:pPr>
              <w:rPr>
                <w:rFonts w:ascii="Times New Roman" w:hAnsi="Times New Roman"/>
                <w:sz w:val="24"/>
                <w:szCs w:val="24"/>
              </w:rPr>
            </w:pPr>
          </w:p>
        </w:tc>
        <w:tc>
          <w:tcPr>
            <w:tcW w:w="5836" w:type="dxa"/>
          </w:tcPr>
          <w:p w14:paraId="0BB5DE5B" w14:textId="77777777" w:rsidR="007C5A32" w:rsidRPr="003B0063" w:rsidRDefault="007C5A32" w:rsidP="00DD7A73">
            <w:pPr>
              <w:pStyle w:val="TableParagraph"/>
              <w:spacing w:before="13"/>
              <w:ind w:left="113" w:right="80" w:firstLine="566"/>
              <w:jc w:val="both"/>
              <w:rPr>
                <w:sz w:val="24"/>
                <w:szCs w:val="24"/>
                <w:lang w:val="ru-RU"/>
              </w:rPr>
            </w:pPr>
            <w:r w:rsidRPr="003B0063">
              <w:rPr>
                <w:sz w:val="24"/>
                <w:szCs w:val="24"/>
                <w:lang w:val="ru-RU"/>
              </w:rPr>
              <w:t>3. Обеспечение ОООтветствия санитарно- гигиенических условий требованиям ФГОС и</w:t>
            </w:r>
            <w:r w:rsidRPr="003B0063">
              <w:rPr>
                <w:spacing w:val="80"/>
                <w:sz w:val="24"/>
                <w:szCs w:val="24"/>
                <w:lang w:val="ru-RU"/>
              </w:rPr>
              <w:t xml:space="preserve"> </w:t>
            </w:r>
            <w:r w:rsidRPr="003B0063">
              <w:rPr>
                <w:spacing w:val="-2"/>
                <w:sz w:val="24"/>
                <w:szCs w:val="24"/>
                <w:lang w:val="ru-RU"/>
              </w:rPr>
              <w:t>СанПиН</w:t>
            </w:r>
          </w:p>
        </w:tc>
        <w:tc>
          <w:tcPr>
            <w:tcW w:w="1791" w:type="dxa"/>
          </w:tcPr>
          <w:p w14:paraId="5B20035A" w14:textId="77777777" w:rsidR="007C5A32" w:rsidRPr="003B0063" w:rsidRDefault="007C5A32" w:rsidP="00DD7A73">
            <w:pPr>
              <w:pStyle w:val="TableParagraph"/>
              <w:spacing w:before="25"/>
              <w:ind w:left="28" w:right="5"/>
              <w:jc w:val="center"/>
              <w:rPr>
                <w:sz w:val="24"/>
                <w:szCs w:val="24"/>
              </w:rPr>
            </w:pPr>
            <w:r w:rsidRPr="003B0063">
              <w:rPr>
                <w:spacing w:val="-2"/>
                <w:sz w:val="24"/>
                <w:szCs w:val="24"/>
              </w:rPr>
              <w:t>Постоянно</w:t>
            </w:r>
          </w:p>
        </w:tc>
      </w:tr>
      <w:tr w:rsidR="007C5A32" w:rsidRPr="003B0063" w14:paraId="61E52452" w14:textId="77777777" w:rsidTr="00DD7A73">
        <w:trPr>
          <w:trHeight w:val="1139"/>
        </w:trPr>
        <w:tc>
          <w:tcPr>
            <w:tcW w:w="2004" w:type="dxa"/>
            <w:vMerge/>
            <w:tcBorders>
              <w:top w:val="nil"/>
            </w:tcBorders>
          </w:tcPr>
          <w:p w14:paraId="49A19D7E" w14:textId="77777777" w:rsidR="007C5A32" w:rsidRPr="003B0063" w:rsidRDefault="007C5A32" w:rsidP="00DD7A73">
            <w:pPr>
              <w:rPr>
                <w:rFonts w:ascii="Times New Roman" w:hAnsi="Times New Roman"/>
                <w:sz w:val="24"/>
                <w:szCs w:val="24"/>
              </w:rPr>
            </w:pPr>
          </w:p>
        </w:tc>
        <w:tc>
          <w:tcPr>
            <w:tcW w:w="5836" w:type="dxa"/>
          </w:tcPr>
          <w:p w14:paraId="5823B4BA" w14:textId="77777777" w:rsidR="007C5A32" w:rsidRPr="003B0063" w:rsidRDefault="007C5A32" w:rsidP="00DD7A73">
            <w:pPr>
              <w:pStyle w:val="TableParagraph"/>
              <w:spacing w:before="11"/>
              <w:ind w:left="113" w:right="90" w:firstLine="566"/>
              <w:jc w:val="both"/>
              <w:rPr>
                <w:sz w:val="24"/>
                <w:szCs w:val="24"/>
                <w:lang w:val="ru-RU"/>
              </w:rPr>
            </w:pPr>
            <w:r w:rsidRPr="003B0063">
              <w:rPr>
                <w:sz w:val="24"/>
                <w:szCs w:val="24"/>
                <w:lang w:val="ru-RU"/>
              </w:rPr>
              <w:t xml:space="preserve">4. Обеспечение ОООтветствия условий реализации ООП противопожарным нормам, нормам охраны труда работников образовательной </w:t>
            </w:r>
            <w:r w:rsidRPr="003B0063">
              <w:rPr>
                <w:spacing w:val="-2"/>
                <w:sz w:val="24"/>
                <w:szCs w:val="24"/>
                <w:lang w:val="ru-RU"/>
              </w:rPr>
              <w:t>организации</w:t>
            </w:r>
          </w:p>
        </w:tc>
        <w:tc>
          <w:tcPr>
            <w:tcW w:w="1791" w:type="dxa"/>
          </w:tcPr>
          <w:p w14:paraId="6CD9281F" w14:textId="77777777" w:rsidR="007C5A32" w:rsidRPr="003B0063" w:rsidRDefault="007C5A32" w:rsidP="00DD7A73">
            <w:pPr>
              <w:pStyle w:val="TableParagraph"/>
              <w:spacing w:before="23"/>
              <w:ind w:left="28" w:right="5"/>
              <w:jc w:val="center"/>
              <w:rPr>
                <w:sz w:val="24"/>
                <w:szCs w:val="24"/>
              </w:rPr>
            </w:pPr>
            <w:r w:rsidRPr="003B0063">
              <w:rPr>
                <w:spacing w:val="-2"/>
                <w:sz w:val="24"/>
                <w:szCs w:val="24"/>
              </w:rPr>
              <w:t>Постоянно</w:t>
            </w:r>
          </w:p>
        </w:tc>
      </w:tr>
      <w:tr w:rsidR="007C5A32" w:rsidRPr="003B0063" w14:paraId="6FB164F4" w14:textId="77777777" w:rsidTr="00DD7A73">
        <w:trPr>
          <w:trHeight w:val="868"/>
        </w:trPr>
        <w:tc>
          <w:tcPr>
            <w:tcW w:w="2004" w:type="dxa"/>
            <w:vMerge/>
            <w:tcBorders>
              <w:top w:val="nil"/>
            </w:tcBorders>
          </w:tcPr>
          <w:p w14:paraId="2EAF4FC2" w14:textId="77777777" w:rsidR="007C5A32" w:rsidRPr="003B0063" w:rsidRDefault="007C5A32" w:rsidP="00DD7A73">
            <w:pPr>
              <w:rPr>
                <w:rFonts w:ascii="Times New Roman" w:hAnsi="Times New Roman"/>
                <w:sz w:val="24"/>
                <w:szCs w:val="24"/>
              </w:rPr>
            </w:pPr>
          </w:p>
        </w:tc>
        <w:tc>
          <w:tcPr>
            <w:tcW w:w="5836" w:type="dxa"/>
          </w:tcPr>
          <w:p w14:paraId="16938385" w14:textId="77777777" w:rsidR="007C5A32" w:rsidRPr="003B0063" w:rsidRDefault="007C5A32" w:rsidP="00DD7A73">
            <w:pPr>
              <w:pStyle w:val="TableParagraph"/>
              <w:spacing w:before="27" w:line="275" w:lineRule="exact"/>
              <w:ind w:left="679"/>
              <w:rPr>
                <w:sz w:val="24"/>
                <w:szCs w:val="24"/>
                <w:lang w:val="ru-RU"/>
              </w:rPr>
            </w:pPr>
            <w:r w:rsidRPr="003B0063">
              <w:rPr>
                <w:sz w:val="24"/>
                <w:szCs w:val="24"/>
                <w:lang w:val="ru-RU"/>
              </w:rPr>
              <w:t>5.</w:t>
            </w:r>
            <w:r w:rsidRPr="003B0063">
              <w:rPr>
                <w:spacing w:val="23"/>
                <w:sz w:val="24"/>
                <w:szCs w:val="24"/>
                <w:lang w:val="ru-RU"/>
              </w:rPr>
              <w:t xml:space="preserve"> </w:t>
            </w:r>
            <w:r w:rsidRPr="003B0063">
              <w:rPr>
                <w:sz w:val="24"/>
                <w:szCs w:val="24"/>
                <w:lang w:val="ru-RU"/>
              </w:rPr>
              <w:t>Обеспечение</w:t>
            </w:r>
            <w:r w:rsidRPr="003B0063">
              <w:rPr>
                <w:spacing w:val="22"/>
                <w:sz w:val="24"/>
                <w:szCs w:val="24"/>
                <w:lang w:val="ru-RU"/>
              </w:rPr>
              <w:t xml:space="preserve"> </w:t>
            </w:r>
            <w:r w:rsidRPr="003B0063">
              <w:rPr>
                <w:sz w:val="24"/>
                <w:szCs w:val="24"/>
                <w:lang w:val="ru-RU"/>
              </w:rPr>
              <w:t>ОООтветствия</w:t>
            </w:r>
            <w:r w:rsidRPr="003B0063">
              <w:rPr>
                <w:spacing w:val="25"/>
                <w:sz w:val="24"/>
                <w:szCs w:val="24"/>
                <w:lang w:val="ru-RU"/>
              </w:rPr>
              <w:t xml:space="preserve"> </w:t>
            </w:r>
            <w:r w:rsidRPr="003B0063">
              <w:rPr>
                <w:spacing w:val="-2"/>
                <w:sz w:val="24"/>
                <w:szCs w:val="24"/>
                <w:lang w:val="ru-RU"/>
              </w:rPr>
              <w:t>информационно-</w:t>
            </w:r>
          </w:p>
          <w:p w14:paraId="34294814" w14:textId="77777777" w:rsidR="007C5A32" w:rsidRPr="003B0063" w:rsidRDefault="007C5A32" w:rsidP="00DD7A73">
            <w:pPr>
              <w:pStyle w:val="TableParagraph"/>
              <w:spacing w:before="4" w:line="235" w:lineRule="auto"/>
              <w:ind w:left="113"/>
              <w:rPr>
                <w:sz w:val="24"/>
                <w:szCs w:val="24"/>
                <w:lang w:val="ru-RU"/>
              </w:rPr>
            </w:pPr>
            <w:r w:rsidRPr="003B0063">
              <w:rPr>
                <w:sz w:val="24"/>
                <w:szCs w:val="24"/>
                <w:lang w:val="ru-RU"/>
              </w:rPr>
              <w:t>образовательной</w:t>
            </w:r>
            <w:r w:rsidRPr="003B0063">
              <w:rPr>
                <w:spacing w:val="40"/>
                <w:sz w:val="24"/>
                <w:szCs w:val="24"/>
                <w:lang w:val="ru-RU"/>
              </w:rPr>
              <w:t xml:space="preserve"> </w:t>
            </w:r>
            <w:r w:rsidRPr="003B0063">
              <w:rPr>
                <w:sz w:val="24"/>
                <w:szCs w:val="24"/>
                <w:lang w:val="ru-RU"/>
              </w:rPr>
              <w:t>среды</w:t>
            </w:r>
            <w:r w:rsidRPr="003B0063">
              <w:rPr>
                <w:spacing w:val="40"/>
                <w:sz w:val="24"/>
                <w:szCs w:val="24"/>
                <w:lang w:val="ru-RU"/>
              </w:rPr>
              <w:t xml:space="preserve"> </w:t>
            </w:r>
            <w:r w:rsidRPr="003B0063">
              <w:rPr>
                <w:sz w:val="24"/>
                <w:szCs w:val="24"/>
                <w:lang w:val="ru-RU"/>
              </w:rPr>
              <w:t>требованиям</w:t>
            </w:r>
            <w:r w:rsidRPr="003B0063">
              <w:rPr>
                <w:spacing w:val="40"/>
                <w:sz w:val="24"/>
                <w:szCs w:val="24"/>
                <w:lang w:val="ru-RU"/>
              </w:rPr>
              <w:t xml:space="preserve"> </w:t>
            </w:r>
            <w:r w:rsidRPr="003B0063">
              <w:rPr>
                <w:sz w:val="24"/>
                <w:szCs w:val="24"/>
                <w:lang w:val="ru-RU"/>
              </w:rPr>
              <w:t>ФГОС</w:t>
            </w:r>
            <w:r w:rsidRPr="003B0063">
              <w:rPr>
                <w:spacing w:val="40"/>
                <w:sz w:val="24"/>
                <w:szCs w:val="24"/>
                <w:lang w:val="ru-RU"/>
              </w:rPr>
              <w:t xml:space="preserve"> </w:t>
            </w:r>
            <w:r w:rsidRPr="003B0063">
              <w:rPr>
                <w:sz w:val="24"/>
                <w:szCs w:val="24"/>
                <w:lang w:val="ru-RU"/>
              </w:rPr>
              <w:t>ООО, ФООП ООО</w:t>
            </w:r>
          </w:p>
        </w:tc>
        <w:tc>
          <w:tcPr>
            <w:tcW w:w="1791" w:type="dxa"/>
          </w:tcPr>
          <w:p w14:paraId="2EBEFB09" w14:textId="77777777" w:rsidR="007C5A32" w:rsidRPr="003B0063" w:rsidRDefault="007C5A32" w:rsidP="00DD7A73">
            <w:pPr>
              <w:pStyle w:val="TableParagraph"/>
              <w:spacing w:before="27"/>
              <w:ind w:left="28" w:right="5"/>
              <w:jc w:val="center"/>
              <w:rPr>
                <w:sz w:val="24"/>
                <w:szCs w:val="24"/>
              </w:rPr>
            </w:pPr>
            <w:r w:rsidRPr="003B0063">
              <w:rPr>
                <w:spacing w:val="-2"/>
                <w:sz w:val="24"/>
                <w:szCs w:val="24"/>
              </w:rPr>
              <w:t>Постоянно</w:t>
            </w:r>
          </w:p>
        </w:tc>
      </w:tr>
      <w:tr w:rsidR="007C5A32" w:rsidRPr="003B0063" w14:paraId="1BFEA395" w14:textId="77777777" w:rsidTr="00DD7A73">
        <w:trPr>
          <w:trHeight w:val="868"/>
        </w:trPr>
        <w:tc>
          <w:tcPr>
            <w:tcW w:w="2004" w:type="dxa"/>
            <w:vMerge/>
            <w:tcBorders>
              <w:top w:val="nil"/>
            </w:tcBorders>
          </w:tcPr>
          <w:p w14:paraId="037AD8EF" w14:textId="77777777" w:rsidR="007C5A32" w:rsidRPr="003B0063" w:rsidRDefault="007C5A32" w:rsidP="00DD7A73">
            <w:pPr>
              <w:rPr>
                <w:rFonts w:ascii="Times New Roman" w:hAnsi="Times New Roman"/>
                <w:sz w:val="24"/>
                <w:szCs w:val="24"/>
              </w:rPr>
            </w:pPr>
          </w:p>
        </w:tc>
        <w:tc>
          <w:tcPr>
            <w:tcW w:w="5836" w:type="dxa"/>
          </w:tcPr>
          <w:p w14:paraId="1AE0F8B5" w14:textId="77777777" w:rsidR="007C5A32" w:rsidRPr="003B0063" w:rsidRDefault="007C5A32" w:rsidP="00DD7A73">
            <w:pPr>
              <w:pStyle w:val="TableParagraph"/>
              <w:tabs>
                <w:tab w:val="left" w:pos="1558"/>
                <w:tab w:val="left" w:pos="3591"/>
              </w:tabs>
              <w:spacing w:before="13"/>
              <w:ind w:left="113" w:right="87" w:firstLine="566"/>
              <w:jc w:val="both"/>
              <w:rPr>
                <w:sz w:val="24"/>
                <w:szCs w:val="24"/>
                <w:lang w:val="ru-RU"/>
              </w:rPr>
            </w:pPr>
            <w:r w:rsidRPr="003B0063">
              <w:rPr>
                <w:spacing w:val="-6"/>
                <w:sz w:val="24"/>
                <w:szCs w:val="24"/>
                <w:lang w:val="ru-RU"/>
              </w:rPr>
              <w:t>6.</w:t>
            </w:r>
            <w:r w:rsidRPr="003B0063">
              <w:rPr>
                <w:sz w:val="24"/>
                <w:szCs w:val="24"/>
                <w:lang w:val="ru-RU"/>
              </w:rPr>
              <w:tab/>
            </w:r>
            <w:r w:rsidRPr="003B0063">
              <w:rPr>
                <w:spacing w:val="-2"/>
                <w:sz w:val="24"/>
                <w:szCs w:val="24"/>
                <w:lang w:val="ru-RU"/>
              </w:rPr>
              <w:t>Обеспечение</w:t>
            </w:r>
            <w:r w:rsidRPr="003B0063">
              <w:rPr>
                <w:sz w:val="24"/>
                <w:szCs w:val="24"/>
                <w:lang w:val="ru-RU"/>
              </w:rPr>
              <w:tab/>
            </w:r>
            <w:r w:rsidRPr="003B0063">
              <w:rPr>
                <w:spacing w:val="-2"/>
                <w:sz w:val="24"/>
                <w:szCs w:val="24"/>
                <w:lang w:val="ru-RU"/>
              </w:rPr>
              <w:t xml:space="preserve">укомплектованности </w:t>
            </w:r>
            <w:r w:rsidRPr="003B0063">
              <w:rPr>
                <w:sz w:val="24"/>
                <w:szCs w:val="24"/>
                <w:lang w:val="ru-RU"/>
              </w:rPr>
              <w:t>библиотечно-информационного центра печатными и электронными образовательными ресурсами</w:t>
            </w:r>
          </w:p>
        </w:tc>
        <w:tc>
          <w:tcPr>
            <w:tcW w:w="1791" w:type="dxa"/>
          </w:tcPr>
          <w:p w14:paraId="43B1EDDA" w14:textId="77777777" w:rsidR="007C5A32" w:rsidRPr="003B0063" w:rsidRDefault="007C5A32" w:rsidP="00DD7A73">
            <w:pPr>
              <w:pStyle w:val="TableParagraph"/>
              <w:spacing w:before="25"/>
              <w:ind w:left="28" w:right="5"/>
              <w:jc w:val="center"/>
              <w:rPr>
                <w:sz w:val="24"/>
                <w:szCs w:val="24"/>
              </w:rPr>
            </w:pPr>
            <w:r w:rsidRPr="003B0063">
              <w:rPr>
                <w:spacing w:val="-2"/>
                <w:sz w:val="24"/>
                <w:szCs w:val="24"/>
              </w:rPr>
              <w:t>Постоянно</w:t>
            </w:r>
          </w:p>
        </w:tc>
      </w:tr>
      <w:tr w:rsidR="007C5A32" w:rsidRPr="003B0063" w14:paraId="74E73459" w14:textId="77777777" w:rsidTr="00DD7A73">
        <w:trPr>
          <w:trHeight w:val="1144"/>
        </w:trPr>
        <w:tc>
          <w:tcPr>
            <w:tcW w:w="2004" w:type="dxa"/>
            <w:vMerge/>
            <w:tcBorders>
              <w:top w:val="nil"/>
            </w:tcBorders>
          </w:tcPr>
          <w:p w14:paraId="12D64760" w14:textId="77777777" w:rsidR="007C5A32" w:rsidRPr="003B0063" w:rsidRDefault="007C5A32" w:rsidP="00DD7A73">
            <w:pPr>
              <w:rPr>
                <w:rFonts w:ascii="Times New Roman" w:hAnsi="Times New Roman"/>
                <w:sz w:val="24"/>
                <w:szCs w:val="24"/>
              </w:rPr>
            </w:pPr>
          </w:p>
        </w:tc>
        <w:tc>
          <w:tcPr>
            <w:tcW w:w="5836" w:type="dxa"/>
          </w:tcPr>
          <w:p w14:paraId="417CE2D9" w14:textId="77777777" w:rsidR="007C5A32" w:rsidRPr="003B0063" w:rsidRDefault="007C5A32" w:rsidP="00DD7A73">
            <w:pPr>
              <w:pStyle w:val="TableParagraph"/>
              <w:spacing w:before="13"/>
              <w:ind w:left="113" w:right="87" w:firstLine="566"/>
              <w:jc w:val="both"/>
              <w:rPr>
                <w:sz w:val="24"/>
                <w:szCs w:val="24"/>
                <w:lang w:val="ru-RU"/>
              </w:rPr>
            </w:pPr>
            <w:r w:rsidRPr="003B0063">
              <w:rPr>
                <w:sz w:val="24"/>
                <w:szCs w:val="24"/>
                <w:lang w:val="ru-RU"/>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791" w:type="dxa"/>
          </w:tcPr>
          <w:p w14:paraId="6F1788C7" w14:textId="77777777" w:rsidR="007C5A32" w:rsidRPr="003B0063" w:rsidRDefault="007C5A32" w:rsidP="00DD7A73">
            <w:pPr>
              <w:pStyle w:val="TableParagraph"/>
              <w:spacing w:before="25"/>
              <w:ind w:left="28"/>
              <w:jc w:val="center"/>
              <w:rPr>
                <w:sz w:val="24"/>
                <w:szCs w:val="24"/>
              </w:rPr>
            </w:pPr>
            <w:r w:rsidRPr="003B0063">
              <w:rPr>
                <w:spacing w:val="-2"/>
                <w:sz w:val="24"/>
                <w:szCs w:val="24"/>
              </w:rPr>
              <w:t>Постоянно</w:t>
            </w:r>
          </w:p>
        </w:tc>
      </w:tr>
      <w:tr w:rsidR="007C5A32" w:rsidRPr="003B0063" w14:paraId="6311E737" w14:textId="77777777" w:rsidTr="00DD7A73">
        <w:trPr>
          <w:trHeight w:val="1144"/>
        </w:trPr>
        <w:tc>
          <w:tcPr>
            <w:tcW w:w="2004" w:type="dxa"/>
            <w:vMerge/>
            <w:tcBorders>
              <w:top w:val="nil"/>
            </w:tcBorders>
          </w:tcPr>
          <w:p w14:paraId="64D0367C" w14:textId="77777777" w:rsidR="007C5A32" w:rsidRPr="003B0063" w:rsidRDefault="007C5A32" w:rsidP="00DD7A73">
            <w:pPr>
              <w:rPr>
                <w:rFonts w:ascii="Times New Roman" w:hAnsi="Times New Roman"/>
                <w:sz w:val="24"/>
                <w:szCs w:val="24"/>
              </w:rPr>
            </w:pPr>
          </w:p>
        </w:tc>
        <w:tc>
          <w:tcPr>
            <w:tcW w:w="5836" w:type="dxa"/>
          </w:tcPr>
          <w:p w14:paraId="22C73281" w14:textId="77777777" w:rsidR="007C5A32" w:rsidRPr="003B0063" w:rsidRDefault="007C5A32" w:rsidP="00DD7A73">
            <w:pPr>
              <w:pStyle w:val="TableParagraph"/>
              <w:spacing w:before="27" w:line="237" w:lineRule="auto"/>
              <w:ind w:left="113" w:right="89" w:firstLine="566"/>
              <w:jc w:val="both"/>
              <w:rPr>
                <w:sz w:val="24"/>
                <w:szCs w:val="24"/>
                <w:lang w:val="ru-RU"/>
              </w:rPr>
            </w:pPr>
            <w:r w:rsidRPr="003B0063">
              <w:rPr>
                <w:sz w:val="24"/>
                <w:szCs w:val="24"/>
                <w:lang w:val="ru-RU"/>
              </w:rPr>
              <w:t xml:space="preserve">8. Обеспечение контролируемого доступа участников образовательной деятельности к информационным образовательным ресурсам в сети </w:t>
            </w:r>
            <w:r w:rsidRPr="003B0063">
              <w:rPr>
                <w:spacing w:val="-2"/>
                <w:sz w:val="24"/>
                <w:szCs w:val="24"/>
                <w:lang w:val="ru-RU"/>
              </w:rPr>
              <w:t>Интернет</w:t>
            </w:r>
          </w:p>
        </w:tc>
        <w:tc>
          <w:tcPr>
            <w:tcW w:w="1791" w:type="dxa"/>
          </w:tcPr>
          <w:p w14:paraId="4EE93137" w14:textId="77777777" w:rsidR="007C5A32" w:rsidRPr="003B0063" w:rsidRDefault="007C5A32" w:rsidP="00DD7A73">
            <w:pPr>
              <w:pStyle w:val="TableParagraph"/>
              <w:spacing w:before="25"/>
              <w:ind w:left="28" w:right="5"/>
              <w:jc w:val="center"/>
              <w:rPr>
                <w:sz w:val="24"/>
                <w:szCs w:val="24"/>
              </w:rPr>
            </w:pPr>
            <w:r w:rsidRPr="003B0063">
              <w:rPr>
                <w:spacing w:val="-2"/>
                <w:sz w:val="24"/>
                <w:szCs w:val="24"/>
              </w:rPr>
              <w:t>Постоянно</w:t>
            </w:r>
          </w:p>
        </w:tc>
      </w:tr>
    </w:tbl>
    <w:p w14:paraId="40E019D3" w14:textId="77777777" w:rsidR="007C5A32" w:rsidRPr="003B0063" w:rsidRDefault="007C5A32" w:rsidP="007C5A32">
      <w:pPr>
        <w:spacing w:before="274" w:line="274" w:lineRule="exact"/>
        <w:ind w:left="1274"/>
        <w:jc w:val="both"/>
        <w:rPr>
          <w:rFonts w:ascii="Times New Roman" w:hAnsi="Times New Roman" w:cs="Times New Roman"/>
          <w:b/>
          <w:sz w:val="24"/>
          <w:szCs w:val="24"/>
        </w:rPr>
      </w:pPr>
      <w:r w:rsidRPr="003B0063">
        <w:rPr>
          <w:rFonts w:ascii="Times New Roman" w:hAnsi="Times New Roman" w:cs="Times New Roman"/>
          <w:b/>
          <w:sz w:val="24"/>
          <w:szCs w:val="24"/>
        </w:rPr>
        <w:t>3.4.9.</w:t>
      </w:r>
      <w:r w:rsidRPr="003B0063">
        <w:rPr>
          <w:rFonts w:ascii="Times New Roman" w:hAnsi="Times New Roman" w:cs="Times New Roman"/>
          <w:b/>
          <w:spacing w:val="-6"/>
          <w:sz w:val="24"/>
          <w:szCs w:val="24"/>
        </w:rPr>
        <w:t xml:space="preserve"> </w:t>
      </w:r>
      <w:r w:rsidRPr="003B0063">
        <w:rPr>
          <w:rFonts w:ascii="Times New Roman" w:hAnsi="Times New Roman" w:cs="Times New Roman"/>
          <w:b/>
          <w:sz w:val="24"/>
          <w:szCs w:val="24"/>
        </w:rPr>
        <w:t>Контроль</w:t>
      </w:r>
      <w:r w:rsidRPr="003B0063">
        <w:rPr>
          <w:rFonts w:ascii="Times New Roman" w:hAnsi="Times New Roman" w:cs="Times New Roman"/>
          <w:b/>
          <w:spacing w:val="-4"/>
          <w:sz w:val="24"/>
          <w:szCs w:val="24"/>
        </w:rPr>
        <w:t xml:space="preserve"> </w:t>
      </w:r>
      <w:r w:rsidRPr="003B0063">
        <w:rPr>
          <w:rFonts w:ascii="Times New Roman" w:hAnsi="Times New Roman" w:cs="Times New Roman"/>
          <w:b/>
          <w:sz w:val="24"/>
          <w:szCs w:val="24"/>
        </w:rPr>
        <w:t>за</w:t>
      </w:r>
      <w:r w:rsidRPr="003B0063">
        <w:rPr>
          <w:rFonts w:ascii="Times New Roman" w:hAnsi="Times New Roman" w:cs="Times New Roman"/>
          <w:b/>
          <w:spacing w:val="-5"/>
          <w:sz w:val="24"/>
          <w:szCs w:val="24"/>
        </w:rPr>
        <w:t xml:space="preserve"> </w:t>
      </w:r>
      <w:r w:rsidRPr="003B0063">
        <w:rPr>
          <w:rFonts w:ascii="Times New Roman" w:hAnsi="Times New Roman" w:cs="Times New Roman"/>
          <w:b/>
          <w:sz w:val="24"/>
          <w:szCs w:val="24"/>
        </w:rPr>
        <w:t>состоянием</w:t>
      </w:r>
      <w:r w:rsidRPr="003B0063">
        <w:rPr>
          <w:rFonts w:ascii="Times New Roman" w:hAnsi="Times New Roman" w:cs="Times New Roman"/>
          <w:b/>
          <w:spacing w:val="-4"/>
          <w:sz w:val="24"/>
          <w:szCs w:val="24"/>
        </w:rPr>
        <w:t xml:space="preserve"> </w:t>
      </w:r>
      <w:r w:rsidRPr="003B0063">
        <w:rPr>
          <w:rFonts w:ascii="Times New Roman" w:hAnsi="Times New Roman" w:cs="Times New Roman"/>
          <w:b/>
          <w:sz w:val="24"/>
          <w:szCs w:val="24"/>
        </w:rPr>
        <w:t>системы</w:t>
      </w:r>
      <w:r w:rsidRPr="003B0063">
        <w:rPr>
          <w:rFonts w:ascii="Times New Roman" w:hAnsi="Times New Roman" w:cs="Times New Roman"/>
          <w:b/>
          <w:spacing w:val="-7"/>
          <w:sz w:val="24"/>
          <w:szCs w:val="24"/>
        </w:rPr>
        <w:t xml:space="preserve"> </w:t>
      </w:r>
      <w:r w:rsidRPr="003B0063">
        <w:rPr>
          <w:rFonts w:ascii="Times New Roman" w:hAnsi="Times New Roman" w:cs="Times New Roman"/>
          <w:b/>
          <w:spacing w:val="-2"/>
          <w:sz w:val="24"/>
          <w:szCs w:val="24"/>
        </w:rPr>
        <w:t>условий</w:t>
      </w:r>
    </w:p>
    <w:p w14:paraId="704B7C41" w14:textId="03013D3B" w:rsidR="007C5A32" w:rsidRPr="003B0063" w:rsidRDefault="007C5A32" w:rsidP="007C5A32">
      <w:pPr>
        <w:pStyle w:val="a7"/>
        <w:ind w:left="708" w:right="789" w:firstLine="566"/>
      </w:pPr>
      <w:r w:rsidRPr="003B0063">
        <w:t>Контроль состояния системы условий в МБОУ «</w:t>
      </w:r>
      <w:r w:rsidR="00801040" w:rsidRPr="003B0063">
        <w:t>Лицей №7</w:t>
      </w:r>
      <w:r w:rsidRPr="003B0063">
        <w:t xml:space="preserve">» осуществляется в </w:t>
      </w:r>
      <w:r w:rsidR="00BD3C75" w:rsidRPr="003B0063">
        <w:t>соо</w:t>
      </w:r>
      <w:r w:rsidRPr="003B0063">
        <w:t>тветствии с сетевым графиком (дорожной картой). При достижении условий реализации основной образовательной программы основного общего образования, обозначенных в сетевом графике (дорожной карте), общеобразовательная организация вносит изменения в основную образовательную программу</w:t>
      </w:r>
      <w:r w:rsidRPr="003B0063">
        <w:rPr>
          <w:spacing w:val="-1"/>
        </w:rPr>
        <w:t xml:space="preserve"> </w:t>
      </w:r>
      <w:r w:rsidRPr="003B0063">
        <w:t>основного общего образования в части системы условий. Организация контроля за состоянием системы условий в МБОУ «</w:t>
      </w:r>
      <w:r w:rsidR="00801040" w:rsidRPr="003B0063">
        <w:t>Лицей №7</w:t>
      </w:r>
      <w:r w:rsidRPr="003B0063">
        <w:t>» представлена в таблице 12.</w:t>
      </w:r>
    </w:p>
    <w:p w14:paraId="3C5B87F4" w14:textId="77777777" w:rsidR="007C5A32" w:rsidRPr="003B0063" w:rsidRDefault="007C5A32" w:rsidP="00BD3C75">
      <w:pPr>
        <w:pStyle w:val="6"/>
        <w:numPr>
          <w:ilvl w:val="0"/>
          <w:numId w:val="0"/>
        </w:numPr>
        <w:spacing w:before="4"/>
        <w:ind w:right="86"/>
        <w:rPr>
          <w:rFonts w:ascii="Times New Roman" w:hAnsi="Times New Roman" w:cs="Times New Roman"/>
          <w:b/>
          <w:bCs/>
          <w:i w:val="0"/>
          <w:iCs w:val="0"/>
          <w:sz w:val="24"/>
          <w:szCs w:val="24"/>
        </w:rPr>
      </w:pPr>
      <w:r w:rsidRPr="003B0063">
        <w:rPr>
          <w:rFonts w:ascii="Times New Roman" w:hAnsi="Times New Roman" w:cs="Times New Roman"/>
          <w:b/>
          <w:bCs/>
          <w:i w:val="0"/>
          <w:iCs w:val="0"/>
          <w:sz w:val="24"/>
          <w:szCs w:val="24"/>
        </w:rPr>
        <w:t>Осуществление</w:t>
      </w:r>
      <w:r w:rsidRPr="003B0063">
        <w:rPr>
          <w:rFonts w:ascii="Times New Roman" w:hAnsi="Times New Roman" w:cs="Times New Roman"/>
          <w:b/>
          <w:bCs/>
          <w:i w:val="0"/>
          <w:iCs w:val="0"/>
          <w:spacing w:val="-10"/>
          <w:sz w:val="24"/>
          <w:szCs w:val="24"/>
        </w:rPr>
        <w:t xml:space="preserve"> </w:t>
      </w:r>
      <w:r w:rsidRPr="003B0063">
        <w:rPr>
          <w:rFonts w:ascii="Times New Roman" w:hAnsi="Times New Roman" w:cs="Times New Roman"/>
          <w:b/>
          <w:bCs/>
          <w:i w:val="0"/>
          <w:iCs w:val="0"/>
          <w:sz w:val="24"/>
          <w:szCs w:val="24"/>
        </w:rPr>
        <w:t>контроля</w:t>
      </w:r>
      <w:r w:rsidRPr="003B0063">
        <w:rPr>
          <w:rFonts w:ascii="Times New Roman" w:hAnsi="Times New Roman" w:cs="Times New Roman"/>
          <w:b/>
          <w:bCs/>
          <w:i w:val="0"/>
          <w:iCs w:val="0"/>
          <w:spacing w:val="-6"/>
          <w:sz w:val="24"/>
          <w:szCs w:val="24"/>
        </w:rPr>
        <w:t xml:space="preserve"> </w:t>
      </w:r>
      <w:r w:rsidRPr="003B0063">
        <w:rPr>
          <w:rFonts w:ascii="Times New Roman" w:hAnsi="Times New Roman" w:cs="Times New Roman"/>
          <w:b/>
          <w:bCs/>
          <w:i w:val="0"/>
          <w:iCs w:val="0"/>
          <w:sz w:val="24"/>
          <w:szCs w:val="24"/>
        </w:rPr>
        <w:t>за</w:t>
      </w:r>
      <w:r w:rsidRPr="003B0063">
        <w:rPr>
          <w:rFonts w:ascii="Times New Roman" w:hAnsi="Times New Roman" w:cs="Times New Roman"/>
          <w:b/>
          <w:bCs/>
          <w:i w:val="0"/>
          <w:iCs w:val="0"/>
          <w:spacing w:val="-4"/>
          <w:sz w:val="24"/>
          <w:szCs w:val="24"/>
        </w:rPr>
        <w:t xml:space="preserve"> </w:t>
      </w:r>
      <w:r w:rsidRPr="003B0063">
        <w:rPr>
          <w:rFonts w:ascii="Times New Roman" w:hAnsi="Times New Roman" w:cs="Times New Roman"/>
          <w:b/>
          <w:bCs/>
          <w:i w:val="0"/>
          <w:iCs w:val="0"/>
          <w:sz w:val="24"/>
          <w:szCs w:val="24"/>
        </w:rPr>
        <w:t>состоянием</w:t>
      </w:r>
      <w:r w:rsidRPr="003B0063">
        <w:rPr>
          <w:rFonts w:ascii="Times New Roman" w:hAnsi="Times New Roman" w:cs="Times New Roman"/>
          <w:b/>
          <w:bCs/>
          <w:i w:val="0"/>
          <w:iCs w:val="0"/>
          <w:spacing w:val="-5"/>
          <w:sz w:val="24"/>
          <w:szCs w:val="24"/>
        </w:rPr>
        <w:t xml:space="preserve"> </w:t>
      </w:r>
      <w:r w:rsidRPr="003B0063">
        <w:rPr>
          <w:rFonts w:ascii="Times New Roman" w:hAnsi="Times New Roman" w:cs="Times New Roman"/>
          <w:b/>
          <w:bCs/>
          <w:i w:val="0"/>
          <w:iCs w:val="0"/>
          <w:sz w:val="24"/>
          <w:szCs w:val="24"/>
        </w:rPr>
        <w:t>системы</w:t>
      </w:r>
      <w:r w:rsidRPr="003B0063">
        <w:rPr>
          <w:rFonts w:ascii="Times New Roman" w:hAnsi="Times New Roman" w:cs="Times New Roman"/>
          <w:b/>
          <w:bCs/>
          <w:i w:val="0"/>
          <w:iCs w:val="0"/>
          <w:spacing w:val="-4"/>
          <w:sz w:val="24"/>
          <w:szCs w:val="24"/>
        </w:rPr>
        <w:t xml:space="preserve"> </w:t>
      </w:r>
      <w:r w:rsidRPr="003B0063">
        <w:rPr>
          <w:rFonts w:ascii="Times New Roman" w:hAnsi="Times New Roman" w:cs="Times New Roman"/>
          <w:b/>
          <w:bCs/>
          <w:i w:val="0"/>
          <w:iCs w:val="0"/>
          <w:spacing w:val="-2"/>
          <w:sz w:val="24"/>
          <w:szCs w:val="24"/>
        </w:rPr>
        <w:t>условий</w:t>
      </w:r>
    </w:p>
    <w:p w14:paraId="1E7B606D" w14:textId="77777777" w:rsidR="007C5A32" w:rsidRPr="003B0063" w:rsidRDefault="007C5A32" w:rsidP="007C5A32">
      <w:pPr>
        <w:jc w:val="center"/>
        <w:rPr>
          <w:rFonts w:ascii="Times New Roman" w:hAnsi="Times New Roman" w:cs="Times New Roman"/>
          <w:sz w:val="24"/>
          <w:szCs w:val="24"/>
        </w:rPr>
        <w:sectPr w:rsidR="007C5A32" w:rsidRPr="003B0063" w:rsidSect="00BF6F9E">
          <w:type w:val="continuous"/>
          <w:pgSz w:w="11920" w:h="16850"/>
          <w:pgMar w:top="1134" w:right="850" w:bottom="1134" w:left="1701" w:header="372" w:footer="0" w:gutter="0"/>
          <w:cols w:space="720"/>
        </w:sectPr>
      </w:pPr>
    </w:p>
    <w:p w14:paraId="7E2F05B1" w14:textId="77777777" w:rsidR="007C5A32" w:rsidRPr="003B0063" w:rsidRDefault="007C5A32" w:rsidP="007C5A32">
      <w:pPr>
        <w:pStyle w:val="a7"/>
        <w:rPr>
          <w:b/>
        </w:rPr>
      </w:pPr>
    </w:p>
    <w:p w14:paraId="6CFA5E2B" w14:textId="77777777" w:rsidR="007C5A32" w:rsidRPr="003B0063" w:rsidRDefault="007C5A32" w:rsidP="007C5A32">
      <w:pPr>
        <w:pStyle w:val="a7"/>
        <w:spacing w:before="16"/>
        <w:rPr>
          <w:b/>
        </w:rPr>
      </w:pP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227"/>
        <w:gridCol w:w="2357"/>
        <w:gridCol w:w="2098"/>
      </w:tblGrid>
      <w:tr w:rsidR="007C5A32" w:rsidRPr="003B0063" w14:paraId="4A3B08F5" w14:textId="77777777" w:rsidTr="00DD7A73">
        <w:trPr>
          <w:trHeight w:val="1166"/>
        </w:trPr>
        <w:tc>
          <w:tcPr>
            <w:tcW w:w="2943" w:type="dxa"/>
          </w:tcPr>
          <w:p w14:paraId="5BFB9606" w14:textId="77777777" w:rsidR="007C5A32" w:rsidRPr="003B0063" w:rsidRDefault="007C5A32" w:rsidP="00DD7A73">
            <w:pPr>
              <w:pStyle w:val="TableParagraph"/>
              <w:tabs>
                <w:tab w:val="left" w:pos="1735"/>
              </w:tabs>
              <w:spacing w:before="44"/>
              <w:ind w:left="112" w:right="50" w:firstLine="564"/>
              <w:jc w:val="both"/>
              <w:rPr>
                <w:b/>
                <w:sz w:val="24"/>
                <w:szCs w:val="24"/>
                <w:lang w:val="ru-RU"/>
              </w:rPr>
            </w:pPr>
            <w:r w:rsidRPr="003B0063">
              <w:rPr>
                <w:b/>
                <w:sz w:val="24"/>
                <w:szCs w:val="24"/>
                <w:lang w:val="ru-RU"/>
              </w:rPr>
              <w:t xml:space="preserve">Объект контроля (мероприятия сетевого </w:t>
            </w:r>
            <w:r w:rsidRPr="003B0063">
              <w:rPr>
                <w:b/>
                <w:spacing w:val="-2"/>
                <w:sz w:val="24"/>
                <w:szCs w:val="24"/>
                <w:lang w:val="ru-RU"/>
              </w:rPr>
              <w:t>графика</w:t>
            </w:r>
            <w:r w:rsidRPr="003B0063">
              <w:rPr>
                <w:b/>
                <w:sz w:val="24"/>
                <w:szCs w:val="24"/>
                <w:lang w:val="ru-RU"/>
              </w:rPr>
              <w:tab/>
            </w:r>
            <w:r w:rsidRPr="003B0063">
              <w:rPr>
                <w:b/>
                <w:spacing w:val="-2"/>
                <w:sz w:val="24"/>
                <w:szCs w:val="24"/>
                <w:lang w:val="ru-RU"/>
              </w:rPr>
              <w:t>(дорожной</w:t>
            </w:r>
          </w:p>
          <w:p w14:paraId="5DB74E80" w14:textId="77777777" w:rsidR="007C5A32" w:rsidRPr="003B0063" w:rsidRDefault="007C5A32" w:rsidP="00DD7A73">
            <w:pPr>
              <w:pStyle w:val="TableParagraph"/>
              <w:spacing w:line="274" w:lineRule="exact"/>
              <w:ind w:left="112"/>
              <w:rPr>
                <w:b/>
                <w:sz w:val="24"/>
                <w:szCs w:val="24"/>
              </w:rPr>
            </w:pPr>
            <w:r w:rsidRPr="003B0063">
              <w:rPr>
                <w:b/>
                <w:spacing w:val="-2"/>
                <w:sz w:val="24"/>
                <w:szCs w:val="24"/>
              </w:rPr>
              <w:t>карты))</w:t>
            </w:r>
          </w:p>
        </w:tc>
        <w:tc>
          <w:tcPr>
            <w:tcW w:w="2227" w:type="dxa"/>
          </w:tcPr>
          <w:p w14:paraId="5C4B7B09" w14:textId="77777777" w:rsidR="007C5A32" w:rsidRPr="003B0063" w:rsidRDefault="007C5A32" w:rsidP="00DD7A73">
            <w:pPr>
              <w:pStyle w:val="TableParagraph"/>
              <w:spacing w:before="46" w:line="237" w:lineRule="auto"/>
              <w:ind w:left="506" w:firstLine="98"/>
              <w:rPr>
                <w:b/>
                <w:sz w:val="24"/>
                <w:szCs w:val="24"/>
              </w:rPr>
            </w:pPr>
            <w:r w:rsidRPr="003B0063">
              <w:rPr>
                <w:b/>
                <w:spacing w:val="-2"/>
                <w:sz w:val="24"/>
                <w:szCs w:val="24"/>
              </w:rPr>
              <w:t>Субъекты оценивания</w:t>
            </w:r>
          </w:p>
        </w:tc>
        <w:tc>
          <w:tcPr>
            <w:tcW w:w="2357" w:type="dxa"/>
          </w:tcPr>
          <w:p w14:paraId="56BBEFBF" w14:textId="77777777" w:rsidR="007C5A32" w:rsidRPr="003B0063" w:rsidRDefault="007C5A32" w:rsidP="00DD7A73">
            <w:pPr>
              <w:pStyle w:val="TableParagraph"/>
              <w:tabs>
                <w:tab w:val="left" w:pos="1699"/>
              </w:tabs>
              <w:spacing w:before="44"/>
              <w:ind w:left="113" w:right="47"/>
              <w:rPr>
                <w:b/>
                <w:sz w:val="24"/>
                <w:szCs w:val="24"/>
              </w:rPr>
            </w:pPr>
            <w:r w:rsidRPr="003B0063">
              <w:rPr>
                <w:b/>
                <w:spacing w:val="-2"/>
                <w:sz w:val="24"/>
                <w:szCs w:val="24"/>
              </w:rPr>
              <w:t>Инструментарий (методы</w:t>
            </w:r>
            <w:r w:rsidRPr="003B0063">
              <w:rPr>
                <w:b/>
                <w:sz w:val="24"/>
                <w:szCs w:val="24"/>
              </w:rPr>
              <w:tab/>
            </w:r>
            <w:r w:rsidRPr="003B0063">
              <w:rPr>
                <w:b/>
                <w:spacing w:val="-4"/>
                <w:sz w:val="24"/>
                <w:szCs w:val="24"/>
              </w:rPr>
              <w:t xml:space="preserve">сбора </w:t>
            </w:r>
            <w:r w:rsidRPr="003B0063">
              <w:rPr>
                <w:b/>
                <w:spacing w:val="-2"/>
                <w:sz w:val="24"/>
                <w:szCs w:val="24"/>
              </w:rPr>
              <w:t>информации)</w:t>
            </w:r>
          </w:p>
        </w:tc>
        <w:tc>
          <w:tcPr>
            <w:tcW w:w="2098" w:type="dxa"/>
          </w:tcPr>
          <w:p w14:paraId="02E9464F" w14:textId="77777777" w:rsidR="007C5A32" w:rsidRPr="003B0063" w:rsidRDefault="007C5A32" w:rsidP="00DD7A73">
            <w:pPr>
              <w:pStyle w:val="TableParagraph"/>
              <w:spacing w:before="44"/>
              <w:ind w:left="111"/>
              <w:rPr>
                <w:b/>
                <w:sz w:val="24"/>
                <w:szCs w:val="24"/>
              </w:rPr>
            </w:pPr>
            <w:r w:rsidRPr="003B0063">
              <w:rPr>
                <w:b/>
                <w:spacing w:val="-2"/>
                <w:sz w:val="24"/>
                <w:szCs w:val="24"/>
              </w:rPr>
              <w:t>Периодичность</w:t>
            </w:r>
          </w:p>
        </w:tc>
      </w:tr>
      <w:tr w:rsidR="007C5A32" w:rsidRPr="003B0063" w14:paraId="2F8A5FB8" w14:textId="77777777" w:rsidTr="00DD7A73">
        <w:trPr>
          <w:trHeight w:val="333"/>
        </w:trPr>
        <w:tc>
          <w:tcPr>
            <w:tcW w:w="9625" w:type="dxa"/>
            <w:gridSpan w:val="4"/>
          </w:tcPr>
          <w:p w14:paraId="55D38B0D" w14:textId="77777777" w:rsidR="007C5A32" w:rsidRPr="003B0063" w:rsidRDefault="007C5A32" w:rsidP="00DD7A73">
            <w:pPr>
              <w:pStyle w:val="TableParagraph"/>
              <w:spacing w:before="37"/>
              <w:ind w:left="679"/>
              <w:rPr>
                <w:b/>
                <w:sz w:val="24"/>
                <w:szCs w:val="24"/>
                <w:lang w:val="ru-RU"/>
              </w:rPr>
            </w:pPr>
            <w:r w:rsidRPr="003B0063">
              <w:rPr>
                <w:b/>
                <w:sz w:val="24"/>
                <w:szCs w:val="24"/>
                <w:lang w:val="ru-RU"/>
              </w:rPr>
              <w:t>1.</w:t>
            </w:r>
            <w:r w:rsidRPr="003B0063">
              <w:rPr>
                <w:b/>
                <w:spacing w:val="-8"/>
                <w:sz w:val="24"/>
                <w:szCs w:val="24"/>
                <w:lang w:val="ru-RU"/>
              </w:rPr>
              <w:t xml:space="preserve"> </w:t>
            </w:r>
            <w:r w:rsidRPr="003B0063">
              <w:rPr>
                <w:b/>
                <w:sz w:val="24"/>
                <w:szCs w:val="24"/>
                <w:lang w:val="ru-RU"/>
              </w:rPr>
              <w:t>Кадровые</w:t>
            </w:r>
            <w:r w:rsidRPr="003B0063">
              <w:rPr>
                <w:b/>
                <w:spacing w:val="-8"/>
                <w:sz w:val="24"/>
                <w:szCs w:val="24"/>
                <w:lang w:val="ru-RU"/>
              </w:rPr>
              <w:t xml:space="preserve"> </w:t>
            </w:r>
            <w:r w:rsidRPr="003B0063">
              <w:rPr>
                <w:b/>
                <w:sz w:val="24"/>
                <w:szCs w:val="24"/>
                <w:lang w:val="ru-RU"/>
              </w:rPr>
              <w:t>условия</w:t>
            </w:r>
            <w:r w:rsidRPr="003B0063">
              <w:rPr>
                <w:b/>
                <w:spacing w:val="-7"/>
                <w:sz w:val="24"/>
                <w:szCs w:val="24"/>
                <w:lang w:val="ru-RU"/>
              </w:rPr>
              <w:t xml:space="preserve"> </w:t>
            </w:r>
            <w:r w:rsidRPr="003B0063">
              <w:rPr>
                <w:b/>
                <w:sz w:val="24"/>
                <w:szCs w:val="24"/>
                <w:lang w:val="ru-RU"/>
              </w:rPr>
              <w:t>реализации</w:t>
            </w:r>
            <w:r w:rsidRPr="003B0063">
              <w:rPr>
                <w:b/>
                <w:spacing w:val="-3"/>
                <w:sz w:val="24"/>
                <w:szCs w:val="24"/>
                <w:lang w:val="ru-RU"/>
              </w:rPr>
              <w:t xml:space="preserve"> </w:t>
            </w:r>
            <w:r w:rsidRPr="003B0063">
              <w:rPr>
                <w:b/>
                <w:sz w:val="24"/>
                <w:szCs w:val="24"/>
                <w:lang w:val="ru-RU"/>
              </w:rPr>
              <w:t>ООП</w:t>
            </w:r>
            <w:r w:rsidRPr="003B0063">
              <w:rPr>
                <w:b/>
                <w:spacing w:val="-4"/>
                <w:sz w:val="24"/>
                <w:szCs w:val="24"/>
                <w:lang w:val="ru-RU"/>
              </w:rPr>
              <w:t xml:space="preserve"> </w:t>
            </w:r>
            <w:r w:rsidRPr="003B0063">
              <w:rPr>
                <w:b/>
                <w:sz w:val="24"/>
                <w:szCs w:val="24"/>
                <w:lang w:val="ru-RU"/>
              </w:rPr>
              <w:t>основного</w:t>
            </w:r>
            <w:r w:rsidRPr="003B0063">
              <w:rPr>
                <w:b/>
                <w:spacing w:val="-5"/>
                <w:sz w:val="24"/>
                <w:szCs w:val="24"/>
                <w:lang w:val="ru-RU"/>
              </w:rPr>
              <w:t xml:space="preserve"> </w:t>
            </w:r>
            <w:r w:rsidRPr="003B0063">
              <w:rPr>
                <w:b/>
                <w:sz w:val="24"/>
                <w:szCs w:val="24"/>
                <w:lang w:val="ru-RU"/>
              </w:rPr>
              <w:t>общего</w:t>
            </w:r>
            <w:r w:rsidRPr="003B0063">
              <w:rPr>
                <w:b/>
                <w:spacing w:val="-2"/>
                <w:sz w:val="24"/>
                <w:szCs w:val="24"/>
                <w:lang w:val="ru-RU"/>
              </w:rPr>
              <w:t xml:space="preserve"> образования</w:t>
            </w:r>
          </w:p>
        </w:tc>
      </w:tr>
      <w:tr w:rsidR="007C5A32" w:rsidRPr="003B0063" w14:paraId="6F35F726" w14:textId="77777777" w:rsidTr="00DD7A73">
        <w:trPr>
          <w:trHeight w:val="1715"/>
        </w:trPr>
        <w:tc>
          <w:tcPr>
            <w:tcW w:w="2943" w:type="dxa"/>
          </w:tcPr>
          <w:p w14:paraId="6A86E232" w14:textId="77777777" w:rsidR="007C5A32" w:rsidRPr="003B0063" w:rsidRDefault="007C5A32" w:rsidP="00DD7A73">
            <w:pPr>
              <w:pStyle w:val="TableParagraph"/>
              <w:tabs>
                <w:tab w:val="left" w:pos="1375"/>
                <w:tab w:val="left" w:pos="1713"/>
              </w:tabs>
              <w:spacing w:before="37"/>
              <w:ind w:left="112" w:right="39" w:hanging="5"/>
              <w:jc w:val="both"/>
              <w:rPr>
                <w:sz w:val="24"/>
                <w:szCs w:val="24"/>
                <w:lang w:val="ru-RU"/>
              </w:rPr>
            </w:pPr>
            <w:r w:rsidRPr="003B0063">
              <w:rPr>
                <w:spacing w:val="-6"/>
                <w:sz w:val="24"/>
                <w:szCs w:val="24"/>
                <w:lang w:val="ru-RU"/>
              </w:rPr>
              <w:t>1.</w:t>
            </w:r>
            <w:r w:rsidRPr="003B0063">
              <w:rPr>
                <w:sz w:val="24"/>
                <w:szCs w:val="24"/>
                <w:lang w:val="ru-RU"/>
              </w:rPr>
              <w:tab/>
            </w:r>
            <w:r w:rsidRPr="003B0063">
              <w:rPr>
                <w:spacing w:val="-2"/>
                <w:sz w:val="24"/>
                <w:szCs w:val="24"/>
                <w:lang w:val="ru-RU"/>
              </w:rPr>
              <w:t xml:space="preserve">ОООтветствие </w:t>
            </w:r>
            <w:r w:rsidRPr="003B0063">
              <w:rPr>
                <w:sz w:val="24"/>
                <w:szCs w:val="24"/>
                <w:lang w:val="ru-RU"/>
              </w:rPr>
              <w:t xml:space="preserve">кадрового обеспечения </w:t>
            </w:r>
            <w:r w:rsidRPr="003B0063">
              <w:rPr>
                <w:spacing w:val="-2"/>
                <w:sz w:val="24"/>
                <w:szCs w:val="24"/>
                <w:lang w:val="ru-RU"/>
              </w:rPr>
              <w:t>условиям</w:t>
            </w:r>
            <w:r w:rsidRPr="003B0063">
              <w:rPr>
                <w:sz w:val="24"/>
                <w:szCs w:val="24"/>
                <w:lang w:val="ru-RU"/>
              </w:rPr>
              <w:tab/>
            </w:r>
            <w:r w:rsidRPr="003B0063">
              <w:rPr>
                <w:sz w:val="24"/>
                <w:szCs w:val="24"/>
                <w:lang w:val="ru-RU"/>
              </w:rPr>
              <w:tab/>
            </w:r>
            <w:r w:rsidRPr="003B0063">
              <w:rPr>
                <w:spacing w:val="-2"/>
                <w:sz w:val="24"/>
                <w:szCs w:val="24"/>
                <w:lang w:val="ru-RU"/>
              </w:rPr>
              <w:t xml:space="preserve">реализации </w:t>
            </w:r>
            <w:r w:rsidRPr="003B0063">
              <w:rPr>
                <w:sz w:val="24"/>
                <w:szCs w:val="24"/>
                <w:lang w:val="ru-RU"/>
              </w:rPr>
              <w:t>ООП ООО</w:t>
            </w:r>
          </w:p>
        </w:tc>
        <w:tc>
          <w:tcPr>
            <w:tcW w:w="2227" w:type="dxa"/>
          </w:tcPr>
          <w:p w14:paraId="53A07586" w14:textId="77777777" w:rsidR="007C5A32" w:rsidRPr="003B0063" w:rsidRDefault="007C5A32" w:rsidP="00DD7A73">
            <w:pPr>
              <w:pStyle w:val="TableParagraph"/>
              <w:tabs>
                <w:tab w:val="left" w:pos="2037"/>
              </w:tabs>
              <w:spacing w:before="39" w:line="237" w:lineRule="auto"/>
              <w:ind w:left="113" w:right="48" w:hanging="5"/>
              <w:rPr>
                <w:sz w:val="24"/>
                <w:szCs w:val="24"/>
              </w:rPr>
            </w:pPr>
            <w:r w:rsidRPr="003B0063">
              <w:rPr>
                <w:spacing w:val="-2"/>
                <w:sz w:val="24"/>
                <w:szCs w:val="24"/>
              </w:rPr>
              <w:t>Педагогические</w:t>
            </w:r>
            <w:r w:rsidRPr="003B0063">
              <w:rPr>
                <w:sz w:val="24"/>
                <w:szCs w:val="24"/>
              </w:rPr>
              <w:tab/>
            </w:r>
            <w:r w:rsidRPr="003B0063">
              <w:rPr>
                <w:spacing w:val="-10"/>
                <w:sz w:val="24"/>
                <w:szCs w:val="24"/>
              </w:rPr>
              <w:t xml:space="preserve">и </w:t>
            </w:r>
            <w:r w:rsidRPr="003B0063">
              <w:rPr>
                <w:sz w:val="24"/>
                <w:szCs w:val="24"/>
              </w:rPr>
              <w:t>руководящие</w:t>
            </w:r>
            <w:r w:rsidRPr="003B0063">
              <w:rPr>
                <w:spacing w:val="-14"/>
                <w:sz w:val="24"/>
                <w:szCs w:val="24"/>
              </w:rPr>
              <w:t xml:space="preserve"> </w:t>
            </w:r>
            <w:r w:rsidRPr="003B0063">
              <w:rPr>
                <w:spacing w:val="-4"/>
                <w:sz w:val="24"/>
                <w:szCs w:val="24"/>
              </w:rPr>
              <w:t>кадры</w:t>
            </w:r>
          </w:p>
        </w:tc>
        <w:tc>
          <w:tcPr>
            <w:tcW w:w="2357" w:type="dxa"/>
          </w:tcPr>
          <w:p w14:paraId="4DC97BF5" w14:textId="77777777" w:rsidR="007C5A32" w:rsidRPr="003B0063" w:rsidRDefault="007C5A32" w:rsidP="00DD7A73">
            <w:pPr>
              <w:pStyle w:val="TableParagraph"/>
              <w:tabs>
                <w:tab w:val="left" w:pos="1263"/>
              </w:tabs>
              <w:spacing w:before="39" w:line="237" w:lineRule="auto"/>
              <w:ind w:left="113" w:right="52" w:hanging="5"/>
              <w:rPr>
                <w:sz w:val="24"/>
                <w:szCs w:val="24"/>
              </w:rPr>
            </w:pPr>
            <w:r w:rsidRPr="003B0063">
              <w:rPr>
                <w:spacing w:val="-2"/>
                <w:sz w:val="24"/>
                <w:szCs w:val="24"/>
              </w:rPr>
              <w:t>Анализ</w:t>
            </w:r>
            <w:r w:rsidRPr="003B0063">
              <w:rPr>
                <w:sz w:val="24"/>
                <w:szCs w:val="24"/>
              </w:rPr>
              <w:tab/>
            </w:r>
            <w:r w:rsidRPr="003B0063">
              <w:rPr>
                <w:spacing w:val="-2"/>
                <w:sz w:val="24"/>
                <w:szCs w:val="24"/>
              </w:rPr>
              <w:t>кадрового обеспечения</w:t>
            </w:r>
          </w:p>
        </w:tc>
        <w:tc>
          <w:tcPr>
            <w:tcW w:w="2098" w:type="dxa"/>
          </w:tcPr>
          <w:p w14:paraId="45A53D85" w14:textId="77777777" w:rsidR="007C5A32" w:rsidRPr="003B0063" w:rsidRDefault="007C5A32" w:rsidP="00DD7A73">
            <w:pPr>
              <w:pStyle w:val="TableParagraph"/>
              <w:spacing w:before="37"/>
              <w:ind w:left="106"/>
              <w:rPr>
                <w:sz w:val="24"/>
                <w:szCs w:val="24"/>
              </w:rPr>
            </w:pPr>
            <w:r w:rsidRPr="003B0063">
              <w:rPr>
                <w:spacing w:val="-2"/>
                <w:sz w:val="24"/>
                <w:szCs w:val="24"/>
              </w:rPr>
              <w:t>Ежегодно</w:t>
            </w:r>
          </w:p>
        </w:tc>
      </w:tr>
      <w:tr w:rsidR="007C5A32" w:rsidRPr="003B0063" w14:paraId="098DD040" w14:textId="77777777" w:rsidTr="00DD7A73">
        <w:trPr>
          <w:trHeight w:val="2824"/>
        </w:trPr>
        <w:tc>
          <w:tcPr>
            <w:tcW w:w="2943" w:type="dxa"/>
          </w:tcPr>
          <w:p w14:paraId="045752DC" w14:textId="77777777" w:rsidR="007C5A32" w:rsidRPr="003B0063" w:rsidRDefault="007C5A32" w:rsidP="00DD7A73">
            <w:pPr>
              <w:pStyle w:val="TableParagraph"/>
              <w:spacing w:before="35"/>
              <w:ind w:left="112" w:right="200" w:hanging="5"/>
              <w:rPr>
                <w:sz w:val="24"/>
                <w:szCs w:val="24"/>
                <w:lang w:val="ru-RU"/>
              </w:rPr>
            </w:pPr>
            <w:r w:rsidRPr="003B0063">
              <w:rPr>
                <w:sz w:val="24"/>
                <w:szCs w:val="24"/>
                <w:lang w:val="ru-RU"/>
              </w:rPr>
              <w:t xml:space="preserve">2. ОООтветствие </w:t>
            </w:r>
            <w:r w:rsidRPr="003B0063">
              <w:rPr>
                <w:spacing w:val="-2"/>
                <w:sz w:val="24"/>
                <w:szCs w:val="24"/>
                <w:lang w:val="ru-RU"/>
              </w:rPr>
              <w:t xml:space="preserve">квалификации </w:t>
            </w:r>
            <w:r w:rsidRPr="003B0063">
              <w:rPr>
                <w:sz w:val="24"/>
                <w:szCs w:val="24"/>
                <w:lang w:val="ru-RU"/>
              </w:rPr>
              <w:t>педагогических и руководящих</w:t>
            </w:r>
            <w:r w:rsidRPr="003B0063">
              <w:rPr>
                <w:spacing w:val="-15"/>
                <w:sz w:val="24"/>
                <w:szCs w:val="24"/>
                <w:lang w:val="ru-RU"/>
              </w:rPr>
              <w:t xml:space="preserve"> </w:t>
            </w:r>
            <w:r w:rsidRPr="003B0063">
              <w:rPr>
                <w:sz w:val="24"/>
                <w:szCs w:val="24"/>
                <w:lang w:val="ru-RU"/>
              </w:rPr>
              <w:t xml:space="preserve">работников </w:t>
            </w:r>
            <w:r w:rsidRPr="003B0063">
              <w:rPr>
                <w:spacing w:val="-2"/>
                <w:sz w:val="24"/>
                <w:szCs w:val="24"/>
                <w:lang w:val="ru-RU"/>
              </w:rPr>
              <w:t xml:space="preserve">образовательной </w:t>
            </w:r>
            <w:r w:rsidRPr="003B0063">
              <w:rPr>
                <w:sz w:val="24"/>
                <w:szCs w:val="24"/>
                <w:lang w:val="ru-RU"/>
              </w:rPr>
              <w:t>организации условиям реализации ООП ООО</w:t>
            </w:r>
          </w:p>
        </w:tc>
        <w:tc>
          <w:tcPr>
            <w:tcW w:w="2227" w:type="dxa"/>
          </w:tcPr>
          <w:p w14:paraId="251284AF" w14:textId="77777777" w:rsidR="007C5A32" w:rsidRPr="003B0063" w:rsidRDefault="007C5A32" w:rsidP="00DD7A73">
            <w:pPr>
              <w:pStyle w:val="TableParagraph"/>
              <w:tabs>
                <w:tab w:val="left" w:pos="2037"/>
              </w:tabs>
              <w:spacing w:before="35"/>
              <w:ind w:left="113" w:right="48" w:hanging="5"/>
              <w:rPr>
                <w:sz w:val="24"/>
                <w:szCs w:val="24"/>
              </w:rPr>
            </w:pPr>
            <w:r w:rsidRPr="003B0063">
              <w:rPr>
                <w:spacing w:val="-2"/>
                <w:sz w:val="24"/>
                <w:szCs w:val="24"/>
              </w:rPr>
              <w:t>Педагогические</w:t>
            </w:r>
            <w:r w:rsidRPr="003B0063">
              <w:rPr>
                <w:sz w:val="24"/>
                <w:szCs w:val="24"/>
              </w:rPr>
              <w:tab/>
            </w:r>
            <w:r w:rsidRPr="003B0063">
              <w:rPr>
                <w:spacing w:val="-10"/>
                <w:sz w:val="24"/>
                <w:szCs w:val="24"/>
              </w:rPr>
              <w:t xml:space="preserve">и </w:t>
            </w:r>
            <w:r w:rsidRPr="003B0063">
              <w:rPr>
                <w:sz w:val="24"/>
                <w:szCs w:val="24"/>
              </w:rPr>
              <w:t>руководящие</w:t>
            </w:r>
            <w:r w:rsidRPr="003B0063">
              <w:rPr>
                <w:spacing w:val="-14"/>
                <w:sz w:val="24"/>
                <w:szCs w:val="24"/>
              </w:rPr>
              <w:t xml:space="preserve"> </w:t>
            </w:r>
            <w:r w:rsidRPr="003B0063">
              <w:rPr>
                <w:spacing w:val="-4"/>
                <w:sz w:val="24"/>
                <w:szCs w:val="24"/>
              </w:rPr>
              <w:t>кадры</w:t>
            </w:r>
          </w:p>
        </w:tc>
        <w:tc>
          <w:tcPr>
            <w:tcW w:w="2357" w:type="dxa"/>
          </w:tcPr>
          <w:p w14:paraId="52790158" w14:textId="77777777" w:rsidR="007C5A32" w:rsidRPr="003B0063" w:rsidRDefault="007C5A32" w:rsidP="00DD7A73">
            <w:pPr>
              <w:pStyle w:val="TableParagraph"/>
              <w:tabs>
                <w:tab w:val="left" w:pos="1711"/>
                <w:tab w:val="left" w:pos="2173"/>
              </w:tabs>
              <w:spacing w:before="35"/>
              <w:ind w:left="113" w:right="43" w:hanging="5"/>
              <w:rPr>
                <w:sz w:val="24"/>
                <w:szCs w:val="24"/>
                <w:lang w:val="ru-RU"/>
              </w:rPr>
            </w:pPr>
            <w:r w:rsidRPr="003B0063">
              <w:rPr>
                <w:spacing w:val="-2"/>
                <w:sz w:val="24"/>
                <w:szCs w:val="24"/>
                <w:lang w:val="ru-RU"/>
              </w:rPr>
              <w:t>Анализ</w:t>
            </w:r>
            <w:r w:rsidRPr="003B0063">
              <w:rPr>
                <w:sz w:val="24"/>
                <w:szCs w:val="24"/>
                <w:lang w:val="ru-RU"/>
              </w:rPr>
              <w:tab/>
            </w:r>
            <w:r w:rsidRPr="003B0063">
              <w:rPr>
                <w:spacing w:val="-4"/>
                <w:sz w:val="24"/>
                <w:szCs w:val="24"/>
                <w:lang w:val="ru-RU"/>
              </w:rPr>
              <w:t xml:space="preserve">плана </w:t>
            </w:r>
            <w:r w:rsidRPr="003B0063">
              <w:rPr>
                <w:sz w:val="24"/>
                <w:szCs w:val="24"/>
                <w:lang w:val="ru-RU"/>
              </w:rPr>
              <w:t>графика</w:t>
            </w:r>
            <w:r w:rsidRPr="003B0063">
              <w:rPr>
                <w:spacing w:val="40"/>
                <w:sz w:val="24"/>
                <w:szCs w:val="24"/>
                <w:lang w:val="ru-RU"/>
              </w:rPr>
              <w:t xml:space="preserve"> </w:t>
            </w:r>
            <w:r w:rsidRPr="003B0063">
              <w:rPr>
                <w:sz w:val="24"/>
                <w:szCs w:val="24"/>
                <w:lang w:val="ru-RU"/>
              </w:rPr>
              <w:t xml:space="preserve">повышения </w:t>
            </w:r>
            <w:r w:rsidRPr="003B0063">
              <w:rPr>
                <w:spacing w:val="-2"/>
                <w:sz w:val="24"/>
                <w:szCs w:val="24"/>
                <w:lang w:val="ru-RU"/>
              </w:rPr>
              <w:t>квалификации педагогических</w:t>
            </w:r>
            <w:r w:rsidRPr="003B0063">
              <w:rPr>
                <w:sz w:val="24"/>
                <w:szCs w:val="24"/>
                <w:lang w:val="ru-RU"/>
              </w:rPr>
              <w:tab/>
            </w:r>
            <w:r w:rsidRPr="003B0063">
              <w:rPr>
                <w:sz w:val="24"/>
                <w:szCs w:val="24"/>
                <w:lang w:val="ru-RU"/>
              </w:rPr>
              <w:tab/>
            </w:r>
            <w:r w:rsidRPr="003B0063">
              <w:rPr>
                <w:spacing w:val="-10"/>
                <w:sz w:val="24"/>
                <w:szCs w:val="24"/>
                <w:lang w:val="ru-RU"/>
              </w:rPr>
              <w:t xml:space="preserve">и </w:t>
            </w:r>
            <w:r w:rsidRPr="003B0063">
              <w:rPr>
                <w:spacing w:val="-2"/>
                <w:sz w:val="24"/>
                <w:szCs w:val="24"/>
                <w:lang w:val="ru-RU"/>
              </w:rPr>
              <w:t>руководящих работников.</w:t>
            </w:r>
          </w:p>
          <w:p w14:paraId="073569A9" w14:textId="77777777" w:rsidR="007C5A32" w:rsidRPr="003B0063" w:rsidRDefault="007C5A32" w:rsidP="00DD7A73">
            <w:pPr>
              <w:pStyle w:val="TableParagraph"/>
              <w:tabs>
                <w:tab w:val="left" w:pos="1080"/>
              </w:tabs>
              <w:spacing w:before="3"/>
              <w:ind w:left="113" w:right="52" w:hanging="5"/>
              <w:rPr>
                <w:sz w:val="24"/>
                <w:szCs w:val="24"/>
                <w:lang w:val="ru-RU"/>
              </w:rPr>
            </w:pPr>
            <w:r w:rsidRPr="003B0063">
              <w:rPr>
                <w:spacing w:val="-2"/>
                <w:sz w:val="24"/>
                <w:szCs w:val="24"/>
                <w:lang w:val="ru-RU"/>
              </w:rPr>
              <w:t>Анализ</w:t>
            </w:r>
            <w:r w:rsidRPr="003B0063">
              <w:rPr>
                <w:sz w:val="24"/>
                <w:szCs w:val="24"/>
                <w:lang w:val="ru-RU"/>
              </w:rPr>
              <w:tab/>
            </w:r>
            <w:r w:rsidRPr="003B0063">
              <w:rPr>
                <w:spacing w:val="-2"/>
                <w:sz w:val="24"/>
                <w:szCs w:val="24"/>
                <w:lang w:val="ru-RU"/>
              </w:rPr>
              <w:t>результатов методической</w:t>
            </w:r>
            <w:r w:rsidRPr="003B0063">
              <w:rPr>
                <w:spacing w:val="40"/>
                <w:sz w:val="24"/>
                <w:szCs w:val="24"/>
                <w:lang w:val="ru-RU"/>
              </w:rPr>
              <w:t xml:space="preserve"> </w:t>
            </w:r>
            <w:r w:rsidRPr="003B0063">
              <w:rPr>
                <w:sz w:val="24"/>
                <w:szCs w:val="24"/>
                <w:lang w:val="ru-RU"/>
              </w:rPr>
              <w:t>работы гимназии</w:t>
            </w:r>
          </w:p>
        </w:tc>
        <w:tc>
          <w:tcPr>
            <w:tcW w:w="2098" w:type="dxa"/>
          </w:tcPr>
          <w:p w14:paraId="27231FF5" w14:textId="77777777" w:rsidR="007C5A32" w:rsidRPr="003B0063" w:rsidRDefault="007C5A32" w:rsidP="00DD7A73">
            <w:pPr>
              <w:pStyle w:val="TableParagraph"/>
              <w:spacing w:before="35"/>
              <w:ind w:left="106"/>
              <w:rPr>
                <w:sz w:val="24"/>
                <w:szCs w:val="24"/>
              </w:rPr>
            </w:pPr>
            <w:r w:rsidRPr="003B0063">
              <w:rPr>
                <w:spacing w:val="-2"/>
                <w:sz w:val="24"/>
                <w:szCs w:val="24"/>
              </w:rPr>
              <w:t>Ежегодно</w:t>
            </w:r>
          </w:p>
        </w:tc>
      </w:tr>
      <w:tr w:rsidR="007C5A32" w:rsidRPr="003B0063" w14:paraId="248A7EB8" w14:textId="77777777" w:rsidTr="00DD7A73">
        <w:trPr>
          <w:trHeight w:val="611"/>
        </w:trPr>
        <w:tc>
          <w:tcPr>
            <w:tcW w:w="9625" w:type="dxa"/>
            <w:gridSpan w:val="4"/>
          </w:tcPr>
          <w:p w14:paraId="207ADD5A" w14:textId="77777777" w:rsidR="007C5A32" w:rsidRPr="003B0063" w:rsidRDefault="007C5A32" w:rsidP="00DD7A73">
            <w:pPr>
              <w:pStyle w:val="TableParagraph"/>
              <w:spacing w:before="39" w:line="237" w:lineRule="auto"/>
              <w:ind w:left="4155" w:hanging="3344"/>
              <w:rPr>
                <w:b/>
                <w:sz w:val="24"/>
                <w:szCs w:val="24"/>
                <w:lang w:val="ru-RU"/>
              </w:rPr>
            </w:pPr>
            <w:r w:rsidRPr="003B0063">
              <w:rPr>
                <w:b/>
                <w:sz w:val="24"/>
                <w:szCs w:val="24"/>
                <w:lang w:val="ru-RU"/>
              </w:rPr>
              <w:t>2.</w:t>
            </w:r>
            <w:r w:rsidRPr="003B0063">
              <w:rPr>
                <w:b/>
                <w:spacing w:val="-7"/>
                <w:sz w:val="24"/>
                <w:szCs w:val="24"/>
                <w:lang w:val="ru-RU"/>
              </w:rPr>
              <w:t xml:space="preserve"> </w:t>
            </w:r>
            <w:r w:rsidRPr="003B0063">
              <w:rPr>
                <w:b/>
                <w:sz w:val="24"/>
                <w:szCs w:val="24"/>
                <w:lang w:val="ru-RU"/>
              </w:rPr>
              <w:t>Психолого-педагогические</w:t>
            </w:r>
            <w:r w:rsidRPr="003B0063">
              <w:rPr>
                <w:b/>
                <w:spacing w:val="-8"/>
                <w:sz w:val="24"/>
                <w:szCs w:val="24"/>
                <w:lang w:val="ru-RU"/>
              </w:rPr>
              <w:t xml:space="preserve"> </w:t>
            </w:r>
            <w:r w:rsidRPr="003B0063">
              <w:rPr>
                <w:b/>
                <w:sz w:val="24"/>
                <w:szCs w:val="24"/>
                <w:lang w:val="ru-RU"/>
              </w:rPr>
              <w:t>условия</w:t>
            </w:r>
            <w:r w:rsidRPr="003B0063">
              <w:rPr>
                <w:b/>
                <w:spacing w:val="-7"/>
                <w:sz w:val="24"/>
                <w:szCs w:val="24"/>
                <w:lang w:val="ru-RU"/>
              </w:rPr>
              <w:t xml:space="preserve"> </w:t>
            </w:r>
            <w:r w:rsidRPr="003B0063">
              <w:rPr>
                <w:b/>
                <w:sz w:val="24"/>
                <w:szCs w:val="24"/>
                <w:lang w:val="ru-RU"/>
              </w:rPr>
              <w:t>реализации</w:t>
            </w:r>
            <w:r w:rsidRPr="003B0063">
              <w:rPr>
                <w:b/>
                <w:spacing w:val="-7"/>
                <w:sz w:val="24"/>
                <w:szCs w:val="24"/>
                <w:lang w:val="ru-RU"/>
              </w:rPr>
              <w:t xml:space="preserve"> </w:t>
            </w:r>
            <w:r w:rsidRPr="003B0063">
              <w:rPr>
                <w:b/>
                <w:sz w:val="24"/>
                <w:szCs w:val="24"/>
                <w:lang w:val="ru-RU"/>
              </w:rPr>
              <w:t>ООП</w:t>
            </w:r>
            <w:r w:rsidRPr="003B0063">
              <w:rPr>
                <w:b/>
                <w:spacing w:val="-7"/>
                <w:sz w:val="24"/>
                <w:szCs w:val="24"/>
                <w:lang w:val="ru-RU"/>
              </w:rPr>
              <w:t xml:space="preserve"> </w:t>
            </w:r>
            <w:r w:rsidRPr="003B0063">
              <w:rPr>
                <w:b/>
                <w:sz w:val="24"/>
                <w:szCs w:val="24"/>
                <w:lang w:val="ru-RU"/>
              </w:rPr>
              <w:t>основного</w:t>
            </w:r>
            <w:r w:rsidRPr="003B0063">
              <w:rPr>
                <w:b/>
                <w:spacing w:val="-10"/>
                <w:sz w:val="24"/>
                <w:szCs w:val="24"/>
                <w:lang w:val="ru-RU"/>
              </w:rPr>
              <w:t xml:space="preserve"> </w:t>
            </w:r>
            <w:r w:rsidRPr="003B0063">
              <w:rPr>
                <w:b/>
                <w:sz w:val="24"/>
                <w:szCs w:val="24"/>
                <w:lang w:val="ru-RU"/>
              </w:rPr>
              <w:t xml:space="preserve">общего </w:t>
            </w:r>
            <w:r w:rsidRPr="003B0063">
              <w:rPr>
                <w:b/>
                <w:spacing w:val="-2"/>
                <w:sz w:val="24"/>
                <w:szCs w:val="24"/>
                <w:lang w:val="ru-RU"/>
              </w:rPr>
              <w:t>образования</w:t>
            </w:r>
          </w:p>
        </w:tc>
      </w:tr>
      <w:tr w:rsidR="007C5A32" w:rsidRPr="003B0063" w14:paraId="464833B5" w14:textId="77777777" w:rsidTr="00DD7A73">
        <w:trPr>
          <w:trHeight w:val="1718"/>
        </w:trPr>
        <w:tc>
          <w:tcPr>
            <w:tcW w:w="2943" w:type="dxa"/>
          </w:tcPr>
          <w:p w14:paraId="702C1515" w14:textId="77777777" w:rsidR="007C5A32" w:rsidRPr="003B0063" w:rsidRDefault="007C5A32" w:rsidP="00DD7A73">
            <w:pPr>
              <w:pStyle w:val="TableParagraph"/>
              <w:tabs>
                <w:tab w:val="left" w:pos="1550"/>
              </w:tabs>
              <w:spacing w:before="35"/>
              <w:ind w:left="112" w:right="55" w:hanging="5"/>
              <w:rPr>
                <w:sz w:val="24"/>
                <w:szCs w:val="24"/>
                <w:lang w:val="ru-RU"/>
              </w:rPr>
            </w:pPr>
            <w:r w:rsidRPr="003B0063">
              <w:rPr>
                <w:spacing w:val="-6"/>
                <w:sz w:val="24"/>
                <w:szCs w:val="24"/>
                <w:lang w:val="ru-RU"/>
              </w:rPr>
              <w:t>1.</w:t>
            </w:r>
            <w:r w:rsidRPr="003B0063">
              <w:rPr>
                <w:sz w:val="24"/>
                <w:szCs w:val="24"/>
                <w:lang w:val="ru-RU"/>
              </w:rPr>
              <w:tab/>
            </w:r>
            <w:r w:rsidRPr="003B0063">
              <w:rPr>
                <w:spacing w:val="-2"/>
                <w:sz w:val="24"/>
                <w:szCs w:val="24"/>
                <w:lang w:val="ru-RU"/>
              </w:rPr>
              <w:t>Обеспечение координации взаимодействия участников образовательных отношений</w:t>
            </w:r>
          </w:p>
        </w:tc>
        <w:tc>
          <w:tcPr>
            <w:tcW w:w="2227" w:type="dxa"/>
          </w:tcPr>
          <w:p w14:paraId="6631C854" w14:textId="77777777" w:rsidR="007C5A32" w:rsidRPr="003B0063" w:rsidRDefault="007C5A32" w:rsidP="00DD7A73">
            <w:pPr>
              <w:pStyle w:val="TableParagraph"/>
              <w:spacing w:before="35"/>
              <w:ind w:left="113" w:hanging="5"/>
              <w:rPr>
                <w:sz w:val="24"/>
                <w:szCs w:val="24"/>
              </w:rPr>
            </w:pPr>
            <w:r w:rsidRPr="003B0063">
              <w:rPr>
                <w:spacing w:val="-2"/>
                <w:sz w:val="24"/>
                <w:szCs w:val="24"/>
              </w:rPr>
              <w:t>Участники образовательных отношений</w:t>
            </w:r>
          </w:p>
        </w:tc>
        <w:tc>
          <w:tcPr>
            <w:tcW w:w="2357" w:type="dxa"/>
          </w:tcPr>
          <w:p w14:paraId="1EDF288B" w14:textId="77777777" w:rsidR="007C5A32" w:rsidRPr="003B0063" w:rsidRDefault="007C5A32" w:rsidP="00DD7A73">
            <w:pPr>
              <w:pStyle w:val="TableParagraph"/>
              <w:tabs>
                <w:tab w:val="left" w:pos="1687"/>
              </w:tabs>
              <w:spacing w:before="35"/>
              <w:ind w:left="113" w:right="47" w:hanging="5"/>
              <w:rPr>
                <w:sz w:val="24"/>
                <w:szCs w:val="24"/>
                <w:lang w:val="ru-RU"/>
              </w:rPr>
            </w:pPr>
            <w:r w:rsidRPr="003B0063">
              <w:rPr>
                <w:spacing w:val="-2"/>
                <w:sz w:val="24"/>
                <w:szCs w:val="24"/>
                <w:lang w:val="ru-RU"/>
              </w:rPr>
              <w:t>Организация обратной</w:t>
            </w:r>
            <w:r w:rsidRPr="003B0063">
              <w:rPr>
                <w:sz w:val="24"/>
                <w:szCs w:val="24"/>
                <w:lang w:val="ru-RU"/>
              </w:rPr>
              <w:tab/>
            </w:r>
            <w:r w:rsidRPr="003B0063">
              <w:rPr>
                <w:spacing w:val="-2"/>
                <w:sz w:val="24"/>
                <w:szCs w:val="24"/>
                <w:lang w:val="ru-RU"/>
              </w:rPr>
              <w:t xml:space="preserve">связи, </w:t>
            </w:r>
            <w:r w:rsidRPr="003B0063">
              <w:rPr>
                <w:sz w:val="24"/>
                <w:szCs w:val="24"/>
                <w:lang w:val="ru-RU"/>
              </w:rPr>
              <w:t>опросы, анкеты</w:t>
            </w:r>
          </w:p>
        </w:tc>
        <w:tc>
          <w:tcPr>
            <w:tcW w:w="2098" w:type="dxa"/>
          </w:tcPr>
          <w:p w14:paraId="722310CB" w14:textId="77777777" w:rsidR="007C5A32" w:rsidRPr="003B0063" w:rsidRDefault="007C5A32" w:rsidP="00DD7A73">
            <w:pPr>
              <w:pStyle w:val="TableParagraph"/>
              <w:spacing w:before="35"/>
              <w:ind w:left="106"/>
              <w:rPr>
                <w:sz w:val="24"/>
                <w:szCs w:val="24"/>
              </w:rPr>
            </w:pPr>
            <w:r w:rsidRPr="003B0063">
              <w:rPr>
                <w:spacing w:val="-2"/>
                <w:sz w:val="24"/>
                <w:szCs w:val="24"/>
              </w:rPr>
              <w:t>Ежегодно</w:t>
            </w:r>
          </w:p>
        </w:tc>
      </w:tr>
      <w:tr w:rsidR="007C5A32" w:rsidRPr="003B0063" w14:paraId="09EB5663" w14:textId="77777777" w:rsidTr="00DD7A73">
        <w:trPr>
          <w:trHeight w:val="3084"/>
        </w:trPr>
        <w:tc>
          <w:tcPr>
            <w:tcW w:w="2943" w:type="dxa"/>
          </w:tcPr>
          <w:p w14:paraId="5AF47940" w14:textId="77777777" w:rsidR="007C5A32" w:rsidRPr="003B0063" w:rsidRDefault="007C5A32" w:rsidP="00DD7A73">
            <w:pPr>
              <w:pStyle w:val="TableParagraph"/>
              <w:tabs>
                <w:tab w:val="left" w:pos="1459"/>
              </w:tabs>
              <w:spacing w:before="35"/>
              <w:ind w:left="112" w:right="55" w:hanging="5"/>
              <w:rPr>
                <w:sz w:val="24"/>
                <w:szCs w:val="24"/>
                <w:lang w:val="ru-RU"/>
              </w:rPr>
            </w:pPr>
            <w:r w:rsidRPr="003B0063">
              <w:rPr>
                <w:sz w:val="24"/>
                <w:szCs w:val="24"/>
                <w:lang w:val="ru-RU"/>
              </w:rPr>
              <w:t xml:space="preserve">2. Учет в учебном плане в </w:t>
            </w:r>
            <w:r w:rsidRPr="003B0063">
              <w:rPr>
                <w:spacing w:val="-2"/>
                <w:sz w:val="24"/>
                <w:szCs w:val="24"/>
                <w:lang w:val="ru-RU"/>
              </w:rPr>
              <w:t>части,</w:t>
            </w:r>
            <w:r w:rsidRPr="003B0063">
              <w:rPr>
                <w:sz w:val="24"/>
                <w:szCs w:val="24"/>
                <w:lang w:val="ru-RU"/>
              </w:rPr>
              <w:tab/>
            </w:r>
            <w:r w:rsidRPr="003B0063">
              <w:rPr>
                <w:spacing w:val="-2"/>
                <w:sz w:val="24"/>
                <w:szCs w:val="24"/>
                <w:lang w:val="ru-RU"/>
              </w:rPr>
              <w:t xml:space="preserve">формируемой участниками образовательных </w:t>
            </w:r>
            <w:r w:rsidRPr="003B0063">
              <w:rPr>
                <w:sz w:val="24"/>
                <w:szCs w:val="24"/>
                <w:lang w:val="ru-RU"/>
              </w:rPr>
              <w:t>отношений,</w:t>
            </w:r>
            <w:r w:rsidRPr="003B0063">
              <w:rPr>
                <w:spacing w:val="29"/>
                <w:sz w:val="24"/>
                <w:szCs w:val="24"/>
                <w:lang w:val="ru-RU"/>
              </w:rPr>
              <w:t xml:space="preserve"> </w:t>
            </w:r>
            <w:r w:rsidRPr="003B0063">
              <w:rPr>
                <w:sz w:val="24"/>
                <w:szCs w:val="24"/>
                <w:lang w:val="ru-RU"/>
              </w:rPr>
              <w:t>и</w:t>
            </w:r>
            <w:r w:rsidRPr="003B0063">
              <w:rPr>
                <w:spacing w:val="31"/>
                <w:sz w:val="24"/>
                <w:szCs w:val="24"/>
                <w:lang w:val="ru-RU"/>
              </w:rPr>
              <w:t xml:space="preserve"> </w:t>
            </w:r>
            <w:r w:rsidRPr="003B0063">
              <w:rPr>
                <w:sz w:val="24"/>
                <w:szCs w:val="24"/>
                <w:lang w:val="ru-RU"/>
              </w:rPr>
              <w:t xml:space="preserve">внеурочной </w:t>
            </w:r>
            <w:r w:rsidRPr="003B0063">
              <w:rPr>
                <w:spacing w:val="-2"/>
                <w:sz w:val="24"/>
                <w:szCs w:val="24"/>
                <w:lang w:val="ru-RU"/>
              </w:rPr>
              <w:t xml:space="preserve">деятельности образовательных потребностей </w:t>
            </w:r>
            <w:r w:rsidRPr="003B0063">
              <w:rPr>
                <w:sz w:val="24"/>
                <w:szCs w:val="24"/>
                <w:lang w:val="ru-RU"/>
              </w:rPr>
              <w:t xml:space="preserve">обучающихся и родителей </w:t>
            </w:r>
            <w:r w:rsidRPr="003B0063">
              <w:rPr>
                <w:spacing w:val="-2"/>
                <w:sz w:val="24"/>
                <w:szCs w:val="24"/>
                <w:lang w:val="ru-RU"/>
              </w:rPr>
              <w:t>(законных</w:t>
            </w:r>
          </w:p>
          <w:p w14:paraId="6FDC6590" w14:textId="77777777" w:rsidR="007C5A32" w:rsidRPr="003B0063" w:rsidRDefault="007C5A32" w:rsidP="00DD7A73">
            <w:pPr>
              <w:pStyle w:val="TableParagraph"/>
              <w:spacing w:before="3" w:line="266" w:lineRule="exact"/>
              <w:ind w:left="112"/>
              <w:rPr>
                <w:sz w:val="24"/>
                <w:szCs w:val="24"/>
              </w:rPr>
            </w:pPr>
            <w:r w:rsidRPr="003B0063">
              <w:rPr>
                <w:spacing w:val="-2"/>
                <w:sz w:val="24"/>
                <w:szCs w:val="24"/>
              </w:rPr>
              <w:t>представителей)</w:t>
            </w:r>
          </w:p>
        </w:tc>
        <w:tc>
          <w:tcPr>
            <w:tcW w:w="2227" w:type="dxa"/>
          </w:tcPr>
          <w:p w14:paraId="753132EE" w14:textId="77777777" w:rsidR="007C5A32" w:rsidRPr="003B0063" w:rsidRDefault="007C5A32" w:rsidP="00DD7A73">
            <w:pPr>
              <w:pStyle w:val="TableParagraph"/>
              <w:spacing w:before="35"/>
              <w:ind w:left="113" w:hanging="5"/>
              <w:rPr>
                <w:sz w:val="24"/>
                <w:szCs w:val="24"/>
              </w:rPr>
            </w:pPr>
            <w:r w:rsidRPr="003B0063">
              <w:rPr>
                <w:spacing w:val="-2"/>
                <w:sz w:val="24"/>
                <w:szCs w:val="24"/>
              </w:rPr>
              <w:t>Участники образовательных отношений</w:t>
            </w:r>
          </w:p>
        </w:tc>
        <w:tc>
          <w:tcPr>
            <w:tcW w:w="2357" w:type="dxa"/>
          </w:tcPr>
          <w:p w14:paraId="7B7BCAC5" w14:textId="77777777" w:rsidR="007C5A32" w:rsidRPr="003B0063" w:rsidRDefault="007C5A32" w:rsidP="00DD7A73">
            <w:pPr>
              <w:pStyle w:val="TableParagraph"/>
              <w:tabs>
                <w:tab w:val="left" w:pos="1687"/>
              </w:tabs>
              <w:spacing w:before="37" w:line="237" w:lineRule="auto"/>
              <w:ind w:left="113" w:right="47" w:hanging="5"/>
              <w:rPr>
                <w:sz w:val="24"/>
                <w:szCs w:val="24"/>
                <w:lang w:val="ru-RU"/>
              </w:rPr>
            </w:pPr>
            <w:r w:rsidRPr="003B0063">
              <w:rPr>
                <w:spacing w:val="-2"/>
                <w:sz w:val="24"/>
                <w:szCs w:val="24"/>
                <w:lang w:val="ru-RU"/>
              </w:rPr>
              <w:t>Организация обратной</w:t>
            </w:r>
            <w:r w:rsidRPr="003B0063">
              <w:rPr>
                <w:sz w:val="24"/>
                <w:szCs w:val="24"/>
                <w:lang w:val="ru-RU"/>
              </w:rPr>
              <w:tab/>
            </w:r>
            <w:r w:rsidRPr="003B0063">
              <w:rPr>
                <w:spacing w:val="-2"/>
                <w:sz w:val="24"/>
                <w:szCs w:val="24"/>
                <w:lang w:val="ru-RU"/>
              </w:rPr>
              <w:t>связи,</w:t>
            </w:r>
          </w:p>
          <w:p w14:paraId="571EE093" w14:textId="77777777" w:rsidR="007C5A32" w:rsidRPr="003B0063" w:rsidRDefault="007C5A32" w:rsidP="00DD7A73">
            <w:pPr>
              <w:pStyle w:val="TableParagraph"/>
              <w:tabs>
                <w:tab w:val="left" w:pos="1515"/>
              </w:tabs>
              <w:spacing w:before="1"/>
              <w:ind w:left="113"/>
              <w:rPr>
                <w:sz w:val="24"/>
                <w:szCs w:val="24"/>
                <w:lang w:val="ru-RU"/>
              </w:rPr>
            </w:pPr>
            <w:r w:rsidRPr="003B0063">
              <w:rPr>
                <w:spacing w:val="-2"/>
                <w:sz w:val="24"/>
                <w:szCs w:val="24"/>
                <w:lang w:val="ru-RU"/>
              </w:rPr>
              <w:t>опросы,</w:t>
            </w:r>
            <w:r w:rsidRPr="003B0063">
              <w:rPr>
                <w:sz w:val="24"/>
                <w:szCs w:val="24"/>
                <w:lang w:val="ru-RU"/>
              </w:rPr>
              <w:tab/>
            </w:r>
            <w:r w:rsidRPr="003B0063">
              <w:rPr>
                <w:spacing w:val="-2"/>
                <w:sz w:val="24"/>
                <w:szCs w:val="24"/>
                <w:lang w:val="ru-RU"/>
              </w:rPr>
              <w:t>анкеты.</w:t>
            </w:r>
          </w:p>
          <w:p w14:paraId="569A4EBA" w14:textId="77777777" w:rsidR="007C5A32" w:rsidRPr="003B0063" w:rsidRDefault="007C5A32" w:rsidP="00DD7A73">
            <w:pPr>
              <w:pStyle w:val="TableParagraph"/>
              <w:tabs>
                <w:tab w:val="left" w:pos="1491"/>
              </w:tabs>
              <w:ind w:left="113" w:right="49"/>
              <w:rPr>
                <w:sz w:val="24"/>
                <w:szCs w:val="24"/>
                <w:lang w:val="ru-RU"/>
              </w:rPr>
            </w:pPr>
            <w:r w:rsidRPr="003B0063">
              <w:rPr>
                <w:spacing w:val="-2"/>
                <w:sz w:val="24"/>
                <w:szCs w:val="24"/>
                <w:lang w:val="ru-RU"/>
              </w:rPr>
              <w:t>Анализ</w:t>
            </w:r>
            <w:r w:rsidRPr="003B0063">
              <w:rPr>
                <w:sz w:val="24"/>
                <w:szCs w:val="24"/>
                <w:lang w:val="ru-RU"/>
              </w:rPr>
              <w:tab/>
            </w:r>
            <w:r w:rsidRPr="003B0063">
              <w:rPr>
                <w:spacing w:val="-2"/>
                <w:sz w:val="24"/>
                <w:szCs w:val="24"/>
                <w:lang w:val="ru-RU"/>
              </w:rPr>
              <w:t>степени удовлетворенности участников образовательных отношений организацией</w:t>
            </w:r>
          </w:p>
          <w:p w14:paraId="78CB21EA" w14:textId="77777777" w:rsidR="007C5A32" w:rsidRPr="003B0063" w:rsidRDefault="007C5A32" w:rsidP="00DD7A73">
            <w:pPr>
              <w:pStyle w:val="TableParagraph"/>
              <w:spacing w:line="270" w:lineRule="atLeast"/>
              <w:ind w:left="113" w:right="47"/>
              <w:rPr>
                <w:sz w:val="24"/>
                <w:szCs w:val="24"/>
              </w:rPr>
            </w:pPr>
            <w:r w:rsidRPr="003B0063">
              <w:rPr>
                <w:spacing w:val="-2"/>
                <w:sz w:val="24"/>
                <w:szCs w:val="24"/>
              </w:rPr>
              <w:t>образовательного процесса</w:t>
            </w:r>
          </w:p>
        </w:tc>
        <w:tc>
          <w:tcPr>
            <w:tcW w:w="2098" w:type="dxa"/>
          </w:tcPr>
          <w:p w14:paraId="23E100E0" w14:textId="77777777" w:rsidR="007C5A32" w:rsidRPr="003B0063" w:rsidRDefault="007C5A32" w:rsidP="00DD7A73">
            <w:pPr>
              <w:pStyle w:val="TableParagraph"/>
              <w:spacing w:before="35"/>
              <w:ind w:left="106"/>
              <w:rPr>
                <w:sz w:val="24"/>
                <w:szCs w:val="24"/>
              </w:rPr>
            </w:pPr>
            <w:r w:rsidRPr="003B0063">
              <w:rPr>
                <w:spacing w:val="-2"/>
                <w:sz w:val="24"/>
                <w:szCs w:val="24"/>
              </w:rPr>
              <w:t>Ежегодно</w:t>
            </w:r>
          </w:p>
        </w:tc>
      </w:tr>
      <w:tr w:rsidR="007C5A32" w:rsidRPr="003B0063" w14:paraId="3E655874" w14:textId="77777777" w:rsidTr="00DD7A73">
        <w:trPr>
          <w:trHeight w:val="417"/>
        </w:trPr>
        <w:tc>
          <w:tcPr>
            <w:tcW w:w="9625" w:type="dxa"/>
            <w:gridSpan w:val="4"/>
          </w:tcPr>
          <w:p w14:paraId="245DD29B" w14:textId="77777777" w:rsidR="007C5A32" w:rsidRPr="003B0063" w:rsidRDefault="007C5A32" w:rsidP="00DD7A73">
            <w:pPr>
              <w:pStyle w:val="TableParagraph"/>
              <w:spacing w:before="44"/>
              <w:ind w:left="864"/>
              <w:rPr>
                <w:b/>
                <w:sz w:val="24"/>
                <w:szCs w:val="24"/>
                <w:lang w:val="ru-RU"/>
              </w:rPr>
            </w:pPr>
            <w:r w:rsidRPr="003B0063">
              <w:rPr>
                <w:b/>
                <w:sz w:val="24"/>
                <w:szCs w:val="24"/>
                <w:lang w:val="ru-RU"/>
              </w:rPr>
              <w:t>3.</w:t>
            </w:r>
            <w:r w:rsidRPr="003B0063">
              <w:rPr>
                <w:b/>
                <w:spacing w:val="-9"/>
                <w:sz w:val="24"/>
                <w:szCs w:val="24"/>
                <w:lang w:val="ru-RU"/>
              </w:rPr>
              <w:t xml:space="preserve"> </w:t>
            </w:r>
            <w:r w:rsidRPr="003B0063">
              <w:rPr>
                <w:b/>
                <w:sz w:val="24"/>
                <w:szCs w:val="24"/>
                <w:lang w:val="ru-RU"/>
              </w:rPr>
              <w:t>Финансовые</w:t>
            </w:r>
            <w:r w:rsidRPr="003B0063">
              <w:rPr>
                <w:b/>
                <w:spacing w:val="-6"/>
                <w:sz w:val="24"/>
                <w:szCs w:val="24"/>
                <w:lang w:val="ru-RU"/>
              </w:rPr>
              <w:t xml:space="preserve"> </w:t>
            </w:r>
            <w:r w:rsidRPr="003B0063">
              <w:rPr>
                <w:b/>
                <w:sz w:val="24"/>
                <w:szCs w:val="24"/>
                <w:lang w:val="ru-RU"/>
              </w:rPr>
              <w:t>условия</w:t>
            </w:r>
            <w:r w:rsidRPr="003B0063">
              <w:rPr>
                <w:b/>
                <w:spacing w:val="-5"/>
                <w:sz w:val="24"/>
                <w:szCs w:val="24"/>
                <w:lang w:val="ru-RU"/>
              </w:rPr>
              <w:t xml:space="preserve"> </w:t>
            </w:r>
            <w:r w:rsidRPr="003B0063">
              <w:rPr>
                <w:b/>
                <w:sz w:val="24"/>
                <w:szCs w:val="24"/>
                <w:lang w:val="ru-RU"/>
              </w:rPr>
              <w:t>реализации</w:t>
            </w:r>
            <w:r w:rsidRPr="003B0063">
              <w:rPr>
                <w:b/>
                <w:spacing w:val="-4"/>
                <w:sz w:val="24"/>
                <w:szCs w:val="24"/>
                <w:lang w:val="ru-RU"/>
              </w:rPr>
              <w:t xml:space="preserve"> </w:t>
            </w:r>
            <w:r w:rsidRPr="003B0063">
              <w:rPr>
                <w:b/>
                <w:sz w:val="24"/>
                <w:szCs w:val="24"/>
                <w:lang w:val="ru-RU"/>
              </w:rPr>
              <w:t>ООП</w:t>
            </w:r>
            <w:r w:rsidRPr="003B0063">
              <w:rPr>
                <w:b/>
                <w:spacing w:val="-5"/>
                <w:sz w:val="24"/>
                <w:szCs w:val="24"/>
                <w:lang w:val="ru-RU"/>
              </w:rPr>
              <w:t xml:space="preserve"> </w:t>
            </w:r>
            <w:r w:rsidRPr="003B0063">
              <w:rPr>
                <w:b/>
                <w:sz w:val="24"/>
                <w:szCs w:val="24"/>
                <w:lang w:val="ru-RU"/>
              </w:rPr>
              <w:t>основного</w:t>
            </w:r>
            <w:r w:rsidRPr="003B0063">
              <w:rPr>
                <w:b/>
                <w:spacing w:val="-3"/>
                <w:sz w:val="24"/>
                <w:szCs w:val="24"/>
                <w:lang w:val="ru-RU"/>
              </w:rPr>
              <w:t xml:space="preserve"> </w:t>
            </w:r>
            <w:r w:rsidRPr="003B0063">
              <w:rPr>
                <w:b/>
                <w:sz w:val="24"/>
                <w:szCs w:val="24"/>
                <w:lang w:val="ru-RU"/>
              </w:rPr>
              <w:t>общего</w:t>
            </w:r>
            <w:r w:rsidRPr="003B0063">
              <w:rPr>
                <w:b/>
                <w:spacing w:val="-5"/>
                <w:sz w:val="24"/>
                <w:szCs w:val="24"/>
                <w:lang w:val="ru-RU"/>
              </w:rPr>
              <w:t xml:space="preserve"> </w:t>
            </w:r>
            <w:r w:rsidRPr="003B0063">
              <w:rPr>
                <w:b/>
                <w:spacing w:val="-2"/>
                <w:sz w:val="24"/>
                <w:szCs w:val="24"/>
                <w:lang w:val="ru-RU"/>
              </w:rPr>
              <w:t>образования</w:t>
            </w:r>
          </w:p>
        </w:tc>
      </w:tr>
      <w:tr w:rsidR="007C5A32" w:rsidRPr="003B0063" w14:paraId="37D0294C" w14:textId="77777777" w:rsidTr="00DD7A73">
        <w:trPr>
          <w:trHeight w:val="1718"/>
        </w:trPr>
        <w:tc>
          <w:tcPr>
            <w:tcW w:w="2943" w:type="dxa"/>
          </w:tcPr>
          <w:p w14:paraId="50FF334E" w14:textId="74BDF925" w:rsidR="007C5A32" w:rsidRPr="003B0063" w:rsidRDefault="007C5A32" w:rsidP="00DD7A73">
            <w:pPr>
              <w:pStyle w:val="TableParagraph"/>
              <w:spacing w:before="35"/>
              <w:ind w:left="112" w:right="42" w:hanging="5"/>
              <w:jc w:val="both"/>
              <w:rPr>
                <w:sz w:val="24"/>
                <w:szCs w:val="24"/>
                <w:lang w:val="ru-RU"/>
              </w:rPr>
            </w:pPr>
            <w:r w:rsidRPr="003B0063">
              <w:rPr>
                <w:sz w:val="24"/>
                <w:szCs w:val="24"/>
                <w:lang w:val="ru-RU"/>
              </w:rPr>
              <w:t xml:space="preserve">1. </w:t>
            </w:r>
            <w:r w:rsidR="00BD3C75" w:rsidRPr="003B0063">
              <w:rPr>
                <w:sz w:val="24"/>
                <w:szCs w:val="24"/>
                <w:lang w:val="ru-RU"/>
              </w:rPr>
              <w:t>Соо</w:t>
            </w:r>
            <w:r w:rsidRPr="003B0063">
              <w:rPr>
                <w:sz w:val="24"/>
                <w:szCs w:val="24"/>
                <w:lang w:val="ru-RU"/>
              </w:rPr>
              <w:t xml:space="preserve">тветствие объема расходов, необходимых для реализации ООП и достижения планируемых </w:t>
            </w:r>
            <w:r w:rsidRPr="003B0063">
              <w:rPr>
                <w:spacing w:val="-2"/>
                <w:sz w:val="24"/>
                <w:szCs w:val="24"/>
                <w:lang w:val="ru-RU"/>
              </w:rPr>
              <w:t>результатов</w:t>
            </w:r>
          </w:p>
        </w:tc>
        <w:tc>
          <w:tcPr>
            <w:tcW w:w="2227" w:type="dxa"/>
          </w:tcPr>
          <w:p w14:paraId="69601704" w14:textId="77777777" w:rsidR="007C5A32" w:rsidRPr="003B0063" w:rsidRDefault="007C5A32" w:rsidP="00DD7A73">
            <w:pPr>
              <w:pStyle w:val="TableParagraph"/>
              <w:tabs>
                <w:tab w:val="left" w:pos="2037"/>
              </w:tabs>
              <w:spacing w:before="35"/>
              <w:ind w:left="113" w:right="48" w:hanging="5"/>
              <w:rPr>
                <w:sz w:val="24"/>
                <w:szCs w:val="24"/>
              </w:rPr>
            </w:pPr>
            <w:r w:rsidRPr="003B0063">
              <w:rPr>
                <w:spacing w:val="-2"/>
                <w:sz w:val="24"/>
                <w:szCs w:val="24"/>
              </w:rPr>
              <w:t>Педагогические</w:t>
            </w:r>
            <w:r w:rsidRPr="003B0063">
              <w:rPr>
                <w:sz w:val="24"/>
                <w:szCs w:val="24"/>
              </w:rPr>
              <w:tab/>
            </w:r>
            <w:r w:rsidRPr="003B0063">
              <w:rPr>
                <w:spacing w:val="-10"/>
                <w:sz w:val="24"/>
                <w:szCs w:val="24"/>
              </w:rPr>
              <w:t xml:space="preserve">и </w:t>
            </w:r>
            <w:r w:rsidRPr="003B0063">
              <w:rPr>
                <w:sz w:val="24"/>
                <w:szCs w:val="24"/>
              </w:rPr>
              <w:t>руководящие</w:t>
            </w:r>
            <w:r w:rsidRPr="003B0063">
              <w:rPr>
                <w:spacing w:val="-14"/>
                <w:sz w:val="24"/>
                <w:szCs w:val="24"/>
              </w:rPr>
              <w:t xml:space="preserve"> </w:t>
            </w:r>
            <w:r w:rsidRPr="003B0063">
              <w:rPr>
                <w:spacing w:val="-4"/>
                <w:sz w:val="24"/>
                <w:szCs w:val="24"/>
              </w:rPr>
              <w:t>кадры</w:t>
            </w:r>
          </w:p>
        </w:tc>
        <w:tc>
          <w:tcPr>
            <w:tcW w:w="2357" w:type="dxa"/>
          </w:tcPr>
          <w:p w14:paraId="265FF2EF" w14:textId="77777777" w:rsidR="007C5A32" w:rsidRPr="003B0063" w:rsidRDefault="007C5A32" w:rsidP="00DD7A73">
            <w:pPr>
              <w:pStyle w:val="TableParagraph"/>
              <w:spacing w:before="35"/>
              <w:ind w:left="113" w:right="51" w:hanging="5"/>
              <w:rPr>
                <w:sz w:val="24"/>
                <w:szCs w:val="24"/>
                <w:lang w:val="ru-RU"/>
              </w:rPr>
            </w:pPr>
            <w:r w:rsidRPr="003B0063">
              <w:rPr>
                <w:spacing w:val="-2"/>
                <w:sz w:val="24"/>
                <w:szCs w:val="24"/>
                <w:lang w:val="ru-RU"/>
              </w:rPr>
              <w:t>Анализ</w:t>
            </w:r>
            <w:r w:rsidRPr="003B0063">
              <w:rPr>
                <w:spacing w:val="40"/>
                <w:sz w:val="24"/>
                <w:szCs w:val="24"/>
                <w:lang w:val="ru-RU"/>
              </w:rPr>
              <w:t xml:space="preserve"> </w:t>
            </w:r>
            <w:r w:rsidRPr="003B0063">
              <w:rPr>
                <w:sz w:val="24"/>
                <w:szCs w:val="24"/>
                <w:lang w:val="ru-RU"/>
              </w:rPr>
              <w:t>тарификации,</w:t>
            </w:r>
            <w:r w:rsidRPr="003B0063">
              <w:rPr>
                <w:spacing w:val="-5"/>
                <w:sz w:val="24"/>
                <w:szCs w:val="24"/>
                <w:lang w:val="ru-RU"/>
              </w:rPr>
              <w:t xml:space="preserve"> </w:t>
            </w:r>
            <w:r w:rsidRPr="003B0063">
              <w:rPr>
                <w:sz w:val="24"/>
                <w:szCs w:val="24"/>
                <w:lang w:val="ru-RU"/>
              </w:rPr>
              <w:t xml:space="preserve">анализ </w:t>
            </w:r>
            <w:r w:rsidRPr="003B0063">
              <w:rPr>
                <w:spacing w:val="-2"/>
                <w:sz w:val="24"/>
                <w:szCs w:val="24"/>
                <w:lang w:val="ru-RU"/>
              </w:rPr>
              <w:t>выполнения муниципального задания</w:t>
            </w:r>
          </w:p>
        </w:tc>
        <w:tc>
          <w:tcPr>
            <w:tcW w:w="2098" w:type="dxa"/>
          </w:tcPr>
          <w:p w14:paraId="49F785AD" w14:textId="77777777" w:rsidR="007C5A32" w:rsidRPr="003B0063" w:rsidRDefault="007C5A32" w:rsidP="00DD7A73">
            <w:pPr>
              <w:pStyle w:val="TableParagraph"/>
              <w:spacing w:before="35"/>
              <w:ind w:left="106"/>
              <w:rPr>
                <w:sz w:val="24"/>
                <w:szCs w:val="24"/>
              </w:rPr>
            </w:pPr>
            <w:r w:rsidRPr="003B0063">
              <w:rPr>
                <w:spacing w:val="-2"/>
                <w:sz w:val="24"/>
                <w:szCs w:val="24"/>
              </w:rPr>
              <w:t>Ежегодно</w:t>
            </w:r>
          </w:p>
        </w:tc>
      </w:tr>
    </w:tbl>
    <w:p w14:paraId="47CD0E38" w14:textId="77777777" w:rsidR="007C5A32" w:rsidRPr="003B0063" w:rsidRDefault="007C5A32" w:rsidP="007C5A32">
      <w:pPr>
        <w:rPr>
          <w:rFonts w:ascii="Times New Roman" w:hAnsi="Times New Roman" w:cs="Times New Roman"/>
          <w:sz w:val="24"/>
          <w:szCs w:val="24"/>
        </w:rPr>
        <w:sectPr w:rsidR="007C5A32" w:rsidRPr="003B0063" w:rsidSect="00BF6F9E">
          <w:type w:val="continuous"/>
          <w:pgSz w:w="11920" w:h="16850"/>
          <w:pgMar w:top="1134" w:right="850" w:bottom="1134" w:left="1701" w:header="372" w:footer="0" w:gutter="0"/>
          <w:cols w:space="720"/>
        </w:sectPr>
      </w:pPr>
    </w:p>
    <w:p w14:paraId="20A74A5F" w14:textId="77777777" w:rsidR="007C5A32" w:rsidRPr="003B0063" w:rsidRDefault="007C5A32" w:rsidP="007C5A32">
      <w:pPr>
        <w:pStyle w:val="a7"/>
        <w:rPr>
          <w:b/>
        </w:rPr>
      </w:pPr>
    </w:p>
    <w:p w14:paraId="4CDCD1B0" w14:textId="77777777" w:rsidR="007C5A32" w:rsidRPr="003B0063" w:rsidRDefault="007C5A32" w:rsidP="007C5A32">
      <w:pPr>
        <w:pStyle w:val="a7"/>
        <w:spacing w:before="16"/>
        <w:rPr>
          <w:b/>
        </w:rPr>
      </w:pP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227"/>
        <w:gridCol w:w="2357"/>
        <w:gridCol w:w="2098"/>
      </w:tblGrid>
      <w:tr w:rsidR="007C5A32" w:rsidRPr="003B0063" w14:paraId="601F1955" w14:textId="77777777" w:rsidTr="00DD7A73">
        <w:trPr>
          <w:trHeight w:val="2810"/>
        </w:trPr>
        <w:tc>
          <w:tcPr>
            <w:tcW w:w="2943" w:type="dxa"/>
          </w:tcPr>
          <w:p w14:paraId="4E652919" w14:textId="7E4B8834" w:rsidR="007C5A32" w:rsidRPr="003B0063" w:rsidRDefault="007C5A32" w:rsidP="00DD7A73">
            <w:pPr>
              <w:pStyle w:val="TableParagraph"/>
              <w:spacing w:before="35"/>
              <w:ind w:left="112" w:right="110" w:hanging="5"/>
              <w:rPr>
                <w:sz w:val="24"/>
                <w:szCs w:val="24"/>
                <w:lang w:val="ru-RU"/>
              </w:rPr>
            </w:pPr>
            <w:r w:rsidRPr="003B0063">
              <w:rPr>
                <w:sz w:val="24"/>
                <w:szCs w:val="24"/>
                <w:lang w:val="ru-RU"/>
              </w:rPr>
              <w:t xml:space="preserve">2. </w:t>
            </w:r>
            <w:r w:rsidR="00BD3C75" w:rsidRPr="003B0063">
              <w:rPr>
                <w:sz w:val="24"/>
                <w:szCs w:val="24"/>
                <w:lang w:val="ru-RU"/>
              </w:rPr>
              <w:t>Соо</w:t>
            </w:r>
            <w:r w:rsidRPr="003B0063">
              <w:rPr>
                <w:sz w:val="24"/>
                <w:szCs w:val="24"/>
                <w:lang w:val="ru-RU"/>
              </w:rPr>
              <w:t xml:space="preserve">тветствие локальных актов, </w:t>
            </w:r>
            <w:r w:rsidRPr="003B0063">
              <w:rPr>
                <w:spacing w:val="-2"/>
                <w:sz w:val="24"/>
                <w:szCs w:val="24"/>
                <w:lang w:val="ru-RU"/>
              </w:rPr>
              <w:t xml:space="preserve">регламентирующих </w:t>
            </w:r>
            <w:r w:rsidRPr="003B0063">
              <w:rPr>
                <w:sz w:val="24"/>
                <w:szCs w:val="24"/>
                <w:lang w:val="ru-RU"/>
              </w:rPr>
              <w:t xml:space="preserve">установление заработной платы работников </w:t>
            </w:r>
            <w:r w:rsidRPr="003B0063">
              <w:rPr>
                <w:spacing w:val="-2"/>
                <w:sz w:val="24"/>
                <w:szCs w:val="24"/>
                <w:lang w:val="ru-RU"/>
              </w:rPr>
              <w:t xml:space="preserve">образовательной </w:t>
            </w:r>
            <w:r w:rsidRPr="003B0063">
              <w:rPr>
                <w:sz w:val="24"/>
                <w:szCs w:val="24"/>
                <w:lang w:val="ru-RU"/>
              </w:rPr>
              <w:t xml:space="preserve">организации, в том числе </w:t>
            </w:r>
            <w:r w:rsidRPr="003B0063">
              <w:rPr>
                <w:spacing w:val="-2"/>
                <w:sz w:val="24"/>
                <w:szCs w:val="24"/>
                <w:lang w:val="ru-RU"/>
              </w:rPr>
              <w:t>стимулирующих</w:t>
            </w:r>
            <w:r w:rsidRPr="003B0063">
              <w:rPr>
                <w:spacing w:val="-10"/>
                <w:sz w:val="24"/>
                <w:szCs w:val="24"/>
                <w:lang w:val="ru-RU"/>
              </w:rPr>
              <w:t xml:space="preserve"> </w:t>
            </w:r>
            <w:r w:rsidRPr="003B0063">
              <w:rPr>
                <w:spacing w:val="-2"/>
                <w:sz w:val="24"/>
                <w:szCs w:val="24"/>
                <w:lang w:val="ru-RU"/>
              </w:rPr>
              <w:t xml:space="preserve">надбавок </w:t>
            </w:r>
            <w:r w:rsidRPr="003B0063">
              <w:rPr>
                <w:sz w:val="24"/>
                <w:szCs w:val="24"/>
                <w:lang w:val="ru-RU"/>
              </w:rPr>
              <w:t>и доплат, порядка и</w:t>
            </w:r>
          </w:p>
          <w:p w14:paraId="19E68DF5" w14:textId="77777777" w:rsidR="007C5A32" w:rsidRPr="003B0063" w:rsidRDefault="007C5A32" w:rsidP="00DD7A73">
            <w:pPr>
              <w:pStyle w:val="TableParagraph"/>
              <w:spacing w:line="272" w:lineRule="exact"/>
              <w:ind w:left="112"/>
              <w:rPr>
                <w:sz w:val="24"/>
                <w:szCs w:val="24"/>
              </w:rPr>
            </w:pPr>
            <w:r w:rsidRPr="003B0063">
              <w:rPr>
                <w:spacing w:val="-2"/>
                <w:sz w:val="24"/>
                <w:szCs w:val="24"/>
              </w:rPr>
              <w:t>размеров</w:t>
            </w:r>
            <w:r w:rsidRPr="003B0063">
              <w:rPr>
                <w:spacing w:val="-4"/>
                <w:sz w:val="24"/>
                <w:szCs w:val="24"/>
              </w:rPr>
              <w:t xml:space="preserve"> </w:t>
            </w:r>
            <w:r w:rsidRPr="003B0063">
              <w:rPr>
                <w:spacing w:val="-2"/>
                <w:sz w:val="24"/>
                <w:szCs w:val="24"/>
              </w:rPr>
              <w:t>премирования</w:t>
            </w:r>
          </w:p>
        </w:tc>
        <w:tc>
          <w:tcPr>
            <w:tcW w:w="2227" w:type="dxa"/>
          </w:tcPr>
          <w:p w14:paraId="3CE0BCBB" w14:textId="77777777" w:rsidR="007C5A32" w:rsidRPr="003B0063" w:rsidRDefault="007C5A32" w:rsidP="00DD7A73">
            <w:pPr>
              <w:pStyle w:val="TableParagraph"/>
              <w:tabs>
                <w:tab w:val="left" w:pos="2037"/>
              </w:tabs>
              <w:spacing w:before="37" w:line="237" w:lineRule="auto"/>
              <w:ind w:left="113" w:right="48" w:hanging="5"/>
              <w:rPr>
                <w:sz w:val="24"/>
                <w:szCs w:val="24"/>
              </w:rPr>
            </w:pPr>
            <w:r w:rsidRPr="003B0063">
              <w:rPr>
                <w:spacing w:val="-2"/>
                <w:sz w:val="24"/>
                <w:szCs w:val="24"/>
              </w:rPr>
              <w:t>Педагогические</w:t>
            </w:r>
            <w:r w:rsidRPr="003B0063">
              <w:rPr>
                <w:sz w:val="24"/>
                <w:szCs w:val="24"/>
              </w:rPr>
              <w:tab/>
            </w:r>
            <w:r w:rsidRPr="003B0063">
              <w:rPr>
                <w:spacing w:val="-10"/>
                <w:sz w:val="24"/>
                <w:szCs w:val="24"/>
              </w:rPr>
              <w:t xml:space="preserve">и </w:t>
            </w:r>
            <w:r w:rsidRPr="003B0063">
              <w:rPr>
                <w:sz w:val="24"/>
                <w:szCs w:val="24"/>
              </w:rPr>
              <w:t>руководящие</w:t>
            </w:r>
            <w:r w:rsidRPr="003B0063">
              <w:rPr>
                <w:spacing w:val="-14"/>
                <w:sz w:val="24"/>
                <w:szCs w:val="24"/>
              </w:rPr>
              <w:t xml:space="preserve"> </w:t>
            </w:r>
            <w:r w:rsidRPr="003B0063">
              <w:rPr>
                <w:spacing w:val="-4"/>
                <w:sz w:val="24"/>
                <w:szCs w:val="24"/>
              </w:rPr>
              <w:t>кадры</w:t>
            </w:r>
          </w:p>
        </w:tc>
        <w:tc>
          <w:tcPr>
            <w:tcW w:w="2357" w:type="dxa"/>
          </w:tcPr>
          <w:p w14:paraId="14B52BC7" w14:textId="77777777" w:rsidR="007C5A32" w:rsidRPr="003B0063" w:rsidRDefault="007C5A32" w:rsidP="00DD7A73">
            <w:pPr>
              <w:pStyle w:val="TableParagraph"/>
              <w:tabs>
                <w:tab w:val="left" w:pos="1087"/>
              </w:tabs>
              <w:spacing w:before="37" w:line="237" w:lineRule="auto"/>
              <w:ind w:left="113" w:right="50" w:hanging="5"/>
              <w:rPr>
                <w:sz w:val="24"/>
                <w:szCs w:val="24"/>
              </w:rPr>
            </w:pPr>
            <w:r w:rsidRPr="003B0063">
              <w:rPr>
                <w:spacing w:val="-2"/>
                <w:sz w:val="24"/>
                <w:szCs w:val="24"/>
              </w:rPr>
              <w:t>Анализ</w:t>
            </w:r>
            <w:r w:rsidRPr="003B0063">
              <w:rPr>
                <w:sz w:val="24"/>
                <w:szCs w:val="24"/>
              </w:rPr>
              <w:tab/>
            </w:r>
            <w:r w:rsidRPr="003B0063">
              <w:rPr>
                <w:spacing w:val="-2"/>
                <w:sz w:val="24"/>
                <w:szCs w:val="24"/>
              </w:rPr>
              <w:t xml:space="preserve">содержания </w:t>
            </w:r>
            <w:r w:rsidRPr="003B0063">
              <w:rPr>
                <w:sz w:val="24"/>
                <w:szCs w:val="24"/>
              </w:rPr>
              <w:t>локальных актов</w:t>
            </w:r>
          </w:p>
        </w:tc>
        <w:tc>
          <w:tcPr>
            <w:tcW w:w="2098" w:type="dxa"/>
          </w:tcPr>
          <w:p w14:paraId="055D1C9B" w14:textId="77777777" w:rsidR="007C5A32" w:rsidRPr="003B0063" w:rsidRDefault="007C5A32" w:rsidP="00DD7A73">
            <w:pPr>
              <w:pStyle w:val="TableParagraph"/>
              <w:spacing w:before="35"/>
              <w:ind w:left="106"/>
              <w:rPr>
                <w:sz w:val="24"/>
                <w:szCs w:val="24"/>
              </w:rPr>
            </w:pPr>
            <w:r w:rsidRPr="003B0063">
              <w:rPr>
                <w:spacing w:val="-2"/>
                <w:sz w:val="24"/>
                <w:szCs w:val="24"/>
              </w:rPr>
              <w:t>Ежегодно</w:t>
            </w:r>
          </w:p>
        </w:tc>
      </w:tr>
      <w:tr w:rsidR="007C5A32" w:rsidRPr="003B0063" w14:paraId="5B0F310C" w14:textId="77777777" w:rsidTr="00DD7A73">
        <w:trPr>
          <w:trHeight w:val="1718"/>
        </w:trPr>
        <w:tc>
          <w:tcPr>
            <w:tcW w:w="2943" w:type="dxa"/>
          </w:tcPr>
          <w:p w14:paraId="241BC678" w14:textId="11C6BD11" w:rsidR="007C5A32" w:rsidRPr="003B0063" w:rsidRDefault="007C5A32" w:rsidP="00D05DF9">
            <w:pPr>
              <w:pStyle w:val="TableParagraph"/>
              <w:numPr>
                <w:ilvl w:val="1"/>
                <w:numId w:val="105"/>
              </w:numPr>
              <w:tabs>
                <w:tab w:val="left" w:pos="2001"/>
              </w:tabs>
              <w:spacing w:before="35" w:line="275" w:lineRule="exact"/>
              <w:rPr>
                <w:sz w:val="24"/>
                <w:szCs w:val="24"/>
                <w:lang w:val="ru-RU"/>
              </w:rPr>
            </w:pPr>
            <w:r w:rsidRPr="003B0063">
              <w:rPr>
                <w:spacing w:val="-2"/>
                <w:sz w:val="24"/>
                <w:szCs w:val="24"/>
                <w:lang w:val="ru-RU"/>
              </w:rPr>
              <w:t>Наличие</w:t>
            </w:r>
          </w:p>
          <w:p w14:paraId="5899B558" w14:textId="77777777" w:rsidR="007C5A32" w:rsidRPr="003B0063" w:rsidRDefault="007C5A32" w:rsidP="00DD7A73">
            <w:pPr>
              <w:pStyle w:val="TableParagraph"/>
              <w:tabs>
                <w:tab w:val="left" w:pos="2779"/>
              </w:tabs>
              <w:ind w:left="112" w:right="45"/>
              <w:rPr>
                <w:sz w:val="24"/>
                <w:szCs w:val="24"/>
                <w:lang w:val="ru-RU"/>
              </w:rPr>
            </w:pPr>
            <w:r w:rsidRPr="003B0063">
              <w:rPr>
                <w:spacing w:val="-2"/>
                <w:sz w:val="24"/>
                <w:szCs w:val="24"/>
                <w:lang w:val="ru-RU"/>
              </w:rPr>
              <w:t xml:space="preserve">дополнительных </w:t>
            </w:r>
            <w:r w:rsidRPr="003B0063">
              <w:rPr>
                <w:sz w:val="24"/>
                <w:szCs w:val="24"/>
                <w:lang w:val="ru-RU"/>
              </w:rPr>
              <w:t>соглашений</w:t>
            </w:r>
            <w:r w:rsidRPr="003B0063">
              <w:rPr>
                <w:spacing w:val="40"/>
                <w:sz w:val="24"/>
                <w:szCs w:val="24"/>
                <w:lang w:val="ru-RU"/>
              </w:rPr>
              <w:t xml:space="preserve"> </w:t>
            </w:r>
            <w:r w:rsidRPr="003B0063">
              <w:rPr>
                <w:sz w:val="24"/>
                <w:szCs w:val="24"/>
                <w:lang w:val="ru-RU"/>
              </w:rPr>
              <w:t>к</w:t>
            </w:r>
            <w:r w:rsidRPr="003B0063">
              <w:rPr>
                <w:spacing w:val="40"/>
                <w:sz w:val="24"/>
                <w:szCs w:val="24"/>
                <w:lang w:val="ru-RU"/>
              </w:rPr>
              <w:t xml:space="preserve"> </w:t>
            </w:r>
            <w:r w:rsidRPr="003B0063">
              <w:rPr>
                <w:sz w:val="24"/>
                <w:szCs w:val="24"/>
                <w:lang w:val="ru-RU"/>
              </w:rPr>
              <w:t xml:space="preserve">трудовому </w:t>
            </w:r>
            <w:r w:rsidRPr="003B0063">
              <w:rPr>
                <w:spacing w:val="-2"/>
                <w:sz w:val="24"/>
                <w:szCs w:val="24"/>
                <w:lang w:val="ru-RU"/>
              </w:rPr>
              <w:t>договору</w:t>
            </w:r>
            <w:r w:rsidRPr="003B0063">
              <w:rPr>
                <w:sz w:val="24"/>
                <w:szCs w:val="24"/>
                <w:lang w:val="ru-RU"/>
              </w:rPr>
              <w:tab/>
            </w:r>
            <w:r w:rsidRPr="003B0063">
              <w:rPr>
                <w:spacing w:val="-10"/>
                <w:sz w:val="24"/>
                <w:szCs w:val="24"/>
                <w:lang w:val="ru-RU"/>
              </w:rPr>
              <w:t>с</w:t>
            </w:r>
          </w:p>
          <w:p w14:paraId="1BCEE350" w14:textId="77777777" w:rsidR="007C5A32" w:rsidRPr="003B0063" w:rsidRDefault="007C5A32" w:rsidP="00DD7A73">
            <w:pPr>
              <w:pStyle w:val="TableParagraph"/>
              <w:spacing w:before="2"/>
              <w:ind w:left="112" w:right="1063"/>
              <w:rPr>
                <w:sz w:val="24"/>
                <w:szCs w:val="24"/>
              </w:rPr>
            </w:pPr>
            <w:r w:rsidRPr="003B0063">
              <w:rPr>
                <w:spacing w:val="-2"/>
                <w:sz w:val="24"/>
                <w:szCs w:val="24"/>
              </w:rPr>
              <w:t>педагогическими работниками</w:t>
            </w:r>
          </w:p>
        </w:tc>
        <w:tc>
          <w:tcPr>
            <w:tcW w:w="2227" w:type="dxa"/>
          </w:tcPr>
          <w:p w14:paraId="6AF32E94" w14:textId="77777777" w:rsidR="007C5A32" w:rsidRPr="003B0063" w:rsidRDefault="007C5A32" w:rsidP="00DD7A73">
            <w:pPr>
              <w:pStyle w:val="TableParagraph"/>
              <w:tabs>
                <w:tab w:val="left" w:pos="2037"/>
              </w:tabs>
              <w:spacing w:before="37" w:line="237" w:lineRule="auto"/>
              <w:ind w:left="113" w:right="48" w:hanging="5"/>
              <w:rPr>
                <w:sz w:val="24"/>
                <w:szCs w:val="24"/>
              </w:rPr>
            </w:pPr>
            <w:r w:rsidRPr="003B0063">
              <w:rPr>
                <w:spacing w:val="-2"/>
                <w:sz w:val="24"/>
                <w:szCs w:val="24"/>
              </w:rPr>
              <w:t>Педагогические</w:t>
            </w:r>
            <w:r w:rsidRPr="003B0063">
              <w:rPr>
                <w:sz w:val="24"/>
                <w:szCs w:val="24"/>
              </w:rPr>
              <w:tab/>
            </w:r>
            <w:r w:rsidRPr="003B0063">
              <w:rPr>
                <w:spacing w:val="-10"/>
                <w:sz w:val="24"/>
                <w:szCs w:val="24"/>
              </w:rPr>
              <w:t xml:space="preserve">и </w:t>
            </w:r>
            <w:r w:rsidRPr="003B0063">
              <w:rPr>
                <w:sz w:val="24"/>
                <w:szCs w:val="24"/>
              </w:rPr>
              <w:t>руководящие</w:t>
            </w:r>
            <w:r w:rsidRPr="003B0063">
              <w:rPr>
                <w:spacing w:val="-14"/>
                <w:sz w:val="24"/>
                <w:szCs w:val="24"/>
              </w:rPr>
              <w:t xml:space="preserve"> </w:t>
            </w:r>
            <w:r w:rsidRPr="003B0063">
              <w:rPr>
                <w:spacing w:val="-4"/>
                <w:sz w:val="24"/>
                <w:szCs w:val="24"/>
              </w:rPr>
              <w:t>кадры</w:t>
            </w:r>
          </w:p>
        </w:tc>
        <w:tc>
          <w:tcPr>
            <w:tcW w:w="2357" w:type="dxa"/>
          </w:tcPr>
          <w:p w14:paraId="0E4EDEA7" w14:textId="77777777" w:rsidR="007C5A32" w:rsidRPr="003B0063" w:rsidRDefault="007C5A32" w:rsidP="00DD7A73">
            <w:pPr>
              <w:pStyle w:val="TableParagraph"/>
              <w:spacing w:before="35"/>
              <w:ind w:left="108"/>
              <w:rPr>
                <w:sz w:val="24"/>
                <w:szCs w:val="24"/>
              </w:rPr>
            </w:pPr>
            <w:r w:rsidRPr="003B0063">
              <w:rPr>
                <w:sz w:val="24"/>
                <w:szCs w:val="24"/>
              </w:rPr>
              <w:t>Анализ</w:t>
            </w:r>
            <w:r w:rsidRPr="003B0063">
              <w:rPr>
                <w:spacing w:val="-3"/>
                <w:sz w:val="24"/>
                <w:szCs w:val="24"/>
              </w:rPr>
              <w:t xml:space="preserve"> </w:t>
            </w:r>
            <w:r w:rsidRPr="003B0063">
              <w:rPr>
                <w:spacing w:val="-2"/>
                <w:sz w:val="24"/>
                <w:szCs w:val="24"/>
              </w:rPr>
              <w:t>тарификации</w:t>
            </w:r>
          </w:p>
        </w:tc>
        <w:tc>
          <w:tcPr>
            <w:tcW w:w="2098" w:type="dxa"/>
          </w:tcPr>
          <w:p w14:paraId="02C05BF4" w14:textId="77777777" w:rsidR="007C5A32" w:rsidRPr="003B0063" w:rsidRDefault="007C5A32" w:rsidP="00DD7A73">
            <w:pPr>
              <w:pStyle w:val="TableParagraph"/>
              <w:tabs>
                <w:tab w:val="left" w:pos="1553"/>
              </w:tabs>
              <w:spacing w:before="35" w:line="275" w:lineRule="exact"/>
              <w:ind w:left="106"/>
              <w:rPr>
                <w:sz w:val="24"/>
                <w:szCs w:val="24"/>
              </w:rPr>
            </w:pPr>
            <w:r w:rsidRPr="003B0063">
              <w:rPr>
                <w:spacing w:val="-5"/>
                <w:sz w:val="24"/>
                <w:szCs w:val="24"/>
              </w:rPr>
              <w:t>По</w:t>
            </w:r>
            <w:r w:rsidRPr="003B0063">
              <w:rPr>
                <w:sz w:val="24"/>
                <w:szCs w:val="24"/>
              </w:rPr>
              <w:tab/>
            </w:r>
            <w:r w:rsidRPr="003B0063">
              <w:rPr>
                <w:spacing w:val="-4"/>
                <w:sz w:val="24"/>
                <w:szCs w:val="24"/>
              </w:rPr>
              <w:t>мере</w:t>
            </w:r>
          </w:p>
          <w:p w14:paraId="2894445B" w14:textId="77777777" w:rsidR="007C5A32" w:rsidRPr="003B0063" w:rsidRDefault="007C5A32" w:rsidP="00DD7A73">
            <w:pPr>
              <w:pStyle w:val="TableParagraph"/>
              <w:spacing w:line="275" w:lineRule="exact"/>
              <w:ind w:left="111"/>
              <w:rPr>
                <w:sz w:val="24"/>
                <w:szCs w:val="24"/>
              </w:rPr>
            </w:pPr>
            <w:r w:rsidRPr="003B0063">
              <w:rPr>
                <w:spacing w:val="-2"/>
                <w:sz w:val="24"/>
                <w:szCs w:val="24"/>
              </w:rPr>
              <w:t>необходимости</w:t>
            </w:r>
          </w:p>
        </w:tc>
      </w:tr>
      <w:tr w:rsidR="007C5A32" w:rsidRPr="003B0063" w14:paraId="56487D15" w14:textId="77777777" w:rsidTr="00DD7A73">
        <w:trPr>
          <w:trHeight w:val="599"/>
        </w:trPr>
        <w:tc>
          <w:tcPr>
            <w:tcW w:w="9625" w:type="dxa"/>
            <w:gridSpan w:val="4"/>
          </w:tcPr>
          <w:p w14:paraId="70D98FF8" w14:textId="77777777" w:rsidR="007C5A32" w:rsidRPr="003B0063" w:rsidRDefault="007C5A32" w:rsidP="00DD7A73">
            <w:pPr>
              <w:pStyle w:val="TableParagraph"/>
              <w:spacing w:before="44" w:line="268" w:lineRule="exact"/>
              <w:ind w:left="1104"/>
              <w:rPr>
                <w:b/>
                <w:sz w:val="24"/>
                <w:szCs w:val="24"/>
                <w:lang w:val="ru-RU"/>
              </w:rPr>
            </w:pPr>
            <w:r w:rsidRPr="003B0063">
              <w:rPr>
                <w:b/>
                <w:sz w:val="24"/>
                <w:szCs w:val="24"/>
                <w:lang w:val="ru-RU"/>
              </w:rPr>
              <w:t>4.</w:t>
            </w:r>
            <w:r w:rsidRPr="003B0063">
              <w:rPr>
                <w:b/>
                <w:spacing w:val="-9"/>
                <w:sz w:val="24"/>
                <w:szCs w:val="24"/>
                <w:lang w:val="ru-RU"/>
              </w:rPr>
              <w:t xml:space="preserve"> </w:t>
            </w:r>
            <w:r w:rsidRPr="003B0063">
              <w:rPr>
                <w:b/>
                <w:sz w:val="24"/>
                <w:szCs w:val="24"/>
                <w:lang w:val="ru-RU"/>
              </w:rPr>
              <w:t>Материально-технические</w:t>
            </w:r>
            <w:r w:rsidRPr="003B0063">
              <w:rPr>
                <w:b/>
                <w:spacing w:val="-7"/>
                <w:sz w:val="24"/>
                <w:szCs w:val="24"/>
                <w:lang w:val="ru-RU"/>
              </w:rPr>
              <w:t xml:space="preserve"> </w:t>
            </w:r>
            <w:r w:rsidRPr="003B0063">
              <w:rPr>
                <w:b/>
                <w:sz w:val="24"/>
                <w:szCs w:val="24"/>
                <w:lang w:val="ru-RU"/>
              </w:rPr>
              <w:t>условия</w:t>
            </w:r>
            <w:r w:rsidRPr="003B0063">
              <w:rPr>
                <w:b/>
                <w:spacing w:val="-7"/>
                <w:sz w:val="24"/>
                <w:szCs w:val="24"/>
                <w:lang w:val="ru-RU"/>
              </w:rPr>
              <w:t xml:space="preserve"> </w:t>
            </w:r>
            <w:r w:rsidRPr="003B0063">
              <w:rPr>
                <w:b/>
                <w:sz w:val="24"/>
                <w:szCs w:val="24"/>
                <w:lang w:val="ru-RU"/>
              </w:rPr>
              <w:t>реализации</w:t>
            </w:r>
            <w:r w:rsidRPr="003B0063">
              <w:rPr>
                <w:b/>
                <w:spacing w:val="-5"/>
                <w:sz w:val="24"/>
                <w:szCs w:val="24"/>
                <w:lang w:val="ru-RU"/>
              </w:rPr>
              <w:t xml:space="preserve"> </w:t>
            </w:r>
            <w:r w:rsidRPr="003B0063">
              <w:rPr>
                <w:b/>
                <w:sz w:val="24"/>
                <w:szCs w:val="24"/>
                <w:lang w:val="ru-RU"/>
              </w:rPr>
              <w:t>ООП</w:t>
            </w:r>
            <w:r w:rsidRPr="003B0063">
              <w:rPr>
                <w:b/>
                <w:spacing w:val="-6"/>
                <w:sz w:val="24"/>
                <w:szCs w:val="24"/>
                <w:lang w:val="ru-RU"/>
              </w:rPr>
              <w:t xml:space="preserve"> </w:t>
            </w:r>
            <w:r w:rsidRPr="003B0063">
              <w:rPr>
                <w:b/>
                <w:sz w:val="24"/>
                <w:szCs w:val="24"/>
                <w:lang w:val="ru-RU"/>
              </w:rPr>
              <w:t>основного</w:t>
            </w:r>
            <w:r w:rsidRPr="003B0063">
              <w:rPr>
                <w:b/>
                <w:spacing w:val="-10"/>
                <w:sz w:val="24"/>
                <w:szCs w:val="24"/>
                <w:lang w:val="ru-RU"/>
              </w:rPr>
              <w:t xml:space="preserve"> </w:t>
            </w:r>
            <w:r w:rsidRPr="003B0063">
              <w:rPr>
                <w:b/>
                <w:spacing w:val="-2"/>
                <w:sz w:val="24"/>
                <w:szCs w:val="24"/>
                <w:lang w:val="ru-RU"/>
              </w:rPr>
              <w:t>общего</w:t>
            </w:r>
          </w:p>
          <w:p w14:paraId="65750B89" w14:textId="77777777" w:rsidR="007C5A32" w:rsidRPr="003B0063" w:rsidRDefault="007C5A32" w:rsidP="00DD7A73">
            <w:pPr>
              <w:pStyle w:val="TableParagraph"/>
              <w:spacing w:line="267" w:lineRule="exact"/>
              <w:ind w:left="4155"/>
              <w:rPr>
                <w:b/>
                <w:sz w:val="24"/>
                <w:szCs w:val="24"/>
              </w:rPr>
            </w:pPr>
            <w:r w:rsidRPr="003B0063">
              <w:rPr>
                <w:b/>
                <w:spacing w:val="-2"/>
                <w:sz w:val="24"/>
                <w:szCs w:val="24"/>
              </w:rPr>
              <w:t>образования</w:t>
            </w:r>
          </w:p>
        </w:tc>
      </w:tr>
      <w:tr w:rsidR="007C5A32" w:rsidRPr="003B0063" w14:paraId="232345E0" w14:textId="77777777" w:rsidTr="00DD7A73">
        <w:trPr>
          <w:trHeight w:val="1154"/>
        </w:trPr>
        <w:tc>
          <w:tcPr>
            <w:tcW w:w="2943" w:type="dxa"/>
            <w:vMerge w:val="restart"/>
          </w:tcPr>
          <w:p w14:paraId="35F36133" w14:textId="37054A2A" w:rsidR="007C5A32" w:rsidRPr="003B0063" w:rsidRDefault="007C5A32" w:rsidP="00DD7A73">
            <w:pPr>
              <w:pStyle w:val="TableParagraph"/>
              <w:spacing w:before="35"/>
              <w:ind w:left="112" w:right="157" w:hanging="5"/>
              <w:rPr>
                <w:sz w:val="24"/>
                <w:szCs w:val="24"/>
                <w:lang w:val="ru-RU"/>
              </w:rPr>
            </w:pPr>
            <w:r w:rsidRPr="003B0063">
              <w:rPr>
                <w:sz w:val="24"/>
                <w:szCs w:val="24"/>
                <w:lang w:val="ru-RU"/>
              </w:rPr>
              <w:t xml:space="preserve">1. Обеспечение </w:t>
            </w:r>
            <w:r w:rsidR="00BD3C75" w:rsidRPr="003B0063">
              <w:rPr>
                <w:spacing w:val="-2"/>
                <w:sz w:val="24"/>
                <w:szCs w:val="24"/>
                <w:lang w:val="ru-RU"/>
              </w:rPr>
              <w:t>соо</w:t>
            </w:r>
            <w:r w:rsidRPr="003B0063">
              <w:rPr>
                <w:spacing w:val="-2"/>
                <w:sz w:val="24"/>
                <w:szCs w:val="24"/>
                <w:lang w:val="ru-RU"/>
              </w:rPr>
              <w:t xml:space="preserve">тветствия материально-технической </w:t>
            </w:r>
            <w:r w:rsidRPr="003B0063">
              <w:rPr>
                <w:sz w:val="24"/>
                <w:szCs w:val="24"/>
                <w:lang w:val="ru-RU"/>
              </w:rPr>
              <w:t>базы образовательной организации</w:t>
            </w:r>
            <w:r w:rsidRPr="003B0063">
              <w:rPr>
                <w:spacing w:val="-15"/>
                <w:sz w:val="24"/>
                <w:szCs w:val="24"/>
                <w:lang w:val="ru-RU"/>
              </w:rPr>
              <w:t xml:space="preserve"> </w:t>
            </w:r>
            <w:r w:rsidRPr="003B0063">
              <w:rPr>
                <w:sz w:val="24"/>
                <w:szCs w:val="24"/>
                <w:lang w:val="ru-RU"/>
              </w:rPr>
              <w:t>требованиям ФГОС ООО</w:t>
            </w:r>
          </w:p>
        </w:tc>
        <w:tc>
          <w:tcPr>
            <w:tcW w:w="2227" w:type="dxa"/>
          </w:tcPr>
          <w:p w14:paraId="54E4C1CF" w14:textId="77777777" w:rsidR="007C5A32" w:rsidRPr="003B0063" w:rsidRDefault="007C5A32" w:rsidP="00DD7A73">
            <w:pPr>
              <w:pStyle w:val="TableParagraph"/>
              <w:spacing w:before="35"/>
              <w:ind w:left="113" w:hanging="5"/>
              <w:rPr>
                <w:sz w:val="24"/>
                <w:szCs w:val="24"/>
              </w:rPr>
            </w:pPr>
            <w:r w:rsidRPr="003B0063">
              <w:rPr>
                <w:spacing w:val="-2"/>
                <w:sz w:val="24"/>
                <w:szCs w:val="24"/>
              </w:rPr>
              <w:t>Участники образовательных отношений</w:t>
            </w:r>
          </w:p>
        </w:tc>
        <w:tc>
          <w:tcPr>
            <w:tcW w:w="2357" w:type="dxa"/>
          </w:tcPr>
          <w:p w14:paraId="66EC0BB2" w14:textId="24220AC1" w:rsidR="007C5A32" w:rsidRPr="003B0063" w:rsidRDefault="007C5A32" w:rsidP="00DD7A73">
            <w:pPr>
              <w:pStyle w:val="TableParagraph"/>
              <w:tabs>
                <w:tab w:val="left" w:pos="1162"/>
                <w:tab w:val="left" w:pos="2180"/>
              </w:tabs>
              <w:spacing w:before="23"/>
              <w:ind w:left="113" w:right="44" w:hanging="5"/>
              <w:rPr>
                <w:sz w:val="24"/>
                <w:szCs w:val="24"/>
                <w:lang w:val="ru-RU"/>
              </w:rPr>
            </w:pPr>
            <w:r w:rsidRPr="003B0063">
              <w:rPr>
                <w:spacing w:val="-2"/>
                <w:sz w:val="24"/>
                <w:szCs w:val="24"/>
                <w:lang w:val="ru-RU"/>
              </w:rPr>
              <w:t>Опрос,</w:t>
            </w:r>
            <w:r w:rsidR="00F31F1D">
              <w:rPr>
                <w:sz w:val="24"/>
                <w:szCs w:val="24"/>
                <w:lang w:val="ru-RU"/>
              </w:rPr>
              <w:t xml:space="preserve"> </w:t>
            </w:r>
            <w:r w:rsidRPr="003B0063">
              <w:rPr>
                <w:spacing w:val="-2"/>
                <w:sz w:val="24"/>
                <w:szCs w:val="24"/>
                <w:lang w:val="ru-RU"/>
              </w:rPr>
              <w:t>анкета</w:t>
            </w:r>
            <w:r w:rsidRPr="003B0063">
              <w:rPr>
                <w:sz w:val="24"/>
                <w:szCs w:val="24"/>
                <w:lang w:val="ru-RU"/>
              </w:rPr>
              <w:tab/>
            </w:r>
            <w:r w:rsidRPr="003B0063">
              <w:rPr>
                <w:spacing w:val="-10"/>
                <w:sz w:val="24"/>
                <w:szCs w:val="24"/>
                <w:lang w:val="ru-RU"/>
              </w:rPr>
              <w:t xml:space="preserve">о </w:t>
            </w:r>
            <w:r w:rsidRPr="003B0063">
              <w:rPr>
                <w:spacing w:val="-2"/>
                <w:sz w:val="24"/>
                <w:szCs w:val="24"/>
                <w:lang w:val="ru-RU"/>
              </w:rPr>
              <w:t>степени удовлетворенности условиями</w:t>
            </w:r>
          </w:p>
        </w:tc>
        <w:tc>
          <w:tcPr>
            <w:tcW w:w="2098" w:type="dxa"/>
          </w:tcPr>
          <w:p w14:paraId="0889A247" w14:textId="77777777" w:rsidR="007C5A32" w:rsidRPr="003B0063" w:rsidRDefault="007C5A32" w:rsidP="00DD7A73">
            <w:pPr>
              <w:pStyle w:val="TableParagraph"/>
              <w:spacing w:before="35"/>
              <w:ind w:left="106"/>
              <w:rPr>
                <w:sz w:val="24"/>
                <w:szCs w:val="24"/>
              </w:rPr>
            </w:pPr>
            <w:r w:rsidRPr="003B0063">
              <w:rPr>
                <w:spacing w:val="-2"/>
                <w:sz w:val="24"/>
                <w:szCs w:val="24"/>
              </w:rPr>
              <w:t>Ежегодно</w:t>
            </w:r>
          </w:p>
        </w:tc>
      </w:tr>
      <w:tr w:rsidR="007C5A32" w:rsidRPr="003B0063" w14:paraId="04E1FD08" w14:textId="77777777" w:rsidTr="00DD7A73">
        <w:trPr>
          <w:trHeight w:val="827"/>
        </w:trPr>
        <w:tc>
          <w:tcPr>
            <w:tcW w:w="2943" w:type="dxa"/>
            <w:vMerge/>
            <w:tcBorders>
              <w:top w:val="nil"/>
            </w:tcBorders>
          </w:tcPr>
          <w:p w14:paraId="1B3C722D" w14:textId="77777777" w:rsidR="007C5A32" w:rsidRPr="003B0063" w:rsidRDefault="007C5A32" w:rsidP="00DD7A73">
            <w:pPr>
              <w:rPr>
                <w:rFonts w:ascii="Times New Roman" w:hAnsi="Times New Roman"/>
                <w:sz w:val="24"/>
                <w:szCs w:val="24"/>
              </w:rPr>
            </w:pPr>
          </w:p>
        </w:tc>
        <w:tc>
          <w:tcPr>
            <w:tcW w:w="2227" w:type="dxa"/>
          </w:tcPr>
          <w:p w14:paraId="78F4ECFB" w14:textId="2192DB74" w:rsidR="007C5A32" w:rsidRPr="003B0063" w:rsidRDefault="007C5A32" w:rsidP="00DD7A73">
            <w:pPr>
              <w:pStyle w:val="TableParagraph"/>
              <w:spacing w:before="35"/>
              <w:ind w:left="113" w:right="477" w:hanging="5"/>
              <w:rPr>
                <w:sz w:val="24"/>
                <w:szCs w:val="24"/>
                <w:lang w:val="ru-RU"/>
              </w:rPr>
            </w:pPr>
            <w:r w:rsidRPr="003B0063">
              <w:rPr>
                <w:spacing w:val="-2"/>
                <w:sz w:val="24"/>
                <w:szCs w:val="24"/>
              </w:rPr>
              <w:t xml:space="preserve">Администрация </w:t>
            </w:r>
            <w:r w:rsidR="00BD3C75" w:rsidRPr="003B0063">
              <w:rPr>
                <w:spacing w:val="-2"/>
                <w:sz w:val="24"/>
                <w:szCs w:val="24"/>
                <w:lang w:val="ru-RU"/>
              </w:rPr>
              <w:t>лицея</w:t>
            </w:r>
          </w:p>
        </w:tc>
        <w:tc>
          <w:tcPr>
            <w:tcW w:w="2357" w:type="dxa"/>
          </w:tcPr>
          <w:p w14:paraId="673441B5" w14:textId="77777777" w:rsidR="007C5A32" w:rsidRPr="003B0063" w:rsidRDefault="007C5A32" w:rsidP="00DD7A73">
            <w:pPr>
              <w:pStyle w:val="TableParagraph"/>
              <w:tabs>
                <w:tab w:val="left" w:pos="2052"/>
              </w:tabs>
              <w:spacing w:before="35"/>
              <w:ind w:left="113" w:right="46" w:hanging="5"/>
              <w:rPr>
                <w:sz w:val="24"/>
                <w:szCs w:val="24"/>
              </w:rPr>
            </w:pPr>
            <w:r w:rsidRPr="003B0063">
              <w:rPr>
                <w:spacing w:val="-2"/>
                <w:sz w:val="24"/>
                <w:szCs w:val="24"/>
              </w:rPr>
              <w:t>Самооценка</w:t>
            </w:r>
            <w:r w:rsidRPr="003B0063">
              <w:rPr>
                <w:sz w:val="24"/>
                <w:szCs w:val="24"/>
              </w:rPr>
              <w:tab/>
            </w:r>
            <w:r w:rsidRPr="003B0063">
              <w:rPr>
                <w:spacing w:val="-6"/>
                <w:sz w:val="24"/>
                <w:szCs w:val="24"/>
              </w:rPr>
              <w:t xml:space="preserve">по </w:t>
            </w:r>
            <w:r w:rsidRPr="003B0063">
              <w:rPr>
                <w:sz w:val="24"/>
                <w:szCs w:val="24"/>
              </w:rPr>
              <w:t>методике Ясвина</w:t>
            </w:r>
          </w:p>
        </w:tc>
        <w:tc>
          <w:tcPr>
            <w:tcW w:w="2098" w:type="dxa"/>
          </w:tcPr>
          <w:p w14:paraId="5AC9A594" w14:textId="77777777" w:rsidR="007C5A32" w:rsidRPr="003B0063" w:rsidRDefault="007C5A32" w:rsidP="00DD7A73">
            <w:pPr>
              <w:pStyle w:val="TableParagraph"/>
              <w:spacing w:before="35"/>
              <w:ind w:left="106"/>
              <w:rPr>
                <w:sz w:val="24"/>
                <w:szCs w:val="24"/>
              </w:rPr>
            </w:pPr>
            <w:r w:rsidRPr="003B0063">
              <w:rPr>
                <w:spacing w:val="-2"/>
                <w:sz w:val="24"/>
                <w:szCs w:val="24"/>
              </w:rPr>
              <w:t>Ежегодно</w:t>
            </w:r>
          </w:p>
        </w:tc>
      </w:tr>
      <w:tr w:rsidR="007C5A32" w:rsidRPr="003B0063" w14:paraId="590F3BDA" w14:textId="77777777" w:rsidTr="00DD7A73">
        <w:trPr>
          <w:trHeight w:val="1706"/>
        </w:trPr>
        <w:tc>
          <w:tcPr>
            <w:tcW w:w="2943" w:type="dxa"/>
            <w:vMerge/>
            <w:tcBorders>
              <w:top w:val="nil"/>
            </w:tcBorders>
          </w:tcPr>
          <w:p w14:paraId="6CB4BC59" w14:textId="77777777" w:rsidR="007C5A32" w:rsidRPr="003B0063" w:rsidRDefault="007C5A32" w:rsidP="00DD7A73">
            <w:pPr>
              <w:rPr>
                <w:rFonts w:ascii="Times New Roman" w:hAnsi="Times New Roman"/>
                <w:sz w:val="24"/>
                <w:szCs w:val="24"/>
              </w:rPr>
            </w:pPr>
          </w:p>
        </w:tc>
        <w:tc>
          <w:tcPr>
            <w:tcW w:w="2227" w:type="dxa"/>
          </w:tcPr>
          <w:p w14:paraId="6CAA951F" w14:textId="77777777" w:rsidR="007C5A32" w:rsidRPr="003B0063" w:rsidRDefault="007C5A32" w:rsidP="00DD7A73">
            <w:pPr>
              <w:pStyle w:val="TableParagraph"/>
              <w:spacing w:before="35"/>
              <w:ind w:right="47"/>
              <w:jc w:val="center"/>
              <w:rPr>
                <w:sz w:val="24"/>
                <w:szCs w:val="24"/>
              </w:rPr>
            </w:pPr>
            <w:r w:rsidRPr="003B0063">
              <w:rPr>
                <w:sz w:val="24"/>
                <w:szCs w:val="24"/>
              </w:rPr>
              <w:t>Внешние</w:t>
            </w:r>
            <w:r w:rsidRPr="003B0063">
              <w:rPr>
                <w:spacing w:val="-9"/>
                <w:sz w:val="24"/>
                <w:szCs w:val="24"/>
              </w:rPr>
              <w:t xml:space="preserve"> </w:t>
            </w:r>
            <w:r w:rsidRPr="003B0063">
              <w:rPr>
                <w:spacing w:val="-2"/>
                <w:sz w:val="24"/>
                <w:szCs w:val="24"/>
              </w:rPr>
              <w:t>эксперты</w:t>
            </w:r>
          </w:p>
        </w:tc>
        <w:tc>
          <w:tcPr>
            <w:tcW w:w="2357" w:type="dxa"/>
          </w:tcPr>
          <w:p w14:paraId="6727AA97" w14:textId="77777777" w:rsidR="007C5A32" w:rsidRPr="003B0063" w:rsidRDefault="007C5A32" w:rsidP="00DD7A73">
            <w:pPr>
              <w:pStyle w:val="TableParagraph"/>
              <w:tabs>
                <w:tab w:val="left" w:pos="1311"/>
                <w:tab w:val="left" w:pos="1491"/>
                <w:tab w:val="left" w:pos="2185"/>
              </w:tabs>
              <w:spacing w:before="23"/>
              <w:ind w:left="113" w:right="44" w:hanging="5"/>
              <w:rPr>
                <w:sz w:val="24"/>
                <w:szCs w:val="24"/>
                <w:lang w:val="ru-RU"/>
              </w:rPr>
            </w:pPr>
            <w:r w:rsidRPr="003B0063">
              <w:rPr>
                <w:spacing w:val="-2"/>
                <w:sz w:val="24"/>
                <w:szCs w:val="24"/>
                <w:lang w:val="ru-RU"/>
              </w:rPr>
              <w:t>Оценка</w:t>
            </w:r>
            <w:r w:rsidRPr="003B0063">
              <w:rPr>
                <w:sz w:val="24"/>
                <w:szCs w:val="24"/>
                <w:lang w:val="ru-RU"/>
              </w:rPr>
              <w:tab/>
            </w:r>
            <w:r w:rsidRPr="003B0063">
              <w:rPr>
                <w:sz w:val="24"/>
                <w:szCs w:val="24"/>
                <w:lang w:val="ru-RU"/>
              </w:rPr>
              <w:tab/>
            </w:r>
            <w:r w:rsidRPr="003B0063">
              <w:rPr>
                <w:spacing w:val="-2"/>
                <w:sz w:val="24"/>
                <w:szCs w:val="24"/>
                <w:lang w:val="ru-RU"/>
              </w:rPr>
              <w:t>степени готовности образовательной организации</w:t>
            </w:r>
            <w:r w:rsidRPr="003B0063">
              <w:rPr>
                <w:sz w:val="24"/>
                <w:szCs w:val="24"/>
                <w:lang w:val="ru-RU"/>
              </w:rPr>
              <w:tab/>
            </w:r>
            <w:r w:rsidRPr="003B0063">
              <w:rPr>
                <w:sz w:val="24"/>
                <w:szCs w:val="24"/>
                <w:lang w:val="ru-RU"/>
              </w:rPr>
              <w:tab/>
            </w:r>
            <w:r w:rsidRPr="003B0063">
              <w:rPr>
                <w:spacing w:val="-10"/>
                <w:sz w:val="24"/>
                <w:szCs w:val="24"/>
                <w:lang w:val="ru-RU"/>
              </w:rPr>
              <w:t xml:space="preserve">к </w:t>
            </w:r>
            <w:r w:rsidRPr="003B0063">
              <w:rPr>
                <w:spacing w:val="-2"/>
                <w:sz w:val="24"/>
                <w:szCs w:val="24"/>
                <w:lang w:val="ru-RU"/>
              </w:rPr>
              <w:t>новому</w:t>
            </w:r>
            <w:r w:rsidRPr="003B0063">
              <w:rPr>
                <w:sz w:val="24"/>
                <w:szCs w:val="24"/>
                <w:lang w:val="ru-RU"/>
              </w:rPr>
              <w:tab/>
            </w:r>
            <w:r w:rsidRPr="003B0063">
              <w:rPr>
                <w:spacing w:val="-2"/>
                <w:sz w:val="24"/>
                <w:szCs w:val="24"/>
                <w:lang w:val="ru-RU"/>
              </w:rPr>
              <w:t xml:space="preserve">учебному </w:t>
            </w:r>
            <w:r w:rsidRPr="003B0063">
              <w:rPr>
                <w:spacing w:val="-4"/>
                <w:sz w:val="24"/>
                <w:szCs w:val="24"/>
                <w:lang w:val="ru-RU"/>
              </w:rPr>
              <w:t>году</w:t>
            </w:r>
          </w:p>
        </w:tc>
        <w:tc>
          <w:tcPr>
            <w:tcW w:w="2098" w:type="dxa"/>
          </w:tcPr>
          <w:p w14:paraId="77C84515" w14:textId="77777777" w:rsidR="007C5A32" w:rsidRPr="003B0063" w:rsidRDefault="007C5A32" w:rsidP="00DD7A73">
            <w:pPr>
              <w:pStyle w:val="TableParagraph"/>
              <w:spacing w:before="35"/>
              <w:ind w:left="106"/>
              <w:rPr>
                <w:sz w:val="24"/>
                <w:szCs w:val="24"/>
              </w:rPr>
            </w:pPr>
            <w:r w:rsidRPr="003B0063">
              <w:rPr>
                <w:sz w:val="24"/>
                <w:szCs w:val="24"/>
              </w:rPr>
              <w:t>Ежегодно,</w:t>
            </w:r>
            <w:r w:rsidRPr="003B0063">
              <w:rPr>
                <w:spacing w:val="-9"/>
                <w:sz w:val="24"/>
                <w:szCs w:val="24"/>
              </w:rPr>
              <w:t xml:space="preserve"> </w:t>
            </w:r>
            <w:r w:rsidRPr="003B0063">
              <w:rPr>
                <w:spacing w:val="-2"/>
                <w:sz w:val="24"/>
                <w:szCs w:val="24"/>
              </w:rPr>
              <w:t>август</w:t>
            </w:r>
          </w:p>
        </w:tc>
      </w:tr>
      <w:tr w:rsidR="007C5A32" w:rsidRPr="003B0063" w14:paraId="5D648720" w14:textId="77777777" w:rsidTr="00DD7A73">
        <w:trPr>
          <w:trHeight w:val="753"/>
        </w:trPr>
        <w:tc>
          <w:tcPr>
            <w:tcW w:w="9625" w:type="dxa"/>
            <w:gridSpan w:val="4"/>
          </w:tcPr>
          <w:p w14:paraId="3877F289" w14:textId="77777777" w:rsidR="007C5A32" w:rsidRPr="003B0063" w:rsidRDefault="007C5A32" w:rsidP="00DD7A73">
            <w:pPr>
              <w:pStyle w:val="TableParagraph"/>
              <w:spacing w:before="44"/>
              <w:ind w:left="859"/>
              <w:rPr>
                <w:b/>
                <w:sz w:val="24"/>
                <w:szCs w:val="24"/>
                <w:lang w:val="ru-RU"/>
              </w:rPr>
            </w:pPr>
            <w:r w:rsidRPr="003B0063">
              <w:rPr>
                <w:b/>
                <w:sz w:val="24"/>
                <w:szCs w:val="24"/>
                <w:lang w:val="ru-RU"/>
              </w:rPr>
              <w:t>5.</w:t>
            </w:r>
            <w:r w:rsidRPr="003B0063">
              <w:rPr>
                <w:b/>
                <w:spacing w:val="-11"/>
                <w:sz w:val="24"/>
                <w:szCs w:val="24"/>
                <w:lang w:val="ru-RU"/>
              </w:rPr>
              <w:t xml:space="preserve"> </w:t>
            </w:r>
            <w:r w:rsidRPr="003B0063">
              <w:rPr>
                <w:b/>
                <w:sz w:val="24"/>
                <w:szCs w:val="24"/>
                <w:lang w:val="ru-RU"/>
              </w:rPr>
              <w:t>Информационно-методические</w:t>
            </w:r>
            <w:r w:rsidRPr="003B0063">
              <w:rPr>
                <w:b/>
                <w:spacing w:val="-9"/>
                <w:sz w:val="24"/>
                <w:szCs w:val="24"/>
                <w:lang w:val="ru-RU"/>
              </w:rPr>
              <w:t xml:space="preserve"> </w:t>
            </w:r>
            <w:r w:rsidRPr="003B0063">
              <w:rPr>
                <w:b/>
                <w:sz w:val="24"/>
                <w:szCs w:val="24"/>
                <w:lang w:val="ru-RU"/>
              </w:rPr>
              <w:t>условия</w:t>
            </w:r>
            <w:r w:rsidRPr="003B0063">
              <w:rPr>
                <w:b/>
                <w:spacing w:val="-8"/>
                <w:sz w:val="24"/>
                <w:szCs w:val="24"/>
                <w:lang w:val="ru-RU"/>
              </w:rPr>
              <w:t xml:space="preserve"> </w:t>
            </w:r>
            <w:r w:rsidRPr="003B0063">
              <w:rPr>
                <w:b/>
                <w:sz w:val="24"/>
                <w:szCs w:val="24"/>
                <w:lang w:val="ru-RU"/>
              </w:rPr>
              <w:t>реализации</w:t>
            </w:r>
            <w:r w:rsidRPr="003B0063">
              <w:rPr>
                <w:b/>
                <w:spacing w:val="-5"/>
                <w:sz w:val="24"/>
                <w:szCs w:val="24"/>
                <w:lang w:val="ru-RU"/>
              </w:rPr>
              <w:t xml:space="preserve"> </w:t>
            </w:r>
            <w:r w:rsidRPr="003B0063">
              <w:rPr>
                <w:b/>
                <w:sz w:val="24"/>
                <w:szCs w:val="24"/>
                <w:lang w:val="ru-RU"/>
              </w:rPr>
              <w:t>ООП</w:t>
            </w:r>
            <w:r w:rsidRPr="003B0063">
              <w:rPr>
                <w:b/>
                <w:spacing w:val="-6"/>
                <w:sz w:val="24"/>
                <w:szCs w:val="24"/>
                <w:lang w:val="ru-RU"/>
              </w:rPr>
              <w:t xml:space="preserve"> </w:t>
            </w:r>
            <w:r w:rsidRPr="003B0063">
              <w:rPr>
                <w:b/>
                <w:sz w:val="24"/>
                <w:szCs w:val="24"/>
                <w:lang w:val="ru-RU"/>
              </w:rPr>
              <w:t>основного</w:t>
            </w:r>
            <w:r w:rsidRPr="003B0063">
              <w:rPr>
                <w:b/>
                <w:spacing w:val="-6"/>
                <w:sz w:val="24"/>
                <w:szCs w:val="24"/>
                <w:lang w:val="ru-RU"/>
              </w:rPr>
              <w:t xml:space="preserve"> </w:t>
            </w:r>
            <w:r w:rsidRPr="003B0063">
              <w:rPr>
                <w:b/>
                <w:spacing w:val="-2"/>
                <w:sz w:val="24"/>
                <w:szCs w:val="24"/>
                <w:lang w:val="ru-RU"/>
              </w:rPr>
              <w:t>общего</w:t>
            </w:r>
          </w:p>
          <w:p w14:paraId="6CA05187" w14:textId="77777777" w:rsidR="007C5A32" w:rsidRPr="003B0063" w:rsidRDefault="007C5A32" w:rsidP="00DD7A73">
            <w:pPr>
              <w:pStyle w:val="TableParagraph"/>
              <w:ind w:left="4155"/>
              <w:rPr>
                <w:b/>
                <w:sz w:val="24"/>
                <w:szCs w:val="24"/>
              </w:rPr>
            </w:pPr>
            <w:r w:rsidRPr="003B0063">
              <w:rPr>
                <w:b/>
                <w:spacing w:val="-2"/>
                <w:sz w:val="24"/>
                <w:szCs w:val="24"/>
              </w:rPr>
              <w:t>образования</w:t>
            </w:r>
          </w:p>
        </w:tc>
      </w:tr>
      <w:tr w:rsidR="007C5A32" w:rsidRPr="003B0063" w14:paraId="76A82508" w14:textId="77777777" w:rsidTr="00DD7A73">
        <w:trPr>
          <w:trHeight w:val="993"/>
        </w:trPr>
        <w:tc>
          <w:tcPr>
            <w:tcW w:w="2943" w:type="dxa"/>
            <w:vMerge w:val="restart"/>
          </w:tcPr>
          <w:p w14:paraId="74A0C3CB" w14:textId="7E7E1154" w:rsidR="007C5A32" w:rsidRPr="003B0063" w:rsidRDefault="007C5A32" w:rsidP="00DD7A73">
            <w:pPr>
              <w:pStyle w:val="TableParagraph"/>
              <w:spacing w:before="35"/>
              <w:ind w:left="112" w:right="265" w:hanging="5"/>
              <w:rPr>
                <w:sz w:val="24"/>
                <w:szCs w:val="24"/>
                <w:lang w:val="ru-RU"/>
              </w:rPr>
            </w:pPr>
            <w:r w:rsidRPr="003B0063">
              <w:rPr>
                <w:sz w:val="24"/>
                <w:szCs w:val="24"/>
                <w:lang w:val="ru-RU"/>
              </w:rPr>
              <w:t xml:space="preserve">1. </w:t>
            </w:r>
            <w:r w:rsidR="00BD3C75" w:rsidRPr="003B0063">
              <w:rPr>
                <w:sz w:val="24"/>
                <w:szCs w:val="24"/>
                <w:lang w:val="ru-RU"/>
              </w:rPr>
              <w:t>Соо</w:t>
            </w:r>
            <w:r w:rsidRPr="003B0063">
              <w:rPr>
                <w:sz w:val="24"/>
                <w:szCs w:val="24"/>
                <w:lang w:val="ru-RU"/>
              </w:rPr>
              <w:t xml:space="preserve">тветствие информации на сайте </w:t>
            </w:r>
            <w:r w:rsidRPr="003B0063">
              <w:rPr>
                <w:spacing w:val="-2"/>
                <w:sz w:val="24"/>
                <w:szCs w:val="24"/>
                <w:lang w:val="ru-RU"/>
              </w:rPr>
              <w:t xml:space="preserve">образовательной организации информационных </w:t>
            </w:r>
            <w:r w:rsidRPr="003B0063">
              <w:rPr>
                <w:sz w:val="24"/>
                <w:szCs w:val="24"/>
                <w:lang w:val="ru-RU"/>
              </w:rPr>
              <w:t>материалов</w:t>
            </w:r>
            <w:r w:rsidRPr="003B0063">
              <w:rPr>
                <w:spacing w:val="-15"/>
                <w:sz w:val="24"/>
                <w:szCs w:val="24"/>
                <w:lang w:val="ru-RU"/>
              </w:rPr>
              <w:t xml:space="preserve"> </w:t>
            </w:r>
            <w:r w:rsidRPr="003B0063">
              <w:rPr>
                <w:sz w:val="24"/>
                <w:szCs w:val="24"/>
                <w:lang w:val="ru-RU"/>
              </w:rPr>
              <w:t xml:space="preserve">требованиям </w:t>
            </w:r>
            <w:r w:rsidRPr="003B0063">
              <w:rPr>
                <w:spacing w:val="-2"/>
                <w:sz w:val="24"/>
                <w:szCs w:val="24"/>
                <w:lang w:val="ru-RU"/>
              </w:rPr>
              <w:t>стандарта</w:t>
            </w:r>
          </w:p>
        </w:tc>
        <w:tc>
          <w:tcPr>
            <w:tcW w:w="2227" w:type="dxa"/>
          </w:tcPr>
          <w:p w14:paraId="56843589" w14:textId="3856AF42" w:rsidR="007C5A32" w:rsidRPr="003B0063" w:rsidRDefault="007C5A32" w:rsidP="00DD7A73">
            <w:pPr>
              <w:pStyle w:val="TableParagraph"/>
              <w:spacing w:before="35"/>
              <w:ind w:left="113" w:right="477" w:hanging="5"/>
              <w:rPr>
                <w:sz w:val="24"/>
                <w:szCs w:val="24"/>
                <w:lang w:val="ru-RU"/>
              </w:rPr>
            </w:pPr>
            <w:r w:rsidRPr="003B0063">
              <w:rPr>
                <w:spacing w:val="-2"/>
                <w:sz w:val="24"/>
                <w:szCs w:val="24"/>
              </w:rPr>
              <w:t xml:space="preserve">Администрация </w:t>
            </w:r>
            <w:r w:rsidR="00BD3C75" w:rsidRPr="003B0063">
              <w:rPr>
                <w:spacing w:val="-2"/>
                <w:sz w:val="24"/>
                <w:szCs w:val="24"/>
                <w:lang w:val="ru-RU"/>
              </w:rPr>
              <w:t>лицея</w:t>
            </w:r>
          </w:p>
        </w:tc>
        <w:tc>
          <w:tcPr>
            <w:tcW w:w="2357" w:type="dxa"/>
          </w:tcPr>
          <w:p w14:paraId="2906AD1A" w14:textId="77777777" w:rsidR="007C5A32" w:rsidRPr="003B0063" w:rsidRDefault="007C5A32" w:rsidP="00DD7A73">
            <w:pPr>
              <w:pStyle w:val="TableParagraph"/>
              <w:spacing w:before="35"/>
              <w:ind w:left="108"/>
              <w:rPr>
                <w:sz w:val="24"/>
                <w:szCs w:val="24"/>
              </w:rPr>
            </w:pPr>
            <w:r w:rsidRPr="003B0063">
              <w:rPr>
                <w:spacing w:val="-2"/>
                <w:sz w:val="24"/>
                <w:szCs w:val="24"/>
              </w:rPr>
              <w:t>Самооценка</w:t>
            </w:r>
          </w:p>
        </w:tc>
        <w:tc>
          <w:tcPr>
            <w:tcW w:w="2098" w:type="dxa"/>
          </w:tcPr>
          <w:p w14:paraId="002B7A3E" w14:textId="77777777" w:rsidR="007C5A32" w:rsidRPr="003B0063" w:rsidRDefault="007C5A32" w:rsidP="00DD7A73">
            <w:pPr>
              <w:pStyle w:val="TableParagraph"/>
              <w:tabs>
                <w:tab w:val="left" w:pos="1553"/>
              </w:tabs>
              <w:spacing w:before="35"/>
              <w:ind w:left="106"/>
              <w:rPr>
                <w:sz w:val="24"/>
                <w:szCs w:val="24"/>
              </w:rPr>
            </w:pPr>
            <w:r w:rsidRPr="003B0063">
              <w:rPr>
                <w:spacing w:val="-5"/>
                <w:sz w:val="24"/>
                <w:szCs w:val="24"/>
              </w:rPr>
              <w:t>По</w:t>
            </w:r>
            <w:r w:rsidRPr="003B0063">
              <w:rPr>
                <w:sz w:val="24"/>
                <w:szCs w:val="24"/>
              </w:rPr>
              <w:tab/>
            </w:r>
            <w:r w:rsidRPr="003B0063">
              <w:rPr>
                <w:spacing w:val="-4"/>
                <w:sz w:val="24"/>
                <w:szCs w:val="24"/>
              </w:rPr>
              <w:t>мере</w:t>
            </w:r>
          </w:p>
          <w:p w14:paraId="1EFD4E0E" w14:textId="77777777" w:rsidR="007C5A32" w:rsidRPr="003B0063" w:rsidRDefault="007C5A32" w:rsidP="00DD7A73">
            <w:pPr>
              <w:pStyle w:val="TableParagraph"/>
              <w:ind w:left="111"/>
              <w:rPr>
                <w:sz w:val="24"/>
                <w:szCs w:val="24"/>
              </w:rPr>
            </w:pPr>
            <w:r w:rsidRPr="003B0063">
              <w:rPr>
                <w:spacing w:val="-2"/>
                <w:sz w:val="24"/>
                <w:szCs w:val="24"/>
              </w:rPr>
              <w:t>необходимости</w:t>
            </w:r>
          </w:p>
        </w:tc>
      </w:tr>
      <w:tr w:rsidR="007C5A32" w:rsidRPr="003B0063" w14:paraId="0F67EB06" w14:textId="77777777" w:rsidTr="00DD7A73">
        <w:trPr>
          <w:trHeight w:val="993"/>
        </w:trPr>
        <w:tc>
          <w:tcPr>
            <w:tcW w:w="2943" w:type="dxa"/>
            <w:vMerge/>
            <w:tcBorders>
              <w:top w:val="nil"/>
            </w:tcBorders>
          </w:tcPr>
          <w:p w14:paraId="2BA1AA1B" w14:textId="77777777" w:rsidR="007C5A32" w:rsidRPr="003B0063" w:rsidRDefault="007C5A32" w:rsidP="00DD7A73">
            <w:pPr>
              <w:rPr>
                <w:rFonts w:ascii="Times New Roman" w:hAnsi="Times New Roman"/>
                <w:sz w:val="24"/>
                <w:szCs w:val="24"/>
              </w:rPr>
            </w:pPr>
          </w:p>
        </w:tc>
        <w:tc>
          <w:tcPr>
            <w:tcW w:w="2227" w:type="dxa"/>
          </w:tcPr>
          <w:p w14:paraId="74078D92" w14:textId="77777777" w:rsidR="007C5A32" w:rsidRPr="003B0063" w:rsidRDefault="007C5A32" w:rsidP="00DD7A73">
            <w:pPr>
              <w:pStyle w:val="TableParagraph"/>
              <w:spacing w:before="35"/>
              <w:ind w:right="47"/>
              <w:jc w:val="center"/>
              <w:rPr>
                <w:sz w:val="24"/>
                <w:szCs w:val="24"/>
              </w:rPr>
            </w:pPr>
            <w:r w:rsidRPr="003B0063">
              <w:rPr>
                <w:sz w:val="24"/>
                <w:szCs w:val="24"/>
              </w:rPr>
              <w:t>Внешние</w:t>
            </w:r>
            <w:r w:rsidRPr="003B0063">
              <w:rPr>
                <w:spacing w:val="-9"/>
                <w:sz w:val="24"/>
                <w:szCs w:val="24"/>
              </w:rPr>
              <w:t xml:space="preserve"> </w:t>
            </w:r>
            <w:r w:rsidRPr="003B0063">
              <w:rPr>
                <w:spacing w:val="-2"/>
                <w:sz w:val="24"/>
                <w:szCs w:val="24"/>
              </w:rPr>
              <w:t>эксперты</w:t>
            </w:r>
          </w:p>
        </w:tc>
        <w:tc>
          <w:tcPr>
            <w:tcW w:w="2357" w:type="dxa"/>
          </w:tcPr>
          <w:p w14:paraId="60CF09FB" w14:textId="43BE4023" w:rsidR="007C5A32" w:rsidRPr="003B0063" w:rsidRDefault="007C5A32" w:rsidP="00DD7A73">
            <w:pPr>
              <w:pStyle w:val="TableParagraph"/>
              <w:tabs>
                <w:tab w:val="left" w:pos="1491"/>
              </w:tabs>
              <w:spacing w:before="35"/>
              <w:ind w:left="113" w:right="49" w:hanging="5"/>
              <w:rPr>
                <w:sz w:val="24"/>
                <w:szCs w:val="24"/>
              </w:rPr>
            </w:pPr>
            <w:r w:rsidRPr="003B0063">
              <w:rPr>
                <w:spacing w:val="-2"/>
                <w:sz w:val="24"/>
                <w:szCs w:val="24"/>
              </w:rPr>
              <w:t>Оценка</w:t>
            </w:r>
            <w:r w:rsidRPr="003B0063">
              <w:rPr>
                <w:sz w:val="24"/>
                <w:szCs w:val="24"/>
              </w:rPr>
              <w:tab/>
            </w:r>
            <w:r w:rsidRPr="003B0063">
              <w:rPr>
                <w:spacing w:val="-2"/>
                <w:sz w:val="24"/>
                <w:szCs w:val="24"/>
              </w:rPr>
              <w:t xml:space="preserve">степени </w:t>
            </w:r>
            <w:r w:rsidR="00BD3C75" w:rsidRPr="003B0063">
              <w:rPr>
                <w:spacing w:val="-2"/>
                <w:sz w:val="24"/>
                <w:szCs w:val="24"/>
                <w:lang w:val="ru-RU"/>
              </w:rPr>
              <w:t>соо</w:t>
            </w:r>
            <w:r w:rsidRPr="003B0063">
              <w:rPr>
                <w:spacing w:val="-2"/>
                <w:sz w:val="24"/>
                <w:szCs w:val="24"/>
              </w:rPr>
              <w:t>тветствия</w:t>
            </w:r>
          </w:p>
        </w:tc>
        <w:tc>
          <w:tcPr>
            <w:tcW w:w="2098" w:type="dxa"/>
          </w:tcPr>
          <w:p w14:paraId="01BECA6A" w14:textId="77777777" w:rsidR="007C5A32" w:rsidRPr="003B0063" w:rsidRDefault="007C5A32" w:rsidP="00DD7A73">
            <w:pPr>
              <w:pStyle w:val="TableParagraph"/>
              <w:tabs>
                <w:tab w:val="left" w:pos="1133"/>
              </w:tabs>
              <w:spacing w:before="35"/>
              <w:ind w:left="111" w:right="56" w:hanging="5"/>
              <w:rPr>
                <w:sz w:val="24"/>
                <w:szCs w:val="24"/>
              </w:rPr>
            </w:pPr>
            <w:r w:rsidRPr="003B0063">
              <w:rPr>
                <w:spacing w:val="-6"/>
                <w:sz w:val="24"/>
                <w:szCs w:val="24"/>
              </w:rPr>
              <w:t>По</w:t>
            </w:r>
            <w:r w:rsidRPr="003B0063">
              <w:rPr>
                <w:sz w:val="24"/>
                <w:szCs w:val="24"/>
              </w:rPr>
              <w:tab/>
            </w:r>
            <w:r w:rsidRPr="003B0063">
              <w:rPr>
                <w:spacing w:val="-4"/>
                <w:sz w:val="24"/>
                <w:szCs w:val="24"/>
              </w:rPr>
              <w:t xml:space="preserve">графику, </w:t>
            </w:r>
            <w:r w:rsidRPr="003B0063">
              <w:rPr>
                <w:spacing w:val="-2"/>
                <w:sz w:val="24"/>
                <w:szCs w:val="24"/>
              </w:rPr>
              <w:t>установленному учредителем</w:t>
            </w:r>
          </w:p>
        </w:tc>
      </w:tr>
      <w:tr w:rsidR="007C5A32" w:rsidRPr="003B0063" w14:paraId="123F6B6B" w14:textId="77777777" w:rsidTr="00DD7A73">
        <w:trPr>
          <w:trHeight w:val="1705"/>
        </w:trPr>
        <w:tc>
          <w:tcPr>
            <w:tcW w:w="2943" w:type="dxa"/>
          </w:tcPr>
          <w:p w14:paraId="20B00699" w14:textId="77777777" w:rsidR="007C5A32" w:rsidRPr="003B0063" w:rsidRDefault="007C5A32" w:rsidP="00DD7A73">
            <w:pPr>
              <w:pStyle w:val="TableParagraph"/>
              <w:spacing w:before="35"/>
              <w:ind w:left="112" w:hanging="5"/>
              <w:rPr>
                <w:sz w:val="24"/>
                <w:szCs w:val="24"/>
                <w:lang w:val="ru-RU"/>
              </w:rPr>
            </w:pPr>
            <w:r w:rsidRPr="003B0063">
              <w:rPr>
                <w:sz w:val="24"/>
                <w:szCs w:val="24"/>
                <w:lang w:val="ru-RU"/>
              </w:rPr>
              <w:t xml:space="preserve">2. Обеспеченность учебниками и учебными </w:t>
            </w:r>
            <w:r w:rsidRPr="003B0063">
              <w:rPr>
                <w:spacing w:val="-2"/>
                <w:sz w:val="24"/>
                <w:szCs w:val="24"/>
                <w:lang w:val="ru-RU"/>
              </w:rPr>
              <w:t>пособиями</w:t>
            </w:r>
            <w:r w:rsidRPr="003B0063">
              <w:rPr>
                <w:spacing w:val="-13"/>
                <w:sz w:val="24"/>
                <w:szCs w:val="24"/>
                <w:lang w:val="ru-RU"/>
              </w:rPr>
              <w:t xml:space="preserve"> </w:t>
            </w:r>
            <w:r w:rsidRPr="003B0063">
              <w:rPr>
                <w:spacing w:val="-2"/>
                <w:sz w:val="24"/>
                <w:szCs w:val="24"/>
                <w:lang w:val="ru-RU"/>
              </w:rPr>
              <w:t>обучающихся</w:t>
            </w:r>
          </w:p>
        </w:tc>
        <w:tc>
          <w:tcPr>
            <w:tcW w:w="2227" w:type="dxa"/>
          </w:tcPr>
          <w:p w14:paraId="1BF9D5A7" w14:textId="77777777" w:rsidR="007C5A32" w:rsidRPr="003B0063" w:rsidRDefault="007C5A32" w:rsidP="00DD7A73">
            <w:pPr>
              <w:pStyle w:val="TableParagraph"/>
              <w:spacing w:before="37" w:line="237" w:lineRule="auto"/>
              <w:ind w:left="113" w:right="477" w:hanging="5"/>
              <w:rPr>
                <w:sz w:val="24"/>
                <w:szCs w:val="24"/>
              </w:rPr>
            </w:pPr>
            <w:r w:rsidRPr="003B0063">
              <w:rPr>
                <w:spacing w:val="-2"/>
                <w:sz w:val="24"/>
                <w:szCs w:val="24"/>
              </w:rPr>
              <w:t>Администрация школы</w:t>
            </w:r>
          </w:p>
        </w:tc>
        <w:tc>
          <w:tcPr>
            <w:tcW w:w="2357" w:type="dxa"/>
          </w:tcPr>
          <w:p w14:paraId="5A8638BD" w14:textId="77777777" w:rsidR="007C5A32" w:rsidRPr="003B0063" w:rsidRDefault="007C5A32" w:rsidP="00DD7A73">
            <w:pPr>
              <w:pStyle w:val="TableParagraph"/>
              <w:tabs>
                <w:tab w:val="left" w:pos="1788"/>
                <w:tab w:val="left" w:pos="2052"/>
              </w:tabs>
              <w:spacing w:before="35"/>
              <w:ind w:left="113" w:right="41" w:hanging="5"/>
              <w:jc w:val="both"/>
              <w:rPr>
                <w:sz w:val="24"/>
                <w:szCs w:val="24"/>
                <w:lang w:val="ru-RU"/>
              </w:rPr>
            </w:pPr>
            <w:r w:rsidRPr="003B0063">
              <w:rPr>
                <w:spacing w:val="-2"/>
                <w:sz w:val="24"/>
                <w:szCs w:val="24"/>
                <w:lang w:val="ru-RU"/>
              </w:rPr>
              <w:t>Самооценка</w:t>
            </w:r>
            <w:r w:rsidRPr="003B0063">
              <w:rPr>
                <w:sz w:val="24"/>
                <w:szCs w:val="24"/>
                <w:lang w:val="ru-RU"/>
              </w:rPr>
              <w:tab/>
            </w:r>
            <w:r w:rsidRPr="003B0063">
              <w:rPr>
                <w:sz w:val="24"/>
                <w:szCs w:val="24"/>
                <w:lang w:val="ru-RU"/>
              </w:rPr>
              <w:tab/>
            </w:r>
            <w:r w:rsidRPr="003B0063">
              <w:rPr>
                <w:spacing w:val="-6"/>
                <w:sz w:val="24"/>
                <w:szCs w:val="24"/>
                <w:lang w:val="ru-RU"/>
              </w:rPr>
              <w:t xml:space="preserve">по </w:t>
            </w:r>
            <w:r w:rsidRPr="003B0063">
              <w:rPr>
                <w:sz w:val="24"/>
                <w:szCs w:val="24"/>
                <w:lang w:val="ru-RU"/>
              </w:rPr>
              <w:t xml:space="preserve">форме ФСН ОО-2 и </w:t>
            </w:r>
            <w:r w:rsidRPr="003B0063">
              <w:rPr>
                <w:spacing w:val="-5"/>
                <w:sz w:val="24"/>
                <w:szCs w:val="24"/>
                <w:lang w:val="ru-RU"/>
              </w:rPr>
              <w:t>ИС</w:t>
            </w:r>
            <w:r w:rsidRPr="003B0063">
              <w:rPr>
                <w:sz w:val="24"/>
                <w:szCs w:val="24"/>
                <w:lang w:val="ru-RU"/>
              </w:rPr>
              <w:tab/>
            </w:r>
            <w:r w:rsidRPr="003B0063">
              <w:rPr>
                <w:spacing w:val="-5"/>
                <w:sz w:val="24"/>
                <w:szCs w:val="24"/>
                <w:lang w:val="ru-RU"/>
              </w:rPr>
              <w:t>МСБ</w:t>
            </w:r>
          </w:p>
          <w:p w14:paraId="6A3B9907" w14:textId="77777777" w:rsidR="007C5A32" w:rsidRPr="003B0063" w:rsidRDefault="007C5A32" w:rsidP="00DD7A73">
            <w:pPr>
              <w:pStyle w:val="TableParagraph"/>
              <w:spacing w:line="237" w:lineRule="auto"/>
              <w:ind w:left="113" w:right="107"/>
              <w:rPr>
                <w:sz w:val="24"/>
                <w:szCs w:val="24"/>
              </w:rPr>
            </w:pPr>
            <w:r w:rsidRPr="003B0063">
              <w:rPr>
                <w:spacing w:val="-2"/>
                <w:sz w:val="24"/>
                <w:szCs w:val="24"/>
              </w:rPr>
              <w:t>(Мониторинг состояния библиотек)</w:t>
            </w:r>
          </w:p>
        </w:tc>
        <w:tc>
          <w:tcPr>
            <w:tcW w:w="2098" w:type="dxa"/>
          </w:tcPr>
          <w:p w14:paraId="0B6A90BD" w14:textId="77777777" w:rsidR="007C5A32" w:rsidRPr="003B0063" w:rsidRDefault="007C5A32" w:rsidP="00DD7A73">
            <w:pPr>
              <w:pStyle w:val="TableParagraph"/>
              <w:spacing w:before="35"/>
              <w:ind w:left="106"/>
              <w:rPr>
                <w:sz w:val="24"/>
                <w:szCs w:val="24"/>
              </w:rPr>
            </w:pPr>
            <w:r w:rsidRPr="003B0063">
              <w:rPr>
                <w:spacing w:val="-2"/>
                <w:sz w:val="24"/>
                <w:szCs w:val="24"/>
              </w:rPr>
              <w:t>Ежегодно</w:t>
            </w:r>
          </w:p>
        </w:tc>
      </w:tr>
    </w:tbl>
    <w:p w14:paraId="28251708" w14:textId="59BE6FBF" w:rsidR="00965F21" w:rsidRPr="003B0063" w:rsidRDefault="008E54D3" w:rsidP="00801040">
      <w:pPr>
        <w:rPr>
          <w:rFonts w:ascii="Times New Roman" w:hAnsi="Times New Roman" w:cs="Times New Roman"/>
          <w:color w:val="FF0000"/>
          <w:sz w:val="24"/>
          <w:szCs w:val="24"/>
        </w:rPr>
      </w:pPr>
      <w:r w:rsidRPr="003B0063">
        <w:rPr>
          <w:rFonts w:ascii="Times New Roman" w:hAnsi="Times New Roman" w:cs="Times New Roman"/>
          <w:sz w:val="24"/>
          <w:szCs w:val="24"/>
        </w:rPr>
        <w:t>5</w:t>
      </w:r>
    </w:p>
    <w:sectPr w:rsidR="00965F21" w:rsidRPr="003B0063" w:rsidSect="00BF6F9E">
      <w:headerReference w:type="default" r:id="rId15"/>
      <w:footerReference w:type="default" r:id="rId16"/>
      <w:footerReference w:type="first" r:id="rId17"/>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42E56" w14:textId="77777777" w:rsidR="0038323F" w:rsidRDefault="0038323F" w:rsidP="001E2246">
      <w:pPr>
        <w:spacing w:after="0" w:line="240" w:lineRule="auto"/>
      </w:pPr>
      <w:r>
        <w:separator/>
      </w:r>
    </w:p>
  </w:endnote>
  <w:endnote w:type="continuationSeparator" w:id="0">
    <w:p w14:paraId="6F9EE071" w14:textId="77777777" w:rsidR="0038323F" w:rsidRDefault="0038323F" w:rsidP="001E2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NewtonCSanPin">
    <w:charset w:val="00"/>
    <w:family w:val="auto"/>
    <w:pitch w:val="default"/>
  </w:font>
  <w:font w:name="Times New Roman CYR">
    <w:panose1 w:val="02020603050405020304"/>
    <w:charset w:val="00"/>
    <w:family w:val="auto"/>
    <w:pitch w:val="default"/>
  </w:font>
  <w:font w:name="PragmaticaC">
    <w:charset w:val="00"/>
    <w:family w:val="auto"/>
    <w:pitch w:val="default"/>
  </w:font>
  <w:font w:name="SchoolBookSanPin">
    <w:altName w:val="Times New Roman"/>
    <w:charset w:val="00"/>
    <w:family w:val="auto"/>
    <w:pitch w:val="default"/>
  </w:font>
  <w:font w:name="Minion Pro">
    <w:charset w:val="00"/>
    <w:family w:val="auto"/>
    <w:pitch w:val="default"/>
  </w:font>
  <w:font w:name="SchoolBookSanPin-Bold">
    <w:charset w:val="00"/>
    <w:family w:val="auto"/>
    <w:pitch w:val="default"/>
  </w:font>
  <w:font w:name="SchoolBookSanPin-Regular">
    <w:charset w:val="00"/>
    <w:family w:val="auto"/>
    <w:pitch w:val="default"/>
  </w:font>
  <w:font w:name="SchoolBookSanPin-BoldItalic">
    <w:charset w:val="00"/>
    <w:family w:val="auto"/>
    <w:pitch w:val="default"/>
  </w:font>
  <w:font w:name="SymbolPS">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default"/>
  </w:font>
  <w:font w:name="TimesNewRomanPSMT">
    <w:charset w:val="00"/>
    <w:family w:val="auto"/>
    <w:pitch w:val="default"/>
  </w:font>
  <w:font w:name="SymbolMT">
    <w:charset w:val="00"/>
    <w:family w:val="auto"/>
    <w:pitch w:val="default"/>
  </w:font>
  <w:font w:name="PiGraphA">
    <w:charset w:val="00"/>
    <w:family w:val="auto"/>
    <w:pitch w:val="default"/>
  </w:font>
  <w:font w:name="OfficinaSansExtraBoldITC-Reg">
    <w:charset w:val="00"/>
    <w:family w:val="auto"/>
    <w:pitch w:val="default"/>
  </w:font>
  <w:font w:name="OfficinaSansMediumITC-Regular">
    <w:charset w:val="00"/>
    <w:family w:val="auto"/>
    <w:pitch w:val="default"/>
  </w:font>
  <w:font w:name="Symbola">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SchoolBookC">
    <w:charset w:val="00"/>
    <w:family w:val="auto"/>
    <w:pitch w:val="default"/>
  </w:font>
  <w:font w:name="Newton-Bold">
    <w:charset w:val="00"/>
    <w:family w:val="auto"/>
    <w:pitch w:val="default"/>
  </w:font>
  <w:font w:name="Newton-Regular">
    <w:charset w:val="00"/>
    <w:family w:val="auto"/>
    <w:pitch w:val="default"/>
  </w:font>
  <w:font w:name="HiddenHorzOCR-Identity-H">
    <w:charset w:val="00"/>
    <w:family w:val="auto"/>
    <w:pitch w:val="default"/>
  </w:font>
  <w:font w:name="NSimSun">
    <w:panose1 w:val="02010609030101010101"/>
    <w:charset w:val="86"/>
    <w:family w:val="modern"/>
    <w:pitch w:val="fixed"/>
    <w:sig w:usb0="00000203" w:usb1="288F0000" w:usb2="00000016" w:usb3="00000000" w:csb0="00040001" w:csb1="00000000"/>
  </w:font>
  <w:font w:name="Liberation Mono">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XO Thames">
    <w:charset w:val="00"/>
    <w:family w:val="auto"/>
    <w:pitch w:val="default"/>
  </w:font>
  <w:font w:name="Newton">
    <w:charset w:val="00"/>
    <w:family w:val="auto"/>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charset w:val="00"/>
    <w:family w:val="auto"/>
    <w:pitch w:val="default"/>
  </w:font>
  <w:font w:name="T*m*s*N*w*R*m*n">
    <w:charset w:val="00"/>
    <w:family w:val="auto"/>
    <w:pitch w:val="default"/>
  </w:font>
  <w:font w:name="C*l*b*i">
    <w:altName w:val="Wingdings 3"/>
    <w:charset w:val="00"/>
    <w:family w:val="auto"/>
    <w:pitch w:val="default"/>
  </w:font>
  <w:font w:name="Komi SchoolBook">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10EE8" w14:textId="77777777" w:rsidR="0038323F" w:rsidRDefault="0038323F">
    <w:pPr>
      <w:pStyle w:val="af7"/>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2325792"/>
      <w:docPartObj>
        <w:docPartGallery w:val="Page Numbers (Bottom of Page)"/>
        <w:docPartUnique/>
      </w:docPartObj>
    </w:sdtPr>
    <w:sdtEndPr/>
    <w:sdtContent>
      <w:p w14:paraId="217037DC" w14:textId="65D3DCD4" w:rsidR="0038323F" w:rsidRDefault="0038323F">
        <w:pPr>
          <w:pStyle w:val="af7"/>
          <w:ind w:left="0" w:hanging="2"/>
          <w:jc w:val="center"/>
        </w:pPr>
        <w:r>
          <w:fldChar w:fldCharType="begin"/>
        </w:r>
        <w:r>
          <w:instrText>PAGE   \* MERGEFORMAT</w:instrText>
        </w:r>
        <w:r>
          <w:fldChar w:fldCharType="separate"/>
        </w:r>
        <w:r w:rsidR="00D05DF9">
          <w:rPr>
            <w:noProof/>
          </w:rPr>
          <w:t>781</w:t>
        </w:r>
        <w:r>
          <w:fldChar w:fldCharType="end"/>
        </w:r>
      </w:p>
    </w:sdtContent>
  </w:sdt>
  <w:p w14:paraId="33EB83EA" w14:textId="77777777" w:rsidR="0038323F" w:rsidRDefault="0038323F">
    <w:pPr>
      <w:pStyle w:val="af7"/>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CBEDE" w14:textId="77777777" w:rsidR="0038323F" w:rsidRDefault="0038323F">
    <w:pPr>
      <w:pStyle w:val="af7"/>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012D6" w14:textId="77777777" w:rsidR="0038323F" w:rsidRDefault="0038323F">
    <w:pPr>
      <w:rPr>
        <w:sz w:val="2"/>
        <w:szCs w:val="2"/>
      </w:rPr>
    </w:pPr>
    <w:r>
      <w:rPr>
        <w:noProof/>
        <w:lang w:eastAsia="ru-RU"/>
      </w:rPr>
      <mc:AlternateContent>
        <mc:Choice Requires="wps">
          <w:drawing>
            <wp:anchor distT="0" distB="0" distL="63500" distR="63500" simplePos="0" relativeHeight="251660288" behindDoc="1" locked="0" layoutInCell="1" allowOverlap="1" wp14:anchorId="2BD6A1BF" wp14:editId="6407DC4C">
              <wp:simplePos x="0" y="0"/>
              <wp:positionH relativeFrom="page">
                <wp:posOffset>708025</wp:posOffset>
              </wp:positionH>
              <wp:positionV relativeFrom="page">
                <wp:posOffset>10462895</wp:posOffset>
              </wp:positionV>
              <wp:extent cx="630555" cy="236220"/>
              <wp:effectExtent l="3175" t="4445" r="4445"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F7E78" w14:textId="77777777" w:rsidR="0038323F" w:rsidRDefault="0038323F">
                          <w:pPr>
                            <w:spacing w:line="240" w:lineRule="auto"/>
                          </w:pPr>
                          <w:r>
                            <w:rPr>
                              <w:rStyle w:val="ac"/>
                              <w:rFonts w:eastAsiaTheme="minorHAnsi"/>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D6A1BF" id="_x0000_t202" coordsize="21600,21600" o:spt="202" path="m,l,21600r21600,l21600,xe">
              <v:stroke joinstyle="miter"/>
              <v:path gradientshapeok="t" o:connecttype="rect"/>
            </v:shapetype>
            <v:shape id="Поле 4" o:spid="_x0000_s1026" type="#_x0000_t202" style="position:absolute;margin-left:55.75pt;margin-top:823.85pt;width:49.65pt;height:18.6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" filled="f" stroked="f">
              <v:textbox style="mso-fit-shape-to-text:t" inset="0,0,0,0">
                <w:txbxContent>
                  <w:p w14:paraId="32BF7E78" w14:textId="77777777" w:rsidR="0038323F" w:rsidRDefault="0038323F">
                    <w:pPr>
                      <w:spacing w:line="240" w:lineRule="auto"/>
                    </w:pPr>
                    <w:r>
                      <w:rPr>
                        <w:rStyle w:val="ac"/>
                        <w:rFonts w:eastAsiaTheme="minorHAnsi"/>
                        <w:b w:val="0"/>
                        <w:bCs w:val="0"/>
                      </w:rPr>
                      <w:t>Программа - 03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F4EB1" w14:textId="77777777" w:rsidR="0038323F" w:rsidRDefault="003832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D5E2C" w14:textId="77777777" w:rsidR="0038323F" w:rsidRDefault="0038323F" w:rsidP="001E2246">
      <w:pPr>
        <w:spacing w:after="0" w:line="240" w:lineRule="auto"/>
      </w:pPr>
      <w:r>
        <w:separator/>
      </w:r>
    </w:p>
  </w:footnote>
  <w:footnote w:type="continuationSeparator" w:id="0">
    <w:p w14:paraId="12D4DD6F" w14:textId="77777777" w:rsidR="0038323F" w:rsidRDefault="0038323F" w:rsidP="001E2246">
      <w:pPr>
        <w:spacing w:after="0" w:line="240" w:lineRule="auto"/>
      </w:pPr>
      <w:r>
        <w:continuationSeparator/>
      </w:r>
    </w:p>
  </w:footnote>
  <w:footnote w:id="1">
    <w:p w14:paraId="1C9B4D7E" w14:textId="77777777" w:rsidR="0038323F" w:rsidRDefault="0038323F" w:rsidP="00BA35B5">
      <w:pPr>
        <w:tabs>
          <w:tab w:val="left" w:pos="240"/>
        </w:tabs>
        <w:spacing w:line="278" w:lineRule="exact"/>
      </w:pPr>
      <w:r>
        <w:rPr>
          <w:vertAlign w:val="superscript"/>
        </w:rPr>
        <w:footnoteRef/>
      </w:r>
      <w:r>
        <w:tab/>
      </w:r>
      <w:r w:rsidRPr="00BA35B5">
        <w:rPr>
          <w:b/>
          <w:i/>
        </w:rPr>
        <w:t>Статьи 15-18.1 Федерального закона от 28 июня 2014 г. № 172-ФЗ «О стратегическом планировании в Российской Федерации» (Собрание законодательства Российской Федерации, 2014, № 26, ст. 3378; 2016, № 27, ст. 4210).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AEACF" w14:textId="77777777" w:rsidR="0038323F" w:rsidRDefault="0038323F">
    <w:pPr>
      <w:pStyle w:val="af5"/>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7D895" w14:textId="77777777" w:rsidR="0038323F" w:rsidRDefault="0038323F">
    <w:pPr>
      <w:pStyle w:val="af5"/>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EBC4C" w14:textId="77777777" w:rsidR="0038323F" w:rsidRDefault="0038323F">
    <w:pPr>
      <w:pStyle w:val="af5"/>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B0AB0" w14:textId="01E8B1F0" w:rsidR="0038323F" w:rsidRDefault="0038323F">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A0BF73"/>
    <w:multiLevelType w:val="singleLevel"/>
    <w:tmpl w:val="DAA0BF73"/>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DD59C73A"/>
    <w:multiLevelType w:val="singleLevel"/>
    <w:tmpl w:val="DD59C73A"/>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FFFFFF88"/>
    <w:multiLevelType w:val="singleLevel"/>
    <w:tmpl w:val="CE8EDBA2"/>
    <w:lvl w:ilvl="0">
      <w:start w:val="1"/>
      <w:numFmt w:val="decimal"/>
      <w:pStyle w:val="a"/>
      <w:lvlText w:val="%1."/>
      <w:lvlJc w:val="left"/>
      <w:pPr>
        <w:tabs>
          <w:tab w:val="num" w:pos="360"/>
        </w:tabs>
        <w:ind w:left="360" w:hanging="360"/>
      </w:pPr>
    </w:lvl>
  </w:abstractNum>
  <w:abstractNum w:abstractNumId="3" w15:restartNumberingAfterBreak="0">
    <w:nsid w:val="00000004"/>
    <w:multiLevelType w:val="multilevel"/>
    <w:tmpl w:val="00000004"/>
    <w:name w:val="WWNum22"/>
    <w:lvl w:ilvl="0">
      <w:start w:val="1"/>
      <w:numFmt w:val="decimal"/>
      <w:lvlText w:val="%1."/>
      <w:lvlJc w:val="left"/>
      <w:pPr>
        <w:tabs>
          <w:tab w:val="num" w:pos="0"/>
        </w:tabs>
        <w:ind w:left="720" w:hanging="360"/>
      </w:pPr>
      <w:rPr>
        <w:b w:val="0"/>
        <w:bCs w:val="0"/>
        <w:i w:val="0"/>
        <w:iCs w:val="0"/>
        <w:caps w:val="0"/>
        <w:smallCaps w:val="0"/>
        <w:strike w:val="0"/>
        <w:dstrike w:val="0"/>
        <w:color w:val="000000"/>
        <w:spacing w:val="0"/>
        <w:w w:val="100"/>
        <w:position w:val="0"/>
        <w:sz w:val="24"/>
        <w:szCs w:val="24"/>
        <w:u w:val="none"/>
        <w:vertAlign w:val="baseline"/>
      </w:rPr>
    </w:lvl>
    <w:lvl w:ilvl="1">
      <w:start w:val="2"/>
      <w:numFmt w:val="decimal"/>
      <w:lvlText w:val="%2)"/>
      <w:lvlJc w:val="left"/>
      <w:pPr>
        <w:tabs>
          <w:tab w:val="num" w:pos="0"/>
        </w:tabs>
        <w:ind w:left="1080" w:hanging="360"/>
      </w:pPr>
      <w:rPr>
        <w:rFonts w:eastAsia="Times New Roman" w:cs="Times New Roman"/>
        <w:b/>
        <w:bCs w:val="0"/>
        <w:i/>
        <w:iCs w:val="0"/>
        <w:caps w:val="0"/>
        <w:smallCaps w:val="0"/>
        <w:strike w:val="0"/>
        <w:dstrike w:val="0"/>
        <w:color w:val="000000"/>
        <w:spacing w:val="0"/>
        <w:w w:val="100"/>
        <w:position w:val="0"/>
        <w:sz w:val="24"/>
        <w:szCs w:val="24"/>
        <w:u w:val="none"/>
        <w:vertAlign w:val="baseline"/>
      </w:r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4" w15:restartNumberingAfterBreak="0">
    <w:nsid w:val="00000005"/>
    <w:multiLevelType w:val="multilevel"/>
    <w:tmpl w:val="00000005"/>
    <w:name w:val="WWNum23"/>
    <w:lvl w:ilvl="0">
      <w:start w:val="1"/>
      <w:numFmt w:val="decimal"/>
      <w:lvlText w:val="%1."/>
      <w:lvlJc w:val="left"/>
      <w:pPr>
        <w:tabs>
          <w:tab w:val="num" w:pos="0"/>
        </w:tabs>
        <w:ind w:left="720" w:hanging="360"/>
      </w:pPr>
      <w:rPr>
        <w:b w:val="0"/>
        <w:bCs w:val="0"/>
        <w:i w:val="0"/>
        <w:iCs w:val="0"/>
        <w:caps w:val="0"/>
        <w:smallCaps w:val="0"/>
        <w:strike w:val="0"/>
        <w:dstrike w:val="0"/>
        <w:color w:val="000000"/>
        <w:spacing w:val="0"/>
        <w:w w:val="100"/>
        <w:position w:val="0"/>
        <w:sz w:val="24"/>
        <w:szCs w:val="24"/>
        <w:u w:val="none"/>
        <w:vertAlign w:val="baseline"/>
      </w:rPr>
    </w:lvl>
    <w:lvl w:ilvl="1">
      <w:start w:val="2"/>
      <w:numFmt w:val="decimal"/>
      <w:lvlText w:val="%2)"/>
      <w:lvlJc w:val="left"/>
      <w:pPr>
        <w:tabs>
          <w:tab w:val="num" w:pos="0"/>
        </w:tabs>
        <w:ind w:left="1080" w:hanging="360"/>
      </w:pPr>
      <w:rPr>
        <w:rFonts w:eastAsia="Times New Roman" w:cs="Times New Roman"/>
        <w:b/>
        <w:bCs w:val="0"/>
        <w:i/>
        <w:iCs w:val="0"/>
        <w:caps w:val="0"/>
        <w:smallCaps w:val="0"/>
        <w:strike w:val="0"/>
        <w:dstrike w:val="0"/>
        <w:color w:val="000000"/>
        <w:spacing w:val="0"/>
        <w:w w:val="100"/>
        <w:position w:val="0"/>
        <w:sz w:val="24"/>
        <w:szCs w:val="24"/>
        <w:u w:val="none"/>
        <w:vertAlign w:val="baseline"/>
      </w:r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5" w15:restartNumberingAfterBreak="0">
    <w:nsid w:val="00000006"/>
    <w:multiLevelType w:val="multilevel"/>
    <w:tmpl w:val="00000006"/>
    <w:name w:val="WWNum24"/>
    <w:lvl w:ilvl="0">
      <w:start w:val="1"/>
      <w:numFmt w:val="decimal"/>
      <w:lvlText w:val="%1."/>
      <w:lvlJc w:val="left"/>
      <w:pPr>
        <w:tabs>
          <w:tab w:val="num" w:pos="0"/>
        </w:tabs>
        <w:ind w:left="720" w:hanging="360"/>
      </w:pPr>
      <w:rPr>
        <w:b w:val="0"/>
        <w:bCs w:val="0"/>
        <w:i w:val="0"/>
        <w:iCs w:val="0"/>
        <w:caps w:val="0"/>
        <w:smallCaps w:val="0"/>
        <w:strike w:val="0"/>
        <w:dstrike w:val="0"/>
        <w:color w:val="000000"/>
        <w:spacing w:val="0"/>
        <w:w w:val="100"/>
        <w:position w:val="0"/>
        <w:sz w:val="24"/>
        <w:szCs w:val="24"/>
        <w:u w:val="none"/>
        <w:vertAlign w:val="baseline"/>
      </w:rPr>
    </w:lvl>
    <w:lvl w:ilvl="1">
      <w:start w:val="2"/>
      <w:numFmt w:val="decimal"/>
      <w:lvlText w:val="%2)"/>
      <w:lvlJc w:val="left"/>
      <w:pPr>
        <w:tabs>
          <w:tab w:val="num" w:pos="0"/>
        </w:tabs>
        <w:ind w:left="1080" w:hanging="360"/>
      </w:pPr>
      <w:rPr>
        <w:rFonts w:eastAsia="Times New Roman" w:cs="Times New Roman"/>
        <w:b/>
        <w:bCs w:val="0"/>
        <w:i/>
        <w:iCs w:val="0"/>
        <w:caps w:val="0"/>
        <w:smallCaps w:val="0"/>
        <w:strike w:val="0"/>
        <w:dstrike w:val="0"/>
        <w:color w:val="000000"/>
        <w:spacing w:val="0"/>
        <w:w w:val="100"/>
        <w:position w:val="0"/>
        <w:sz w:val="24"/>
        <w:szCs w:val="24"/>
        <w:u w:val="none"/>
        <w:vertAlign w:val="baseline"/>
      </w:r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6" w15:restartNumberingAfterBreak="0">
    <w:nsid w:val="00212543"/>
    <w:multiLevelType w:val="hybridMultilevel"/>
    <w:tmpl w:val="77DE0484"/>
    <w:lvl w:ilvl="0" w:tplc="BD5283CA">
      <w:numFmt w:val="bullet"/>
      <w:lvlText w:val=""/>
      <w:lvlJc w:val="left"/>
      <w:pPr>
        <w:ind w:left="468" w:hanging="363"/>
      </w:pPr>
      <w:rPr>
        <w:rFonts w:ascii="Symbol" w:eastAsia="Symbol" w:hAnsi="Symbol" w:cs="Symbol" w:hint="default"/>
        <w:b w:val="0"/>
        <w:bCs w:val="0"/>
        <w:i w:val="0"/>
        <w:iCs w:val="0"/>
        <w:spacing w:val="0"/>
        <w:w w:val="100"/>
        <w:sz w:val="24"/>
        <w:szCs w:val="24"/>
        <w:lang w:val="ru-RU" w:eastAsia="en-US" w:bidi="ar-SA"/>
      </w:rPr>
    </w:lvl>
    <w:lvl w:ilvl="1" w:tplc="4880DBC6">
      <w:numFmt w:val="bullet"/>
      <w:lvlText w:val="•"/>
      <w:lvlJc w:val="left"/>
      <w:pPr>
        <w:ind w:left="636" w:hanging="363"/>
      </w:pPr>
      <w:rPr>
        <w:rFonts w:hint="default"/>
        <w:lang w:val="ru-RU" w:eastAsia="en-US" w:bidi="ar-SA"/>
      </w:rPr>
    </w:lvl>
    <w:lvl w:ilvl="2" w:tplc="C198625A">
      <w:numFmt w:val="bullet"/>
      <w:lvlText w:val="•"/>
      <w:lvlJc w:val="left"/>
      <w:pPr>
        <w:ind w:left="813" w:hanging="363"/>
      </w:pPr>
      <w:rPr>
        <w:rFonts w:hint="default"/>
        <w:lang w:val="ru-RU" w:eastAsia="en-US" w:bidi="ar-SA"/>
      </w:rPr>
    </w:lvl>
    <w:lvl w:ilvl="3" w:tplc="9BBC0A68">
      <w:numFmt w:val="bullet"/>
      <w:lvlText w:val="•"/>
      <w:lvlJc w:val="left"/>
      <w:pPr>
        <w:ind w:left="989" w:hanging="363"/>
      </w:pPr>
      <w:rPr>
        <w:rFonts w:hint="default"/>
        <w:lang w:val="ru-RU" w:eastAsia="en-US" w:bidi="ar-SA"/>
      </w:rPr>
    </w:lvl>
    <w:lvl w:ilvl="4" w:tplc="A9A21BCE">
      <w:numFmt w:val="bullet"/>
      <w:lvlText w:val="•"/>
      <w:lvlJc w:val="left"/>
      <w:pPr>
        <w:ind w:left="1166" w:hanging="363"/>
      </w:pPr>
      <w:rPr>
        <w:rFonts w:hint="default"/>
        <w:lang w:val="ru-RU" w:eastAsia="en-US" w:bidi="ar-SA"/>
      </w:rPr>
    </w:lvl>
    <w:lvl w:ilvl="5" w:tplc="F8F8F656">
      <w:numFmt w:val="bullet"/>
      <w:lvlText w:val="•"/>
      <w:lvlJc w:val="left"/>
      <w:pPr>
        <w:ind w:left="1343" w:hanging="363"/>
      </w:pPr>
      <w:rPr>
        <w:rFonts w:hint="default"/>
        <w:lang w:val="ru-RU" w:eastAsia="en-US" w:bidi="ar-SA"/>
      </w:rPr>
    </w:lvl>
    <w:lvl w:ilvl="6" w:tplc="EC02A3F6">
      <w:numFmt w:val="bullet"/>
      <w:lvlText w:val="•"/>
      <w:lvlJc w:val="left"/>
      <w:pPr>
        <w:ind w:left="1519" w:hanging="363"/>
      </w:pPr>
      <w:rPr>
        <w:rFonts w:hint="default"/>
        <w:lang w:val="ru-RU" w:eastAsia="en-US" w:bidi="ar-SA"/>
      </w:rPr>
    </w:lvl>
    <w:lvl w:ilvl="7" w:tplc="87D6C3DC">
      <w:numFmt w:val="bullet"/>
      <w:lvlText w:val="•"/>
      <w:lvlJc w:val="left"/>
      <w:pPr>
        <w:ind w:left="1696" w:hanging="363"/>
      </w:pPr>
      <w:rPr>
        <w:rFonts w:hint="default"/>
        <w:lang w:val="ru-RU" w:eastAsia="en-US" w:bidi="ar-SA"/>
      </w:rPr>
    </w:lvl>
    <w:lvl w:ilvl="8" w:tplc="5B80B088">
      <w:numFmt w:val="bullet"/>
      <w:lvlText w:val="•"/>
      <w:lvlJc w:val="left"/>
      <w:pPr>
        <w:ind w:left="1872" w:hanging="363"/>
      </w:pPr>
      <w:rPr>
        <w:rFonts w:hint="default"/>
        <w:lang w:val="ru-RU" w:eastAsia="en-US" w:bidi="ar-SA"/>
      </w:rPr>
    </w:lvl>
  </w:abstractNum>
  <w:abstractNum w:abstractNumId="7" w15:restartNumberingAfterBreak="0">
    <w:nsid w:val="01A706AA"/>
    <w:multiLevelType w:val="hybridMultilevel"/>
    <w:tmpl w:val="BD9A73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1DC0608"/>
    <w:multiLevelType w:val="hybridMultilevel"/>
    <w:tmpl w:val="0E042C24"/>
    <w:lvl w:ilvl="0" w:tplc="B5CA8EBC">
      <w:start w:val="1"/>
      <w:numFmt w:val="decimal"/>
      <w:lvlText w:val="%1"/>
      <w:lvlJc w:val="left"/>
      <w:pPr>
        <w:ind w:left="849" w:hanging="142"/>
      </w:pPr>
      <w:rPr>
        <w:rFonts w:hint="default"/>
        <w:spacing w:val="0"/>
        <w:w w:val="100"/>
        <w:lang w:val="ru-RU" w:eastAsia="en-US" w:bidi="ar-SA"/>
      </w:rPr>
    </w:lvl>
    <w:lvl w:ilvl="1" w:tplc="3CC23E7E">
      <w:numFmt w:val="bullet"/>
      <w:lvlText w:val="•"/>
      <w:lvlJc w:val="left"/>
      <w:pPr>
        <w:ind w:left="1941" w:hanging="142"/>
      </w:pPr>
      <w:rPr>
        <w:rFonts w:hint="default"/>
        <w:lang w:val="ru-RU" w:eastAsia="en-US" w:bidi="ar-SA"/>
      </w:rPr>
    </w:lvl>
    <w:lvl w:ilvl="2" w:tplc="CAD2679A">
      <w:numFmt w:val="bullet"/>
      <w:lvlText w:val="•"/>
      <w:lvlJc w:val="left"/>
      <w:pPr>
        <w:ind w:left="3042" w:hanging="142"/>
      </w:pPr>
      <w:rPr>
        <w:rFonts w:hint="default"/>
        <w:lang w:val="ru-RU" w:eastAsia="en-US" w:bidi="ar-SA"/>
      </w:rPr>
    </w:lvl>
    <w:lvl w:ilvl="3" w:tplc="0B5895D8">
      <w:numFmt w:val="bullet"/>
      <w:lvlText w:val="•"/>
      <w:lvlJc w:val="left"/>
      <w:pPr>
        <w:ind w:left="4143" w:hanging="142"/>
      </w:pPr>
      <w:rPr>
        <w:rFonts w:hint="default"/>
        <w:lang w:val="ru-RU" w:eastAsia="en-US" w:bidi="ar-SA"/>
      </w:rPr>
    </w:lvl>
    <w:lvl w:ilvl="4" w:tplc="05D885A8">
      <w:numFmt w:val="bullet"/>
      <w:lvlText w:val="•"/>
      <w:lvlJc w:val="left"/>
      <w:pPr>
        <w:ind w:left="5244" w:hanging="142"/>
      </w:pPr>
      <w:rPr>
        <w:rFonts w:hint="default"/>
        <w:lang w:val="ru-RU" w:eastAsia="en-US" w:bidi="ar-SA"/>
      </w:rPr>
    </w:lvl>
    <w:lvl w:ilvl="5" w:tplc="FA424232">
      <w:numFmt w:val="bullet"/>
      <w:lvlText w:val="•"/>
      <w:lvlJc w:val="left"/>
      <w:pPr>
        <w:ind w:left="6345" w:hanging="142"/>
      </w:pPr>
      <w:rPr>
        <w:rFonts w:hint="default"/>
        <w:lang w:val="ru-RU" w:eastAsia="en-US" w:bidi="ar-SA"/>
      </w:rPr>
    </w:lvl>
    <w:lvl w:ilvl="6" w:tplc="DCCAB7AE">
      <w:numFmt w:val="bullet"/>
      <w:lvlText w:val="•"/>
      <w:lvlJc w:val="left"/>
      <w:pPr>
        <w:ind w:left="7446" w:hanging="142"/>
      </w:pPr>
      <w:rPr>
        <w:rFonts w:hint="default"/>
        <w:lang w:val="ru-RU" w:eastAsia="en-US" w:bidi="ar-SA"/>
      </w:rPr>
    </w:lvl>
    <w:lvl w:ilvl="7" w:tplc="37E6BF62">
      <w:numFmt w:val="bullet"/>
      <w:lvlText w:val="•"/>
      <w:lvlJc w:val="left"/>
      <w:pPr>
        <w:ind w:left="8547" w:hanging="142"/>
      </w:pPr>
      <w:rPr>
        <w:rFonts w:hint="default"/>
        <w:lang w:val="ru-RU" w:eastAsia="en-US" w:bidi="ar-SA"/>
      </w:rPr>
    </w:lvl>
    <w:lvl w:ilvl="8" w:tplc="BBD69502">
      <w:numFmt w:val="bullet"/>
      <w:lvlText w:val="•"/>
      <w:lvlJc w:val="left"/>
      <w:pPr>
        <w:ind w:left="9648" w:hanging="142"/>
      </w:pPr>
      <w:rPr>
        <w:rFonts w:hint="default"/>
        <w:lang w:val="ru-RU" w:eastAsia="en-US" w:bidi="ar-SA"/>
      </w:rPr>
    </w:lvl>
  </w:abstractNum>
  <w:abstractNum w:abstractNumId="9" w15:restartNumberingAfterBreak="0">
    <w:nsid w:val="0250643D"/>
    <w:multiLevelType w:val="hybridMultilevel"/>
    <w:tmpl w:val="6EEE18CE"/>
    <w:lvl w:ilvl="0" w:tplc="E9B42AE8">
      <w:numFmt w:val="bullet"/>
      <w:lvlText w:val=""/>
      <w:lvlJc w:val="left"/>
      <w:pPr>
        <w:ind w:left="472" w:hanging="360"/>
      </w:pPr>
      <w:rPr>
        <w:rFonts w:ascii="Symbol" w:eastAsia="Symbol" w:hAnsi="Symbol" w:cs="Symbol" w:hint="default"/>
        <w:b w:val="0"/>
        <w:bCs w:val="0"/>
        <w:i w:val="0"/>
        <w:iCs w:val="0"/>
        <w:spacing w:val="0"/>
        <w:w w:val="100"/>
        <w:sz w:val="24"/>
        <w:szCs w:val="24"/>
        <w:lang w:val="ru-RU" w:eastAsia="en-US" w:bidi="ar-SA"/>
      </w:rPr>
    </w:lvl>
    <w:lvl w:ilvl="1" w:tplc="66E4BF52">
      <w:numFmt w:val="bullet"/>
      <w:lvlText w:val="•"/>
      <w:lvlJc w:val="left"/>
      <w:pPr>
        <w:ind w:left="677" w:hanging="360"/>
      </w:pPr>
      <w:rPr>
        <w:rFonts w:hint="default"/>
        <w:lang w:val="ru-RU" w:eastAsia="en-US" w:bidi="ar-SA"/>
      </w:rPr>
    </w:lvl>
    <w:lvl w:ilvl="2" w:tplc="3C2EF906">
      <w:numFmt w:val="bullet"/>
      <w:lvlText w:val="•"/>
      <w:lvlJc w:val="left"/>
      <w:pPr>
        <w:ind w:left="875" w:hanging="360"/>
      </w:pPr>
      <w:rPr>
        <w:rFonts w:hint="default"/>
        <w:lang w:val="ru-RU" w:eastAsia="en-US" w:bidi="ar-SA"/>
      </w:rPr>
    </w:lvl>
    <w:lvl w:ilvl="3" w:tplc="E208EC94">
      <w:numFmt w:val="bullet"/>
      <w:lvlText w:val="•"/>
      <w:lvlJc w:val="left"/>
      <w:pPr>
        <w:ind w:left="1073" w:hanging="360"/>
      </w:pPr>
      <w:rPr>
        <w:rFonts w:hint="default"/>
        <w:lang w:val="ru-RU" w:eastAsia="en-US" w:bidi="ar-SA"/>
      </w:rPr>
    </w:lvl>
    <w:lvl w:ilvl="4" w:tplc="877AF568">
      <w:numFmt w:val="bullet"/>
      <w:lvlText w:val="•"/>
      <w:lvlJc w:val="left"/>
      <w:pPr>
        <w:ind w:left="1271" w:hanging="360"/>
      </w:pPr>
      <w:rPr>
        <w:rFonts w:hint="default"/>
        <w:lang w:val="ru-RU" w:eastAsia="en-US" w:bidi="ar-SA"/>
      </w:rPr>
    </w:lvl>
    <w:lvl w:ilvl="5" w:tplc="1C36A95C">
      <w:numFmt w:val="bullet"/>
      <w:lvlText w:val="•"/>
      <w:lvlJc w:val="left"/>
      <w:pPr>
        <w:ind w:left="1469" w:hanging="360"/>
      </w:pPr>
      <w:rPr>
        <w:rFonts w:hint="default"/>
        <w:lang w:val="ru-RU" w:eastAsia="en-US" w:bidi="ar-SA"/>
      </w:rPr>
    </w:lvl>
    <w:lvl w:ilvl="6" w:tplc="AA5ABB90">
      <w:numFmt w:val="bullet"/>
      <w:lvlText w:val="•"/>
      <w:lvlJc w:val="left"/>
      <w:pPr>
        <w:ind w:left="1666" w:hanging="360"/>
      </w:pPr>
      <w:rPr>
        <w:rFonts w:hint="default"/>
        <w:lang w:val="ru-RU" w:eastAsia="en-US" w:bidi="ar-SA"/>
      </w:rPr>
    </w:lvl>
    <w:lvl w:ilvl="7" w:tplc="3BD0EC92">
      <w:numFmt w:val="bullet"/>
      <w:lvlText w:val="•"/>
      <w:lvlJc w:val="left"/>
      <w:pPr>
        <w:ind w:left="1864" w:hanging="360"/>
      </w:pPr>
      <w:rPr>
        <w:rFonts w:hint="default"/>
        <w:lang w:val="ru-RU" w:eastAsia="en-US" w:bidi="ar-SA"/>
      </w:rPr>
    </w:lvl>
    <w:lvl w:ilvl="8" w:tplc="5B181B22">
      <w:numFmt w:val="bullet"/>
      <w:lvlText w:val="•"/>
      <w:lvlJc w:val="left"/>
      <w:pPr>
        <w:ind w:left="2062" w:hanging="360"/>
      </w:pPr>
      <w:rPr>
        <w:rFonts w:hint="default"/>
        <w:lang w:val="ru-RU" w:eastAsia="en-US" w:bidi="ar-SA"/>
      </w:rPr>
    </w:lvl>
  </w:abstractNum>
  <w:abstractNum w:abstractNumId="10" w15:restartNumberingAfterBreak="0">
    <w:nsid w:val="030E7108"/>
    <w:multiLevelType w:val="hybridMultilevel"/>
    <w:tmpl w:val="158628E0"/>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35912AA"/>
    <w:multiLevelType w:val="hybridMultilevel"/>
    <w:tmpl w:val="6D2A5B74"/>
    <w:lvl w:ilvl="0" w:tplc="F342E9FE">
      <w:numFmt w:val="bullet"/>
      <w:lvlText w:val=""/>
      <w:lvlJc w:val="left"/>
      <w:pPr>
        <w:ind w:left="472" w:hanging="360"/>
      </w:pPr>
      <w:rPr>
        <w:rFonts w:ascii="Symbol" w:eastAsia="Symbol" w:hAnsi="Symbol" w:cs="Symbol" w:hint="default"/>
        <w:b w:val="0"/>
        <w:bCs w:val="0"/>
        <w:i w:val="0"/>
        <w:iCs w:val="0"/>
        <w:spacing w:val="0"/>
        <w:w w:val="100"/>
        <w:sz w:val="24"/>
        <w:szCs w:val="24"/>
        <w:lang w:val="ru-RU" w:eastAsia="en-US" w:bidi="ar-SA"/>
      </w:rPr>
    </w:lvl>
    <w:lvl w:ilvl="1" w:tplc="660063B4">
      <w:numFmt w:val="bullet"/>
      <w:lvlText w:val="•"/>
      <w:lvlJc w:val="left"/>
      <w:pPr>
        <w:ind w:left="654" w:hanging="360"/>
      </w:pPr>
      <w:rPr>
        <w:rFonts w:hint="default"/>
        <w:lang w:val="ru-RU" w:eastAsia="en-US" w:bidi="ar-SA"/>
      </w:rPr>
    </w:lvl>
    <w:lvl w:ilvl="2" w:tplc="80FE0D68">
      <w:numFmt w:val="bullet"/>
      <w:lvlText w:val="•"/>
      <w:lvlJc w:val="left"/>
      <w:pPr>
        <w:ind w:left="829" w:hanging="360"/>
      </w:pPr>
      <w:rPr>
        <w:rFonts w:hint="default"/>
        <w:lang w:val="ru-RU" w:eastAsia="en-US" w:bidi="ar-SA"/>
      </w:rPr>
    </w:lvl>
    <w:lvl w:ilvl="3" w:tplc="BB5C58FE">
      <w:numFmt w:val="bullet"/>
      <w:lvlText w:val="•"/>
      <w:lvlJc w:val="left"/>
      <w:pPr>
        <w:ind w:left="1003" w:hanging="360"/>
      </w:pPr>
      <w:rPr>
        <w:rFonts w:hint="default"/>
        <w:lang w:val="ru-RU" w:eastAsia="en-US" w:bidi="ar-SA"/>
      </w:rPr>
    </w:lvl>
    <w:lvl w:ilvl="4" w:tplc="9C889A3C">
      <w:numFmt w:val="bullet"/>
      <w:lvlText w:val="•"/>
      <w:lvlJc w:val="left"/>
      <w:pPr>
        <w:ind w:left="1178" w:hanging="360"/>
      </w:pPr>
      <w:rPr>
        <w:rFonts w:hint="default"/>
        <w:lang w:val="ru-RU" w:eastAsia="en-US" w:bidi="ar-SA"/>
      </w:rPr>
    </w:lvl>
    <w:lvl w:ilvl="5" w:tplc="799E0EA0">
      <w:numFmt w:val="bullet"/>
      <w:lvlText w:val="•"/>
      <w:lvlJc w:val="left"/>
      <w:pPr>
        <w:ind w:left="1352" w:hanging="360"/>
      </w:pPr>
      <w:rPr>
        <w:rFonts w:hint="default"/>
        <w:lang w:val="ru-RU" w:eastAsia="en-US" w:bidi="ar-SA"/>
      </w:rPr>
    </w:lvl>
    <w:lvl w:ilvl="6" w:tplc="6CEC2024">
      <w:numFmt w:val="bullet"/>
      <w:lvlText w:val="•"/>
      <w:lvlJc w:val="left"/>
      <w:pPr>
        <w:ind w:left="1527" w:hanging="360"/>
      </w:pPr>
      <w:rPr>
        <w:rFonts w:hint="default"/>
        <w:lang w:val="ru-RU" w:eastAsia="en-US" w:bidi="ar-SA"/>
      </w:rPr>
    </w:lvl>
    <w:lvl w:ilvl="7" w:tplc="67687904">
      <w:numFmt w:val="bullet"/>
      <w:lvlText w:val="•"/>
      <w:lvlJc w:val="left"/>
      <w:pPr>
        <w:ind w:left="1701" w:hanging="360"/>
      </w:pPr>
      <w:rPr>
        <w:rFonts w:hint="default"/>
        <w:lang w:val="ru-RU" w:eastAsia="en-US" w:bidi="ar-SA"/>
      </w:rPr>
    </w:lvl>
    <w:lvl w:ilvl="8" w:tplc="F5B2538A">
      <w:numFmt w:val="bullet"/>
      <w:lvlText w:val="•"/>
      <w:lvlJc w:val="left"/>
      <w:pPr>
        <w:ind w:left="1876" w:hanging="360"/>
      </w:pPr>
      <w:rPr>
        <w:rFonts w:hint="default"/>
        <w:lang w:val="ru-RU" w:eastAsia="en-US" w:bidi="ar-SA"/>
      </w:rPr>
    </w:lvl>
  </w:abstractNum>
  <w:abstractNum w:abstractNumId="12" w15:restartNumberingAfterBreak="0">
    <w:nsid w:val="042813A1"/>
    <w:multiLevelType w:val="multilevel"/>
    <w:tmpl w:val="7C3695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491677F"/>
    <w:multiLevelType w:val="hybridMultilevel"/>
    <w:tmpl w:val="890C0946"/>
    <w:lvl w:ilvl="0" w:tplc="2B5A9986">
      <w:numFmt w:val="bullet"/>
      <w:lvlText w:val=""/>
      <w:lvlJc w:val="left"/>
      <w:pPr>
        <w:ind w:left="624" w:hanging="428"/>
      </w:pPr>
      <w:rPr>
        <w:rFonts w:ascii="Symbol" w:eastAsia="Symbol" w:hAnsi="Symbol" w:cs="Symbol" w:hint="default"/>
        <w:b w:val="0"/>
        <w:bCs w:val="0"/>
        <w:i w:val="0"/>
        <w:iCs w:val="0"/>
        <w:spacing w:val="0"/>
        <w:w w:val="100"/>
        <w:sz w:val="24"/>
        <w:szCs w:val="24"/>
        <w:lang w:val="ru-RU" w:eastAsia="en-US" w:bidi="ar-SA"/>
      </w:rPr>
    </w:lvl>
    <w:lvl w:ilvl="1" w:tplc="419204B2">
      <w:numFmt w:val="bullet"/>
      <w:lvlText w:val="•"/>
      <w:lvlJc w:val="left"/>
      <w:pPr>
        <w:ind w:left="816" w:hanging="428"/>
      </w:pPr>
      <w:rPr>
        <w:rFonts w:hint="default"/>
        <w:lang w:val="ru-RU" w:eastAsia="en-US" w:bidi="ar-SA"/>
      </w:rPr>
    </w:lvl>
    <w:lvl w:ilvl="2" w:tplc="61AEF024">
      <w:numFmt w:val="bullet"/>
      <w:lvlText w:val="•"/>
      <w:lvlJc w:val="left"/>
      <w:pPr>
        <w:ind w:left="1013" w:hanging="428"/>
      </w:pPr>
      <w:rPr>
        <w:rFonts w:hint="default"/>
        <w:lang w:val="ru-RU" w:eastAsia="en-US" w:bidi="ar-SA"/>
      </w:rPr>
    </w:lvl>
    <w:lvl w:ilvl="3" w:tplc="35F2DEF2">
      <w:numFmt w:val="bullet"/>
      <w:lvlText w:val="•"/>
      <w:lvlJc w:val="left"/>
      <w:pPr>
        <w:ind w:left="1209" w:hanging="428"/>
      </w:pPr>
      <w:rPr>
        <w:rFonts w:hint="default"/>
        <w:lang w:val="ru-RU" w:eastAsia="en-US" w:bidi="ar-SA"/>
      </w:rPr>
    </w:lvl>
    <w:lvl w:ilvl="4" w:tplc="749E5C70">
      <w:numFmt w:val="bullet"/>
      <w:lvlText w:val="•"/>
      <w:lvlJc w:val="left"/>
      <w:pPr>
        <w:ind w:left="1406" w:hanging="428"/>
      </w:pPr>
      <w:rPr>
        <w:rFonts w:hint="default"/>
        <w:lang w:val="ru-RU" w:eastAsia="en-US" w:bidi="ar-SA"/>
      </w:rPr>
    </w:lvl>
    <w:lvl w:ilvl="5" w:tplc="A626964A">
      <w:numFmt w:val="bullet"/>
      <w:lvlText w:val="•"/>
      <w:lvlJc w:val="left"/>
      <w:pPr>
        <w:ind w:left="1603" w:hanging="428"/>
      </w:pPr>
      <w:rPr>
        <w:rFonts w:hint="default"/>
        <w:lang w:val="ru-RU" w:eastAsia="en-US" w:bidi="ar-SA"/>
      </w:rPr>
    </w:lvl>
    <w:lvl w:ilvl="6" w:tplc="146CB182">
      <w:numFmt w:val="bullet"/>
      <w:lvlText w:val="•"/>
      <w:lvlJc w:val="left"/>
      <w:pPr>
        <w:ind w:left="1799" w:hanging="428"/>
      </w:pPr>
      <w:rPr>
        <w:rFonts w:hint="default"/>
        <w:lang w:val="ru-RU" w:eastAsia="en-US" w:bidi="ar-SA"/>
      </w:rPr>
    </w:lvl>
    <w:lvl w:ilvl="7" w:tplc="6D68C2B2">
      <w:numFmt w:val="bullet"/>
      <w:lvlText w:val="•"/>
      <w:lvlJc w:val="left"/>
      <w:pPr>
        <w:ind w:left="1996" w:hanging="428"/>
      </w:pPr>
      <w:rPr>
        <w:rFonts w:hint="default"/>
        <w:lang w:val="ru-RU" w:eastAsia="en-US" w:bidi="ar-SA"/>
      </w:rPr>
    </w:lvl>
    <w:lvl w:ilvl="8" w:tplc="CA28153C">
      <w:numFmt w:val="bullet"/>
      <w:lvlText w:val="•"/>
      <w:lvlJc w:val="left"/>
      <w:pPr>
        <w:ind w:left="2192" w:hanging="428"/>
      </w:pPr>
      <w:rPr>
        <w:rFonts w:hint="default"/>
        <w:lang w:val="ru-RU" w:eastAsia="en-US" w:bidi="ar-SA"/>
      </w:rPr>
    </w:lvl>
  </w:abstractNum>
  <w:abstractNum w:abstractNumId="14" w15:restartNumberingAfterBreak="0">
    <w:nsid w:val="04ED324C"/>
    <w:multiLevelType w:val="hybridMultilevel"/>
    <w:tmpl w:val="A8B488D8"/>
    <w:lvl w:ilvl="0" w:tplc="2E724A84">
      <w:numFmt w:val="bullet"/>
      <w:lvlText w:val="–"/>
      <w:lvlJc w:val="left"/>
      <w:pPr>
        <w:ind w:left="1065" w:hanging="351"/>
      </w:pPr>
      <w:rPr>
        <w:rFonts w:ascii="Times New Roman" w:eastAsia="Times New Roman" w:hAnsi="Times New Roman" w:cs="Times New Roman" w:hint="default"/>
        <w:b w:val="0"/>
        <w:bCs w:val="0"/>
        <w:i w:val="0"/>
        <w:iCs w:val="0"/>
        <w:spacing w:val="0"/>
        <w:w w:val="100"/>
        <w:sz w:val="28"/>
        <w:szCs w:val="28"/>
        <w:lang w:val="ru-RU" w:eastAsia="en-US" w:bidi="ar-SA"/>
      </w:rPr>
    </w:lvl>
    <w:lvl w:ilvl="1" w:tplc="33CA516A">
      <w:numFmt w:val="bullet"/>
      <w:lvlText w:val="•"/>
      <w:lvlJc w:val="left"/>
      <w:pPr>
        <w:ind w:left="2139" w:hanging="351"/>
      </w:pPr>
      <w:rPr>
        <w:rFonts w:hint="default"/>
        <w:lang w:val="ru-RU" w:eastAsia="en-US" w:bidi="ar-SA"/>
      </w:rPr>
    </w:lvl>
    <w:lvl w:ilvl="2" w:tplc="E5128B88">
      <w:numFmt w:val="bullet"/>
      <w:lvlText w:val="•"/>
      <w:lvlJc w:val="left"/>
      <w:pPr>
        <w:ind w:left="3218" w:hanging="351"/>
      </w:pPr>
      <w:rPr>
        <w:rFonts w:hint="default"/>
        <w:lang w:val="ru-RU" w:eastAsia="en-US" w:bidi="ar-SA"/>
      </w:rPr>
    </w:lvl>
    <w:lvl w:ilvl="3" w:tplc="88BC15E0">
      <w:numFmt w:val="bullet"/>
      <w:lvlText w:val="•"/>
      <w:lvlJc w:val="left"/>
      <w:pPr>
        <w:ind w:left="4297" w:hanging="351"/>
      </w:pPr>
      <w:rPr>
        <w:rFonts w:hint="default"/>
        <w:lang w:val="ru-RU" w:eastAsia="en-US" w:bidi="ar-SA"/>
      </w:rPr>
    </w:lvl>
    <w:lvl w:ilvl="4" w:tplc="7304EF8A">
      <w:numFmt w:val="bullet"/>
      <w:lvlText w:val="•"/>
      <w:lvlJc w:val="left"/>
      <w:pPr>
        <w:ind w:left="5376" w:hanging="351"/>
      </w:pPr>
      <w:rPr>
        <w:rFonts w:hint="default"/>
        <w:lang w:val="ru-RU" w:eastAsia="en-US" w:bidi="ar-SA"/>
      </w:rPr>
    </w:lvl>
    <w:lvl w:ilvl="5" w:tplc="037270D8">
      <w:numFmt w:val="bullet"/>
      <w:lvlText w:val="•"/>
      <w:lvlJc w:val="left"/>
      <w:pPr>
        <w:ind w:left="6455" w:hanging="351"/>
      </w:pPr>
      <w:rPr>
        <w:rFonts w:hint="default"/>
        <w:lang w:val="ru-RU" w:eastAsia="en-US" w:bidi="ar-SA"/>
      </w:rPr>
    </w:lvl>
    <w:lvl w:ilvl="6" w:tplc="7AC42DC0">
      <w:numFmt w:val="bullet"/>
      <w:lvlText w:val="•"/>
      <w:lvlJc w:val="left"/>
      <w:pPr>
        <w:ind w:left="7534" w:hanging="351"/>
      </w:pPr>
      <w:rPr>
        <w:rFonts w:hint="default"/>
        <w:lang w:val="ru-RU" w:eastAsia="en-US" w:bidi="ar-SA"/>
      </w:rPr>
    </w:lvl>
    <w:lvl w:ilvl="7" w:tplc="7C3ECA24">
      <w:numFmt w:val="bullet"/>
      <w:lvlText w:val="•"/>
      <w:lvlJc w:val="left"/>
      <w:pPr>
        <w:ind w:left="8613" w:hanging="351"/>
      </w:pPr>
      <w:rPr>
        <w:rFonts w:hint="default"/>
        <w:lang w:val="ru-RU" w:eastAsia="en-US" w:bidi="ar-SA"/>
      </w:rPr>
    </w:lvl>
    <w:lvl w:ilvl="8" w:tplc="5DE22FB2">
      <w:numFmt w:val="bullet"/>
      <w:lvlText w:val="•"/>
      <w:lvlJc w:val="left"/>
      <w:pPr>
        <w:ind w:left="9692" w:hanging="351"/>
      </w:pPr>
      <w:rPr>
        <w:rFonts w:hint="default"/>
        <w:lang w:val="ru-RU" w:eastAsia="en-US" w:bidi="ar-SA"/>
      </w:rPr>
    </w:lvl>
  </w:abstractNum>
  <w:abstractNum w:abstractNumId="15" w15:restartNumberingAfterBreak="0">
    <w:nsid w:val="06127F07"/>
    <w:multiLevelType w:val="hybridMultilevel"/>
    <w:tmpl w:val="F6387942"/>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64A7E81"/>
    <w:multiLevelType w:val="hybridMultilevel"/>
    <w:tmpl w:val="FBD23C14"/>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7F3F0F"/>
    <w:multiLevelType w:val="hybridMultilevel"/>
    <w:tmpl w:val="C6764378"/>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8BF3BB4"/>
    <w:multiLevelType w:val="singleLevel"/>
    <w:tmpl w:val="08BF3BB4"/>
    <w:lvl w:ilvl="0">
      <w:start w:val="1"/>
      <w:numFmt w:val="bullet"/>
      <w:lvlText w:val=""/>
      <w:lvlJc w:val="left"/>
      <w:pPr>
        <w:tabs>
          <w:tab w:val="left" w:pos="420"/>
        </w:tabs>
        <w:ind w:left="420" w:hanging="420"/>
      </w:pPr>
      <w:rPr>
        <w:rFonts w:ascii="Wingdings" w:hAnsi="Wingdings" w:hint="default"/>
      </w:rPr>
    </w:lvl>
  </w:abstractNum>
  <w:abstractNum w:abstractNumId="19" w15:restartNumberingAfterBreak="0">
    <w:nsid w:val="09856F03"/>
    <w:multiLevelType w:val="hybridMultilevel"/>
    <w:tmpl w:val="5082FC6E"/>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9FF2C0F"/>
    <w:multiLevelType w:val="hybridMultilevel"/>
    <w:tmpl w:val="F68AAE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CB5354A"/>
    <w:multiLevelType w:val="hybridMultilevel"/>
    <w:tmpl w:val="199E17AA"/>
    <w:lvl w:ilvl="0" w:tplc="3E2A47AC">
      <w:start w:val="1"/>
      <w:numFmt w:val="bullet"/>
      <w:pStyle w:val="2"/>
      <w:lvlText w:val=""/>
      <w:lvlJc w:val="left"/>
      <w:pPr>
        <w:tabs>
          <w:tab w:val="num" w:pos="0"/>
        </w:tabs>
        <w:ind w:left="720" w:hanging="360"/>
      </w:pPr>
      <w:rPr>
        <w:rFonts w:ascii="Symbol" w:hAnsi="Symbol" w:cs="Symbol" w:hint="default"/>
      </w:rPr>
    </w:lvl>
    <w:lvl w:ilvl="1" w:tplc="18829186">
      <w:start w:val="1"/>
      <w:numFmt w:val="bullet"/>
      <w:lvlText w:val="o"/>
      <w:lvlJc w:val="left"/>
      <w:pPr>
        <w:tabs>
          <w:tab w:val="num" w:pos="0"/>
        </w:tabs>
        <w:ind w:left="1440" w:hanging="360"/>
      </w:pPr>
      <w:rPr>
        <w:rFonts w:ascii="Courier New" w:hAnsi="Courier New" w:cs="Courier New" w:hint="default"/>
      </w:rPr>
    </w:lvl>
    <w:lvl w:ilvl="2" w:tplc="4C1AD204">
      <w:start w:val="1"/>
      <w:numFmt w:val="bullet"/>
      <w:lvlText w:val=""/>
      <w:lvlJc w:val="left"/>
      <w:pPr>
        <w:tabs>
          <w:tab w:val="num" w:pos="0"/>
        </w:tabs>
        <w:ind w:left="2160" w:hanging="360"/>
      </w:pPr>
      <w:rPr>
        <w:rFonts w:ascii="Wingdings" w:hAnsi="Wingdings" w:cs="Wingdings" w:hint="default"/>
      </w:rPr>
    </w:lvl>
    <w:lvl w:ilvl="3" w:tplc="811CA41A">
      <w:start w:val="1"/>
      <w:numFmt w:val="bullet"/>
      <w:lvlText w:val=""/>
      <w:lvlJc w:val="left"/>
      <w:pPr>
        <w:tabs>
          <w:tab w:val="num" w:pos="0"/>
        </w:tabs>
        <w:ind w:left="2880" w:hanging="360"/>
      </w:pPr>
      <w:rPr>
        <w:rFonts w:ascii="Symbol" w:hAnsi="Symbol" w:cs="Symbol" w:hint="default"/>
      </w:rPr>
    </w:lvl>
    <w:lvl w:ilvl="4" w:tplc="08AAD936">
      <w:start w:val="1"/>
      <w:numFmt w:val="bullet"/>
      <w:lvlText w:val="o"/>
      <w:lvlJc w:val="left"/>
      <w:pPr>
        <w:tabs>
          <w:tab w:val="num" w:pos="0"/>
        </w:tabs>
        <w:ind w:left="3600" w:hanging="360"/>
      </w:pPr>
      <w:rPr>
        <w:rFonts w:ascii="Courier New" w:hAnsi="Courier New" w:cs="Courier New" w:hint="default"/>
      </w:rPr>
    </w:lvl>
    <w:lvl w:ilvl="5" w:tplc="7FDC8616">
      <w:start w:val="1"/>
      <w:numFmt w:val="bullet"/>
      <w:lvlText w:val=""/>
      <w:lvlJc w:val="left"/>
      <w:pPr>
        <w:tabs>
          <w:tab w:val="num" w:pos="0"/>
        </w:tabs>
        <w:ind w:left="4320" w:hanging="360"/>
      </w:pPr>
      <w:rPr>
        <w:rFonts w:ascii="Wingdings" w:hAnsi="Wingdings" w:cs="Wingdings" w:hint="default"/>
      </w:rPr>
    </w:lvl>
    <w:lvl w:ilvl="6" w:tplc="97E82742">
      <w:start w:val="1"/>
      <w:numFmt w:val="bullet"/>
      <w:lvlText w:val=""/>
      <w:lvlJc w:val="left"/>
      <w:pPr>
        <w:tabs>
          <w:tab w:val="num" w:pos="0"/>
        </w:tabs>
        <w:ind w:left="5040" w:hanging="360"/>
      </w:pPr>
      <w:rPr>
        <w:rFonts w:ascii="Symbol" w:hAnsi="Symbol" w:cs="Symbol" w:hint="default"/>
      </w:rPr>
    </w:lvl>
    <w:lvl w:ilvl="7" w:tplc="9B0457FE">
      <w:start w:val="1"/>
      <w:numFmt w:val="bullet"/>
      <w:lvlText w:val="o"/>
      <w:lvlJc w:val="left"/>
      <w:pPr>
        <w:tabs>
          <w:tab w:val="num" w:pos="0"/>
        </w:tabs>
        <w:ind w:left="5760" w:hanging="360"/>
      </w:pPr>
      <w:rPr>
        <w:rFonts w:ascii="Courier New" w:hAnsi="Courier New" w:cs="Courier New" w:hint="default"/>
      </w:rPr>
    </w:lvl>
    <w:lvl w:ilvl="8" w:tplc="0786FB24">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0D051D4F"/>
    <w:multiLevelType w:val="hybridMultilevel"/>
    <w:tmpl w:val="45B46CD4"/>
    <w:lvl w:ilvl="0" w:tplc="87EA8CF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0E017CF2"/>
    <w:multiLevelType w:val="multilevel"/>
    <w:tmpl w:val="6B1EC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E22CAA"/>
    <w:multiLevelType w:val="hybridMultilevel"/>
    <w:tmpl w:val="8244E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0A2572F"/>
    <w:multiLevelType w:val="hybridMultilevel"/>
    <w:tmpl w:val="024C63AC"/>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20B681D"/>
    <w:multiLevelType w:val="hybridMultilevel"/>
    <w:tmpl w:val="F1DAF264"/>
    <w:lvl w:ilvl="0" w:tplc="6638D482">
      <w:numFmt w:val="bullet"/>
      <w:lvlText w:val=""/>
      <w:lvlJc w:val="left"/>
      <w:pPr>
        <w:ind w:left="832" w:hanging="360"/>
      </w:pPr>
      <w:rPr>
        <w:rFonts w:ascii="Symbol" w:eastAsia="Symbol" w:hAnsi="Symbol" w:cs="Symbol" w:hint="default"/>
        <w:b w:val="0"/>
        <w:bCs w:val="0"/>
        <w:i w:val="0"/>
        <w:iCs w:val="0"/>
        <w:spacing w:val="0"/>
        <w:w w:val="100"/>
        <w:sz w:val="24"/>
        <w:szCs w:val="24"/>
        <w:lang w:val="ru-RU" w:eastAsia="en-US" w:bidi="ar-SA"/>
      </w:rPr>
    </w:lvl>
    <w:lvl w:ilvl="1" w:tplc="F63CF4CA">
      <w:numFmt w:val="bullet"/>
      <w:lvlText w:val="•"/>
      <w:lvlJc w:val="left"/>
      <w:pPr>
        <w:ind w:left="1198" w:hanging="360"/>
      </w:pPr>
      <w:rPr>
        <w:rFonts w:hint="default"/>
        <w:lang w:val="ru-RU" w:eastAsia="en-US" w:bidi="ar-SA"/>
      </w:rPr>
    </w:lvl>
    <w:lvl w:ilvl="2" w:tplc="7B169CC8">
      <w:numFmt w:val="bullet"/>
      <w:lvlText w:val="•"/>
      <w:lvlJc w:val="left"/>
      <w:pPr>
        <w:ind w:left="1557" w:hanging="360"/>
      </w:pPr>
      <w:rPr>
        <w:rFonts w:hint="default"/>
        <w:lang w:val="ru-RU" w:eastAsia="en-US" w:bidi="ar-SA"/>
      </w:rPr>
    </w:lvl>
    <w:lvl w:ilvl="3" w:tplc="1F764A54">
      <w:numFmt w:val="bullet"/>
      <w:lvlText w:val="•"/>
      <w:lvlJc w:val="left"/>
      <w:pPr>
        <w:ind w:left="1916" w:hanging="360"/>
      </w:pPr>
      <w:rPr>
        <w:rFonts w:hint="default"/>
        <w:lang w:val="ru-RU" w:eastAsia="en-US" w:bidi="ar-SA"/>
      </w:rPr>
    </w:lvl>
    <w:lvl w:ilvl="4" w:tplc="D9BC8176">
      <w:numFmt w:val="bullet"/>
      <w:lvlText w:val="•"/>
      <w:lvlJc w:val="left"/>
      <w:pPr>
        <w:ind w:left="2274" w:hanging="360"/>
      </w:pPr>
      <w:rPr>
        <w:rFonts w:hint="default"/>
        <w:lang w:val="ru-RU" w:eastAsia="en-US" w:bidi="ar-SA"/>
      </w:rPr>
    </w:lvl>
    <w:lvl w:ilvl="5" w:tplc="12CC6DC4">
      <w:numFmt w:val="bullet"/>
      <w:lvlText w:val="•"/>
      <w:lvlJc w:val="left"/>
      <w:pPr>
        <w:ind w:left="2633" w:hanging="360"/>
      </w:pPr>
      <w:rPr>
        <w:rFonts w:hint="default"/>
        <w:lang w:val="ru-RU" w:eastAsia="en-US" w:bidi="ar-SA"/>
      </w:rPr>
    </w:lvl>
    <w:lvl w:ilvl="6" w:tplc="95845EC4">
      <w:numFmt w:val="bullet"/>
      <w:lvlText w:val="•"/>
      <w:lvlJc w:val="left"/>
      <w:pPr>
        <w:ind w:left="2992" w:hanging="360"/>
      </w:pPr>
      <w:rPr>
        <w:rFonts w:hint="default"/>
        <w:lang w:val="ru-RU" w:eastAsia="en-US" w:bidi="ar-SA"/>
      </w:rPr>
    </w:lvl>
    <w:lvl w:ilvl="7" w:tplc="1F741440">
      <w:numFmt w:val="bullet"/>
      <w:lvlText w:val="•"/>
      <w:lvlJc w:val="left"/>
      <w:pPr>
        <w:ind w:left="3350" w:hanging="360"/>
      </w:pPr>
      <w:rPr>
        <w:rFonts w:hint="default"/>
        <w:lang w:val="ru-RU" w:eastAsia="en-US" w:bidi="ar-SA"/>
      </w:rPr>
    </w:lvl>
    <w:lvl w:ilvl="8" w:tplc="4E720360">
      <w:numFmt w:val="bullet"/>
      <w:lvlText w:val="•"/>
      <w:lvlJc w:val="left"/>
      <w:pPr>
        <w:ind w:left="3709" w:hanging="360"/>
      </w:pPr>
      <w:rPr>
        <w:rFonts w:hint="default"/>
        <w:lang w:val="ru-RU" w:eastAsia="en-US" w:bidi="ar-SA"/>
      </w:rPr>
    </w:lvl>
  </w:abstractNum>
  <w:abstractNum w:abstractNumId="27" w15:restartNumberingAfterBreak="0">
    <w:nsid w:val="135262FF"/>
    <w:multiLevelType w:val="hybridMultilevel"/>
    <w:tmpl w:val="5D305900"/>
    <w:lvl w:ilvl="0" w:tplc="B980E768">
      <w:start w:val="1"/>
      <w:numFmt w:val="decimal"/>
      <w:lvlText w:val="%1)"/>
      <w:lvlJc w:val="left"/>
      <w:pPr>
        <w:ind w:left="708"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377CF896">
      <w:numFmt w:val="bullet"/>
      <w:lvlText w:val="•"/>
      <w:lvlJc w:val="left"/>
      <w:pPr>
        <w:ind w:left="1815" w:hanging="322"/>
      </w:pPr>
      <w:rPr>
        <w:rFonts w:hint="default"/>
        <w:lang w:val="ru-RU" w:eastAsia="en-US" w:bidi="ar-SA"/>
      </w:rPr>
    </w:lvl>
    <w:lvl w:ilvl="2" w:tplc="1E7CD034">
      <w:numFmt w:val="bullet"/>
      <w:lvlText w:val="•"/>
      <w:lvlJc w:val="left"/>
      <w:pPr>
        <w:ind w:left="2930" w:hanging="322"/>
      </w:pPr>
      <w:rPr>
        <w:rFonts w:hint="default"/>
        <w:lang w:val="ru-RU" w:eastAsia="en-US" w:bidi="ar-SA"/>
      </w:rPr>
    </w:lvl>
    <w:lvl w:ilvl="3" w:tplc="132836BE">
      <w:numFmt w:val="bullet"/>
      <w:lvlText w:val="•"/>
      <w:lvlJc w:val="left"/>
      <w:pPr>
        <w:ind w:left="4045" w:hanging="322"/>
      </w:pPr>
      <w:rPr>
        <w:rFonts w:hint="default"/>
        <w:lang w:val="ru-RU" w:eastAsia="en-US" w:bidi="ar-SA"/>
      </w:rPr>
    </w:lvl>
    <w:lvl w:ilvl="4" w:tplc="65AC0280">
      <w:numFmt w:val="bullet"/>
      <w:lvlText w:val="•"/>
      <w:lvlJc w:val="left"/>
      <w:pPr>
        <w:ind w:left="5160" w:hanging="322"/>
      </w:pPr>
      <w:rPr>
        <w:rFonts w:hint="default"/>
        <w:lang w:val="ru-RU" w:eastAsia="en-US" w:bidi="ar-SA"/>
      </w:rPr>
    </w:lvl>
    <w:lvl w:ilvl="5" w:tplc="44FCF32A">
      <w:numFmt w:val="bullet"/>
      <w:lvlText w:val="•"/>
      <w:lvlJc w:val="left"/>
      <w:pPr>
        <w:ind w:left="6275" w:hanging="322"/>
      </w:pPr>
      <w:rPr>
        <w:rFonts w:hint="default"/>
        <w:lang w:val="ru-RU" w:eastAsia="en-US" w:bidi="ar-SA"/>
      </w:rPr>
    </w:lvl>
    <w:lvl w:ilvl="6" w:tplc="56F8016A">
      <w:numFmt w:val="bullet"/>
      <w:lvlText w:val="•"/>
      <w:lvlJc w:val="left"/>
      <w:pPr>
        <w:ind w:left="7390" w:hanging="322"/>
      </w:pPr>
      <w:rPr>
        <w:rFonts w:hint="default"/>
        <w:lang w:val="ru-RU" w:eastAsia="en-US" w:bidi="ar-SA"/>
      </w:rPr>
    </w:lvl>
    <w:lvl w:ilvl="7" w:tplc="AF24888E">
      <w:numFmt w:val="bullet"/>
      <w:lvlText w:val="•"/>
      <w:lvlJc w:val="left"/>
      <w:pPr>
        <w:ind w:left="8505" w:hanging="322"/>
      </w:pPr>
      <w:rPr>
        <w:rFonts w:hint="default"/>
        <w:lang w:val="ru-RU" w:eastAsia="en-US" w:bidi="ar-SA"/>
      </w:rPr>
    </w:lvl>
    <w:lvl w:ilvl="8" w:tplc="308240D6">
      <w:numFmt w:val="bullet"/>
      <w:lvlText w:val="•"/>
      <w:lvlJc w:val="left"/>
      <w:pPr>
        <w:ind w:left="9620" w:hanging="322"/>
      </w:pPr>
      <w:rPr>
        <w:rFonts w:hint="default"/>
        <w:lang w:val="ru-RU" w:eastAsia="en-US" w:bidi="ar-SA"/>
      </w:rPr>
    </w:lvl>
  </w:abstractNum>
  <w:abstractNum w:abstractNumId="28" w15:restartNumberingAfterBreak="0">
    <w:nsid w:val="147A2EEB"/>
    <w:multiLevelType w:val="hybridMultilevel"/>
    <w:tmpl w:val="DE82E63A"/>
    <w:lvl w:ilvl="0" w:tplc="EB5E005A">
      <w:start w:val="8"/>
      <w:numFmt w:val="decimal"/>
      <w:lvlText w:val="%1"/>
      <w:lvlJc w:val="left"/>
      <w:pPr>
        <w:ind w:left="141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abstractNum w:abstractNumId="29" w15:restartNumberingAfterBreak="0">
    <w:nsid w:val="147C7C65"/>
    <w:multiLevelType w:val="hybridMultilevel"/>
    <w:tmpl w:val="0A6C4492"/>
    <w:lvl w:ilvl="0" w:tplc="FF86673A">
      <w:numFmt w:val="bullet"/>
      <w:lvlText w:val=""/>
      <w:lvlJc w:val="left"/>
      <w:pPr>
        <w:ind w:left="471" w:hanging="363"/>
      </w:pPr>
      <w:rPr>
        <w:rFonts w:ascii="Symbol" w:eastAsia="Symbol" w:hAnsi="Symbol" w:cs="Symbol" w:hint="default"/>
        <w:b w:val="0"/>
        <w:bCs w:val="0"/>
        <w:i w:val="0"/>
        <w:iCs w:val="0"/>
        <w:spacing w:val="0"/>
        <w:w w:val="100"/>
        <w:sz w:val="24"/>
        <w:szCs w:val="24"/>
        <w:lang w:val="ru-RU" w:eastAsia="en-US" w:bidi="ar-SA"/>
      </w:rPr>
    </w:lvl>
    <w:lvl w:ilvl="1" w:tplc="AEC8BF7A">
      <w:numFmt w:val="bullet"/>
      <w:lvlText w:val="•"/>
      <w:lvlJc w:val="left"/>
      <w:pPr>
        <w:ind w:left="693" w:hanging="363"/>
      </w:pPr>
      <w:rPr>
        <w:rFonts w:hint="default"/>
        <w:lang w:val="ru-RU" w:eastAsia="en-US" w:bidi="ar-SA"/>
      </w:rPr>
    </w:lvl>
    <w:lvl w:ilvl="2" w:tplc="4ACCC5CE">
      <w:numFmt w:val="bullet"/>
      <w:lvlText w:val="•"/>
      <w:lvlJc w:val="left"/>
      <w:pPr>
        <w:ind w:left="906" w:hanging="363"/>
      </w:pPr>
      <w:rPr>
        <w:rFonts w:hint="default"/>
        <w:lang w:val="ru-RU" w:eastAsia="en-US" w:bidi="ar-SA"/>
      </w:rPr>
    </w:lvl>
    <w:lvl w:ilvl="3" w:tplc="0728D95C">
      <w:numFmt w:val="bullet"/>
      <w:lvlText w:val="•"/>
      <w:lvlJc w:val="left"/>
      <w:pPr>
        <w:ind w:left="1119" w:hanging="363"/>
      </w:pPr>
      <w:rPr>
        <w:rFonts w:hint="default"/>
        <w:lang w:val="ru-RU" w:eastAsia="en-US" w:bidi="ar-SA"/>
      </w:rPr>
    </w:lvl>
    <w:lvl w:ilvl="4" w:tplc="211CB6C6">
      <w:numFmt w:val="bullet"/>
      <w:lvlText w:val="•"/>
      <w:lvlJc w:val="left"/>
      <w:pPr>
        <w:ind w:left="1332" w:hanging="363"/>
      </w:pPr>
      <w:rPr>
        <w:rFonts w:hint="default"/>
        <w:lang w:val="ru-RU" w:eastAsia="en-US" w:bidi="ar-SA"/>
      </w:rPr>
    </w:lvl>
    <w:lvl w:ilvl="5" w:tplc="410E3E0A">
      <w:numFmt w:val="bullet"/>
      <w:lvlText w:val="•"/>
      <w:lvlJc w:val="left"/>
      <w:pPr>
        <w:ind w:left="1546" w:hanging="363"/>
      </w:pPr>
      <w:rPr>
        <w:rFonts w:hint="default"/>
        <w:lang w:val="ru-RU" w:eastAsia="en-US" w:bidi="ar-SA"/>
      </w:rPr>
    </w:lvl>
    <w:lvl w:ilvl="6" w:tplc="5D4CA44A">
      <w:numFmt w:val="bullet"/>
      <w:lvlText w:val="•"/>
      <w:lvlJc w:val="left"/>
      <w:pPr>
        <w:ind w:left="1759" w:hanging="363"/>
      </w:pPr>
      <w:rPr>
        <w:rFonts w:hint="default"/>
        <w:lang w:val="ru-RU" w:eastAsia="en-US" w:bidi="ar-SA"/>
      </w:rPr>
    </w:lvl>
    <w:lvl w:ilvl="7" w:tplc="3830F120">
      <w:numFmt w:val="bullet"/>
      <w:lvlText w:val="•"/>
      <w:lvlJc w:val="left"/>
      <w:pPr>
        <w:ind w:left="1972" w:hanging="363"/>
      </w:pPr>
      <w:rPr>
        <w:rFonts w:hint="default"/>
        <w:lang w:val="ru-RU" w:eastAsia="en-US" w:bidi="ar-SA"/>
      </w:rPr>
    </w:lvl>
    <w:lvl w:ilvl="8" w:tplc="069AB36A">
      <w:numFmt w:val="bullet"/>
      <w:lvlText w:val="•"/>
      <w:lvlJc w:val="left"/>
      <w:pPr>
        <w:ind w:left="2185" w:hanging="363"/>
      </w:pPr>
      <w:rPr>
        <w:rFonts w:hint="default"/>
        <w:lang w:val="ru-RU" w:eastAsia="en-US" w:bidi="ar-SA"/>
      </w:rPr>
    </w:lvl>
  </w:abstractNum>
  <w:abstractNum w:abstractNumId="30" w15:restartNumberingAfterBreak="0">
    <w:nsid w:val="14FA5FDE"/>
    <w:multiLevelType w:val="multilevel"/>
    <w:tmpl w:val="43CA2AD8"/>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17F2474F"/>
    <w:multiLevelType w:val="hybridMultilevel"/>
    <w:tmpl w:val="D8EEB5DA"/>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89968CC"/>
    <w:multiLevelType w:val="hybridMultilevel"/>
    <w:tmpl w:val="51A824DA"/>
    <w:lvl w:ilvl="0" w:tplc="49108382">
      <w:numFmt w:val="bullet"/>
      <w:lvlText w:val=""/>
      <w:lvlJc w:val="left"/>
      <w:pPr>
        <w:ind w:left="472" w:hanging="361"/>
      </w:pPr>
      <w:rPr>
        <w:rFonts w:ascii="Symbol" w:eastAsia="Symbol" w:hAnsi="Symbol" w:cs="Symbol" w:hint="default"/>
        <w:b w:val="0"/>
        <w:bCs w:val="0"/>
        <w:i w:val="0"/>
        <w:iCs w:val="0"/>
        <w:spacing w:val="0"/>
        <w:w w:val="100"/>
        <w:sz w:val="24"/>
        <w:szCs w:val="24"/>
        <w:lang w:val="ru-RU" w:eastAsia="en-US" w:bidi="ar-SA"/>
      </w:rPr>
    </w:lvl>
    <w:lvl w:ilvl="1" w:tplc="A06617A8">
      <w:numFmt w:val="bullet"/>
      <w:lvlText w:val="•"/>
      <w:lvlJc w:val="left"/>
      <w:pPr>
        <w:ind w:left="690" w:hanging="361"/>
      </w:pPr>
      <w:rPr>
        <w:rFonts w:hint="default"/>
        <w:lang w:val="ru-RU" w:eastAsia="en-US" w:bidi="ar-SA"/>
      </w:rPr>
    </w:lvl>
    <w:lvl w:ilvl="2" w:tplc="DB6E8A18">
      <w:numFmt w:val="bullet"/>
      <w:lvlText w:val="•"/>
      <w:lvlJc w:val="left"/>
      <w:pPr>
        <w:ind w:left="901" w:hanging="361"/>
      </w:pPr>
      <w:rPr>
        <w:rFonts w:hint="default"/>
        <w:lang w:val="ru-RU" w:eastAsia="en-US" w:bidi="ar-SA"/>
      </w:rPr>
    </w:lvl>
    <w:lvl w:ilvl="3" w:tplc="32FC71EE">
      <w:numFmt w:val="bullet"/>
      <w:lvlText w:val="•"/>
      <w:lvlJc w:val="left"/>
      <w:pPr>
        <w:ind w:left="1111" w:hanging="361"/>
      </w:pPr>
      <w:rPr>
        <w:rFonts w:hint="default"/>
        <w:lang w:val="ru-RU" w:eastAsia="en-US" w:bidi="ar-SA"/>
      </w:rPr>
    </w:lvl>
    <w:lvl w:ilvl="4" w:tplc="58C6F51A">
      <w:numFmt w:val="bullet"/>
      <w:lvlText w:val="•"/>
      <w:lvlJc w:val="left"/>
      <w:pPr>
        <w:ind w:left="1322" w:hanging="361"/>
      </w:pPr>
      <w:rPr>
        <w:rFonts w:hint="default"/>
        <w:lang w:val="ru-RU" w:eastAsia="en-US" w:bidi="ar-SA"/>
      </w:rPr>
    </w:lvl>
    <w:lvl w:ilvl="5" w:tplc="AFD87BFE">
      <w:numFmt w:val="bullet"/>
      <w:lvlText w:val="•"/>
      <w:lvlJc w:val="left"/>
      <w:pPr>
        <w:ind w:left="1533" w:hanging="361"/>
      </w:pPr>
      <w:rPr>
        <w:rFonts w:hint="default"/>
        <w:lang w:val="ru-RU" w:eastAsia="en-US" w:bidi="ar-SA"/>
      </w:rPr>
    </w:lvl>
    <w:lvl w:ilvl="6" w:tplc="58F8B964">
      <w:numFmt w:val="bullet"/>
      <w:lvlText w:val="•"/>
      <w:lvlJc w:val="left"/>
      <w:pPr>
        <w:ind w:left="1743" w:hanging="361"/>
      </w:pPr>
      <w:rPr>
        <w:rFonts w:hint="default"/>
        <w:lang w:val="ru-RU" w:eastAsia="en-US" w:bidi="ar-SA"/>
      </w:rPr>
    </w:lvl>
    <w:lvl w:ilvl="7" w:tplc="B8FAF1E6">
      <w:numFmt w:val="bullet"/>
      <w:lvlText w:val="•"/>
      <w:lvlJc w:val="left"/>
      <w:pPr>
        <w:ind w:left="1954" w:hanging="361"/>
      </w:pPr>
      <w:rPr>
        <w:rFonts w:hint="default"/>
        <w:lang w:val="ru-RU" w:eastAsia="en-US" w:bidi="ar-SA"/>
      </w:rPr>
    </w:lvl>
    <w:lvl w:ilvl="8" w:tplc="B52E4AE4">
      <w:numFmt w:val="bullet"/>
      <w:lvlText w:val="•"/>
      <w:lvlJc w:val="left"/>
      <w:pPr>
        <w:ind w:left="2164" w:hanging="361"/>
      </w:pPr>
      <w:rPr>
        <w:rFonts w:hint="default"/>
        <w:lang w:val="ru-RU" w:eastAsia="en-US" w:bidi="ar-SA"/>
      </w:rPr>
    </w:lvl>
  </w:abstractNum>
  <w:abstractNum w:abstractNumId="33" w15:restartNumberingAfterBreak="0">
    <w:nsid w:val="18D30238"/>
    <w:multiLevelType w:val="hybridMultilevel"/>
    <w:tmpl w:val="8C4CEB24"/>
    <w:lvl w:ilvl="0" w:tplc="0419000D">
      <w:start w:val="1"/>
      <w:numFmt w:val="bullet"/>
      <w:lvlText w:val=""/>
      <w:lvlJc w:val="left"/>
      <w:pPr>
        <w:ind w:left="847" w:hanging="705"/>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1B0F41D4"/>
    <w:multiLevelType w:val="hybridMultilevel"/>
    <w:tmpl w:val="5D9A6974"/>
    <w:lvl w:ilvl="0" w:tplc="1720AFC8">
      <w:numFmt w:val="bullet"/>
      <w:lvlText w:val="–"/>
      <w:lvlJc w:val="left"/>
      <w:pPr>
        <w:ind w:left="821"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FE9C716C">
      <w:numFmt w:val="bullet"/>
      <w:lvlText w:val="•"/>
      <w:lvlJc w:val="left"/>
      <w:pPr>
        <w:ind w:left="1266" w:hanging="709"/>
      </w:pPr>
      <w:rPr>
        <w:rFonts w:hint="default"/>
        <w:lang w:val="ru-RU" w:eastAsia="en-US" w:bidi="ar-SA"/>
      </w:rPr>
    </w:lvl>
    <w:lvl w:ilvl="2" w:tplc="B4CC80FE">
      <w:numFmt w:val="bullet"/>
      <w:lvlText w:val="•"/>
      <w:lvlJc w:val="left"/>
      <w:pPr>
        <w:ind w:left="1712" w:hanging="709"/>
      </w:pPr>
      <w:rPr>
        <w:rFonts w:hint="default"/>
        <w:lang w:val="ru-RU" w:eastAsia="en-US" w:bidi="ar-SA"/>
      </w:rPr>
    </w:lvl>
    <w:lvl w:ilvl="3" w:tplc="F94455EC">
      <w:numFmt w:val="bullet"/>
      <w:lvlText w:val="•"/>
      <w:lvlJc w:val="left"/>
      <w:pPr>
        <w:ind w:left="2158" w:hanging="709"/>
      </w:pPr>
      <w:rPr>
        <w:rFonts w:hint="default"/>
        <w:lang w:val="ru-RU" w:eastAsia="en-US" w:bidi="ar-SA"/>
      </w:rPr>
    </w:lvl>
    <w:lvl w:ilvl="4" w:tplc="99D4E640">
      <w:numFmt w:val="bullet"/>
      <w:lvlText w:val="•"/>
      <w:lvlJc w:val="left"/>
      <w:pPr>
        <w:ind w:left="2604" w:hanging="709"/>
      </w:pPr>
      <w:rPr>
        <w:rFonts w:hint="default"/>
        <w:lang w:val="ru-RU" w:eastAsia="en-US" w:bidi="ar-SA"/>
      </w:rPr>
    </w:lvl>
    <w:lvl w:ilvl="5" w:tplc="D520A7C6">
      <w:numFmt w:val="bullet"/>
      <w:lvlText w:val="•"/>
      <w:lvlJc w:val="left"/>
      <w:pPr>
        <w:ind w:left="3050" w:hanging="709"/>
      </w:pPr>
      <w:rPr>
        <w:rFonts w:hint="default"/>
        <w:lang w:val="ru-RU" w:eastAsia="en-US" w:bidi="ar-SA"/>
      </w:rPr>
    </w:lvl>
    <w:lvl w:ilvl="6" w:tplc="EAAEDDCC">
      <w:numFmt w:val="bullet"/>
      <w:lvlText w:val="•"/>
      <w:lvlJc w:val="left"/>
      <w:pPr>
        <w:ind w:left="3496" w:hanging="709"/>
      </w:pPr>
      <w:rPr>
        <w:rFonts w:hint="default"/>
        <w:lang w:val="ru-RU" w:eastAsia="en-US" w:bidi="ar-SA"/>
      </w:rPr>
    </w:lvl>
    <w:lvl w:ilvl="7" w:tplc="6C403B72">
      <w:numFmt w:val="bullet"/>
      <w:lvlText w:val="•"/>
      <w:lvlJc w:val="left"/>
      <w:pPr>
        <w:ind w:left="3942" w:hanging="709"/>
      </w:pPr>
      <w:rPr>
        <w:rFonts w:hint="default"/>
        <w:lang w:val="ru-RU" w:eastAsia="en-US" w:bidi="ar-SA"/>
      </w:rPr>
    </w:lvl>
    <w:lvl w:ilvl="8" w:tplc="DE04D414">
      <w:numFmt w:val="bullet"/>
      <w:lvlText w:val="•"/>
      <w:lvlJc w:val="left"/>
      <w:pPr>
        <w:ind w:left="4388" w:hanging="709"/>
      </w:pPr>
      <w:rPr>
        <w:rFonts w:hint="default"/>
        <w:lang w:val="ru-RU" w:eastAsia="en-US" w:bidi="ar-SA"/>
      </w:rPr>
    </w:lvl>
  </w:abstractNum>
  <w:abstractNum w:abstractNumId="36" w15:restartNumberingAfterBreak="0">
    <w:nsid w:val="1B1775A6"/>
    <w:multiLevelType w:val="hybridMultilevel"/>
    <w:tmpl w:val="8292A7D0"/>
    <w:lvl w:ilvl="0" w:tplc="762CD612">
      <w:numFmt w:val="bullet"/>
      <w:lvlText w:val=""/>
      <w:lvlJc w:val="left"/>
      <w:pPr>
        <w:ind w:left="471" w:hanging="363"/>
      </w:pPr>
      <w:rPr>
        <w:rFonts w:ascii="Symbol" w:eastAsia="Symbol" w:hAnsi="Symbol" w:cs="Symbol" w:hint="default"/>
        <w:b w:val="0"/>
        <w:bCs w:val="0"/>
        <w:i w:val="0"/>
        <w:iCs w:val="0"/>
        <w:spacing w:val="0"/>
        <w:w w:val="100"/>
        <w:sz w:val="24"/>
        <w:szCs w:val="24"/>
        <w:lang w:val="ru-RU" w:eastAsia="en-US" w:bidi="ar-SA"/>
      </w:rPr>
    </w:lvl>
    <w:lvl w:ilvl="1" w:tplc="04BE3616">
      <w:numFmt w:val="bullet"/>
      <w:lvlText w:val="•"/>
      <w:lvlJc w:val="left"/>
      <w:pPr>
        <w:ind w:left="693" w:hanging="363"/>
      </w:pPr>
      <w:rPr>
        <w:rFonts w:hint="default"/>
        <w:lang w:val="ru-RU" w:eastAsia="en-US" w:bidi="ar-SA"/>
      </w:rPr>
    </w:lvl>
    <w:lvl w:ilvl="2" w:tplc="427039F8">
      <w:numFmt w:val="bullet"/>
      <w:lvlText w:val="•"/>
      <w:lvlJc w:val="left"/>
      <w:pPr>
        <w:ind w:left="906" w:hanging="363"/>
      </w:pPr>
      <w:rPr>
        <w:rFonts w:hint="default"/>
        <w:lang w:val="ru-RU" w:eastAsia="en-US" w:bidi="ar-SA"/>
      </w:rPr>
    </w:lvl>
    <w:lvl w:ilvl="3" w:tplc="32D0A5F2">
      <w:numFmt w:val="bullet"/>
      <w:lvlText w:val="•"/>
      <w:lvlJc w:val="left"/>
      <w:pPr>
        <w:ind w:left="1119" w:hanging="363"/>
      </w:pPr>
      <w:rPr>
        <w:rFonts w:hint="default"/>
        <w:lang w:val="ru-RU" w:eastAsia="en-US" w:bidi="ar-SA"/>
      </w:rPr>
    </w:lvl>
    <w:lvl w:ilvl="4" w:tplc="CCB261E6">
      <w:numFmt w:val="bullet"/>
      <w:lvlText w:val="•"/>
      <w:lvlJc w:val="left"/>
      <w:pPr>
        <w:ind w:left="1332" w:hanging="363"/>
      </w:pPr>
      <w:rPr>
        <w:rFonts w:hint="default"/>
        <w:lang w:val="ru-RU" w:eastAsia="en-US" w:bidi="ar-SA"/>
      </w:rPr>
    </w:lvl>
    <w:lvl w:ilvl="5" w:tplc="120A620C">
      <w:numFmt w:val="bullet"/>
      <w:lvlText w:val="•"/>
      <w:lvlJc w:val="left"/>
      <w:pPr>
        <w:ind w:left="1546" w:hanging="363"/>
      </w:pPr>
      <w:rPr>
        <w:rFonts w:hint="default"/>
        <w:lang w:val="ru-RU" w:eastAsia="en-US" w:bidi="ar-SA"/>
      </w:rPr>
    </w:lvl>
    <w:lvl w:ilvl="6" w:tplc="F0BACD82">
      <w:numFmt w:val="bullet"/>
      <w:lvlText w:val="•"/>
      <w:lvlJc w:val="left"/>
      <w:pPr>
        <w:ind w:left="1759" w:hanging="363"/>
      </w:pPr>
      <w:rPr>
        <w:rFonts w:hint="default"/>
        <w:lang w:val="ru-RU" w:eastAsia="en-US" w:bidi="ar-SA"/>
      </w:rPr>
    </w:lvl>
    <w:lvl w:ilvl="7" w:tplc="AE660C54">
      <w:numFmt w:val="bullet"/>
      <w:lvlText w:val="•"/>
      <w:lvlJc w:val="left"/>
      <w:pPr>
        <w:ind w:left="1972" w:hanging="363"/>
      </w:pPr>
      <w:rPr>
        <w:rFonts w:hint="default"/>
        <w:lang w:val="ru-RU" w:eastAsia="en-US" w:bidi="ar-SA"/>
      </w:rPr>
    </w:lvl>
    <w:lvl w:ilvl="8" w:tplc="380A4622">
      <w:numFmt w:val="bullet"/>
      <w:lvlText w:val="•"/>
      <w:lvlJc w:val="left"/>
      <w:pPr>
        <w:ind w:left="2185" w:hanging="363"/>
      </w:pPr>
      <w:rPr>
        <w:rFonts w:hint="default"/>
        <w:lang w:val="ru-RU" w:eastAsia="en-US" w:bidi="ar-SA"/>
      </w:rPr>
    </w:lvl>
  </w:abstractNum>
  <w:abstractNum w:abstractNumId="37" w15:restartNumberingAfterBreak="0">
    <w:nsid w:val="1B2D46B6"/>
    <w:multiLevelType w:val="hybridMultilevel"/>
    <w:tmpl w:val="CC8A7AF6"/>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C082521"/>
    <w:multiLevelType w:val="hybridMultilevel"/>
    <w:tmpl w:val="1520E3DC"/>
    <w:lvl w:ilvl="0" w:tplc="29DE730A">
      <w:numFmt w:val="bullet"/>
      <w:lvlText w:val=""/>
      <w:lvlJc w:val="left"/>
      <w:pPr>
        <w:ind w:left="471" w:hanging="363"/>
      </w:pPr>
      <w:rPr>
        <w:rFonts w:ascii="Symbol" w:eastAsia="Symbol" w:hAnsi="Symbol" w:cs="Symbol" w:hint="default"/>
        <w:b w:val="0"/>
        <w:bCs w:val="0"/>
        <w:i w:val="0"/>
        <w:iCs w:val="0"/>
        <w:spacing w:val="0"/>
        <w:w w:val="100"/>
        <w:sz w:val="24"/>
        <w:szCs w:val="24"/>
        <w:lang w:val="ru-RU" w:eastAsia="en-US" w:bidi="ar-SA"/>
      </w:rPr>
    </w:lvl>
    <w:lvl w:ilvl="1" w:tplc="DB0E2B90">
      <w:numFmt w:val="bullet"/>
      <w:lvlText w:val="•"/>
      <w:lvlJc w:val="left"/>
      <w:pPr>
        <w:ind w:left="693" w:hanging="363"/>
      </w:pPr>
      <w:rPr>
        <w:rFonts w:hint="default"/>
        <w:lang w:val="ru-RU" w:eastAsia="en-US" w:bidi="ar-SA"/>
      </w:rPr>
    </w:lvl>
    <w:lvl w:ilvl="2" w:tplc="940C1E6A">
      <w:numFmt w:val="bullet"/>
      <w:lvlText w:val="•"/>
      <w:lvlJc w:val="left"/>
      <w:pPr>
        <w:ind w:left="906" w:hanging="363"/>
      </w:pPr>
      <w:rPr>
        <w:rFonts w:hint="default"/>
        <w:lang w:val="ru-RU" w:eastAsia="en-US" w:bidi="ar-SA"/>
      </w:rPr>
    </w:lvl>
    <w:lvl w:ilvl="3" w:tplc="086A4E3E">
      <w:numFmt w:val="bullet"/>
      <w:lvlText w:val="•"/>
      <w:lvlJc w:val="left"/>
      <w:pPr>
        <w:ind w:left="1119" w:hanging="363"/>
      </w:pPr>
      <w:rPr>
        <w:rFonts w:hint="default"/>
        <w:lang w:val="ru-RU" w:eastAsia="en-US" w:bidi="ar-SA"/>
      </w:rPr>
    </w:lvl>
    <w:lvl w:ilvl="4" w:tplc="0F92C302">
      <w:numFmt w:val="bullet"/>
      <w:lvlText w:val="•"/>
      <w:lvlJc w:val="left"/>
      <w:pPr>
        <w:ind w:left="1332" w:hanging="363"/>
      </w:pPr>
      <w:rPr>
        <w:rFonts w:hint="default"/>
        <w:lang w:val="ru-RU" w:eastAsia="en-US" w:bidi="ar-SA"/>
      </w:rPr>
    </w:lvl>
    <w:lvl w:ilvl="5" w:tplc="BDD64E4C">
      <w:numFmt w:val="bullet"/>
      <w:lvlText w:val="•"/>
      <w:lvlJc w:val="left"/>
      <w:pPr>
        <w:ind w:left="1546" w:hanging="363"/>
      </w:pPr>
      <w:rPr>
        <w:rFonts w:hint="default"/>
        <w:lang w:val="ru-RU" w:eastAsia="en-US" w:bidi="ar-SA"/>
      </w:rPr>
    </w:lvl>
    <w:lvl w:ilvl="6" w:tplc="197C0212">
      <w:numFmt w:val="bullet"/>
      <w:lvlText w:val="•"/>
      <w:lvlJc w:val="left"/>
      <w:pPr>
        <w:ind w:left="1759" w:hanging="363"/>
      </w:pPr>
      <w:rPr>
        <w:rFonts w:hint="default"/>
        <w:lang w:val="ru-RU" w:eastAsia="en-US" w:bidi="ar-SA"/>
      </w:rPr>
    </w:lvl>
    <w:lvl w:ilvl="7" w:tplc="B232A0B8">
      <w:numFmt w:val="bullet"/>
      <w:lvlText w:val="•"/>
      <w:lvlJc w:val="left"/>
      <w:pPr>
        <w:ind w:left="1972" w:hanging="363"/>
      </w:pPr>
      <w:rPr>
        <w:rFonts w:hint="default"/>
        <w:lang w:val="ru-RU" w:eastAsia="en-US" w:bidi="ar-SA"/>
      </w:rPr>
    </w:lvl>
    <w:lvl w:ilvl="8" w:tplc="1BAC0AE6">
      <w:numFmt w:val="bullet"/>
      <w:lvlText w:val="•"/>
      <w:lvlJc w:val="left"/>
      <w:pPr>
        <w:ind w:left="2185" w:hanging="363"/>
      </w:pPr>
      <w:rPr>
        <w:rFonts w:hint="default"/>
        <w:lang w:val="ru-RU" w:eastAsia="en-US" w:bidi="ar-SA"/>
      </w:rPr>
    </w:lvl>
  </w:abstractNum>
  <w:abstractNum w:abstractNumId="39" w15:restartNumberingAfterBreak="0">
    <w:nsid w:val="1C7C742E"/>
    <w:multiLevelType w:val="hybridMultilevel"/>
    <w:tmpl w:val="CF8CC70E"/>
    <w:lvl w:ilvl="0" w:tplc="F69C4230">
      <w:numFmt w:val="bullet"/>
      <w:lvlText w:val="–"/>
      <w:lvlJc w:val="left"/>
      <w:pPr>
        <w:ind w:left="1065" w:hanging="351"/>
      </w:pPr>
      <w:rPr>
        <w:rFonts w:ascii="Times New Roman" w:eastAsia="Times New Roman" w:hAnsi="Times New Roman" w:cs="Times New Roman" w:hint="default"/>
        <w:b w:val="0"/>
        <w:bCs w:val="0"/>
        <w:i w:val="0"/>
        <w:iCs w:val="0"/>
        <w:spacing w:val="0"/>
        <w:w w:val="100"/>
        <w:sz w:val="28"/>
        <w:szCs w:val="28"/>
        <w:lang w:val="ru-RU" w:eastAsia="en-US" w:bidi="ar-SA"/>
      </w:rPr>
    </w:lvl>
    <w:lvl w:ilvl="1" w:tplc="AC163B5A">
      <w:numFmt w:val="bullet"/>
      <w:lvlText w:val="•"/>
      <w:lvlJc w:val="left"/>
      <w:pPr>
        <w:ind w:left="2139" w:hanging="351"/>
      </w:pPr>
      <w:rPr>
        <w:rFonts w:hint="default"/>
        <w:lang w:val="ru-RU" w:eastAsia="en-US" w:bidi="ar-SA"/>
      </w:rPr>
    </w:lvl>
    <w:lvl w:ilvl="2" w:tplc="71624C52">
      <w:numFmt w:val="bullet"/>
      <w:lvlText w:val="•"/>
      <w:lvlJc w:val="left"/>
      <w:pPr>
        <w:ind w:left="3218" w:hanging="351"/>
      </w:pPr>
      <w:rPr>
        <w:rFonts w:hint="default"/>
        <w:lang w:val="ru-RU" w:eastAsia="en-US" w:bidi="ar-SA"/>
      </w:rPr>
    </w:lvl>
    <w:lvl w:ilvl="3" w:tplc="5F98BF6A">
      <w:numFmt w:val="bullet"/>
      <w:lvlText w:val="•"/>
      <w:lvlJc w:val="left"/>
      <w:pPr>
        <w:ind w:left="4297" w:hanging="351"/>
      </w:pPr>
      <w:rPr>
        <w:rFonts w:hint="default"/>
        <w:lang w:val="ru-RU" w:eastAsia="en-US" w:bidi="ar-SA"/>
      </w:rPr>
    </w:lvl>
    <w:lvl w:ilvl="4" w:tplc="EC3A0826">
      <w:numFmt w:val="bullet"/>
      <w:lvlText w:val="•"/>
      <w:lvlJc w:val="left"/>
      <w:pPr>
        <w:ind w:left="5376" w:hanging="351"/>
      </w:pPr>
      <w:rPr>
        <w:rFonts w:hint="default"/>
        <w:lang w:val="ru-RU" w:eastAsia="en-US" w:bidi="ar-SA"/>
      </w:rPr>
    </w:lvl>
    <w:lvl w:ilvl="5" w:tplc="FF609694">
      <w:numFmt w:val="bullet"/>
      <w:lvlText w:val="•"/>
      <w:lvlJc w:val="left"/>
      <w:pPr>
        <w:ind w:left="6455" w:hanging="351"/>
      </w:pPr>
      <w:rPr>
        <w:rFonts w:hint="default"/>
        <w:lang w:val="ru-RU" w:eastAsia="en-US" w:bidi="ar-SA"/>
      </w:rPr>
    </w:lvl>
    <w:lvl w:ilvl="6" w:tplc="4F5A8514">
      <w:numFmt w:val="bullet"/>
      <w:lvlText w:val="•"/>
      <w:lvlJc w:val="left"/>
      <w:pPr>
        <w:ind w:left="7534" w:hanging="351"/>
      </w:pPr>
      <w:rPr>
        <w:rFonts w:hint="default"/>
        <w:lang w:val="ru-RU" w:eastAsia="en-US" w:bidi="ar-SA"/>
      </w:rPr>
    </w:lvl>
    <w:lvl w:ilvl="7" w:tplc="EAEAC322">
      <w:numFmt w:val="bullet"/>
      <w:lvlText w:val="•"/>
      <w:lvlJc w:val="left"/>
      <w:pPr>
        <w:ind w:left="8613" w:hanging="351"/>
      </w:pPr>
      <w:rPr>
        <w:rFonts w:hint="default"/>
        <w:lang w:val="ru-RU" w:eastAsia="en-US" w:bidi="ar-SA"/>
      </w:rPr>
    </w:lvl>
    <w:lvl w:ilvl="8" w:tplc="9CFACA52">
      <w:numFmt w:val="bullet"/>
      <w:lvlText w:val="•"/>
      <w:lvlJc w:val="left"/>
      <w:pPr>
        <w:ind w:left="9692" w:hanging="351"/>
      </w:pPr>
      <w:rPr>
        <w:rFonts w:hint="default"/>
        <w:lang w:val="ru-RU" w:eastAsia="en-US" w:bidi="ar-SA"/>
      </w:rPr>
    </w:lvl>
  </w:abstractNum>
  <w:abstractNum w:abstractNumId="40" w15:restartNumberingAfterBreak="0">
    <w:nsid w:val="20081680"/>
    <w:multiLevelType w:val="hybridMultilevel"/>
    <w:tmpl w:val="520C20EE"/>
    <w:lvl w:ilvl="0" w:tplc="04190005">
      <w:start w:val="1"/>
      <w:numFmt w:val="bullet"/>
      <w:lvlText w:val=""/>
      <w:lvlJc w:val="left"/>
      <w:pPr>
        <w:ind w:left="462" w:hanging="360"/>
      </w:pPr>
      <w:rPr>
        <w:rFonts w:ascii="Wingdings" w:hAnsi="Wingdings" w:hint="default"/>
        <w:b w:val="0"/>
        <w:bCs w:val="0"/>
        <w:i w:val="0"/>
        <w:iCs w:val="0"/>
        <w:spacing w:val="0"/>
        <w:w w:val="100"/>
        <w:sz w:val="28"/>
        <w:szCs w:val="28"/>
        <w:lang w:val="ru-RU" w:eastAsia="en-US" w:bidi="ar-SA"/>
      </w:rPr>
    </w:lvl>
    <w:lvl w:ilvl="1" w:tplc="67B06602">
      <w:numFmt w:val="bullet"/>
      <w:lvlText w:val="•"/>
      <w:lvlJc w:val="left"/>
      <w:pPr>
        <w:ind w:left="1406" w:hanging="360"/>
      </w:pPr>
      <w:rPr>
        <w:rFonts w:hint="default"/>
        <w:lang w:val="ru-RU" w:eastAsia="en-US" w:bidi="ar-SA"/>
      </w:rPr>
    </w:lvl>
    <w:lvl w:ilvl="2" w:tplc="DE282FC6">
      <w:numFmt w:val="bullet"/>
      <w:lvlText w:val="•"/>
      <w:lvlJc w:val="left"/>
      <w:pPr>
        <w:ind w:left="2353" w:hanging="360"/>
      </w:pPr>
      <w:rPr>
        <w:rFonts w:hint="default"/>
        <w:lang w:val="ru-RU" w:eastAsia="en-US" w:bidi="ar-SA"/>
      </w:rPr>
    </w:lvl>
    <w:lvl w:ilvl="3" w:tplc="155259A4">
      <w:numFmt w:val="bullet"/>
      <w:lvlText w:val="•"/>
      <w:lvlJc w:val="left"/>
      <w:pPr>
        <w:ind w:left="3299" w:hanging="360"/>
      </w:pPr>
      <w:rPr>
        <w:rFonts w:hint="default"/>
        <w:lang w:val="ru-RU" w:eastAsia="en-US" w:bidi="ar-SA"/>
      </w:rPr>
    </w:lvl>
    <w:lvl w:ilvl="4" w:tplc="6F0A594A">
      <w:numFmt w:val="bullet"/>
      <w:lvlText w:val="•"/>
      <w:lvlJc w:val="left"/>
      <w:pPr>
        <w:ind w:left="4246" w:hanging="360"/>
      </w:pPr>
      <w:rPr>
        <w:rFonts w:hint="default"/>
        <w:lang w:val="ru-RU" w:eastAsia="en-US" w:bidi="ar-SA"/>
      </w:rPr>
    </w:lvl>
    <w:lvl w:ilvl="5" w:tplc="FF062B3A">
      <w:numFmt w:val="bullet"/>
      <w:lvlText w:val="•"/>
      <w:lvlJc w:val="left"/>
      <w:pPr>
        <w:ind w:left="5193" w:hanging="360"/>
      </w:pPr>
      <w:rPr>
        <w:rFonts w:hint="default"/>
        <w:lang w:val="ru-RU" w:eastAsia="en-US" w:bidi="ar-SA"/>
      </w:rPr>
    </w:lvl>
    <w:lvl w:ilvl="6" w:tplc="D7346F6E">
      <w:numFmt w:val="bullet"/>
      <w:lvlText w:val="•"/>
      <w:lvlJc w:val="left"/>
      <w:pPr>
        <w:ind w:left="6139" w:hanging="360"/>
      </w:pPr>
      <w:rPr>
        <w:rFonts w:hint="default"/>
        <w:lang w:val="ru-RU" w:eastAsia="en-US" w:bidi="ar-SA"/>
      </w:rPr>
    </w:lvl>
    <w:lvl w:ilvl="7" w:tplc="6212D098">
      <w:numFmt w:val="bullet"/>
      <w:lvlText w:val="•"/>
      <w:lvlJc w:val="left"/>
      <w:pPr>
        <w:ind w:left="7086" w:hanging="360"/>
      </w:pPr>
      <w:rPr>
        <w:rFonts w:hint="default"/>
        <w:lang w:val="ru-RU" w:eastAsia="en-US" w:bidi="ar-SA"/>
      </w:rPr>
    </w:lvl>
    <w:lvl w:ilvl="8" w:tplc="D13472AA">
      <w:numFmt w:val="bullet"/>
      <w:lvlText w:val="•"/>
      <w:lvlJc w:val="left"/>
      <w:pPr>
        <w:ind w:left="8033" w:hanging="360"/>
      </w:pPr>
      <w:rPr>
        <w:rFonts w:hint="default"/>
        <w:lang w:val="ru-RU" w:eastAsia="en-US" w:bidi="ar-SA"/>
      </w:rPr>
    </w:lvl>
  </w:abstractNum>
  <w:abstractNum w:abstractNumId="41" w15:restartNumberingAfterBreak="0">
    <w:nsid w:val="202C711B"/>
    <w:multiLevelType w:val="multilevel"/>
    <w:tmpl w:val="DC1CA3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0F637CA"/>
    <w:multiLevelType w:val="hybridMultilevel"/>
    <w:tmpl w:val="025E453C"/>
    <w:lvl w:ilvl="0" w:tplc="78DAA6EE">
      <w:numFmt w:val="bullet"/>
      <w:lvlText w:val=""/>
      <w:lvlJc w:val="left"/>
      <w:pPr>
        <w:ind w:left="472" w:hanging="363"/>
      </w:pPr>
      <w:rPr>
        <w:rFonts w:ascii="Symbol" w:eastAsia="Symbol" w:hAnsi="Symbol" w:cs="Symbol" w:hint="default"/>
        <w:b w:val="0"/>
        <w:bCs w:val="0"/>
        <w:i w:val="0"/>
        <w:iCs w:val="0"/>
        <w:spacing w:val="0"/>
        <w:w w:val="100"/>
        <w:sz w:val="24"/>
        <w:szCs w:val="24"/>
        <w:lang w:val="ru-RU" w:eastAsia="en-US" w:bidi="ar-SA"/>
      </w:rPr>
    </w:lvl>
    <w:lvl w:ilvl="1" w:tplc="7C3A1AA4">
      <w:numFmt w:val="bullet"/>
      <w:lvlText w:val="•"/>
      <w:lvlJc w:val="left"/>
      <w:pPr>
        <w:ind w:left="713" w:hanging="363"/>
      </w:pPr>
      <w:rPr>
        <w:rFonts w:hint="default"/>
        <w:lang w:val="ru-RU" w:eastAsia="en-US" w:bidi="ar-SA"/>
      </w:rPr>
    </w:lvl>
    <w:lvl w:ilvl="2" w:tplc="4D5C5766">
      <w:numFmt w:val="bullet"/>
      <w:lvlText w:val="•"/>
      <w:lvlJc w:val="left"/>
      <w:pPr>
        <w:ind w:left="947" w:hanging="363"/>
      </w:pPr>
      <w:rPr>
        <w:rFonts w:hint="default"/>
        <w:lang w:val="ru-RU" w:eastAsia="en-US" w:bidi="ar-SA"/>
      </w:rPr>
    </w:lvl>
    <w:lvl w:ilvl="3" w:tplc="61348CD0">
      <w:numFmt w:val="bullet"/>
      <w:lvlText w:val="•"/>
      <w:lvlJc w:val="left"/>
      <w:pPr>
        <w:ind w:left="1181" w:hanging="363"/>
      </w:pPr>
      <w:rPr>
        <w:rFonts w:hint="default"/>
        <w:lang w:val="ru-RU" w:eastAsia="en-US" w:bidi="ar-SA"/>
      </w:rPr>
    </w:lvl>
    <w:lvl w:ilvl="4" w:tplc="78387D88">
      <w:numFmt w:val="bullet"/>
      <w:lvlText w:val="•"/>
      <w:lvlJc w:val="left"/>
      <w:pPr>
        <w:ind w:left="1415" w:hanging="363"/>
      </w:pPr>
      <w:rPr>
        <w:rFonts w:hint="default"/>
        <w:lang w:val="ru-RU" w:eastAsia="en-US" w:bidi="ar-SA"/>
      </w:rPr>
    </w:lvl>
    <w:lvl w:ilvl="5" w:tplc="70CEEECA">
      <w:numFmt w:val="bullet"/>
      <w:lvlText w:val="•"/>
      <w:lvlJc w:val="left"/>
      <w:pPr>
        <w:ind w:left="1649" w:hanging="363"/>
      </w:pPr>
      <w:rPr>
        <w:rFonts w:hint="default"/>
        <w:lang w:val="ru-RU" w:eastAsia="en-US" w:bidi="ar-SA"/>
      </w:rPr>
    </w:lvl>
    <w:lvl w:ilvl="6" w:tplc="7E9CABE2">
      <w:numFmt w:val="bullet"/>
      <w:lvlText w:val="•"/>
      <w:lvlJc w:val="left"/>
      <w:pPr>
        <w:ind w:left="1882" w:hanging="363"/>
      </w:pPr>
      <w:rPr>
        <w:rFonts w:hint="default"/>
        <w:lang w:val="ru-RU" w:eastAsia="en-US" w:bidi="ar-SA"/>
      </w:rPr>
    </w:lvl>
    <w:lvl w:ilvl="7" w:tplc="72C8F8F4">
      <w:numFmt w:val="bullet"/>
      <w:lvlText w:val="•"/>
      <w:lvlJc w:val="left"/>
      <w:pPr>
        <w:ind w:left="2116" w:hanging="363"/>
      </w:pPr>
      <w:rPr>
        <w:rFonts w:hint="default"/>
        <w:lang w:val="ru-RU" w:eastAsia="en-US" w:bidi="ar-SA"/>
      </w:rPr>
    </w:lvl>
    <w:lvl w:ilvl="8" w:tplc="4BFA49EA">
      <w:numFmt w:val="bullet"/>
      <w:lvlText w:val="•"/>
      <w:lvlJc w:val="left"/>
      <w:pPr>
        <w:ind w:left="2350" w:hanging="363"/>
      </w:pPr>
      <w:rPr>
        <w:rFonts w:hint="default"/>
        <w:lang w:val="ru-RU" w:eastAsia="en-US" w:bidi="ar-SA"/>
      </w:rPr>
    </w:lvl>
  </w:abstractNum>
  <w:abstractNum w:abstractNumId="43" w15:restartNumberingAfterBreak="0">
    <w:nsid w:val="219B5E2E"/>
    <w:multiLevelType w:val="hybridMultilevel"/>
    <w:tmpl w:val="C4884A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1DA6E37"/>
    <w:multiLevelType w:val="hybridMultilevel"/>
    <w:tmpl w:val="24483290"/>
    <w:lvl w:ilvl="0" w:tplc="2A9E5FA0">
      <w:numFmt w:val="bullet"/>
      <w:lvlText w:val=""/>
      <w:lvlJc w:val="left"/>
      <w:pPr>
        <w:ind w:left="469" w:hanging="360"/>
      </w:pPr>
      <w:rPr>
        <w:rFonts w:ascii="Symbol" w:eastAsia="Symbol" w:hAnsi="Symbol" w:cs="Symbol" w:hint="default"/>
        <w:b w:val="0"/>
        <w:bCs w:val="0"/>
        <w:i w:val="0"/>
        <w:iCs w:val="0"/>
        <w:spacing w:val="0"/>
        <w:w w:val="100"/>
        <w:sz w:val="24"/>
        <w:szCs w:val="24"/>
        <w:lang w:val="ru-RU" w:eastAsia="en-US" w:bidi="ar-SA"/>
      </w:rPr>
    </w:lvl>
    <w:lvl w:ilvl="1" w:tplc="D7A46260">
      <w:numFmt w:val="bullet"/>
      <w:lvlText w:val="•"/>
      <w:lvlJc w:val="left"/>
      <w:pPr>
        <w:ind w:left="636" w:hanging="360"/>
      </w:pPr>
      <w:rPr>
        <w:rFonts w:hint="default"/>
        <w:lang w:val="ru-RU" w:eastAsia="en-US" w:bidi="ar-SA"/>
      </w:rPr>
    </w:lvl>
    <w:lvl w:ilvl="2" w:tplc="700CE834">
      <w:numFmt w:val="bullet"/>
      <w:lvlText w:val="•"/>
      <w:lvlJc w:val="left"/>
      <w:pPr>
        <w:ind w:left="813" w:hanging="360"/>
      </w:pPr>
      <w:rPr>
        <w:rFonts w:hint="default"/>
        <w:lang w:val="ru-RU" w:eastAsia="en-US" w:bidi="ar-SA"/>
      </w:rPr>
    </w:lvl>
    <w:lvl w:ilvl="3" w:tplc="D2F484C6">
      <w:numFmt w:val="bullet"/>
      <w:lvlText w:val="•"/>
      <w:lvlJc w:val="left"/>
      <w:pPr>
        <w:ind w:left="990" w:hanging="360"/>
      </w:pPr>
      <w:rPr>
        <w:rFonts w:hint="default"/>
        <w:lang w:val="ru-RU" w:eastAsia="en-US" w:bidi="ar-SA"/>
      </w:rPr>
    </w:lvl>
    <w:lvl w:ilvl="4" w:tplc="1B34E8DE">
      <w:numFmt w:val="bullet"/>
      <w:lvlText w:val="•"/>
      <w:lvlJc w:val="left"/>
      <w:pPr>
        <w:ind w:left="1166" w:hanging="360"/>
      </w:pPr>
      <w:rPr>
        <w:rFonts w:hint="default"/>
        <w:lang w:val="ru-RU" w:eastAsia="en-US" w:bidi="ar-SA"/>
      </w:rPr>
    </w:lvl>
    <w:lvl w:ilvl="5" w:tplc="33303C5C">
      <w:numFmt w:val="bullet"/>
      <w:lvlText w:val="•"/>
      <w:lvlJc w:val="left"/>
      <w:pPr>
        <w:ind w:left="1343" w:hanging="360"/>
      </w:pPr>
      <w:rPr>
        <w:rFonts w:hint="default"/>
        <w:lang w:val="ru-RU" w:eastAsia="en-US" w:bidi="ar-SA"/>
      </w:rPr>
    </w:lvl>
    <w:lvl w:ilvl="6" w:tplc="EF0E7C42">
      <w:numFmt w:val="bullet"/>
      <w:lvlText w:val="•"/>
      <w:lvlJc w:val="left"/>
      <w:pPr>
        <w:ind w:left="1520" w:hanging="360"/>
      </w:pPr>
      <w:rPr>
        <w:rFonts w:hint="default"/>
        <w:lang w:val="ru-RU" w:eastAsia="en-US" w:bidi="ar-SA"/>
      </w:rPr>
    </w:lvl>
    <w:lvl w:ilvl="7" w:tplc="90521A8C">
      <w:numFmt w:val="bullet"/>
      <w:lvlText w:val="•"/>
      <w:lvlJc w:val="left"/>
      <w:pPr>
        <w:ind w:left="1696" w:hanging="360"/>
      </w:pPr>
      <w:rPr>
        <w:rFonts w:hint="default"/>
        <w:lang w:val="ru-RU" w:eastAsia="en-US" w:bidi="ar-SA"/>
      </w:rPr>
    </w:lvl>
    <w:lvl w:ilvl="8" w:tplc="BF942572">
      <w:numFmt w:val="bullet"/>
      <w:lvlText w:val="•"/>
      <w:lvlJc w:val="left"/>
      <w:pPr>
        <w:ind w:left="1873" w:hanging="360"/>
      </w:pPr>
      <w:rPr>
        <w:rFonts w:hint="default"/>
        <w:lang w:val="ru-RU" w:eastAsia="en-US" w:bidi="ar-SA"/>
      </w:rPr>
    </w:lvl>
  </w:abstractNum>
  <w:abstractNum w:abstractNumId="45" w15:restartNumberingAfterBreak="0">
    <w:nsid w:val="22D56B53"/>
    <w:multiLevelType w:val="multilevel"/>
    <w:tmpl w:val="2DE64B18"/>
    <w:lvl w:ilvl="0">
      <w:start w:val="1"/>
      <w:numFmt w:val="decimal"/>
      <w:lvlText w:val="%1."/>
      <w:lvlJc w:val="left"/>
      <w:pPr>
        <w:ind w:left="1305" w:hanging="360"/>
      </w:pPr>
      <w:rPr>
        <w:rFonts w:hint="default"/>
        <w:w w:val="90"/>
      </w:rPr>
    </w:lvl>
    <w:lvl w:ilvl="1">
      <w:start w:val="1"/>
      <w:numFmt w:val="decimal"/>
      <w:isLgl/>
      <w:lvlText w:val="%1.%2"/>
      <w:lvlJc w:val="left"/>
      <w:pPr>
        <w:ind w:left="4045"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3365" w:hanging="720"/>
      </w:pPr>
      <w:rPr>
        <w:rFonts w:hint="default"/>
      </w:rPr>
    </w:lvl>
    <w:lvl w:ilvl="4">
      <w:start w:val="1"/>
      <w:numFmt w:val="decimal"/>
      <w:isLgl/>
      <w:lvlText w:val="%1.%2.%3.%4.%5"/>
      <w:lvlJc w:val="left"/>
      <w:pPr>
        <w:ind w:left="17625" w:hanging="1080"/>
      </w:pPr>
      <w:rPr>
        <w:rFonts w:hint="default"/>
      </w:rPr>
    </w:lvl>
    <w:lvl w:ilvl="5">
      <w:start w:val="1"/>
      <w:numFmt w:val="decimal"/>
      <w:isLgl/>
      <w:lvlText w:val="%1.%2.%3.%4.%5.%6"/>
      <w:lvlJc w:val="left"/>
      <w:pPr>
        <w:ind w:left="21525" w:hanging="1080"/>
      </w:pPr>
      <w:rPr>
        <w:rFonts w:hint="default"/>
      </w:rPr>
    </w:lvl>
    <w:lvl w:ilvl="6">
      <w:start w:val="1"/>
      <w:numFmt w:val="decimal"/>
      <w:isLgl/>
      <w:lvlText w:val="%1.%2.%3.%4.%5.%6.%7"/>
      <w:lvlJc w:val="left"/>
      <w:pPr>
        <w:ind w:left="25785" w:hanging="1440"/>
      </w:pPr>
      <w:rPr>
        <w:rFonts w:hint="default"/>
      </w:rPr>
    </w:lvl>
    <w:lvl w:ilvl="7">
      <w:start w:val="1"/>
      <w:numFmt w:val="decimal"/>
      <w:isLgl/>
      <w:lvlText w:val="%1.%2.%3.%4.%5.%6.%7.%8"/>
      <w:lvlJc w:val="left"/>
      <w:pPr>
        <w:ind w:left="29685" w:hanging="1440"/>
      </w:pPr>
      <w:rPr>
        <w:rFonts w:hint="default"/>
      </w:rPr>
    </w:lvl>
    <w:lvl w:ilvl="8">
      <w:start w:val="1"/>
      <w:numFmt w:val="decimal"/>
      <w:isLgl/>
      <w:lvlText w:val="%1.%2.%3.%4.%5.%6.%7.%8.%9"/>
      <w:lvlJc w:val="left"/>
      <w:pPr>
        <w:ind w:left="-31591" w:hanging="1800"/>
      </w:pPr>
      <w:rPr>
        <w:rFonts w:hint="default"/>
      </w:rPr>
    </w:lvl>
  </w:abstractNum>
  <w:abstractNum w:abstractNumId="46" w15:restartNumberingAfterBreak="0">
    <w:nsid w:val="237E48C1"/>
    <w:multiLevelType w:val="hybridMultilevel"/>
    <w:tmpl w:val="8F6A3B9C"/>
    <w:lvl w:ilvl="0" w:tplc="3DBCB88E">
      <w:numFmt w:val="bullet"/>
      <w:lvlText w:val="–"/>
      <w:lvlJc w:val="left"/>
      <w:pPr>
        <w:ind w:left="113"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D59C4320">
      <w:numFmt w:val="bullet"/>
      <w:lvlText w:val="•"/>
      <w:lvlJc w:val="left"/>
      <w:pPr>
        <w:ind w:left="636" w:hanging="709"/>
      </w:pPr>
      <w:rPr>
        <w:rFonts w:hint="default"/>
        <w:lang w:val="ru-RU" w:eastAsia="en-US" w:bidi="ar-SA"/>
      </w:rPr>
    </w:lvl>
    <w:lvl w:ilvl="2" w:tplc="8668A8BA">
      <w:numFmt w:val="bullet"/>
      <w:lvlText w:val="•"/>
      <w:lvlJc w:val="left"/>
      <w:pPr>
        <w:ind w:left="1152" w:hanging="709"/>
      </w:pPr>
      <w:rPr>
        <w:rFonts w:hint="default"/>
        <w:lang w:val="ru-RU" w:eastAsia="en-US" w:bidi="ar-SA"/>
      </w:rPr>
    </w:lvl>
    <w:lvl w:ilvl="3" w:tplc="8A2C618E">
      <w:numFmt w:val="bullet"/>
      <w:lvlText w:val="•"/>
      <w:lvlJc w:val="left"/>
      <w:pPr>
        <w:ind w:left="1668" w:hanging="709"/>
      </w:pPr>
      <w:rPr>
        <w:rFonts w:hint="default"/>
        <w:lang w:val="ru-RU" w:eastAsia="en-US" w:bidi="ar-SA"/>
      </w:rPr>
    </w:lvl>
    <w:lvl w:ilvl="4" w:tplc="0298F1F2">
      <w:numFmt w:val="bullet"/>
      <w:lvlText w:val="•"/>
      <w:lvlJc w:val="left"/>
      <w:pPr>
        <w:ind w:left="2184" w:hanging="709"/>
      </w:pPr>
      <w:rPr>
        <w:rFonts w:hint="default"/>
        <w:lang w:val="ru-RU" w:eastAsia="en-US" w:bidi="ar-SA"/>
      </w:rPr>
    </w:lvl>
    <w:lvl w:ilvl="5" w:tplc="78CA64C4">
      <w:numFmt w:val="bullet"/>
      <w:lvlText w:val="•"/>
      <w:lvlJc w:val="left"/>
      <w:pPr>
        <w:ind w:left="2700" w:hanging="709"/>
      </w:pPr>
      <w:rPr>
        <w:rFonts w:hint="default"/>
        <w:lang w:val="ru-RU" w:eastAsia="en-US" w:bidi="ar-SA"/>
      </w:rPr>
    </w:lvl>
    <w:lvl w:ilvl="6" w:tplc="424A7574">
      <w:numFmt w:val="bullet"/>
      <w:lvlText w:val="•"/>
      <w:lvlJc w:val="left"/>
      <w:pPr>
        <w:ind w:left="3216" w:hanging="709"/>
      </w:pPr>
      <w:rPr>
        <w:rFonts w:hint="default"/>
        <w:lang w:val="ru-RU" w:eastAsia="en-US" w:bidi="ar-SA"/>
      </w:rPr>
    </w:lvl>
    <w:lvl w:ilvl="7" w:tplc="8140FB20">
      <w:numFmt w:val="bullet"/>
      <w:lvlText w:val="•"/>
      <w:lvlJc w:val="left"/>
      <w:pPr>
        <w:ind w:left="3732" w:hanging="709"/>
      </w:pPr>
      <w:rPr>
        <w:rFonts w:hint="default"/>
        <w:lang w:val="ru-RU" w:eastAsia="en-US" w:bidi="ar-SA"/>
      </w:rPr>
    </w:lvl>
    <w:lvl w:ilvl="8" w:tplc="903E28BC">
      <w:numFmt w:val="bullet"/>
      <w:lvlText w:val="•"/>
      <w:lvlJc w:val="left"/>
      <w:pPr>
        <w:ind w:left="4248" w:hanging="709"/>
      </w:pPr>
      <w:rPr>
        <w:rFonts w:hint="default"/>
        <w:lang w:val="ru-RU" w:eastAsia="en-US" w:bidi="ar-SA"/>
      </w:rPr>
    </w:lvl>
  </w:abstractNum>
  <w:abstractNum w:abstractNumId="47" w15:restartNumberingAfterBreak="0">
    <w:nsid w:val="252419ED"/>
    <w:multiLevelType w:val="hybridMultilevel"/>
    <w:tmpl w:val="A86A93B4"/>
    <w:lvl w:ilvl="0" w:tplc="0BE011FC">
      <w:start w:val="1"/>
      <w:numFmt w:val="decimal"/>
      <w:lvlText w:val="%1."/>
      <w:lvlJc w:val="left"/>
      <w:pPr>
        <w:ind w:left="708" w:hanging="30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052DFC4">
      <w:numFmt w:val="bullet"/>
      <w:lvlText w:val="•"/>
      <w:lvlJc w:val="left"/>
      <w:pPr>
        <w:ind w:left="1815" w:hanging="300"/>
      </w:pPr>
      <w:rPr>
        <w:rFonts w:hint="default"/>
        <w:lang w:val="ru-RU" w:eastAsia="en-US" w:bidi="ar-SA"/>
      </w:rPr>
    </w:lvl>
    <w:lvl w:ilvl="2" w:tplc="0D4EDC6A">
      <w:numFmt w:val="bullet"/>
      <w:lvlText w:val="•"/>
      <w:lvlJc w:val="left"/>
      <w:pPr>
        <w:ind w:left="2930" w:hanging="300"/>
      </w:pPr>
      <w:rPr>
        <w:rFonts w:hint="default"/>
        <w:lang w:val="ru-RU" w:eastAsia="en-US" w:bidi="ar-SA"/>
      </w:rPr>
    </w:lvl>
    <w:lvl w:ilvl="3" w:tplc="89C0F86A">
      <w:numFmt w:val="bullet"/>
      <w:lvlText w:val="•"/>
      <w:lvlJc w:val="left"/>
      <w:pPr>
        <w:ind w:left="4045" w:hanging="300"/>
      </w:pPr>
      <w:rPr>
        <w:rFonts w:hint="default"/>
        <w:lang w:val="ru-RU" w:eastAsia="en-US" w:bidi="ar-SA"/>
      </w:rPr>
    </w:lvl>
    <w:lvl w:ilvl="4" w:tplc="832CD660">
      <w:numFmt w:val="bullet"/>
      <w:lvlText w:val="•"/>
      <w:lvlJc w:val="left"/>
      <w:pPr>
        <w:ind w:left="5160" w:hanging="300"/>
      </w:pPr>
      <w:rPr>
        <w:rFonts w:hint="default"/>
        <w:lang w:val="ru-RU" w:eastAsia="en-US" w:bidi="ar-SA"/>
      </w:rPr>
    </w:lvl>
    <w:lvl w:ilvl="5" w:tplc="C02E2E4A">
      <w:numFmt w:val="bullet"/>
      <w:lvlText w:val="•"/>
      <w:lvlJc w:val="left"/>
      <w:pPr>
        <w:ind w:left="6275" w:hanging="300"/>
      </w:pPr>
      <w:rPr>
        <w:rFonts w:hint="default"/>
        <w:lang w:val="ru-RU" w:eastAsia="en-US" w:bidi="ar-SA"/>
      </w:rPr>
    </w:lvl>
    <w:lvl w:ilvl="6" w:tplc="319A2E62">
      <w:numFmt w:val="bullet"/>
      <w:lvlText w:val="•"/>
      <w:lvlJc w:val="left"/>
      <w:pPr>
        <w:ind w:left="7390" w:hanging="300"/>
      </w:pPr>
      <w:rPr>
        <w:rFonts w:hint="default"/>
        <w:lang w:val="ru-RU" w:eastAsia="en-US" w:bidi="ar-SA"/>
      </w:rPr>
    </w:lvl>
    <w:lvl w:ilvl="7" w:tplc="D14E4EDE">
      <w:numFmt w:val="bullet"/>
      <w:lvlText w:val="•"/>
      <w:lvlJc w:val="left"/>
      <w:pPr>
        <w:ind w:left="8505" w:hanging="300"/>
      </w:pPr>
      <w:rPr>
        <w:rFonts w:hint="default"/>
        <w:lang w:val="ru-RU" w:eastAsia="en-US" w:bidi="ar-SA"/>
      </w:rPr>
    </w:lvl>
    <w:lvl w:ilvl="8" w:tplc="2988D216">
      <w:numFmt w:val="bullet"/>
      <w:lvlText w:val="•"/>
      <w:lvlJc w:val="left"/>
      <w:pPr>
        <w:ind w:left="9620" w:hanging="300"/>
      </w:pPr>
      <w:rPr>
        <w:rFonts w:hint="default"/>
        <w:lang w:val="ru-RU" w:eastAsia="en-US" w:bidi="ar-SA"/>
      </w:rPr>
    </w:lvl>
  </w:abstractNum>
  <w:abstractNum w:abstractNumId="48" w15:restartNumberingAfterBreak="0">
    <w:nsid w:val="254E6232"/>
    <w:multiLevelType w:val="hybridMultilevel"/>
    <w:tmpl w:val="C8EA4E22"/>
    <w:lvl w:ilvl="0" w:tplc="ED94D7E8">
      <w:numFmt w:val="bullet"/>
      <w:lvlText w:val=""/>
      <w:lvlJc w:val="left"/>
      <w:pPr>
        <w:ind w:left="468" w:hanging="360"/>
      </w:pPr>
      <w:rPr>
        <w:rFonts w:ascii="Symbol" w:eastAsia="Symbol" w:hAnsi="Symbol" w:cs="Symbol" w:hint="default"/>
        <w:b w:val="0"/>
        <w:bCs w:val="0"/>
        <w:i w:val="0"/>
        <w:iCs w:val="0"/>
        <w:spacing w:val="0"/>
        <w:w w:val="100"/>
        <w:sz w:val="24"/>
        <w:szCs w:val="24"/>
        <w:lang w:val="ru-RU" w:eastAsia="en-US" w:bidi="ar-SA"/>
      </w:rPr>
    </w:lvl>
    <w:lvl w:ilvl="1" w:tplc="7EC27F4A">
      <w:numFmt w:val="bullet"/>
      <w:lvlText w:val="•"/>
      <w:lvlJc w:val="left"/>
      <w:pPr>
        <w:ind w:left="659" w:hanging="360"/>
      </w:pPr>
      <w:rPr>
        <w:rFonts w:hint="default"/>
        <w:lang w:val="ru-RU" w:eastAsia="en-US" w:bidi="ar-SA"/>
      </w:rPr>
    </w:lvl>
    <w:lvl w:ilvl="2" w:tplc="9E3A914E">
      <w:numFmt w:val="bullet"/>
      <w:lvlText w:val="•"/>
      <w:lvlJc w:val="left"/>
      <w:pPr>
        <w:ind w:left="858" w:hanging="360"/>
      </w:pPr>
      <w:rPr>
        <w:rFonts w:hint="default"/>
        <w:lang w:val="ru-RU" w:eastAsia="en-US" w:bidi="ar-SA"/>
      </w:rPr>
    </w:lvl>
    <w:lvl w:ilvl="3" w:tplc="CFF43AAA">
      <w:numFmt w:val="bullet"/>
      <w:lvlText w:val="•"/>
      <w:lvlJc w:val="left"/>
      <w:pPr>
        <w:ind w:left="1057" w:hanging="360"/>
      </w:pPr>
      <w:rPr>
        <w:rFonts w:hint="default"/>
        <w:lang w:val="ru-RU" w:eastAsia="en-US" w:bidi="ar-SA"/>
      </w:rPr>
    </w:lvl>
    <w:lvl w:ilvl="4" w:tplc="1F4608F8">
      <w:numFmt w:val="bullet"/>
      <w:lvlText w:val="•"/>
      <w:lvlJc w:val="left"/>
      <w:pPr>
        <w:ind w:left="1257" w:hanging="360"/>
      </w:pPr>
      <w:rPr>
        <w:rFonts w:hint="default"/>
        <w:lang w:val="ru-RU" w:eastAsia="en-US" w:bidi="ar-SA"/>
      </w:rPr>
    </w:lvl>
    <w:lvl w:ilvl="5" w:tplc="892CF6FA">
      <w:numFmt w:val="bullet"/>
      <w:lvlText w:val="•"/>
      <w:lvlJc w:val="left"/>
      <w:pPr>
        <w:ind w:left="1456" w:hanging="360"/>
      </w:pPr>
      <w:rPr>
        <w:rFonts w:hint="default"/>
        <w:lang w:val="ru-RU" w:eastAsia="en-US" w:bidi="ar-SA"/>
      </w:rPr>
    </w:lvl>
    <w:lvl w:ilvl="6" w:tplc="75605E68">
      <w:numFmt w:val="bullet"/>
      <w:lvlText w:val="•"/>
      <w:lvlJc w:val="left"/>
      <w:pPr>
        <w:ind w:left="1655" w:hanging="360"/>
      </w:pPr>
      <w:rPr>
        <w:rFonts w:hint="default"/>
        <w:lang w:val="ru-RU" w:eastAsia="en-US" w:bidi="ar-SA"/>
      </w:rPr>
    </w:lvl>
    <w:lvl w:ilvl="7" w:tplc="1B06208C">
      <w:numFmt w:val="bullet"/>
      <w:lvlText w:val="•"/>
      <w:lvlJc w:val="left"/>
      <w:pPr>
        <w:ind w:left="1855" w:hanging="360"/>
      </w:pPr>
      <w:rPr>
        <w:rFonts w:hint="default"/>
        <w:lang w:val="ru-RU" w:eastAsia="en-US" w:bidi="ar-SA"/>
      </w:rPr>
    </w:lvl>
    <w:lvl w:ilvl="8" w:tplc="19B488CC">
      <w:numFmt w:val="bullet"/>
      <w:lvlText w:val="•"/>
      <w:lvlJc w:val="left"/>
      <w:pPr>
        <w:ind w:left="2054" w:hanging="360"/>
      </w:pPr>
      <w:rPr>
        <w:rFonts w:hint="default"/>
        <w:lang w:val="ru-RU" w:eastAsia="en-US" w:bidi="ar-SA"/>
      </w:rPr>
    </w:lvl>
  </w:abstractNum>
  <w:abstractNum w:abstractNumId="49" w15:restartNumberingAfterBreak="0">
    <w:nsid w:val="256C6C01"/>
    <w:multiLevelType w:val="multilevel"/>
    <w:tmpl w:val="256C6C01"/>
    <w:lvl w:ilvl="0">
      <w:numFmt w:val="bullet"/>
      <w:lvlText w:val="-"/>
      <w:lvlJc w:val="left"/>
      <w:pPr>
        <w:ind w:left="720" w:hanging="360"/>
      </w:pPr>
      <w:rPr>
        <w:rFonts w:ascii="Times New Roman" w:hAnsi="Times New Roman"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6A3636F"/>
    <w:multiLevelType w:val="hybridMultilevel"/>
    <w:tmpl w:val="DB3E9294"/>
    <w:lvl w:ilvl="0" w:tplc="AD96C6AC">
      <w:numFmt w:val="bullet"/>
      <w:lvlText w:val="–"/>
      <w:lvlJc w:val="left"/>
      <w:pPr>
        <w:ind w:left="1416" w:hanging="354"/>
      </w:pPr>
      <w:rPr>
        <w:rFonts w:ascii="Times New Roman" w:eastAsia="Times New Roman" w:hAnsi="Times New Roman" w:cs="Times New Roman" w:hint="default"/>
        <w:b w:val="0"/>
        <w:bCs w:val="0"/>
        <w:i w:val="0"/>
        <w:iCs w:val="0"/>
        <w:spacing w:val="0"/>
        <w:w w:val="100"/>
        <w:sz w:val="28"/>
        <w:szCs w:val="28"/>
        <w:lang w:val="ru-RU" w:eastAsia="en-US" w:bidi="ar-SA"/>
      </w:rPr>
    </w:lvl>
    <w:lvl w:ilvl="1" w:tplc="4C188E56">
      <w:numFmt w:val="bullet"/>
      <w:lvlText w:val="•"/>
      <w:lvlJc w:val="left"/>
      <w:pPr>
        <w:ind w:left="2463" w:hanging="354"/>
      </w:pPr>
      <w:rPr>
        <w:rFonts w:hint="default"/>
        <w:lang w:val="ru-RU" w:eastAsia="en-US" w:bidi="ar-SA"/>
      </w:rPr>
    </w:lvl>
    <w:lvl w:ilvl="2" w:tplc="E27435AE">
      <w:numFmt w:val="bullet"/>
      <w:lvlText w:val="•"/>
      <w:lvlJc w:val="left"/>
      <w:pPr>
        <w:ind w:left="3506" w:hanging="354"/>
      </w:pPr>
      <w:rPr>
        <w:rFonts w:hint="default"/>
        <w:lang w:val="ru-RU" w:eastAsia="en-US" w:bidi="ar-SA"/>
      </w:rPr>
    </w:lvl>
    <w:lvl w:ilvl="3" w:tplc="D2C8D5C2">
      <w:numFmt w:val="bullet"/>
      <w:lvlText w:val="•"/>
      <w:lvlJc w:val="left"/>
      <w:pPr>
        <w:ind w:left="4549" w:hanging="354"/>
      </w:pPr>
      <w:rPr>
        <w:rFonts w:hint="default"/>
        <w:lang w:val="ru-RU" w:eastAsia="en-US" w:bidi="ar-SA"/>
      </w:rPr>
    </w:lvl>
    <w:lvl w:ilvl="4" w:tplc="2B164D4C">
      <w:numFmt w:val="bullet"/>
      <w:lvlText w:val="•"/>
      <w:lvlJc w:val="left"/>
      <w:pPr>
        <w:ind w:left="5592" w:hanging="354"/>
      </w:pPr>
      <w:rPr>
        <w:rFonts w:hint="default"/>
        <w:lang w:val="ru-RU" w:eastAsia="en-US" w:bidi="ar-SA"/>
      </w:rPr>
    </w:lvl>
    <w:lvl w:ilvl="5" w:tplc="E2D2588E">
      <w:numFmt w:val="bullet"/>
      <w:lvlText w:val="•"/>
      <w:lvlJc w:val="left"/>
      <w:pPr>
        <w:ind w:left="6635" w:hanging="354"/>
      </w:pPr>
      <w:rPr>
        <w:rFonts w:hint="default"/>
        <w:lang w:val="ru-RU" w:eastAsia="en-US" w:bidi="ar-SA"/>
      </w:rPr>
    </w:lvl>
    <w:lvl w:ilvl="6" w:tplc="938496F6">
      <w:numFmt w:val="bullet"/>
      <w:lvlText w:val="•"/>
      <w:lvlJc w:val="left"/>
      <w:pPr>
        <w:ind w:left="7678" w:hanging="354"/>
      </w:pPr>
      <w:rPr>
        <w:rFonts w:hint="default"/>
        <w:lang w:val="ru-RU" w:eastAsia="en-US" w:bidi="ar-SA"/>
      </w:rPr>
    </w:lvl>
    <w:lvl w:ilvl="7" w:tplc="C290B596">
      <w:numFmt w:val="bullet"/>
      <w:lvlText w:val="•"/>
      <w:lvlJc w:val="left"/>
      <w:pPr>
        <w:ind w:left="8721" w:hanging="354"/>
      </w:pPr>
      <w:rPr>
        <w:rFonts w:hint="default"/>
        <w:lang w:val="ru-RU" w:eastAsia="en-US" w:bidi="ar-SA"/>
      </w:rPr>
    </w:lvl>
    <w:lvl w:ilvl="8" w:tplc="F11EA9A2">
      <w:numFmt w:val="bullet"/>
      <w:lvlText w:val="•"/>
      <w:lvlJc w:val="left"/>
      <w:pPr>
        <w:ind w:left="9764" w:hanging="354"/>
      </w:pPr>
      <w:rPr>
        <w:rFonts w:hint="default"/>
        <w:lang w:val="ru-RU" w:eastAsia="en-US" w:bidi="ar-SA"/>
      </w:rPr>
    </w:lvl>
  </w:abstractNum>
  <w:abstractNum w:abstractNumId="51" w15:restartNumberingAfterBreak="0">
    <w:nsid w:val="27B218B7"/>
    <w:multiLevelType w:val="multilevel"/>
    <w:tmpl w:val="27B218B7"/>
    <w:lvl w:ilvl="0">
      <w:numFmt w:val="bullet"/>
      <w:lvlText w:val="-"/>
      <w:lvlJc w:val="left"/>
      <w:pPr>
        <w:ind w:left="720" w:hanging="360"/>
      </w:pPr>
      <w:rPr>
        <w:rFonts w:ascii="Times New Roman" w:hAnsi="Times New Roman"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BC30938"/>
    <w:multiLevelType w:val="hybridMultilevel"/>
    <w:tmpl w:val="9BAC80CE"/>
    <w:lvl w:ilvl="0" w:tplc="D7DCCAA8">
      <w:numFmt w:val="bullet"/>
      <w:lvlText w:val="–"/>
      <w:lvlJc w:val="left"/>
      <w:pPr>
        <w:ind w:left="113"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4738C510">
      <w:numFmt w:val="bullet"/>
      <w:lvlText w:val="•"/>
      <w:lvlJc w:val="left"/>
      <w:pPr>
        <w:ind w:left="690" w:hanging="709"/>
      </w:pPr>
      <w:rPr>
        <w:rFonts w:hint="default"/>
        <w:lang w:val="ru-RU" w:eastAsia="en-US" w:bidi="ar-SA"/>
      </w:rPr>
    </w:lvl>
    <w:lvl w:ilvl="2" w:tplc="99606E82">
      <w:numFmt w:val="bullet"/>
      <w:lvlText w:val="•"/>
      <w:lvlJc w:val="left"/>
      <w:pPr>
        <w:ind w:left="1261" w:hanging="709"/>
      </w:pPr>
      <w:rPr>
        <w:rFonts w:hint="default"/>
        <w:lang w:val="ru-RU" w:eastAsia="en-US" w:bidi="ar-SA"/>
      </w:rPr>
    </w:lvl>
    <w:lvl w:ilvl="3" w:tplc="14205E34">
      <w:numFmt w:val="bullet"/>
      <w:lvlText w:val="•"/>
      <w:lvlJc w:val="left"/>
      <w:pPr>
        <w:ind w:left="1831" w:hanging="709"/>
      </w:pPr>
      <w:rPr>
        <w:rFonts w:hint="default"/>
        <w:lang w:val="ru-RU" w:eastAsia="en-US" w:bidi="ar-SA"/>
      </w:rPr>
    </w:lvl>
    <w:lvl w:ilvl="4" w:tplc="684E0C6E">
      <w:numFmt w:val="bullet"/>
      <w:lvlText w:val="•"/>
      <w:lvlJc w:val="left"/>
      <w:pPr>
        <w:ind w:left="2402" w:hanging="709"/>
      </w:pPr>
      <w:rPr>
        <w:rFonts w:hint="default"/>
        <w:lang w:val="ru-RU" w:eastAsia="en-US" w:bidi="ar-SA"/>
      </w:rPr>
    </w:lvl>
    <w:lvl w:ilvl="5" w:tplc="5538C35C">
      <w:numFmt w:val="bullet"/>
      <w:lvlText w:val="•"/>
      <w:lvlJc w:val="left"/>
      <w:pPr>
        <w:ind w:left="2973" w:hanging="709"/>
      </w:pPr>
      <w:rPr>
        <w:rFonts w:hint="default"/>
        <w:lang w:val="ru-RU" w:eastAsia="en-US" w:bidi="ar-SA"/>
      </w:rPr>
    </w:lvl>
    <w:lvl w:ilvl="6" w:tplc="2D300D5C">
      <w:numFmt w:val="bullet"/>
      <w:lvlText w:val="•"/>
      <w:lvlJc w:val="left"/>
      <w:pPr>
        <w:ind w:left="3543" w:hanging="709"/>
      </w:pPr>
      <w:rPr>
        <w:rFonts w:hint="default"/>
        <w:lang w:val="ru-RU" w:eastAsia="en-US" w:bidi="ar-SA"/>
      </w:rPr>
    </w:lvl>
    <w:lvl w:ilvl="7" w:tplc="EBD03D1A">
      <w:numFmt w:val="bullet"/>
      <w:lvlText w:val="•"/>
      <w:lvlJc w:val="left"/>
      <w:pPr>
        <w:ind w:left="4114" w:hanging="709"/>
      </w:pPr>
      <w:rPr>
        <w:rFonts w:hint="default"/>
        <w:lang w:val="ru-RU" w:eastAsia="en-US" w:bidi="ar-SA"/>
      </w:rPr>
    </w:lvl>
    <w:lvl w:ilvl="8" w:tplc="76BCB018">
      <w:numFmt w:val="bullet"/>
      <w:lvlText w:val="•"/>
      <w:lvlJc w:val="left"/>
      <w:pPr>
        <w:ind w:left="4684" w:hanging="709"/>
      </w:pPr>
      <w:rPr>
        <w:rFonts w:hint="default"/>
        <w:lang w:val="ru-RU" w:eastAsia="en-US" w:bidi="ar-SA"/>
      </w:rPr>
    </w:lvl>
  </w:abstractNum>
  <w:abstractNum w:abstractNumId="53" w15:restartNumberingAfterBreak="0">
    <w:nsid w:val="2BEB1307"/>
    <w:multiLevelType w:val="hybridMultilevel"/>
    <w:tmpl w:val="3432E3A2"/>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0492C2D"/>
    <w:multiLevelType w:val="hybridMultilevel"/>
    <w:tmpl w:val="E4D42ED4"/>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0D22529"/>
    <w:multiLevelType w:val="hybridMultilevel"/>
    <w:tmpl w:val="AD66CAFA"/>
    <w:styleLink w:val="11"/>
    <w:lvl w:ilvl="0" w:tplc="67EC3148">
      <w:start w:val="1"/>
      <w:numFmt w:val="decimal"/>
      <w:pStyle w:val="11"/>
      <w:lvlText w:val="%1)"/>
      <w:lvlJc w:val="left"/>
      <w:pPr>
        <w:ind w:left="1429" w:hanging="360"/>
      </w:pPr>
    </w:lvl>
    <w:lvl w:ilvl="1" w:tplc="F88CC68E">
      <w:start w:val="1"/>
      <w:numFmt w:val="lowerLetter"/>
      <w:lvlText w:val="%2."/>
      <w:lvlJc w:val="left"/>
      <w:pPr>
        <w:ind w:left="2149" w:hanging="360"/>
      </w:pPr>
    </w:lvl>
    <w:lvl w:ilvl="2" w:tplc="D8CE0470">
      <w:start w:val="1"/>
      <w:numFmt w:val="lowerRoman"/>
      <w:lvlText w:val="%3."/>
      <w:lvlJc w:val="right"/>
      <w:pPr>
        <w:ind w:left="2869" w:hanging="180"/>
      </w:pPr>
    </w:lvl>
    <w:lvl w:ilvl="3" w:tplc="BB8428BE">
      <w:start w:val="1"/>
      <w:numFmt w:val="decimal"/>
      <w:lvlText w:val="%4."/>
      <w:lvlJc w:val="left"/>
      <w:pPr>
        <w:ind w:left="3589" w:hanging="360"/>
      </w:pPr>
    </w:lvl>
    <w:lvl w:ilvl="4" w:tplc="5BEE0DE8">
      <w:start w:val="1"/>
      <w:numFmt w:val="lowerLetter"/>
      <w:lvlText w:val="%5."/>
      <w:lvlJc w:val="left"/>
      <w:pPr>
        <w:ind w:left="4309" w:hanging="360"/>
      </w:pPr>
    </w:lvl>
    <w:lvl w:ilvl="5" w:tplc="E49270A8">
      <w:start w:val="1"/>
      <w:numFmt w:val="lowerRoman"/>
      <w:lvlText w:val="%6."/>
      <w:lvlJc w:val="right"/>
      <w:pPr>
        <w:ind w:left="5029" w:hanging="180"/>
      </w:pPr>
    </w:lvl>
    <w:lvl w:ilvl="6" w:tplc="7C10E0E2">
      <w:start w:val="1"/>
      <w:numFmt w:val="decimal"/>
      <w:lvlText w:val="%7."/>
      <w:lvlJc w:val="left"/>
      <w:pPr>
        <w:ind w:left="5749" w:hanging="360"/>
      </w:pPr>
    </w:lvl>
    <w:lvl w:ilvl="7" w:tplc="F98ACEA4">
      <w:start w:val="1"/>
      <w:numFmt w:val="lowerLetter"/>
      <w:lvlText w:val="%8."/>
      <w:lvlJc w:val="left"/>
      <w:pPr>
        <w:ind w:left="6469" w:hanging="360"/>
      </w:pPr>
    </w:lvl>
    <w:lvl w:ilvl="8" w:tplc="0BD8B3F6">
      <w:start w:val="1"/>
      <w:numFmt w:val="lowerRoman"/>
      <w:lvlText w:val="%9."/>
      <w:lvlJc w:val="right"/>
      <w:pPr>
        <w:ind w:left="7189" w:hanging="180"/>
      </w:pPr>
    </w:lvl>
  </w:abstractNum>
  <w:abstractNum w:abstractNumId="56" w15:restartNumberingAfterBreak="0">
    <w:nsid w:val="32EC3ACC"/>
    <w:multiLevelType w:val="hybridMultilevel"/>
    <w:tmpl w:val="B2D2CA94"/>
    <w:lvl w:ilvl="0" w:tplc="4AA05D50">
      <w:numFmt w:val="bullet"/>
      <w:lvlText w:val=""/>
      <w:lvlJc w:val="left"/>
      <w:pPr>
        <w:ind w:left="472" w:hanging="360"/>
      </w:pPr>
      <w:rPr>
        <w:rFonts w:ascii="Symbol" w:eastAsia="Symbol" w:hAnsi="Symbol" w:cs="Symbol" w:hint="default"/>
        <w:b w:val="0"/>
        <w:bCs w:val="0"/>
        <w:i w:val="0"/>
        <w:iCs w:val="0"/>
        <w:spacing w:val="0"/>
        <w:w w:val="100"/>
        <w:sz w:val="24"/>
        <w:szCs w:val="24"/>
        <w:lang w:val="ru-RU" w:eastAsia="en-US" w:bidi="ar-SA"/>
      </w:rPr>
    </w:lvl>
    <w:lvl w:ilvl="1" w:tplc="59023670">
      <w:numFmt w:val="bullet"/>
      <w:lvlText w:val="•"/>
      <w:lvlJc w:val="left"/>
      <w:pPr>
        <w:ind w:left="677" w:hanging="360"/>
      </w:pPr>
      <w:rPr>
        <w:rFonts w:hint="default"/>
        <w:lang w:val="ru-RU" w:eastAsia="en-US" w:bidi="ar-SA"/>
      </w:rPr>
    </w:lvl>
    <w:lvl w:ilvl="2" w:tplc="CD34FDF8">
      <w:numFmt w:val="bullet"/>
      <w:lvlText w:val="•"/>
      <w:lvlJc w:val="left"/>
      <w:pPr>
        <w:ind w:left="875" w:hanging="360"/>
      </w:pPr>
      <w:rPr>
        <w:rFonts w:hint="default"/>
        <w:lang w:val="ru-RU" w:eastAsia="en-US" w:bidi="ar-SA"/>
      </w:rPr>
    </w:lvl>
    <w:lvl w:ilvl="3" w:tplc="AB149B18">
      <w:numFmt w:val="bullet"/>
      <w:lvlText w:val="•"/>
      <w:lvlJc w:val="left"/>
      <w:pPr>
        <w:ind w:left="1073" w:hanging="360"/>
      </w:pPr>
      <w:rPr>
        <w:rFonts w:hint="default"/>
        <w:lang w:val="ru-RU" w:eastAsia="en-US" w:bidi="ar-SA"/>
      </w:rPr>
    </w:lvl>
    <w:lvl w:ilvl="4" w:tplc="8954F22E">
      <w:numFmt w:val="bullet"/>
      <w:lvlText w:val="•"/>
      <w:lvlJc w:val="left"/>
      <w:pPr>
        <w:ind w:left="1271" w:hanging="360"/>
      </w:pPr>
      <w:rPr>
        <w:rFonts w:hint="default"/>
        <w:lang w:val="ru-RU" w:eastAsia="en-US" w:bidi="ar-SA"/>
      </w:rPr>
    </w:lvl>
    <w:lvl w:ilvl="5" w:tplc="5C94FCD8">
      <w:numFmt w:val="bullet"/>
      <w:lvlText w:val="•"/>
      <w:lvlJc w:val="left"/>
      <w:pPr>
        <w:ind w:left="1469" w:hanging="360"/>
      </w:pPr>
      <w:rPr>
        <w:rFonts w:hint="default"/>
        <w:lang w:val="ru-RU" w:eastAsia="en-US" w:bidi="ar-SA"/>
      </w:rPr>
    </w:lvl>
    <w:lvl w:ilvl="6" w:tplc="9EBC25F6">
      <w:numFmt w:val="bullet"/>
      <w:lvlText w:val="•"/>
      <w:lvlJc w:val="left"/>
      <w:pPr>
        <w:ind w:left="1666" w:hanging="360"/>
      </w:pPr>
      <w:rPr>
        <w:rFonts w:hint="default"/>
        <w:lang w:val="ru-RU" w:eastAsia="en-US" w:bidi="ar-SA"/>
      </w:rPr>
    </w:lvl>
    <w:lvl w:ilvl="7" w:tplc="D3E245C8">
      <w:numFmt w:val="bullet"/>
      <w:lvlText w:val="•"/>
      <w:lvlJc w:val="left"/>
      <w:pPr>
        <w:ind w:left="1864" w:hanging="360"/>
      </w:pPr>
      <w:rPr>
        <w:rFonts w:hint="default"/>
        <w:lang w:val="ru-RU" w:eastAsia="en-US" w:bidi="ar-SA"/>
      </w:rPr>
    </w:lvl>
    <w:lvl w:ilvl="8" w:tplc="831E7D4C">
      <w:numFmt w:val="bullet"/>
      <w:lvlText w:val="•"/>
      <w:lvlJc w:val="left"/>
      <w:pPr>
        <w:ind w:left="2062" w:hanging="360"/>
      </w:pPr>
      <w:rPr>
        <w:rFonts w:hint="default"/>
        <w:lang w:val="ru-RU" w:eastAsia="en-US" w:bidi="ar-SA"/>
      </w:rPr>
    </w:lvl>
  </w:abstractNum>
  <w:abstractNum w:abstractNumId="57" w15:restartNumberingAfterBreak="0">
    <w:nsid w:val="32FFDA4D"/>
    <w:multiLevelType w:val="singleLevel"/>
    <w:tmpl w:val="32FFDA4D"/>
    <w:lvl w:ilvl="0">
      <w:start w:val="1"/>
      <w:numFmt w:val="decimal"/>
      <w:suff w:val="space"/>
      <w:lvlText w:val="%1."/>
      <w:lvlJc w:val="left"/>
    </w:lvl>
  </w:abstractNum>
  <w:abstractNum w:abstractNumId="58" w15:restartNumberingAfterBreak="0">
    <w:nsid w:val="334C1951"/>
    <w:multiLevelType w:val="hybridMultilevel"/>
    <w:tmpl w:val="B64C1C26"/>
    <w:lvl w:ilvl="0" w:tplc="3092B308">
      <w:numFmt w:val="bullet"/>
      <w:lvlText w:val=""/>
      <w:lvlJc w:val="left"/>
      <w:pPr>
        <w:ind w:left="471" w:hanging="363"/>
      </w:pPr>
      <w:rPr>
        <w:rFonts w:ascii="Symbol" w:eastAsia="Symbol" w:hAnsi="Symbol" w:cs="Symbol" w:hint="default"/>
        <w:b w:val="0"/>
        <w:bCs w:val="0"/>
        <w:i w:val="0"/>
        <w:iCs w:val="0"/>
        <w:spacing w:val="0"/>
        <w:w w:val="100"/>
        <w:sz w:val="24"/>
        <w:szCs w:val="24"/>
        <w:lang w:val="ru-RU" w:eastAsia="en-US" w:bidi="ar-SA"/>
      </w:rPr>
    </w:lvl>
    <w:lvl w:ilvl="1" w:tplc="E8BAAACE">
      <w:numFmt w:val="bullet"/>
      <w:lvlText w:val="•"/>
      <w:lvlJc w:val="left"/>
      <w:pPr>
        <w:ind w:left="693" w:hanging="363"/>
      </w:pPr>
      <w:rPr>
        <w:rFonts w:hint="default"/>
        <w:lang w:val="ru-RU" w:eastAsia="en-US" w:bidi="ar-SA"/>
      </w:rPr>
    </w:lvl>
    <w:lvl w:ilvl="2" w:tplc="30EE6A68">
      <w:numFmt w:val="bullet"/>
      <w:lvlText w:val="•"/>
      <w:lvlJc w:val="left"/>
      <w:pPr>
        <w:ind w:left="906" w:hanging="363"/>
      </w:pPr>
      <w:rPr>
        <w:rFonts w:hint="default"/>
        <w:lang w:val="ru-RU" w:eastAsia="en-US" w:bidi="ar-SA"/>
      </w:rPr>
    </w:lvl>
    <w:lvl w:ilvl="3" w:tplc="B0F2D6B4">
      <w:numFmt w:val="bullet"/>
      <w:lvlText w:val="•"/>
      <w:lvlJc w:val="left"/>
      <w:pPr>
        <w:ind w:left="1119" w:hanging="363"/>
      </w:pPr>
      <w:rPr>
        <w:rFonts w:hint="default"/>
        <w:lang w:val="ru-RU" w:eastAsia="en-US" w:bidi="ar-SA"/>
      </w:rPr>
    </w:lvl>
    <w:lvl w:ilvl="4" w:tplc="510225B6">
      <w:numFmt w:val="bullet"/>
      <w:lvlText w:val="•"/>
      <w:lvlJc w:val="left"/>
      <w:pPr>
        <w:ind w:left="1332" w:hanging="363"/>
      </w:pPr>
      <w:rPr>
        <w:rFonts w:hint="default"/>
        <w:lang w:val="ru-RU" w:eastAsia="en-US" w:bidi="ar-SA"/>
      </w:rPr>
    </w:lvl>
    <w:lvl w:ilvl="5" w:tplc="FA760D4A">
      <w:numFmt w:val="bullet"/>
      <w:lvlText w:val="•"/>
      <w:lvlJc w:val="left"/>
      <w:pPr>
        <w:ind w:left="1546" w:hanging="363"/>
      </w:pPr>
      <w:rPr>
        <w:rFonts w:hint="default"/>
        <w:lang w:val="ru-RU" w:eastAsia="en-US" w:bidi="ar-SA"/>
      </w:rPr>
    </w:lvl>
    <w:lvl w:ilvl="6" w:tplc="3E4AFF08">
      <w:numFmt w:val="bullet"/>
      <w:lvlText w:val="•"/>
      <w:lvlJc w:val="left"/>
      <w:pPr>
        <w:ind w:left="1759" w:hanging="363"/>
      </w:pPr>
      <w:rPr>
        <w:rFonts w:hint="default"/>
        <w:lang w:val="ru-RU" w:eastAsia="en-US" w:bidi="ar-SA"/>
      </w:rPr>
    </w:lvl>
    <w:lvl w:ilvl="7" w:tplc="8890A758">
      <w:numFmt w:val="bullet"/>
      <w:lvlText w:val="•"/>
      <w:lvlJc w:val="left"/>
      <w:pPr>
        <w:ind w:left="1972" w:hanging="363"/>
      </w:pPr>
      <w:rPr>
        <w:rFonts w:hint="default"/>
        <w:lang w:val="ru-RU" w:eastAsia="en-US" w:bidi="ar-SA"/>
      </w:rPr>
    </w:lvl>
    <w:lvl w:ilvl="8" w:tplc="7F7E6D44">
      <w:numFmt w:val="bullet"/>
      <w:lvlText w:val="•"/>
      <w:lvlJc w:val="left"/>
      <w:pPr>
        <w:ind w:left="2185" w:hanging="363"/>
      </w:pPr>
      <w:rPr>
        <w:rFonts w:hint="default"/>
        <w:lang w:val="ru-RU" w:eastAsia="en-US" w:bidi="ar-SA"/>
      </w:rPr>
    </w:lvl>
  </w:abstractNum>
  <w:abstractNum w:abstractNumId="59" w15:restartNumberingAfterBreak="0">
    <w:nsid w:val="34752363"/>
    <w:multiLevelType w:val="multilevel"/>
    <w:tmpl w:val="8796FA54"/>
    <w:styleLink w:val="21"/>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0" w15:restartNumberingAfterBreak="0">
    <w:nsid w:val="34DC1DBF"/>
    <w:multiLevelType w:val="hybridMultilevel"/>
    <w:tmpl w:val="CC042FDE"/>
    <w:lvl w:ilvl="0" w:tplc="87EA8CF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35152062"/>
    <w:multiLevelType w:val="hybridMultilevel"/>
    <w:tmpl w:val="F47602DA"/>
    <w:lvl w:ilvl="0" w:tplc="ACB04932">
      <w:numFmt w:val="bullet"/>
      <w:lvlText w:val=""/>
      <w:lvlJc w:val="left"/>
      <w:pPr>
        <w:ind w:left="472" w:hanging="361"/>
      </w:pPr>
      <w:rPr>
        <w:rFonts w:ascii="Symbol" w:eastAsia="Symbol" w:hAnsi="Symbol" w:cs="Symbol" w:hint="default"/>
        <w:b w:val="0"/>
        <w:bCs w:val="0"/>
        <w:i w:val="0"/>
        <w:iCs w:val="0"/>
        <w:spacing w:val="0"/>
        <w:w w:val="100"/>
        <w:sz w:val="24"/>
        <w:szCs w:val="24"/>
        <w:lang w:val="ru-RU" w:eastAsia="en-US" w:bidi="ar-SA"/>
      </w:rPr>
    </w:lvl>
    <w:lvl w:ilvl="1" w:tplc="63F40DF0">
      <w:numFmt w:val="bullet"/>
      <w:lvlText w:val="•"/>
      <w:lvlJc w:val="left"/>
      <w:pPr>
        <w:ind w:left="690" w:hanging="361"/>
      </w:pPr>
      <w:rPr>
        <w:rFonts w:hint="default"/>
        <w:lang w:val="ru-RU" w:eastAsia="en-US" w:bidi="ar-SA"/>
      </w:rPr>
    </w:lvl>
    <w:lvl w:ilvl="2" w:tplc="2724047A">
      <w:numFmt w:val="bullet"/>
      <w:lvlText w:val="•"/>
      <w:lvlJc w:val="left"/>
      <w:pPr>
        <w:ind w:left="901" w:hanging="361"/>
      </w:pPr>
      <w:rPr>
        <w:rFonts w:hint="default"/>
        <w:lang w:val="ru-RU" w:eastAsia="en-US" w:bidi="ar-SA"/>
      </w:rPr>
    </w:lvl>
    <w:lvl w:ilvl="3" w:tplc="0D38871A">
      <w:numFmt w:val="bullet"/>
      <w:lvlText w:val="•"/>
      <w:lvlJc w:val="left"/>
      <w:pPr>
        <w:ind w:left="1111" w:hanging="361"/>
      </w:pPr>
      <w:rPr>
        <w:rFonts w:hint="default"/>
        <w:lang w:val="ru-RU" w:eastAsia="en-US" w:bidi="ar-SA"/>
      </w:rPr>
    </w:lvl>
    <w:lvl w:ilvl="4" w:tplc="595210B0">
      <w:numFmt w:val="bullet"/>
      <w:lvlText w:val="•"/>
      <w:lvlJc w:val="left"/>
      <w:pPr>
        <w:ind w:left="1322" w:hanging="361"/>
      </w:pPr>
      <w:rPr>
        <w:rFonts w:hint="default"/>
        <w:lang w:val="ru-RU" w:eastAsia="en-US" w:bidi="ar-SA"/>
      </w:rPr>
    </w:lvl>
    <w:lvl w:ilvl="5" w:tplc="85D8329C">
      <w:numFmt w:val="bullet"/>
      <w:lvlText w:val="•"/>
      <w:lvlJc w:val="left"/>
      <w:pPr>
        <w:ind w:left="1533" w:hanging="361"/>
      </w:pPr>
      <w:rPr>
        <w:rFonts w:hint="default"/>
        <w:lang w:val="ru-RU" w:eastAsia="en-US" w:bidi="ar-SA"/>
      </w:rPr>
    </w:lvl>
    <w:lvl w:ilvl="6" w:tplc="DBD650C2">
      <w:numFmt w:val="bullet"/>
      <w:lvlText w:val="•"/>
      <w:lvlJc w:val="left"/>
      <w:pPr>
        <w:ind w:left="1743" w:hanging="361"/>
      </w:pPr>
      <w:rPr>
        <w:rFonts w:hint="default"/>
        <w:lang w:val="ru-RU" w:eastAsia="en-US" w:bidi="ar-SA"/>
      </w:rPr>
    </w:lvl>
    <w:lvl w:ilvl="7" w:tplc="93D621C0">
      <w:numFmt w:val="bullet"/>
      <w:lvlText w:val="•"/>
      <w:lvlJc w:val="left"/>
      <w:pPr>
        <w:ind w:left="1954" w:hanging="361"/>
      </w:pPr>
      <w:rPr>
        <w:rFonts w:hint="default"/>
        <w:lang w:val="ru-RU" w:eastAsia="en-US" w:bidi="ar-SA"/>
      </w:rPr>
    </w:lvl>
    <w:lvl w:ilvl="8" w:tplc="3A54F79A">
      <w:numFmt w:val="bullet"/>
      <w:lvlText w:val="•"/>
      <w:lvlJc w:val="left"/>
      <w:pPr>
        <w:ind w:left="2164" w:hanging="361"/>
      </w:pPr>
      <w:rPr>
        <w:rFonts w:hint="default"/>
        <w:lang w:val="ru-RU" w:eastAsia="en-US" w:bidi="ar-SA"/>
      </w:rPr>
    </w:lvl>
  </w:abstractNum>
  <w:abstractNum w:abstractNumId="62" w15:restartNumberingAfterBreak="0">
    <w:nsid w:val="356761D3"/>
    <w:multiLevelType w:val="hybridMultilevel"/>
    <w:tmpl w:val="43185AAE"/>
    <w:lvl w:ilvl="0" w:tplc="318E9248">
      <w:numFmt w:val="bullet"/>
      <w:lvlText w:val=""/>
      <w:lvlJc w:val="left"/>
      <w:pPr>
        <w:ind w:left="472" w:hanging="361"/>
      </w:pPr>
      <w:rPr>
        <w:rFonts w:ascii="Symbol" w:eastAsia="Symbol" w:hAnsi="Symbol" w:cs="Symbol" w:hint="default"/>
        <w:b w:val="0"/>
        <w:bCs w:val="0"/>
        <w:i w:val="0"/>
        <w:iCs w:val="0"/>
        <w:spacing w:val="0"/>
        <w:w w:val="100"/>
        <w:sz w:val="24"/>
        <w:szCs w:val="24"/>
        <w:lang w:val="ru-RU" w:eastAsia="en-US" w:bidi="ar-SA"/>
      </w:rPr>
    </w:lvl>
    <w:lvl w:ilvl="1" w:tplc="63C4D56C">
      <w:numFmt w:val="bullet"/>
      <w:lvlText w:val="•"/>
      <w:lvlJc w:val="left"/>
      <w:pPr>
        <w:ind w:left="690" w:hanging="361"/>
      </w:pPr>
      <w:rPr>
        <w:rFonts w:hint="default"/>
        <w:lang w:val="ru-RU" w:eastAsia="en-US" w:bidi="ar-SA"/>
      </w:rPr>
    </w:lvl>
    <w:lvl w:ilvl="2" w:tplc="4BCA125E">
      <w:numFmt w:val="bullet"/>
      <w:lvlText w:val="•"/>
      <w:lvlJc w:val="left"/>
      <w:pPr>
        <w:ind w:left="901" w:hanging="361"/>
      </w:pPr>
      <w:rPr>
        <w:rFonts w:hint="default"/>
        <w:lang w:val="ru-RU" w:eastAsia="en-US" w:bidi="ar-SA"/>
      </w:rPr>
    </w:lvl>
    <w:lvl w:ilvl="3" w:tplc="F788A096">
      <w:numFmt w:val="bullet"/>
      <w:lvlText w:val="•"/>
      <w:lvlJc w:val="left"/>
      <w:pPr>
        <w:ind w:left="1111" w:hanging="361"/>
      </w:pPr>
      <w:rPr>
        <w:rFonts w:hint="default"/>
        <w:lang w:val="ru-RU" w:eastAsia="en-US" w:bidi="ar-SA"/>
      </w:rPr>
    </w:lvl>
    <w:lvl w:ilvl="4" w:tplc="263C38BA">
      <w:numFmt w:val="bullet"/>
      <w:lvlText w:val="•"/>
      <w:lvlJc w:val="left"/>
      <w:pPr>
        <w:ind w:left="1322" w:hanging="361"/>
      </w:pPr>
      <w:rPr>
        <w:rFonts w:hint="default"/>
        <w:lang w:val="ru-RU" w:eastAsia="en-US" w:bidi="ar-SA"/>
      </w:rPr>
    </w:lvl>
    <w:lvl w:ilvl="5" w:tplc="957890A2">
      <w:numFmt w:val="bullet"/>
      <w:lvlText w:val="•"/>
      <w:lvlJc w:val="left"/>
      <w:pPr>
        <w:ind w:left="1533" w:hanging="361"/>
      </w:pPr>
      <w:rPr>
        <w:rFonts w:hint="default"/>
        <w:lang w:val="ru-RU" w:eastAsia="en-US" w:bidi="ar-SA"/>
      </w:rPr>
    </w:lvl>
    <w:lvl w:ilvl="6" w:tplc="2CCCF560">
      <w:numFmt w:val="bullet"/>
      <w:lvlText w:val="•"/>
      <w:lvlJc w:val="left"/>
      <w:pPr>
        <w:ind w:left="1743" w:hanging="361"/>
      </w:pPr>
      <w:rPr>
        <w:rFonts w:hint="default"/>
        <w:lang w:val="ru-RU" w:eastAsia="en-US" w:bidi="ar-SA"/>
      </w:rPr>
    </w:lvl>
    <w:lvl w:ilvl="7" w:tplc="E666998C">
      <w:numFmt w:val="bullet"/>
      <w:lvlText w:val="•"/>
      <w:lvlJc w:val="left"/>
      <w:pPr>
        <w:ind w:left="1954" w:hanging="361"/>
      </w:pPr>
      <w:rPr>
        <w:rFonts w:hint="default"/>
        <w:lang w:val="ru-RU" w:eastAsia="en-US" w:bidi="ar-SA"/>
      </w:rPr>
    </w:lvl>
    <w:lvl w:ilvl="8" w:tplc="3A789892">
      <w:numFmt w:val="bullet"/>
      <w:lvlText w:val="•"/>
      <w:lvlJc w:val="left"/>
      <w:pPr>
        <w:ind w:left="2164" w:hanging="361"/>
      </w:pPr>
      <w:rPr>
        <w:rFonts w:hint="default"/>
        <w:lang w:val="ru-RU" w:eastAsia="en-US" w:bidi="ar-SA"/>
      </w:rPr>
    </w:lvl>
  </w:abstractNum>
  <w:abstractNum w:abstractNumId="63" w15:restartNumberingAfterBreak="0">
    <w:nsid w:val="35985080"/>
    <w:multiLevelType w:val="hybridMultilevel"/>
    <w:tmpl w:val="2FEAB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673213C"/>
    <w:multiLevelType w:val="hybridMultilevel"/>
    <w:tmpl w:val="54387B62"/>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6EC295C"/>
    <w:multiLevelType w:val="hybridMultilevel"/>
    <w:tmpl w:val="B20ABA4C"/>
    <w:lvl w:ilvl="0" w:tplc="A78AEC66">
      <w:start w:val="1"/>
      <w:numFmt w:val="decimal"/>
      <w:lvlText w:val="%1."/>
      <w:lvlJc w:val="left"/>
      <w:pPr>
        <w:ind w:left="708" w:hanging="70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0BC6E40">
      <w:numFmt w:val="bullet"/>
      <w:lvlText w:val="•"/>
      <w:lvlJc w:val="left"/>
      <w:pPr>
        <w:ind w:left="1815" w:hanging="709"/>
      </w:pPr>
      <w:rPr>
        <w:rFonts w:hint="default"/>
        <w:lang w:val="ru-RU" w:eastAsia="en-US" w:bidi="ar-SA"/>
      </w:rPr>
    </w:lvl>
    <w:lvl w:ilvl="2" w:tplc="03B4916A">
      <w:numFmt w:val="bullet"/>
      <w:lvlText w:val="•"/>
      <w:lvlJc w:val="left"/>
      <w:pPr>
        <w:ind w:left="2930" w:hanging="709"/>
      </w:pPr>
      <w:rPr>
        <w:rFonts w:hint="default"/>
        <w:lang w:val="ru-RU" w:eastAsia="en-US" w:bidi="ar-SA"/>
      </w:rPr>
    </w:lvl>
    <w:lvl w:ilvl="3" w:tplc="148CB1B8">
      <w:numFmt w:val="bullet"/>
      <w:lvlText w:val="•"/>
      <w:lvlJc w:val="left"/>
      <w:pPr>
        <w:ind w:left="4045" w:hanging="709"/>
      </w:pPr>
      <w:rPr>
        <w:rFonts w:hint="default"/>
        <w:lang w:val="ru-RU" w:eastAsia="en-US" w:bidi="ar-SA"/>
      </w:rPr>
    </w:lvl>
    <w:lvl w:ilvl="4" w:tplc="4FCE0ABC">
      <w:numFmt w:val="bullet"/>
      <w:lvlText w:val="•"/>
      <w:lvlJc w:val="left"/>
      <w:pPr>
        <w:ind w:left="5160" w:hanging="709"/>
      </w:pPr>
      <w:rPr>
        <w:rFonts w:hint="default"/>
        <w:lang w:val="ru-RU" w:eastAsia="en-US" w:bidi="ar-SA"/>
      </w:rPr>
    </w:lvl>
    <w:lvl w:ilvl="5" w:tplc="0F0EE7A2">
      <w:numFmt w:val="bullet"/>
      <w:lvlText w:val="•"/>
      <w:lvlJc w:val="left"/>
      <w:pPr>
        <w:ind w:left="6275" w:hanging="709"/>
      </w:pPr>
      <w:rPr>
        <w:rFonts w:hint="default"/>
        <w:lang w:val="ru-RU" w:eastAsia="en-US" w:bidi="ar-SA"/>
      </w:rPr>
    </w:lvl>
    <w:lvl w:ilvl="6" w:tplc="B5A63AB6">
      <w:numFmt w:val="bullet"/>
      <w:lvlText w:val="•"/>
      <w:lvlJc w:val="left"/>
      <w:pPr>
        <w:ind w:left="7390" w:hanging="709"/>
      </w:pPr>
      <w:rPr>
        <w:rFonts w:hint="default"/>
        <w:lang w:val="ru-RU" w:eastAsia="en-US" w:bidi="ar-SA"/>
      </w:rPr>
    </w:lvl>
    <w:lvl w:ilvl="7" w:tplc="BCB03D68">
      <w:numFmt w:val="bullet"/>
      <w:lvlText w:val="•"/>
      <w:lvlJc w:val="left"/>
      <w:pPr>
        <w:ind w:left="8505" w:hanging="709"/>
      </w:pPr>
      <w:rPr>
        <w:rFonts w:hint="default"/>
        <w:lang w:val="ru-RU" w:eastAsia="en-US" w:bidi="ar-SA"/>
      </w:rPr>
    </w:lvl>
    <w:lvl w:ilvl="8" w:tplc="2B8852C2">
      <w:numFmt w:val="bullet"/>
      <w:lvlText w:val="•"/>
      <w:lvlJc w:val="left"/>
      <w:pPr>
        <w:ind w:left="9620" w:hanging="709"/>
      </w:pPr>
      <w:rPr>
        <w:rFonts w:hint="default"/>
        <w:lang w:val="ru-RU" w:eastAsia="en-US" w:bidi="ar-SA"/>
      </w:rPr>
    </w:lvl>
  </w:abstractNum>
  <w:abstractNum w:abstractNumId="66" w15:restartNumberingAfterBreak="0">
    <w:nsid w:val="38012DD3"/>
    <w:multiLevelType w:val="multilevel"/>
    <w:tmpl w:val="61D47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8DB5F2B"/>
    <w:multiLevelType w:val="hybridMultilevel"/>
    <w:tmpl w:val="A0264522"/>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8F125E3"/>
    <w:multiLevelType w:val="multilevel"/>
    <w:tmpl w:val="38F125E3"/>
    <w:lvl w:ilvl="0">
      <w:numFmt w:val="bullet"/>
      <w:lvlText w:val="-"/>
      <w:lvlJc w:val="left"/>
      <w:pPr>
        <w:ind w:left="277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8FA103B"/>
    <w:multiLevelType w:val="multilevel"/>
    <w:tmpl w:val="AC107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96E0146"/>
    <w:multiLevelType w:val="hybridMultilevel"/>
    <w:tmpl w:val="FB5ECB9C"/>
    <w:lvl w:ilvl="0" w:tplc="CFBE218A">
      <w:start w:val="1"/>
      <w:numFmt w:val="decimal"/>
      <w:lvlText w:val="%1)"/>
      <w:lvlJc w:val="left"/>
      <w:pPr>
        <w:ind w:left="138" w:hanging="318"/>
      </w:pPr>
      <w:rPr>
        <w:rFonts w:ascii="Times New Roman" w:eastAsia="Times New Roman" w:hAnsi="Times New Roman" w:cs="Times New Roman" w:hint="default"/>
        <w:b/>
        <w:bCs/>
        <w:i w:val="0"/>
        <w:iCs w:val="0"/>
        <w:spacing w:val="0"/>
        <w:w w:val="100"/>
        <w:sz w:val="28"/>
        <w:szCs w:val="28"/>
        <w:lang w:val="ru-RU" w:eastAsia="en-US" w:bidi="ar-SA"/>
      </w:rPr>
    </w:lvl>
    <w:lvl w:ilvl="1" w:tplc="16BCA3EE">
      <w:numFmt w:val="bullet"/>
      <w:lvlText w:val="•"/>
      <w:lvlJc w:val="left"/>
      <w:pPr>
        <w:ind w:left="1146" w:hanging="318"/>
      </w:pPr>
      <w:rPr>
        <w:rFonts w:hint="default"/>
        <w:lang w:val="ru-RU" w:eastAsia="en-US" w:bidi="ar-SA"/>
      </w:rPr>
    </w:lvl>
    <w:lvl w:ilvl="2" w:tplc="6292DB18">
      <w:numFmt w:val="bullet"/>
      <w:lvlText w:val="•"/>
      <w:lvlJc w:val="left"/>
      <w:pPr>
        <w:ind w:left="2153" w:hanging="318"/>
      </w:pPr>
      <w:rPr>
        <w:rFonts w:hint="default"/>
        <w:lang w:val="ru-RU" w:eastAsia="en-US" w:bidi="ar-SA"/>
      </w:rPr>
    </w:lvl>
    <w:lvl w:ilvl="3" w:tplc="DB7A5F38">
      <w:numFmt w:val="bullet"/>
      <w:lvlText w:val="•"/>
      <w:lvlJc w:val="left"/>
      <w:pPr>
        <w:ind w:left="3160" w:hanging="318"/>
      </w:pPr>
      <w:rPr>
        <w:rFonts w:hint="default"/>
        <w:lang w:val="ru-RU" w:eastAsia="en-US" w:bidi="ar-SA"/>
      </w:rPr>
    </w:lvl>
    <w:lvl w:ilvl="4" w:tplc="5FC2EE20">
      <w:numFmt w:val="bullet"/>
      <w:lvlText w:val="•"/>
      <w:lvlJc w:val="left"/>
      <w:pPr>
        <w:ind w:left="4167" w:hanging="318"/>
      </w:pPr>
      <w:rPr>
        <w:rFonts w:hint="default"/>
        <w:lang w:val="ru-RU" w:eastAsia="en-US" w:bidi="ar-SA"/>
      </w:rPr>
    </w:lvl>
    <w:lvl w:ilvl="5" w:tplc="F180499C">
      <w:numFmt w:val="bullet"/>
      <w:lvlText w:val="•"/>
      <w:lvlJc w:val="left"/>
      <w:pPr>
        <w:ind w:left="5174" w:hanging="318"/>
      </w:pPr>
      <w:rPr>
        <w:rFonts w:hint="default"/>
        <w:lang w:val="ru-RU" w:eastAsia="en-US" w:bidi="ar-SA"/>
      </w:rPr>
    </w:lvl>
    <w:lvl w:ilvl="6" w:tplc="325A2AE4">
      <w:numFmt w:val="bullet"/>
      <w:lvlText w:val="•"/>
      <w:lvlJc w:val="left"/>
      <w:pPr>
        <w:ind w:left="6181" w:hanging="318"/>
      </w:pPr>
      <w:rPr>
        <w:rFonts w:hint="default"/>
        <w:lang w:val="ru-RU" w:eastAsia="en-US" w:bidi="ar-SA"/>
      </w:rPr>
    </w:lvl>
    <w:lvl w:ilvl="7" w:tplc="C7B8692E">
      <w:numFmt w:val="bullet"/>
      <w:lvlText w:val="•"/>
      <w:lvlJc w:val="left"/>
      <w:pPr>
        <w:ind w:left="7188" w:hanging="318"/>
      </w:pPr>
      <w:rPr>
        <w:rFonts w:hint="default"/>
        <w:lang w:val="ru-RU" w:eastAsia="en-US" w:bidi="ar-SA"/>
      </w:rPr>
    </w:lvl>
    <w:lvl w:ilvl="8" w:tplc="64E664F8">
      <w:numFmt w:val="bullet"/>
      <w:lvlText w:val="•"/>
      <w:lvlJc w:val="left"/>
      <w:pPr>
        <w:ind w:left="8195" w:hanging="318"/>
      </w:pPr>
      <w:rPr>
        <w:rFonts w:hint="default"/>
        <w:lang w:val="ru-RU" w:eastAsia="en-US" w:bidi="ar-SA"/>
      </w:rPr>
    </w:lvl>
  </w:abstractNum>
  <w:abstractNum w:abstractNumId="71" w15:restartNumberingAfterBreak="0">
    <w:nsid w:val="39B76730"/>
    <w:multiLevelType w:val="hybridMultilevel"/>
    <w:tmpl w:val="D9809764"/>
    <w:lvl w:ilvl="0" w:tplc="84DC6D0C">
      <w:numFmt w:val="bullet"/>
      <w:lvlText w:val=""/>
      <w:lvlJc w:val="left"/>
      <w:pPr>
        <w:ind w:left="469" w:hanging="360"/>
      </w:pPr>
      <w:rPr>
        <w:rFonts w:ascii="Symbol" w:eastAsia="Symbol" w:hAnsi="Symbol" w:cs="Symbol" w:hint="default"/>
        <w:b w:val="0"/>
        <w:bCs w:val="0"/>
        <w:i w:val="0"/>
        <w:iCs w:val="0"/>
        <w:spacing w:val="0"/>
        <w:w w:val="100"/>
        <w:sz w:val="24"/>
        <w:szCs w:val="24"/>
        <w:lang w:val="ru-RU" w:eastAsia="en-US" w:bidi="ar-SA"/>
      </w:rPr>
    </w:lvl>
    <w:lvl w:ilvl="1" w:tplc="F282EB9E">
      <w:numFmt w:val="bullet"/>
      <w:lvlText w:val="•"/>
      <w:lvlJc w:val="left"/>
      <w:pPr>
        <w:ind w:left="636" w:hanging="360"/>
      </w:pPr>
      <w:rPr>
        <w:rFonts w:hint="default"/>
        <w:lang w:val="ru-RU" w:eastAsia="en-US" w:bidi="ar-SA"/>
      </w:rPr>
    </w:lvl>
    <w:lvl w:ilvl="2" w:tplc="9082356E">
      <w:numFmt w:val="bullet"/>
      <w:lvlText w:val="•"/>
      <w:lvlJc w:val="left"/>
      <w:pPr>
        <w:ind w:left="813" w:hanging="360"/>
      </w:pPr>
      <w:rPr>
        <w:rFonts w:hint="default"/>
        <w:lang w:val="ru-RU" w:eastAsia="en-US" w:bidi="ar-SA"/>
      </w:rPr>
    </w:lvl>
    <w:lvl w:ilvl="3" w:tplc="100C0FAE">
      <w:numFmt w:val="bullet"/>
      <w:lvlText w:val="•"/>
      <w:lvlJc w:val="left"/>
      <w:pPr>
        <w:ind w:left="990" w:hanging="360"/>
      </w:pPr>
      <w:rPr>
        <w:rFonts w:hint="default"/>
        <w:lang w:val="ru-RU" w:eastAsia="en-US" w:bidi="ar-SA"/>
      </w:rPr>
    </w:lvl>
    <w:lvl w:ilvl="4" w:tplc="02BE8636">
      <w:numFmt w:val="bullet"/>
      <w:lvlText w:val="•"/>
      <w:lvlJc w:val="left"/>
      <w:pPr>
        <w:ind w:left="1166" w:hanging="360"/>
      </w:pPr>
      <w:rPr>
        <w:rFonts w:hint="default"/>
        <w:lang w:val="ru-RU" w:eastAsia="en-US" w:bidi="ar-SA"/>
      </w:rPr>
    </w:lvl>
    <w:lvl w:ilvl="5" w:tplc="47563374">
      <w:numFmt w:val="bullet"/>
      <w:lvlText w:val="•"/>
      <w:lvlJc w:val="left"/>
      <w:pPr>
        <w:ind w:left="1343" w:hanging="360"/>
      </w:pPr>
      <w:rPr>
        <w:rFonts w:hint="default"/>
        <w:lang w:val="ru-RU" w:eastAsia="en-US" w:bidi="ar-SA"/>
      </w:rPr>
    </w:lvl>
    <w:lvl w:ilvl="6" w:tplc="4CD61FF4">
      <w:numFmt w:val="bullet"/>
      <w:lvlText w:val="•"/>
      <w:lvlJc w:val="left"/>
      <w:pPr>
        <w:ind w:left="1520" w:hanging="360"/>
      </w:pPr>
      <w:rPr>
        <w:rFonts w:hint="default"/>
        <w:lang w:val="ru-RU" w:eastAsia="en-US" w:bidi="ar-SA"/>
      </w:rPr>
    </w:lvl>
    <w:lvl w:ilvl="7" w:tplc="5E463B98">
      <w:numFmt w:val="bullet"/>
      <w:lvlText w:val="•"/>
      <w:lvlJc w:val="left"/>
      <w:pPr>
        <w:ind w:left="1696" w:hanging="360"/>
      </w:pPr>
      <w:rPr>
        <w:rFonts w:hint="default"/>
        <w:lang w:val="ru-RU" w:eastAsia="en-US" w:bidi="ar-SA"/>
      </w:rPr>
    </w:lvl>
    <w:lvl w:ilvl="8" w:tplc="9D3A38A0">
      <w:numFmt w:val="bullet"/>
      <w:lvlText w:val="•"/>
      <w:lvlJc w:val="left"/>
      <w:pPr>
        <w:ind w:left="1873" w:hanging="360"/>
      </w:pPr>
      <w:rPr>
        <w:rFonts w:hint="default"/>
        <w:lang w:val="ru-RU" w:eastAsia="en-US" w:bidi="ar-SA"/>
      </w:rPr>
    </w:lvl>
  </w:abstractNum>
  <w:abstractNum w:abstractNumId="72" w15:restartNumberingAfterBreak="0">
    <w:nsid w:val="3A9245C3"/>
    <w:multiLevelType w:val="multilevel"/>
    <w:tmpl w:val="1BDE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B0B4F58"/>
    <w:multiLevelType w:val="multilevel"/>
    <w:tmpl w:val="7106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B1F4201"/>
    <w:multiLevelType w:val="hybridMultilevel"/>
    <w:tmpl w:val="DC4C1126"/>
    <w:lvl w:ilvl="0" w:tplc="4E5C9926">
      <w:numFmt w:val="bullet"/>
      <w:lvlText w:val=""/>
      <w:lvlJc w:val="left"/>
      <w:pPr>
        <w:ind w:left="650" w:hanging="363"/>
      </w:pPr>
      <w:rPr>
        <w:rFonts w:ascii="Symbol" w:eastAsia="Symbol" w:hAnsi="Symbol" w:cs="Symbol" w:hint="default"/>
        <w:b w:val="0"/>
        <w:bCs w:val="0"/>
        <w:i w:val="0"/>
        <w:iCs w:val="0"/>
        <w:spacing w:val="0"/>
        <w:w w:val="100"/>
        <w:sz w:val="24"/>
        <w:szCs w:val="24"/>
        <w:lang w:val="ru-RU" w:eastAsia="en-US" w:bidi="ar-SA"/>
      </w:rPr>
    </w:lvl>
    <w:lvl w:ilvl="1" w:tplc="D2FA4A3E">
      <w:numFmt w:val="bullet"/>
      <w:lvlText w:val="•"/>
      <w:lvlJc w:val="left"/>
      <w:pPr>
        <w:ind w:left="1036" w:hanging="363"/>
      </w:pPr>
      <w:rPr>
        <w:rFonts w:hint="default"/>
        <w:lang w:val="ru-RU" w:eastAsia="en-US" w:bidi="ar-SA"/>
      </w:rPr>
    </w:lvl>
    <w:lvl w:ilvl="2" w:tplc="BE88F80C">
      <w:numFmt w:val="bullet"/>
      <w:lvlText w:val="•"/>
      <w:lvlJc w:val="left"/>
      <w:pPr>
        <w:ind w:left="1413" w:hanging="363"/>
      </w:pPr>
      <w:rPr>
        <w:rFonts w:hint="default"/>
        <w:lang w:val="ru-RU" w:eastAsia="en-US" w:bidi="ar-SA"/>
      </w:rPr>
    </w:lvl>
    <w:lvl w:ilvl="3" w:tplc="8B04801E">
      <w:numFmt w:val="bullet"/>
      <w:lvlText w:val="•"/>
      <w:lvlJc w:val="left"/>
      <w:pPr>
        <w:ind w:left="1790" w:hanging="363"/>
      </w:pPr>
      <w:rPr>
        <w:rFonts w:hint="default"/>
        <w:lang w:val="ru-RU" w:eastAsia="en-US" w:bidi="ar-SA"/>
      </w:rPr>
    </w:lvl>
    <w:lvl w:ilvl="4" w:tplc="9B4E9CC8">
      <w:numFmt w:val="bullet"/>
      <w:lvlText w:val="•"/>
      <w:lvlJc w:val="left"/>
      <w:pPr>
        <w:ind w:left="2166" w:hanging="363"/>
      </w:pPr>
      <w:rPr>
        <w:rFonts w:hint="default"/>
        <w:lang w:val="ru-RU" w:eastAsia="en-US" w:bidi="ar-SA"/>
      </w:rPr>
    </w:lvl>
    <w:lvl w:ilvl="5" w:tplc="14A2DB68">
      <w:numFmt w:val="bullet"/>
      <w:lvlText w:val="•"/>
      <w:lvlJc w:val="left"/>
      <w:pPr>
        <w:ind w:left="2543" w:hanging="363"/>
      </w:pPr>
      <w:rPr>
        <w:rFonts w:hint="default"/>
        <w:lang w:val="ru-RU" w:eastAsia="en-US" w:bidi="ar-SA"/>
      </w:rPr>
    </w:lvl>
    <w:lvl w:ilvl="6" w:tplc="A54008C0">
      <w:numFmt w:val="bullet"/>
      <w:lvlText w:val="•"/>
      <w:lvlJc w:val="left"/>
      <w:pPr>
        <w:ind w:left="2920" w:hanging="363"/>
      </w:pPr>
      <w:rPr>
        <w:rFonts w:hint="default"/>
        <w:lang w:val="ru-RU" w:eastAsia="en-US" w:bidi="ar-SA"/>
      </w:rPr>
    </w:lvl>
    <w:lvl w:ilvl="7" w:tplc="E8D0376A">
      <w:numFmt w:val="bullet"/>
      <w:lvlText w:val="•"/>
      <w:lvlJc w:val="left"/>
      <w:pPr>
        <w:ind w:left="3296" w:hanging="363"/>
      </w:pPr>
      <w:rPr>
        <w:rFonts w:hint="default"/>
        <w:lang w:val="ru-RU" w:eastAsia="en-US" w:bidi="ar-SA"/>
      </w:rPr>
    </w:lvl>
    <w:lvl w:ilvl="8" w:tplc="638C7CCC">
      <w:numFmt w:val="bullet"/>
      <w:lvlText w:val="•"/>
      <w:lvlJc w:val="left"/>
      <w:pPr>
        <w:ind w:left="3673" w:hanging="363"/>
      </w:pPr>
      <w:rPr>
        <w:rFonts w:hint="default"/>
        <w:lang w:val="ru-RU" w:eastAsia="en-US" w:bidi="ar-SA"/>
      </w:rPr>
    </w:lvl>
  </w:abstractNum>
  <w:abstractNum w:abstractNumId="75" w15:restartNumberingAfterBreak="0">
    <w:nsid w:val="3B26645B"/>
    <w:multiLevelType w:val="hybridMultilevel"/>
    <w:tmpl w:val="8BCA4BBC"/>
    <w:lvl w:ilvl="0" w:tplc="04190005">
      <w:start w:val="1"/>
      <w:numFmt w:val="bullet"/>
      <w:lvlText w:val=""/>
      <w:lvlJc w:val="left"/>
      <w:pPr>
        <w:ind w:left="462" w:hanging="396"/>
      </w:pPr>
      <w:rPr>
        <w:rFonts w:ascii="Wingdings" w:hAnsi="Wingdings" w:hint="default"/>
        <w:b w:val="0"/>
        <w:bCs w:val="0"/>
        <w:i w:val="0"/>
        <w:iCs w:val="0"/>
        <w:spacing w:val="0"/>
        <w:w w:val="100"/>
        <w:sz w:val="28"/>
        <w:szCs w:val="28"/>
        <w:lang w:val="ru-RU" w:eastAsia="en-US" w:bidi="ar-SA"/>
      </w:rPr>
    </w:lvl>
    <w:lvl w:ilvl="1" w:tplc="CDCC8A20">
      <w:numFmt w:val="bullet"/>
      <w:lvlText w:val="•"/>
      <w:lvlJc w:val="left"/>
      <w:pPr>
        <w:ind w:left="1406" w:hanging="396"/>
      </w:pPr>
      <w:rPr>
        <w:rFonts w:hint="default"/>
        <w:lang w:val="ru-RU" w:eastAsia="en-US" w:bidi="ar-SA"/>
      </w:rPr>
    </w:lvl>
    <w:lvl w:ilvl="2" w:tplc="6480F73A">
      <w:numFmt w:val="bullet"/>
      <w:lvlText w:val="•"/>
      <w:lvlJc w:val="left"/>
      <w:pPr>
        <w:ind w:left="2353" w:hanging="396"/>
      </w:pPr>
      <w:rPr>
        <w:rFonts w:hint="default"/>
        <w:lang w:val="ru-RU" w:eastAsia="en-US" w:bidi="ar-SA"/>
      </w:rPr>
    </w:lvl>
    <w:lvl w:ilvl="3" w:tplc="1378478C">
      <w:numFmt w:val="bullet"/>
      <w:lvlText w:val="•"/>
      <w:lvlJc w:val="left"/>
      <w:pPr>
        <w:ind w:left="3299" w:hanging="396"/>
      </w:pPr>
      <w:rPr>
        <w:rFonts w:hint="default"/>
        <w:lang w:val="ru-RU" w:eastAsia="en-US" w:bidi="ar-SA"/>
      </w:rPr>
    </w:lvl>
    <w:lvl w:ilvl="4" w:tplc="1C928338">
      <w:numFmt w:val="bullet"/>
      <w:lvlText w:val="•"/>
      <w:lvlJc w:val="left"/>
      <w:pPr>
        <w:ind w:left="4246" w:hanging="396"/>
      </w:pPr>
      <w:rPr>
        <w:rFonts w:hint="default"/>
        <w:lang w:val="ru-RU" w:eastAsia="en-US" w:bidi="ar-SA"/>
      </w:rPr>
    </w:lvl>
    <w:lvl w:ilvl="5" w:tplc="90B63442">
      <w:numFmt w:val="bullet"/>
      <w:lvlText w:val="•"/>
      <w:lvlJc w:val="left"/>
      <w:pPr>
        <w:ind w:left="5193" w:hanging="396"/>
      </w:pPr>
      <w:rPr>
        <w:rFonts w:hint="default"/>
        <w:lang w:val="ru-RU" w:eastAsia="en-US" w:bidi="ar-SA"/>
      </w:rPr>
    </w:lvl>
    <w:lvl w:ilvl="6" w:tplc="2CEA7B14">
      <w:numFmt w:val="bullet"/>
      <w:lvlText w:val="•"/>
      <w:lvlJc w:val="left"/>
      <w:pPr>
        <w:ind w:left="6139" w:hanging="396"/>
      </w:pPr>
      <w:rPr>
        <w:rFonts w:hint="default"/>
        <w:lang w:val="ru-RU" w:eastAsia="en-US" w:bidi="ar-SA"/>
      </w:rPr>
    </w:lvl>
    <w:lvl w:ilvl="7" w:tplc="286657DC">
      <w:numFmt w:val="bullet"/>
      <w:lvlText w:val="•"/>
      <w:lvlJc w:val="left"/>
      <w:pPr>
        <w:ind w:left="7086" w:hanging="396"/>
      </w:pPr>
      <w:rPr>
        <w:rFonts w:hint="default"/>
        <w:lang w:val="ru-RU" w:eastAsia="en-US" w:bidi="ar-SA"/>
      </w:rPr>
    </w:lvl>
    <w:lvl w:ilvl="8" w:tplc="EBF0DC82">
      <w:numFmt w:val="bullet"/>
      <w:lvlText w:val="•"/>
      <w:lvlJc w:val="left"/>
      <w:pPr>
        <w:ind w:left="8033" w:hanging="396"/>
      </w:pPr>
      <w:rPr>
        <w:rFonts w:hint="default"/>
        <w:lang w:val="ru-RU" w:eastAsia="en-US" w:bidi="ar-SA"/>
      </w:rPr>
    </w:lvl>
  </w:abstractNum>
  <w:abstractNum w:abstractNumId="76" w15:restartNumberingAfterBreak="0">
    <w:nsid w:val="3B5A36AA"/>
    <w:multiLevelType w:val="hybridMultilevel"/>
    <w:tmpl w:val="C4D49D50"/>
    <w:lvl w:ilvl="0" w:tplc="79D8B4A2">
      <w:numFmt w:val="bullet"/>
      <w:lvlText w:val=""/>
      <w:lvlJc w:val="left"/>
      <w:pPr>
        <w:ind w:left="468" w:hanging="360"/>
      </w:pPr>
      <w:rPr>
        <w:rFonts w:ascii="Symbol" w:eastAsia="Symbol" w:hAnsi="Symbol" w:cs="Symbol" w:hint="default"/>
        <w:b w:val="0"/>
        <w:bCs w:val="0"/>
        <w:i w:val="0"/>
        <w:iCs w:val="0"/>
        <w:spacing w:val="0"/>
        <w:w w:val="100"/>
        <w:sz w:val="24"/>
        <w:szCs w:val="24"/>
        <w:lang w:val="ru-RU" w:eastAsia="en-US" w:bidi="ar-SA"/>
      </w:rPr>
    </w:lvl>
    <w:lvl w:ilvl="1" w:tplc="30708C98">
      <w:numFmt w:val="bullet"/>
      <w:lvlText w:val="•"/>
      <w:lvlJc w:val="left"/>
      <w:pPr>
        <w:ind w:left="659" w:hanging="360"/>
      </w:pPr>
      <w:rPr>
        <w:rFonts w:hint="default"/>
        <w:lang w:val="ru-RU" w:eastAsia="en-US" w:bidi="ar-SA"/>
      </w:rPr>
    </w:lvl>
    <w:lvl w:ilvl="2" w:tplc="4F88ACD0">
      <w:numFmt w:val="bullet"/>
      <w:lvlText w:val="•"/>
      <w:lvlJc w:val="left"/>
      <w:pPr>
        <w:ind w:left="858" w:hanging="360"/>
      </w:pPr>
      <w:rPr>
        <w:rFonts w:hint="default"/>
        <w:lang w:val="ru-RU" w:eastAsia="en-US" w:bidi="ar-SA"/>
      </w:rPr>
    </w:lvl>
    <w:lvl w:ilvl="3" w:tplc="29B683F8">
      <w:numFmt w:val="bullet"/>
      <w:lvlText w:val="•"/>
      <w:lvlJc w:val="left"/>
      <w:pPr>
        <w:ind w:left="1057" w:hanging="360"/>
      </w:pPr>
      <w:rPr>
        <w:rFonts w:hint="default"/>
        <w:lang w:val="ru-RU" w:eastAsia="en-US" w:bidi="ar-SA"/>
      </w:rPr>
    </w:lvl>
    <w:lvl w:ilvl="4" w:tplc="601EBD4C">
      <w:numFmt w:val="bullet"/>
      <w:lvlText w:val="•"/>
      <w:lvlJc w:val="left"/>
      <w:pPr>
        <w:ind w:left="1257" w:hanging="360"/>
      </w:pPr>
      <w:rPr>
        <w:rFonts w:hint="default"/>
        <w:lang w:val="ru-RU" w:eastAsia="en-US" w:bidi="ar-SA"/>
      </w:rPr>
    </w:lvl>
    <w:lvl w:ilvl="5" w:tplc="C636995E">
      <w:numFmt w:val="bullet"/>
      <w:lvlText w:val="•"/>
      <w:lvlJc w:val="left"/>
      <w:pPr>
        <w:ind w:left="1456" w:hanging="360"/>
      </w:pPr>
      <w:rPr>
        <w:rFonts w:hint="default"/>
        <w:lang w:val="ru-RU" w:eastAsia="en-US" w:bidi="ar-SA"/>
      </w:rPr>
    </w:lvl>
    <w:lvl w:ilvl="6" w:tplc="4ECC4F82">
      <w:numFmt w:val="bullet"/>
      <w:lvlText w:val="•"/>
      <w:lvlJc w:val="left"/>
      <w:pPr>
        <w:ind w:left="1655" w:hanging="360"/>
      </w:pPr>
      <w:rPr>
        <w:rFonts w:hint="default"/>
        <w:lang w:val="ru-RU" w:eastAsia="en-US" w:bidi="ar-SA"/>
      </w:rPr>
    </w:lvl>
    <w:lvl w:ilvl="7" w:tplc="C21C4012">
      <w:numFmt w:val="bullet"/>
      <w:lvlText w:val="•"/>
      <w:lvlJc w:val="left"/>
      <w:pPr>
        <w:ind w:left="1855" w:hanging="360"/>
      </w:pPr>
      <w:rPr>
        <w:rFonts w:hint="default"/>
        <w:lang w:val="ru-RU" w:eastAsia="en-US" w:bidi="ar-SA"/>
      </w:rPr>
    </w:lvl>
    <w:lvl w:ilvl="8" w:tplc="77A8ED92">
      <w:numFmt w:val="bullet"/>
      <w:lvlText w:val="•"/>
      <w:lvlJc w:val="left"/>
      <w:pPr>
        <w:ind w:left="2054" w:hanging="360"/>
      </w:pPr>
      <w:rPr>
        <w:rFonts w:hint="default"/>
        <w:lang w:val="ru-RU" w:eastAsia="en-US" w:bidi="ar-SA"/>
      </w:rPr>
    </w:lvl>
  </w:abstractNum>
  <w:abstractNum w:abstractNumId="77" w15:restartNumberingAfterBreak="0">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3E44042C"/>
    <w:multiLevelType w:val="hybridMultilevel"/>
    <w:tmpl w:val="5B44CD98"/>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E5B6B62"/>
    <w:multiLevelType w:val="multilevel"/>
    <w:tmpl w:val="A91ABC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3F072C1C"/>
    <w:multiLevelType w:val="hybridMultilevel"/>
    <w:tmpl w:val="B0CAD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3F3B692E"/>
    <w:multiLevelType w:val="multilevel"/>
    <w:tmpl w:val="3F3B692E"/>
    <w:lvl w:ilvl="0">
      <w:start w:val="1"/>
      <w:numFmt w:val="bullet"/>
      <w:lvlText w:val=""/>
      <w:lvlJc w:val="left"/>
      <w:pPr>
        <w:ind w:left="960" w:hanging="360"/>
      </w:pPr>
      <w:rPr>
        <w:rFonts w:ascii="Symbol" w:hAnsi="Symbol" w:hint="default"/>
      </w:rPr>
    </w:lvl>
    <w:lvl w:ilvl="1">
      <w:start w:val="1"/>
      <w:numFmt w:val="bullet"/>
      <w:lvlText w:val="o"/>
      <w:lvlJc w:val="left"/>
      <w:pPr>
        <w:ind w:left="1680" w:hanging="360"/>
      </w:pPr>
      <w:rPr>
        <w:rFonts w:ascii="Courier New" w:hAnsi="Courier New" w:cs="Courier New" w:hint="default"/>
      </w:rPr>
    </w:lvl>
    <w:lvl w:ilvl="2">
      <w:start w:val="1"/>
      <w:numFmt w:val="bullet"/>
      <w:lvlText w:val=""/>
      <w:lvlJc w:val="left"/>
      <w:pPr>
        <w:ind w:left="2400" w:hanging="360"/>
      </w:pPr>
      <w:rPr>
        <w:rFonts w:ascii="Wingdings" w:hAnsi="Wingdings" w:hint="default"/>
      </w:rPr>
    </w:lvl>
    <w:lvl w:ilvl="3">
      <w:start w:val="1"/>
      <w:numFmt w:val="bullet"/>
      <w:lvlText w:val=""/>
      <w:lvlJc w:val="left"/>
      <w:pPr>
        <w:ind w:left="3120" w:hanging="360"/>
      </w:pPr>
      <w:rPr>
        <w:rFonts w:ascii="Symbol" w:hAnsi="Symbol" w:hint="default"/>
      </w:rPr>
    </w:lvl>
    <w:lvl w:ilvl="4">
      <w:start w:val="1"/>
      <w:numFmt w:val="bullet"/>
      <w:lvlText w:val="o"/>
      <w:lvlJc w:val="left"/>
      <w:pPr>
        <w:ind w:left="3840" w:hanging="360"/>
      </w:pPr>
      <w:rPr>
        <w:rFonts w:ascii="Courier New" w:hAnsi="Courier New" w:cs="Courier New" w:hint="default"/>
      </w:rPr>
    </w:lvl>
    <w:lvl w:ilvl="5">
      <w:start w:val="1"/>
      <w:numFmt w:val="bullet"/>
      <w:lvlText w:val=""/>
      <w:lvlJc w:val="left"/>
      <w:pPr>
        <w:ind w:left="4560" w:hanging="360"/>
      </w:pPr>
      <w:rPr>
        <w:rFonts w:ascii="Wingdings" w:hAnsi="Wingdings" w:hint="default"/>
      </w:rPr>
    </w:lvl>
    <w:lvl w:ilvl="6">
      <w:start w:val="1"/>
      <w:numFmt w:val="bullet"/>
      <w:lvlText w:val=""/>
      <w:lvlJc w:val="left"/>
      <w:pPr>
        <w:ind w:left="5280" w:hanging="360"/>
      </w:pPr>
      <w:rPr>
        <w:rFonts w:ascii="Symbol" w:hAnsi="Symbol" w:hint="default"/>
      </w:rPr>
    </w:lvl>
    <w:lvl w:ilvl="7">
      <w:start w:val="1"/>
      <w:numFmt w:val="bullet"/>
      <w:lvlText w:val="o"/>
      <w:lvlJc w:val="left"/>
      <w:pPr>
        <w:ind w:left="6000" w:hanging="360"/>
      </w:pPr>
      <w:rPr>
        <w:rFonts w:ascii="Courier New" w:hAnsi="Courier New" w:cs="Courier New" w:hint="default"/>
      </w:rPr>
    </w:lvl>
    <w:lvl w:ilvl="8">
      <w:start w:val="1"/>
      <w:numFmt w:val="bullet"/>
      <w:lvlText w:val=""/>
      <w:lvlJc w:val="left"/>
      <w:pPr>
        <w:ind w:left="6720" w:hanging="360"/>
      </w:pPr>
      <w:rPr>
        <w:rFonts w:ascii="Wingdings" w:hAnsi="Wingdings" w:hint="default"/>
      </w:rPr>
    </w:lvl>
  </w:abstractNum>
  <w:abstractNum w:abstractNumId="82" w15:restartNumberingAfterBreak="0">
    <w:nsid w:val="3F561562"/>
    <w:multiLevelType w:val="hybridMultilevel"/>
    <w:tmpl w:val="057E2F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408B5E84"/>
    <w:multiLevelType w:val="multilevel"/>
    <w:tmpl w:val="408B5E84"/>
    <w:lvl w:ilvl="0">
      <w:numFmt w:val="bullet"/>
      <w:lvlText w:val="-"/>
      <w:lvlJc w:val="left"/>
      <w:pPr>
        <w:ind w:left="720" w:hanging="360"/>
      </w:pPr>
      <w:rPr>
        <w:rFonts w:ascii="Times New Roman" w:hAnsi="Times New Roman"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0C04D31"/>
    <w:multiLevelType w:val="multilevel"/>
    <w:tmpl w:val="40C04D3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5" w15:restartNumberingAfterBreak="0">
    <w:nsid w:val="40EE3D62"/>
    <w:multiLevelType w:val="multilevel"/>
    <w:tmpl w:val="581829C0"/>
    <w:lvl w:ilvl="0">
      <w:start w:val="3"/>
      <w:numFmt w:val="decimal"/>
      <w:lvlText w:val="%1"/>
      <w:lvlJc w:val="left"/>
      <w:pPr>
        <w:ind w:left="450" w:hanging="450"/>
      </w:pPr>
      <w:rPr>
        <w:rFonts w:hint="default"/>
      </w:rPr>
    </w:lvl>
    <w:lvl w:ilvl="1">
      <w:start w:val="5"/>
      <w:numFmt w:val="decimal"/>
      <w:lvlText w:val="%1.%2"/>
      <w:lvlJc w:val="left"/>
      <w:pPr>
        <w:ind w:left="1085" w:hanging="450"/>
      </w:pPr>
      <w:rPr>
        <w:rFonts w:hint="default"/>
      </w:rPr>
    </w:lvl>
    <w:lvl w:ilvl="2">
      <w:start w:val="3"/>
      <w:numFmt w:val="decimal"/>
      <w:lvlText w:val="%1.%2.%3"/>
      <w:lvlJc w:val="left"/>
      <w:pPr>
        <w:ind w:left="1990" w:hanging="720"/>
      </w:pPr>
      <w:rPr>
        <w:rFonts w:hint="default"/>
      </w:rPr>
    </w:lvl>
    <w:lvl w:ilvl="3">
      <w:start w:val="1"/>
      <w:numFmt w:val="decimal"/>
      <w:lvlText w:val="%1.%2.%3.%4"/>
      <w:lvlJc w:val="left"/>
      <w:pPr>
        <w:ind w:left="2625" w:hanging="720"/>
      </w:pPr>
      <w:rPr>
        <w:rFonts w:hint="default"/>
      </w:rPr>
    </w:lvl>
    <w:lvl w:ilvl="4">
      <w:start w:val="1"/>
      <w:numFmt w:val="decimal"/>
      <w:lvlText w:val="%1.%2.%3.%4.%5"/>
      <w:lvlJc w:val="left"/>
      <w:pPr>
        <w:ind w:left="3620" w:hanging="1080"/>
      </w:pPr>
      <w:rPr>
        <w:rFonts w:hint="default"/>
      </w:rPr>
    </w:lvl>
    <w:lvl w:ilvl="5">
      <w:start w:val="1"/>
      <w:numFmt w:val="decimal"/>
      <w:lvlText w:val="%1.%2.%3.%4.%5.%6"/>
      <w:lvlJc w:val="left"/>
      <w:pPr>
        <w:ind w:left="4255" w:hanging="1080"/>
      </w:pPr>
      <w:rPr>
        <w:rFonts w:hint="default"/>
      </w:rPr>
    </w:lvl>
    <w:lvl w:ilvl="6">
      <w:start w:val="1"/>
      <w:numFmt w:val="decimal"/>
      <w:lvlText w:val="%1.%2.%3.%4.%5.%6.%7"/>
      <w:lvlJc w:val="left"/>
      <w:pPr>
        <w:ind w:left="5250" w:hanging="1440"/>
      </w:pPr>
      <w:rPr>
        <w:rFonts w:hint="default"/>
      </w:rPr>
    </w:lvl>
    <w:lvl w:ilvl="7">
      <w:start w:val="1"/>
      <w:numFmt w:val="decimal"/>
      <w:lvlText w:val="%1.%2.%3.%4.%5.%6.%7.%8"/>
      <w:lvlJc w:val="left"/>
      <w:pPr>
        <w:ind w:left="5885" w:hanging="1440"/>
      </w:pPr>
      <w:rPr>
        <w:rFonts w:hint="default"/>
      </w:rPr>
    </w:lvl>
    <w:lvl w:ilvl="8">
      <w:start w:val="1"/>
      <w:numFmt w:val="decimal"/>
      <w:lvlText w:val="%1.%2.%3.%4.%5.%6.%7.%8.%9"/>
      <w:lvlJc w:val="left"/>
      <w:pPr>
        <w:ind w:left="6880" w:hanging="1800"/>
      </w:pPr>
      <w:rPr>
        <w:rFonts w:hint="default"/>
      </w:rPr>
    </w:lvl>
  </w:abstractNum>
  <w:abstractNum w:abstractNumId="86" w15:restartNumberingAfterBreak="0">
    <w:nsid w:val="41DC46AD"/>
    <w:multiLevelType w:val="hybridMultilevel"/>
    <w:tmpl w:val="437AEAF2"/>
    <w:lvl w:ilvl="0" w:tplc="F1A04190">
      <w:numFmt w:val="bullet"/>
      <w:lvlText w:val=""/>
      <w:lvlJc w:val="left"/>
      <w:pPr>
        <w:ind w:left="472" w:hanging="360"/>
      </w:pPr>
      <w:rPr>
        <w:rFonts w:ascii="Symbol" w:eastAsia="Symbol" w:hAnsi="Symbol" w:cs="Symbol" w:hint="default"/>
        <w:b w:val="0"/>
        <w:bCs w:val="0"/>
        <w:i w:val="0"/>
        <w:iCs w:val="0"/>
        <w:spacing w:val="0"/>
        <w:w w:val="100"/>
        <w:sz w:val="24"/>
        <w:szCs w:val="24"/>
        <w:lang w:val="ru-RU" w:eastAsia="en-US" w:bidi="ar-SA"/>
      </w:rPr>
    </w:lvl>
    <w:lvl w:ilvl="1" w:tplc="8DFA14CA">
      <w:numFmt w:val="bullet"/>
      <w:lvlText w:val="•"/>
      <w:lvlJc w:val="left"/>
      <w:pPr>
        <w:ind w:left="677" w:hanging="360"/>
      </w:pPr>
      <w:rPr>
        <w:rFonts w:hint="default"/>
        <w:lang w:val="ru-RU" w:eastAsia="en-US" w:bidi="ar-SA"/>
      </w:rPr>
    </w:lvl>
    <w:lvl w:ilvl="2" w:tplc="0FB4B0DC">
      <w:numFmt w:val="bullet"/>
      <w:lvlText w:val="•"/>
      <w:lvlJc w:val="left"/>
      <w:pPr>
        <w:ind w:left="875" w:hanging="360"/>
      </w:pPr>
      <w:rPr>
        <w:rFonts w:hint="default"/>
        <w:lang w:val="ru-RU" w:eastAsia="en-US" w:bidi="ar-SA"/>
      </w:rPr>
    </w:lvl>
    <w:lvl w:ilvl="3" w:tplc="929AB4B2">
      <w:numFmt w:val="bullet"/>
      <w:lvlText w:val="•"/>
      <w:lvlJc w:val="left"/>
      <w:pPr>
        <w:ind w:left="1073" w:hanging="360"/>
      </w:pPr>
      <w:rPr>
        <w:rFonts w:hint="default"/>
        <w:lang w:val="ru-RU" w:eastAsia="en-US" w:bidi="ar-SA"/>
      </w:rPr>
    </w:lvl>
    <w:lvl w:ilvl="4" w:tplc="C44E9726">
      <w:numFmt w:val="bullet"/>
      <w:lvlText w:val="•"/>
      <w:lvlJc w:val="left"/>
      <w:pPr>
        <w:ind w:left="1271" w:hanging="360"/>
      </w:pPr>
      <w:rPr>
        <w:rFonts w:hint="default"/>
        <w:lang w:val="ru-RU" w:eastAsia="en-US" w:bidi="ar-SA"/>
      </w:rPr>
    </w:lvl>
    <w:lvl w:ilvl="5" w:tplc="12966B16">
      <w:numFmt w:val="bullet"/>
      <w:lvlText w:val="•"/>
      <w:lvlJc w:val="left"/>
      <w:pPr>
        <w:ind w:left="1469" w:hanging="360"/>
      </w:pPr>
      <w:rPr>
        <w:rFonts w:hint="default"/>
        <w:lang w:val="ru-RU" w:eastAsia="en-US" w:bidi="ar-SA"/>
      </w:rPr>
    </w:lvl>
    <w:lvl w:ilvl="6" w:tplc="B526FCD4">
      <w:numFmt w:val="bullet"/>
      <w:lvlText w:val="•"/>
      <w:lvlJc w:val="left"/>
      <w:pPr>
        <w:ind w:left="1666" w:hanging="360"/>
      </w:pPr>
      <w:rPr>
        <w:rFonts w:hint="default"/>
        <w:lang w:val="ru-RU" w:eastAsia="en-US" w:bidi="ar-SA"/>
      </w:rPr>
    </w:lvl>
    <w:lvl w:ilvl="7" w:tplc="F984FB0A">
      <w:numFmt w:val="bullet"/>
      <w:lvlText w:val="•"/>
      <w:lvlJc w:val="left"/>
      <w:pPr>
        <w:ind w:left="1864" w:hanging="360"/>
      </w:pPr>
      <w:rPr>
        <w:rFonts w:hint="default"/>
        <w:lang w:val="ru-RU" w:eastAsia="en-US" w:bidi="ar-SA"/>
      </w:rPr>
    </w:lvl>
    <w:lvl w:ilvl="8" w:tplc="48D20B1C">
      <w:numFmt w:val="bullet"/>
      <w:lvlText w:val="•"/>
      <w:lvlJc w:val="left"/>
      <w:pPr>
        <w:ind w:left="2062" w:hanging="360"/>
      </w:pPr>
      <w:rPr>
        <w:rFonts w:hint="default"/>
        <w:lang w:val="ru-RU" w:eastAsia="en-US" w:bidi="ar-SA"/>
      </w:rPr>
    </w:lvl>
  </w:abstractNum>
  <w:abstractNum w:abstractNumId="87" w15:restartNumberingAfterBreak="0">
    <w:nsid w:val="43EE3A62"/>
    <w:multiLevelType w:val="multilevel"/>
    <w:tmpl w:val="11C07A52"/>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8" w15:restartNumberingAfterBreak="0">
    <w:nsid w:val="45092290"/>
    <w:multiLevelType w:val="hybridMultilevel"/>
    <w:tmpl w:val="4E3254FE"/>
    <w:lvl w:ilvl="0" w:tplc="064017CA">
      <w:numFmt w:val="bullet"/>
      <w:lvlText w:val=""/>
      <w:lvlJc w:val="left"/>
      <w:pPr>
        <w:ind w:left="472" w:hanging="360"/>
      </w:pPr>
      <w:rPr>
        <w:rFonts w:ascii="Symbol" w:eastAsia="Symbol" w:hAnsi="Symbol" w:cs="Symbol" w:hint="default"/>
        <w:b w:val="0"/>
        <w:bCs w:val="0"/>
        <w:i w:val="0"/>
        <w:iCs w:val="0"/>
        <w:spacing w:val="0"/>
        <w:w w:val="100"/>
        <w:sz w:val="24"/>
        <w:szCs w:val="24"/>
        <w:lang w:val="ru-RU" w:eastAsia="en-US" w:bidi="ar-SA"/>
      </w:rPr>
    </w:lvl>
    <w:lvl w:ilvl="1" w:tplc="1564FF84">
      <w:numFmt w:val="bullet"/>
      <w:lvlText w:val="•"/>
      <w:lvlJc w:val="left"/>
      <w:pPr>
        <w:ind w:left="677" w:hanging="360"/>
      </w:pPr>
      <w:rPr>
        <w:rFonts w:hint="default"/>
        <w:lang w:val="ru-RU" w:eastAsia="en-US" w:bidi="ar-SA"/>
      </w:rPr>
    </w:lvl>
    <w:lvl w:ilvl="2" w:tplc="1D7470E8">
      <w:numFmt w:val="bullet"/>
      <w:lvlText w:val="•"/>
      <w:lvlJc w:val="left"/>
      <w:pPr>
        <w:ind w:left="875" w:hanging="360"/>
      </w:pPr>
      <w:rPr>
        <w:rFonts w:hint="default"/>
        <w:lang w:val="ru-RU" w:eastAsia="en-US" w:bidi="ar-SA"/>
      </w:rPr>
    </w:lvl>
    <w:lvl w:ilvl="3" w:tplc="ED8A66F0">
      <w:numFmt w:val="bullet"/>
      <w:lvlText w:val="•"/>
      <w:lvlJc w:val="left"/>
      <w:pPr>
        <w:ind w:left="1073" w:hanging="360"/>
      </w:pPr>
      <w:rPr>
        <w:rFonts w:hint="default"/>
        <w:lang w:val="ru-RU" w:eastAsia="en-US" w:bidi="ar-SA"/>
      </w:rPr>
    </w:lvl>
    <w:lvl w:ilvl="4" w:tplc="5E22C9CE">
      <w:numFmt w:val="bullet"/>
      <w:lvlText w:val="•"/>
      <w:lvlJc w:val="left"/>
      <w:pPr>
        <w:ind w:left="1271" w:hanging="360"/>
      </w:pPr>
      <w:rPr>
        <w:rFonts w:hint="default"/>
        <w:lang w:val="ru-RU" w:eastAsia="en-US" w:bidi="ar-SA"/>
      </w:rPr>
    </w:lvl>
    <w:lvl w:ilvl="5" w:tplc="7A1C0CC8">
      <w:numFmt w:val="bullet"/>
      <w:lvlText w:val="•"/>
      <w:lvlJc w:val="left"/>
      <w:pPr>
        <w:ind w:left="1469" w:hanging="360"/>
      </w:pPr>
      <w:rPr>
        <w:rFonts w:hint="default"/>
        <w:lang w:val="ru-RU" w:eastAsia="en-US" w:bidi="ar-SA"/>
      </w:rPr>
    </w:lvl>
    <w:lvl w:ilvl="6" w:tplc="D7CEA464">
      <w:numFmt w:val="bullet"/>
      <w:lvlText w:val="•"/>
      <w:lvlJc w:val="left"/>
      <w:pPr>
        <w:ind w:left="1666" w:hanging="360"/>
      </w:pPr>
      <w:rPr>
        <w:rFonts w:hint="default"/>
        <w:lang w:val="ru-RU" w:eastAsia="en-US" w:bidi="ar-SA"/>
      </w:rPr>
    </w:lvl>
    <w:lvl w:ilvl="7" w:tplc="2496E5E4">
      <w:numFmt w:val="bullet"/>
      <w:lvlText w:val="•"/>
      <w:lvlJc w:val="left"/>
      <w:pPr>
        <w:ind w:left="1864" w:hanging="360"/>
      </w:pPr>
      <w:rPr>
        <w:rFonts w:hint="default"/>
        <w:lang w:val="ru-RU" w:eastAsia="en-US" w:bidi="ar-SA"/>
      </w:rPr>
    </w:lvl>
    <w:lvl w:ilvl="8" w:tplc="11E85A8A">
      <w:numFmt w:val="bullet"/>
      <w:lvlText w:val="•"/>
      <w:lvlJc w:val="left"/>
      <w:pPr>
        <w:ind w:left="2062" w:hanging="360"/>
      </w:pPr>
      <w:rPr>
        <w:rFonts w:hint="default"/>
        <w:lang w:val="ru-RU" w:eastAsia="en-US" w:bidi="ar-SA"/>
      </w:rPr>
    </w:lvl>
  </w:abstractNum>
  <w:abstractNum w:abstractNumId="89" w15:restartNumberingAfterBreak="0">
    <w:nsid w:val="45297BCF"/>
    <w:multiLevelType w:val="multilevel"/>
    <w:tmpl w:val="45297BCF"/>
    <w:lvl w:ilvl="0">
      <w:start w:val="1"/>
      <w:numFmt w:val="bullet"/>
      <w:lvlText w:val=""/>
      <w:lvlJc w:val="left"/>
      <w:pPr>
        <w:ind w:left="1678" w:hanging="360"/>
      </w:pPr>
      <w:rPr>
        <w:rFonts w:ascii="Symbol" w:hAnsi="Symbol" w:hint="default"/>
      </w:rPr>
    </w:lvl>
    <w:lvl w:ilvl="1">
      <w:start w:val="1"/>
      <w:numFmt w:val="bullet"/>
      <w:lvlText w:val="o"/>
      <w:lvlJc w:val="left"/>
      <w:pPr>
        <w:ind w:left="2398" w:hanging="360"/>
      </w:pPr>
      <w:rPr>
        <w:rFonts w:ascii="Courier New" w:hAnsi="Courier New" w:cs="Courier New" w:hint="default"/>
      </w:rPr>
    </w:lvl>
    <w:lvl w:ilvl="2">
      <w:start w:val="1"/>
      <w:numFmt w:val="bullet"/>
      <w:lvlText w:val=""/>
      <w:lvlJc w:val="left"/>
      <w:pPr>
        <w:ind w:left="3118" w:hanging="360"/>
      </w:pPr>
      <w:rPr>
        <w:rFonts w:ascii="Wingdings" w:hAnsi="Wingdings" w:hint="default"/>
      </w:rPr>
    </w:lvl>
    <w:lvl w:ilvl="3">
      <w:start w:val="1"/>
      <w:numFmt w:val="bullet"/>
      <w:lvlText w:val=""/>
      <w:lvlJc w:val="left"/>
      <w:pPr>
        <w:ind w:left="3838" w:hanging="360"/>
      </w:pPr>
      <w:rPr>
        <w:rFonts w:ascii="Symbol" w:hAnsi="Symbol" w:hint="default"/>
      </w:rPr>
    </w:lvl>
    <w:lvl w:ilvl="4">
      <w:start w:val="1"/>
      <w:numFmt w:val="bullet"/>
      <w:lvlText w:val="o"/>
      <w:lvlJc w:val="left"/>
      <w:pPr>
        <w:ind w:left="4558" w:hanging="360"/>
      </w:pPr>
      <w:rPr>
        <w:rFonts w:ascii="Courier New" w:hAnsi="Courier New" w:cs="Courier New" w:hint="default"/>
      </w:rPr>
    </w:lvl>
    <w:lvl w:ilvl="5">
      <w:start w:val="1"/>
      <w:numFmt w:val="bullet"/>
      <w:lvlText w:val=""/>
      <w:lvlJc w:val="left"/>
      <w:pPr>
        <w:ind w:left="5278" w:hanging="360"/>
      </w:pPr>
      <w:rPr>
        <w:rFonts w:ascii="Wingdings" w:hAnsi="Wingdings" w:hint="default"/>
      </w:rPr>
    </w:lvl>
    <w:lvl w:ilvl="6">
      <w:start w:val="1"/>
      <w:numFmt w:val="bullet"/>
      <w:lvlText w:val=""/>
      <w:lvlJc w:val="left"/>
      <w:pPr>
        <w:ind w:left="5998" w:hanging="360"/>
      </w:pPr>
      <w:rPr>
        <w:rFonts w:ascii="Symbol" w:hAnsi="Symbol" w:hint="default"/>
      </w:rPr>
    </w:lvl>
    <w:lvl w:ilvl="7">
      <w:start w:val="1"/>
      <w:numFmt w:val="bullet"/>
      <w:lvlText w:val="o"/>
      <w:lvlJc w:val="left"/>
      <w:pPr>
        <w:ind w:left="6718" w:hanging="360"/>
      </w:pPr>
      <w:rPr>
        <w:rFonts w:ascii="Courier New" w:hAnsi="Courier New" w:cs="Courier New" w:hint="default"/>
      </w:rPr>
    </w:lvl>
    <w:lvl w:ilvl="8">
      <w:start w:val="1"/>
      <w:numFmt w:val="bullet"/>
      <w:lvlText w:val=""/>
      <w:lvlJc w:val="left"/>
      <w:pPr>
        <w:ind w:left="7438" w:hanging="360"/>
      </w:pPr>
      <w:rPr>
        <w:rFonts w:ascii="Wingdings" w:hAnsi="Wingdings" w:hint="default"/>
      </w:rPr>
    </w:lvl>
  </w:abstractNum>
  <w:abstractNum w:abstractNumId="90" w15:restartNumberingAfterBreak="0">
    <w:nsid w:val="4541197E"/>
    <w:multiLevelType w:val="hybridMultilevel"/>
    <w:tmpl w:val="42401136"/>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56D2FE3"/>
    <w:multiLevelType w:val="multilevel"/>
    <w:tmpl w:val="54A82FD6"/>
    <w:lvl w:ilvl="0">
      <w:start w:val="1"/>
      <w:numFmt w:val="decimal"/>
      <w:pStyle w:val="a1"/>
      <w:lvlText w:val="%1."/>
      <w:lvlJc w:val="left"/>
      <w:pPr>
        <w:ind w:left="720" w:hanging="360"/>
      </w:pPr>
    </w:lvl>
    <w:lvl w:ilvl="1">
      <w:start w:val="1"/>
      <w:numFmt w:val="decimal"/>
      <w:isLgl/>
      <w:lvlText w:val="%1.%2."/>
      <w:lvlJc w:val="left"/>
      <w:pPr>
        <w:ind w:left="1174" w:hanging="720"/>
      </w:pPr>
      <w:rPr>
        <w:rFonts w:hint="default"/>
      </w:rPr>
    </w:lvl>
    <w:lvl w:ilvl="2">
      <w:start w:val="1"/>
      <w:numFmt w:val="decimal"/>
      <w:isLgl/>
      <w:lvlText w:val="%1.%2.%3."/>
      <w:lvlJc w:val="left"/>
      <w:pPr>
        <w:ind w:left="1268" w:hanging="720"/>
      </w:pPr>
      <w:rPr>
        <w:rFonts w:hint="default"/>
      </w:rPr>
    </w:lvl>
    <w:lvl w:ilvl="3">
      <w:start w:val="1"/>
      <w:numFmt w:val="decimal"/>
      <w:isLgl/>
      <w:lvlText w:val="%1.%2.%3.%4."/>
      <w:lvlJc w:val="left"/>
      <w:pPr>
        <w:ind w:left="1722" w:hanging="108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2270" w:hanging="1440"/>
      </w:pPr>
      <w:rPr>
        <w:rFonts w:hint="default"/>
      </w:rPr>
    </w:lvl>
    <w:lvl w:ilvl="6">
      <w:start w:val="1"/>
      <w:numFmt w:val="decimal"/>
      <w:isLgl/>
      <w:lvlText w:val="%1.%2.%3.%4.%5.%6.%7."/>
      <w:lvlJc w:val="left"/>
      <w:pPr>
        <w:ind w:left="2724" w:hanging="1800"/>
      </w:pPr>
      <w:rPr>
        <w:rFonts w:hint="default"/>
      </w:rPr>
    </w:lvl>
    <w:lvl w:ilvl="7">
      <w:start w:val="1"/>
      <w:numFmt w:val="decimal"/>
      <w:isLgl/>
      <w:lvlText w:val="%1.%2.%3.%4.%5.%6.%7.%8."/>
      <w:lvlJc w:val="left"/>
      <w:pPr>
        <w:ind w:left="2818" w:hanging="1800"/>
      </w:pPr>
      <w:rPr>
        <w:rFonts w:hint="default"/>
      </w:rPr>
    </w:lvl>
    <w:lvl w:ilvl="8">
      <w:start w:val="1"/>
      <w:numFmt w:val="decimal"/>
      <w:isLgl/>
      <w:lvlText w:val="%1.%2.%3.%4.%5.%6.%7.%8.%9."/>
      <w:lvlJc w:val="left"/>
      <w:pPr>
        <w:ind w:left="3272" w:hanging="2160"/>
      </w:pPr>
      <w:rPr>
        <w:rFonts w:hint="default"/>
      </w:rPr>
    </w:lvl>
  </w:abstractNum>
  <w:abstractNum w:abstractNumId="92" w15:restartNumberingAfterBreak="0">
    <w:nsid w:val="45F74AF8"/>
    <w:multiLevelType w:val="hybridMultilevel"/>
    <w:tmpl w:val="C218B876"/>
    <w:lvl w:ilvl="0" w:tplc="16F28A7A">
      <w:start w:val="1"/>
      <w:numFmt w:val="bullet"/>
      <w:pStyle w:val="a2"/>
      <w:lvlText w:val="–"/>
      <w:lvlJc w:val="left"/>
      <w:pPr>
        <w:tabs>
          <w:tab w:val="num" w:pos="0"/>
        </w:tabs>
        <w:ind w:left="644" w:hanging="360"/>
      </w:pPr>
      <w:rPr>
        <w:rFonts w:ascii="Times New Roman" w:hAnsi="Times New Roman" w:cs="Times New Roman" w:hint="default"/>
      </w:rPr>
    </w:lvl>
    <w:lvl w:ilvl="1" w:tplc="F95C0AE6">
      <w:start w:val="1"/>
      <w:numFmt w:val="bullet"/>
      <w:lvlText w:val="o"/>
      <w:lvlJc w:val="left"/>
      <w:pPr>
        <w:tabs>
          <w:tab w:val="num" w:pos="0"/>
        </w:tabs>
        <w:ind w:left="1903" w:hanging="360"/>
      </w:pPr>
      <w:rPr>
        <w:rFonts w:ascii="Courier New" w:hAnsi="Courier New" w:cs="Courier New" w:hint="default"/>
      </w:rPr>
    </w:lvl>
    <w:lvl w:ilvl="2" w:tplc="75F60152">
      <w:start w:val="1"/>
      <w:numFmt w:val="bullet"/>
      <w:lvlText w:val=""/>
      <w:lvlJc w:val="left"/>
      <w:pPr>
        <w:tabs>
          <w:tab w:val="num" w:pos="0"/>
        </w:tabs>
        <w:ind w:left="2623" w:hanging="360"/>
      </w:pPr>
      <w:rPr>
        <w:rFonts w:ascii="Wingdings" w:hAnsi="Wingdings" w:cs="Wingdings" w:hint="default"/>
      </w:rPr>
    </w:lvl>
    <w:lvl w:ilvl="3" w:tplc="E542AB7E">
      <w:start w:val="1"/>
      <w:numFmt w:val="bullet"/>
      <w:lvlText w:val=""/>
      <w:lvlJc w:val="left"/>
      <w:pPr>
        <w:tabs>
          <w:tab w:val="num" w:pos="0"/>
        </w:tabs>
        <w:ind w:left="3343" w:hanging="360"/>
      </w:pPr>
      <w:rPr>
        <w:rFonts w:ascii="Symbol" w:hAnsi="Symbol" w:cs="Symbol" w:hint="default"/>
      </w:rPr>
    </w:lvl>
    <w:lvl w:ilvl="4" w:tplc="8F52C24A">
      <w:start w:val="1"/>
      <w:numFmt w:val="bullet"/>
      <w:lvlText w:val="o"/>
      <w:lvlJc w:val="left"/>
      <w:pPr>
        <w:tabs>
          <w:tab w:val="num" w:pos="0"/>
        </w:tabs>
        <w:ind w:left="4063" w:hanging="360"/>
      </w:pPr>
      <w:rPr>
        <w:rFonts w:ascii="Courier New" w:hAnsi="Courier New" w:cs="Courier New" w:hint="default"/>
      </w:rPr>
    </w:lvl>
    <w:lvl w:ilvl="5" w:tplc="407A0868">
      <w:start w:val="1"/>
      <w:numFmt w:val="bullet"/>
      <w:lvlText w:val=""/>
      <w:lvlJc w:val="left"/>
      <w:pPr>
        <w:tabs>
          <w:tab w:val="num" w:pos="0"/>
        </w:tabs>
        <w:ind w:left="4783" w:hanging="360"/>
      </w:pPr>
      <w:rPr>
        <w:rFonts w:ascii="Wingdings" w:hAnsi="Wingdings" w:cs="Wingdings" w:hint="default"/>
      </w:rPr>
    </w:lvl>
    <w:lvl w:ilvl="6" w:tplc="D9E01F78">
      <w:start w:val="1"/>
      <w:numFmt w:val="bullet"/>
      <w:lvlText w:val=""/>
      <w:lvlJc w:val="left"/>
      <w:pPr>
        <w:tabs>
          <w:tab w:val="num" w:pos="0"/>
        </w:tabs>
        <w:ind w:left="5503" w:hanging="360"/>
      </w:pPr>
      <w:rPr>
        <w:rFonts w:ascii="Symbol" w:hAnsi="Symbol" w:cs="Symbol" w:hint="default"/>
      </w:rPr>
    </w:lvl>
    <w:lvl w:ilvl="7" w:tplc="937201BC">
      <w:start w:val="1"/>
      <w:numFmt w:val="bullet"/>
      <w:lvlText w:val="o"/>
      <w:lvlJc w:val="left"/>
      <w:pPr>
        <w:tabs>
          <w:tab w:val="num" w:pos="0"/>
        </w:tabs>
        <w:ind w:left="6223" w:hanging="360"/>
      </w:pPr>
      <w:rPr>
        <w:rFonts w:ascii="Courier New" w:hAnsi="Courier New" w:cs="Courier New" w:hint="default"/>
      </w:rPr>
    </w:lvl>
    <w:lvl w:ilvl="8" w:tplc="D76CD518">
      <w:start w:val="1"/>
      <w:numFmt w:val="bullet"/>
      <w:lvlText w:val=""/>
      <w:lvlJc w:val="left"/>
      <w:pPr>
        <w:tabs>
          <w:tab w:val="num" w:pos="0"/>
        </w:tabs>
        <w:ind w:left="6943" w:hanging="360"/>
      </w:pPr>
      <w:rPr>
        <w:rFonts w:ascii="Wingdings" w:hAnsi="Wingdings" w:cs="Wingdings" w:hint="default"/>
      </w:rPr>
    </w:lvl>
  </w:abstractNum>
  <w:abstractNum w:abstractNumId="93" w15:restartNumberingAfterBreak="0">
    <w:nsid w:val="4769415D"/>
    <w:multiLevelType w:val="hybridMultilevel"/>
    <w:tmpl w:val="891428C4"/>
    <w:lvl w:ilvl="0" w:tplc="49D6009E">
      <w:numFmt w:val="bullet"/>
      <w:lvlText w:val=""/>
      <w:lvlJc w:val="left"/>
      <w:pPr>
        <w:ind w:left="471" w:hanging="363"/>
      </w:pPr>
      <w:rPr>
        <w:rFonts w:ascii="Symbol" w:eastAsia="Symbol" w:hAnsi="Symbol" w:cs="Symbol" w:hint="default"/>
        <w:b w:val="0"/>
        <w:bCs w:val="0"/>
        <w:i w:val="0"/>
        <w:iCs w:val="0"/>
        <w:spacing w:val="0"/>
        <w:w w:val="100"/>
        <w:sz w:val="24"/>
        <w:szCs w:val="24"/>
        <w:lang w:val="ru-RU" w:eastAsia="en-US" w:bidi="ar-SA"/>
      </w:rPr>
    </w:lvl>
    <w:lvl w:ilvl="1" w:tplc="155A92BC">
      <w:numFmt w:val="bullet"/>
      <w:lvlText w:val="•"/>
      <w:lvlJc w:val="left"/>
      <w:pPr>
        <w:ind w:left="693" w:hanging="363"/>
      </w:pPr>
      <w:rPr>
        <w:rFonts w:hint="default"/>
        <w:lang w:val="ru-RU" w:eastAsia="en-US" w:bidi="ar-SA"/>
      </w:rPr>
    </w:lvl>
    <w:lvl w:ilvl="2" w:tplc="A59E2242">
      <w:numFmt w:val="bullet"/>
      <w:lvlText w:val="•"/>
      <w:lvlJc w:val="left"/>
      <w:pPr>
        <w:ind w:left="906" w:hanging="363"/>
      </w:pPr>
      <w:rPr>
        <w:rFonts w:hint="default"/>
        <w:lang w:val="ru-RU" w:eastAsia="en-US" w:bidi="ar-SA"/>
      </w:rPr>
    </w:lvl>
    <w:lvl w:ilvl="3" w:tplc="829C1A00">
      <w:numFmt w:val="bullet"/>
      <w:lvlText w:val="•"/>
      <w:lvlJc w:val="left"/>
      <w:pPr>
        <w:ind w:left="1119" w:hanging="363"/>
      </w:pPr>
      <w:rPr>
        <w:rFonts w:hint="default"/>
        <w:lang w:val="ru-RU" w:eastAsia="en-US" w:bidi="ar-SA"/>
      </w:rPr>
    </w:lvl>
    <w:lvl w:ilvl="4" w:tplc="E0CE0192">
      <w:numFmt w:val="bullet"/>
      <w:lvlText w:val="•"/>
      <w:lvlJc w:val="left"/>
      <w:pPr>
        <w:ind w:left="1332" w:hanging="363"/>
      </w:pPr>
      <w:rPr>
        <w:rFonts w:hint="default"/>
        <w:lang w:val="ru-RU" w:eastAsia="en-US" w:bidi="ar-SA"/>
      </w:rPr>
    </w:lvl>
    <w:lvl w:ilvl="5" w:tplc="77FEC53E">
      <w:numFmt w:val="bullet"/>
      <w:lvlText w:val="•"/>
      <w:lvlJc w:val="left"/>
      <w:pPr>
        <w:ind w:left="1546" w:hanging="363"/>
      </w:pPr>
      <w:rPr>
        <w:rFonts w:hint="default"/>
        <w:lang w:val="ru-RU" w:eastAsia="en-US" w:bidi="ar-SA"/>
      </w:rPr>
    </w:lvl>
    <w:lvl w:ilvl="6" w:tplc="91C49CBA">
      <w:numFmt w:val="bullet"/>
      <w:lvlText w:val="•"/>
      <w:lvlJc w:val="left"/>
      <w:pPr>
        <w:ind w:left="1759" w:hanging="363"/>
      </w:pPr>
      <w:rPr>
        <w:rFonts w:hint="default"/>
        <w:lang w:val="ru-RU" w:eastAsia="en-US" w:bidi="ar-SA"/>
      </w:rPr>
    </w:lvl>
    <w:lvl w:ilvl="7" w:tplc="08E80FB0">
      <w:numFmt w:val="bullet"/>
      <w:lvlText w:val="•"/>
      <w:lvlJc w:val="left"/>
      <w:pPr>
        <w:ind w:left="1972" w:hanging="363"/>
      </w:pPr>
      <w:rPr>
        <w:rFonts w:hint="default"/>
        <w:lang w:val="ru-RU" w:eastAsia="en-US" w:bidi="ar-SA"/>
      </w:rPr>
    </w:lvl>
    <w:lvl w:ilvl="8" w:tplc="49BC3C9A">
      <w:numFmt w:val="bullet"/>
      <w:lvlText w:val="•"/>
      <w:lvlJc w:val="left"/>
      <w:pPr>
        <w:ind w:left="2185" w:hanging="363"/>
      </w:pPr>
      <w:rPr>
        <w:rFonts w:hint="default"/>
        <w:lang w:val="ru-RU" w:eastAsia="en-US" w:bidi="ar-SA"/>
      </w:rPr>
    </w:lvl>
  </w:abstractNum>
  <w:abstractNum w:abstractNumId="94" w15:restartNumberingAfterBreak="0">
    <w:nsid w:val="47A83B38"/>
    <w:multiLevelType w:val="hybridMultilevel"/>
    <w:tmpl w:val="2A6856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481C13E3"/>
    <w:multiLevelType w:val="hybridMultilevel"/>
    <w:tmpl w:val="154ED148"/>
    <w:lvl w:ilvl="0" w:tplc="CAF81586">
      <w:start w:val="2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15:restartNumberingAfterBreak="0">
    <w:nsid w:val="482E47C5"/>
    <w:multiLevelType w:val="hybridMultilevel"/>
    <w:tmpl w:val="4752872A"/>
    <w:lvl w:ilvl="0" w:tplc="0184685C">
      <w:start w:val="1"/>
      <w:numFmt w:val="decimal"/>
      <w:lvlText w:val="%1)"/>
      <w:lvlJc w:val="left"/>
      <w:pPr>
        <w:ind w:left="138"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20BAC7C8">
      <w:numFmt w:val="bullet"/>
      <w:lvlText w:val="•"/>
      <w:lvlJc w:val="left"/>
      <w:pPr>
        <w:ind w:left="1146" w:hanging="426"/>
      </w:pPr>
      <w:rPr>
        <w:rFonts w:hint="default"/>
        <w:lang w:val="ru-RU" w:eastAsia="en-US" w:bidi="ar-SA"/>
      </w:rPr>
    </w:lvl>
    <w:lvl w:ilvl="2" w:tplc="E9D2B6E8">
      <w:numFmt w:val="bullet"/>
      <w:lvlText w:val="•"/>
      <w:lvlJc w:val="left"/>
      <w:pPr>
        <w:ind w:left="2153" w:hanging="426"/>
      </w:pPr>
      <w:rPr>
        <w:rFonts w:hint="default"/>
        <w:lang w:val="ru-RU" w:eastAsia="en-US" w:bidi="ar-SA"/>
      </w:rPr>
    </w:lvl>
    <w:lvl w:ilvl="3" w:tplc="6F6E4288">
      <w:numFmt w:val="bullet"/>
      <w:lvlText w:val="•"/>
      <w:lvlJc w:val="left"/>
      <w:pPr>
        <w:ind w:left="3160" w:hanging="426"/>
      </w:pPr>
      <w:rPr>
        <w:rFonts w:hint="default"/>
        <w:lang w:val="ru-RU" w:eastAsia="en-US" w:bidi="ar-SA"/>
      </w:rPr>
    </w:lvl>
    <w:lvl w:ilvl="4" w:tplc="ECD06E6C">
      <w:numFmt w:val="bullet"/>
      <w:lvlText w:val="•"/>
      <w:lvlJc w:val="left"/>
      <w:pPr>
        <w:ind w:left="4167" w:hanging="426"/>
      </w:pPr>
      <w:rPr>
        <w:rFonts w:hint="default"/>
        <w:lang w:val="ru-RU" w:eastAsia="en-US" w:bidi="ar-SA"/>
      </w:rPr>
    </w:lvl>
    <w:lvl w:ilvl="5" w:tplc="9BB02C20">
      <w:numFmt w:val="bullet"/>
      <w:lvlText w:val="•"/>
      <w:lvlJc w:val="left"/>
      <w:pPr>
        <w:ind w:left="5174" w:hanging="426"/>
      </w:pPr>
      <w:rPr>
        <w:rFonts w:hint="default"/>
        <w:lang w:val="ru-RU" w:eastAsia="en-US" w:bidi="ar-SA"/>
      </w:rPr>
    </w:lvl>
    <w:lvl w:ilvl="6" w:tplc="235621B0">
      <w:numFmt w:val="bullet"/>
      <w:lvlText w:val="•"/>
      <w:lvlJc w:val="left"/>
      <w:pPr>
        <w:ind w:left="6181" w:hanging="426"/>
      </w:pPr>
      <w:rPr>
        <w:rFonts w:hint="default"/>
        <w:lang w:val="ru-RU" w:eastAsia="en-US" w:bidi="ar-SA"/>
      </w:rPr>
    </w:lvl>
    <w:lvl w:ilvl="7" w:tplc="E6C49986">
      <w:numFmt w:val="bullet"/>
      <w:lvlText w:val="•"/>
      <w:lvlJc w:val="left"/>
      <w:pPr>
        <w:ind w:left="7188" w:hanging="426"/>
      </w:pPr>
      <w:rPr>
        <w:rFonts w:hint="default"/>
        <w:lang w:val="ru-RU" w:eastAsia="en-US" w:bidi="ar-SA"/>
      </w:rPr>
    </w:lvl>
    <w:lvl w:ilvl="8" w:tplc="4FE8F6A4">
      <w:numFmt w:val="bullet"/>
      <w:lvlText w:val="•"/>
      <w:lvlJc w:val="left"/>
      <w:pPr>
        <w:ind w:left="8195" w:hanging="426"/>
      </w:pPr>
      <w:rPr>
        <w:rFonts w:hint="default"/>
        <w:lang w:val="ru-RU" w:eastAsia="en-US" w:bidi="ar-SA"/>
      </w:rPr>
    </w:lvl>
  </w:abstractNum>
  <w:abstractNum w:abstractNumId="97" w15:restartNumberingAfterBreak="0">
    <w:nsid w:val="49034796"/>
    <w:multiLevelType w:val="multilevel"/>
    <w:tmpl w:val="49034796"/>
    <w:lvl w:ilvl="0">
      <w:numFmt w:val="bullet"/>
      <w:lvlText w:val="-"/>
      <w:lvlJc w:val="left"/>
      <w:pPr>
        <w:ind w:left="720" w:hanging="360"/>
      </w:pPr>
      <w:rPr>
        <w:rFonts w:ascii="Times New Roman" w:hAnsi="Times New Roman"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B583BD7"/>
    <w:multiLevelType w:val="hybridMultilevel"/>
    <w:tmpl w:val="D0CA5BE4"/>
    <w:lvl w:ilvl="0" w:tplc="C8FCE7E4">
      <w:numFmt w:val="bullet"/>
      <w:lvlText w:val=""/>
      <w:lvlJc w:val="left"/>
      <w:pPr>
        <w:ind w:left="472" w:hanging="361"/>
      </w:pPr>
      <w:rPr>
        <w:rFonts w:ascii="Symbol" w:eastAsia="Symbol" w:hAnsi="Symbol" w:cs="Symbol" w:hint="default"/>
        <w:b w:val="0"/>
        <w:bCs w:val="0"/>
        <w:i w:val="0"/>
        <w:iCs w:val="0"/>
        <w:spacing w:val="0"/>
        <w:w w:val="100"/>
        <w:sz w:val="24"/>
        <w:szCs w:val="24"/>
        <w:lang w:val="ru-RU" w:eastAsia="en-US" w:bidi="ar-SA"/>
      </w:rPr>
    </w:lvl>
    <w:lvl w:ilvl="1" w:tplc="AEAA301C">
      <w:numFmt w:val="bullet"/>
      <w:lvlText w:val="•"/>
      <w:lvlJc w:val="left"/>
      <w:pPr>
        <w:ind w:left="690" w:hanging="361"/>
      </w:pPr>
      <w:rPr>
        <w:rFonts w:hint="default"/>
        <w:lang w:val="ru-RU" w:eastAsia="en-US" w:bidi="ar-SA"/>
      </w:rPr>
    </w:lvl>
    <w:lvl w:ilvl="2" w:tplc="F9F847E8">
      <w:numFmt w:val="bullet"/>
      <w:lvlText w:val="•"/>
      <w:lvlJc w:val="left"/>
      <w:pPr>
        <w:ind w:left="901" w:hanging="361"/>
      </w:pPr>
      <w:rPr>
        <w:rFonts w:hint="default"/>
        <w:lang w:val="ru-RU" w:eastAsia="en-US" w:bidi="ar-SA"/>
      </w:rPr>
    </w:lvl>
    <w:lvl w:ilvl="3" w:tplc="0D76C0AC">
      <w:numFmt w:val="bullet"/>
      <w:lvlText w:val="•"/>
      <w:lvlJc w:val="left"/>
      <w:pPr>
        <w:ind w:left="1111" w:hanging="361"/>
      </w:pPr>
      <w:rPr>
        <w:rFonts w:hint="default"/>
        <w:lang w:val="ru-RU" w:eastAsia="en-US" w:bidi="ar-SA"/>
      </w:rPr>
    </w:lvl>
    <w:lvl w:ilvl="4" w:tplc="3372F47C">
      <w:numFmt w:val="bullet"/>
      <w:lvlText w:val="•"/>
      <w:lvlJc w:val="left"/>
      <w:pPr>
        <w:ind w:left="1322" w:hanging="361"/>
      </w:pPr>
      <w:rPr>
        <w:rFonts w:hint="default"/>
        <w:lang w:val="ru-RU" w:eastAsia="en-US" w:bidi="ar-SA"/>
      </w:rPr>
    </w:lvl>
    <w:lvl w:ilvl="5" w:tplc="C0260AB8">
      <w:numFmt w:val="bullet"/>
      <w:lvlText w:val="•"/>
      <w:lvlJc w:val="left"/>
      <w:pPr>
        <w:ind w:left="1533" w:hanging="361"/>
      </w:pPr>
      <w:rPr>
        <w:rFonts w:hint="default"/>
        <w:lang w:val="ru-RU" w:eastAsia="en-US" w:bidi="ar-SA"/>
      </w:rPr>
    </w:lvl>
    <w:lvl w:ilvl="6" w:tplc="92E60A26">
      <w:numFmt w:val="bullet"/>
      <w:lvlText w:val="•"/>
      <w:lvlJc w:val="left"/>
      <w:pPr>
        <w:ind w:left="1743" w:hanging="361"/>
      </w:pPr>
      <w:rPr>
        <w:rFonts w:hint="default"/>
        <w:lang w:val="ru-RU" w:eastAsia="en-US" w:bidi="ar-SA"/>
      </w:rPr>
    </w:lvl>
    <w:lvl w:ilvl="7" w:tplc="A7FAD6A2">
      <w:numFmt w:val="bullet"/>
      <w:lvlText w:val="•"/>
      <w:lvlJc w:val="left"/>
      <w:pPr>
        <w:ind w:left="1954" w:hanging="361"/>
      </w:pPr>
      <w:rPr>
        <w:rFonts w:hint="default"/>
        <w:lang w:val="ru-RU" w:eastAsia="en-US" w:bidi="ar-SA"/>
      </w:rPr>
    </w:lvl>
    <w:lvl w:ilvl="8" w:tplc="B06E05F4">
      <w:numFmt w:val="bullet"/>
      <w:lvlText w:val="•"/>
      <w:lvlJc w:val="left"/>
      <w:pPr>
        <w:ind w:left="2164" w:hanging="361"/>
      </w:pPr>
      <w:rPr>
        <w:rFonts w:hint="default"/>
        <w:lang w:val="ru-RU" w:eastAsia="en-US" w:bidi="ar-SA"/>
      </w:rPr>
    </w:lvl>
  </w:abstractNum>
  <w:abstractNum w:abstractNumId="99" w15:restartNumberingAfterBreak="0">
    <w:nsid w:val="4CEE14B4"/>
    <w:multiLevelType w:val="hybridMultilevel"/>
    <w:tmpl w:val="F7C85F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15:restartNumberingAfterBreak="0">
    <w:nsid w:val="4D2417B2"/>
    <w:multiLevelType w:val="multilevel"/>
    <w:tmpl w:val="4D2417B2"/>
    <w:lvl w:ilvl="0">
      <w:numFmt w:val="bullet"/>
      <w:lvlText w:val="-"/>
      <w:lvlJc w:val="left"/>
      <w:pPr>
        <w:ind w:left="720" w:hanging="360"/>
      </w:pPr>
      <w:rPr>
        <w:rFonts w:ascii="Times New Roman" w:hAnsi="Times New Roman"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4D4A4AE7"/>
    <w:multiLevelType w:val="hybridMultilevel"/>
    <w:tmpl w:val="9904D4CE"/>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4EE26C38"/>
    <w:multiLevelType w:val="hybridMultilevel"/>
    <w:tmpl w:val="C1DED490"/>
    <w:lvl w:ilvl="0" w:tplc="1F6233BE">
      <w:numFmt w:val="bullet"/>
      <w:lvlText w:val=""/>
      <w:lvlJc w:val="left"/>
      <w:pPr>
        <w:ind w:left="472" w:hanging="360"/>
      </w:pPr>
      <w:rPr>
        <w:rFonts w:ascii="Symbol" w:eastAsia="Symbol" w:hAnsi="Symbol" w:cs="Symbol" w:hint="default"/>
        <w:b w:val="0"/>
        <w:bCs w:val="0"/>
        <w:i w:val="0"/>
        <w:iCs w:val="0"/>
        <w:spacing w:val="0"/>
        <w:w w:val="100"/>
        <w:sz w:val="24"/>
        <w:szCs w:val="24"/>
        <w:lang w:val="ru-RU" w:eastAsia="en-US" w:bidi="ar-SA"/>
      </w:rPr>
    </w:lvl>
    <w:lvl w:ilvl="1" w:tplc="4B2651C0">
      <w:numFmt w:val="bullet"/>
      <w:lvlText w:val="•"/>
      <w:lvlJc w:val="left"/>
      <w:pPr>
        <w:ind w:left="677" w:hanging="360"/>
      </w:pPr>
      <w:rPr>
        <w:rFonts w:hint="default"/>
        <w:lang w:val="ru-RU" w:eastAsia="en-US" w:bidi="ar-SA"/>
      </w:rPr>
    </w:lvl>
    <w:lvl w:ilvl="2" w:tplc="ABA42260">
      <w:numFmt w:val="bullet"/>
      <w:lvlText w:val="•"/>
      <w:lvlJc w:val="left"/>
      <w:pPr>
        <w:ind w:left="875" w:hanging="360"/>
      </w:pPr>
      <w:rPr>
        <w:rFonts w:hint="default"/>
        <w:lang w:val="ru-RU" w:eastAsia="en-US" w:bidi="ar-SA"/>
      </w:rPr>
    </w:lvl>
    <w:lvl w:ilvl="3" w:tplc="12209A0C">
      <w:numFmt w:val="bullet"/>
      <w:lvlText w:val="•"/>
      <w:lvlJc w:val="left"/>
      <w:pPr>
        <w:ind w:left="1073" w:hanging="360"/>
      </w:pPr>
      <w:rPr>
        <w:rFonts w:hint="default"/>
        <w:lang w:val="ru-RU" w:eastAsia="en-US" w:bidi="ar-SA"/>
      </w:rPr>
    </w:lvl>
    <w:lvl w:ilvl="4" w:tplc="4A90CD22">
      <w:numFmt w:val="bullet"/>
      <w:lvlText w:val="•"/>
      <w:lvlJc w:val="left"/>
      <w:pPr>
        <w:ind w:left="1271" w:hanging="360"/>
      </w:pPr>
      <w:rPr>
        <w:rFonts w:hint="default"/>
        <w:lang w:val="ru-RU" w:eastAsia="en-US" w:bidi="ar-SA"/>
      </w:rPr>
    </w:lvl>
    <w:lvl w:ilvl="5" w:tplc="0564503A">
      <w:numFmt w:val="bullet"/>
      <w:lvlText w:val="•"/>
      <w:lvlJc w:val="left"/>
      <w:pPr>
        <w:ind w:left="1469" w:hanging="360"/>
      </w:pPr>
      <w:rPr>
        <w:rFonts w:hint="default"/>
        <w:lang w:val="ru-RU" w:eastAsia="en-US" w:bidi="ar-SA"/>
      </w:rPr>
    </w:lvl>
    <w:lvl w:ilvl="6" w:tplc="4934E49E">
      <w:numFmt w:val="bullet"/>
      <w:lvlText w:val="•"/>
      <w:lvlJc w:val="left"/>
      <w:pPr>
        <w:ind w:left="1666" w:hanging="360"/>
      </w:pPr>
      <w:rPr>
        <w:rFonts w:hint="default"/>
        <w:lang w:val="ru-RU" w:eastAsia="en-US" w:bidi="ar-SA"/>
      </w:rPr>
    </w:lvl>
    <w:lvl w:ilvl="7" w:tplc="1742A172">
      <w:numFmt w:val="bullet"/>
      <w:lvlText w:val="•"/>
      <w:lvlJc w:val="left"/>
      <w:pPr>
        <w:ind w:left="1864" w:hanging="360"/>
      </w:pPr>
      <w:rPr>
        <w:rFonts w:hint="default"/>
        <w:lang w:val="ru-RU" w:eastAsia="en-US" w:bidi="ar-SA"/>
      </w:rPr>
    </w:lvl>
    <w:lvl w:ilvl="8" w:tplc="42868CF4">
      <w:numFmt w:val="bullet"/>
      <w:lvlText w:val="•"/>
      <w:lvlJc w:val="left"/>
      <w:pPr>
        <w:ind w:left="2062" w:hanging="360"/>
      </w:pPr>
      <w:rPr>
        <w:rFonts w:hint="default"/>
        <w:lang w:val="ru-RU" w:eastAsia="en-US" w:bidi="ar-SA"/>
      </w:rPr>
    </w:lvl>
  </w:abstractNum>
  <w:abstractNum w:abstractNumId="103" w15:restartNumberingAfterBreak="0">
    <w:nsid w:val="4EEC6F38"/>
    <w:multiLevelType w:val="hybridMultilevel"/>
    <w:tmpl w:val="0E449D7A"/>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4F4F4C80"/>
    <w:multiLevelType w:val="hybridMultilevel"/>
    <w:tmpl w:val="41DC0B50"/>
    <w:lvl w:ilvl="0" w:tplc="36E8CB72">
      <w:start w:val="1"/>
      <w:numFmt w:val="decimal"/>
      <w:lvlText w:val="%1)"/>
      <w:lvlJc w:val="left"/>
      <w:pPr>
        <w:ind w:left="1416" w:hanging="709"/>
      </w:pPr>
      <w:rPr>
        <w:rFonts w:ascii="Times New Roman" w:eastAsia="Times New Roman" w:hAnsi="Times New Roman" w:cs="Times New Roman" w:hint="default"/>
        <w:b w:val="0"/>
        <w:bCs w:val="0"/>
        <w:i w:val="0"/>
        <w:iCs w:val="0"/>
        <w:spacing w:val="0"/>
        <w:w w:val="100"/>
        <w:sz w:val="28"/>
        <w:szCs w:val="28"/>
        <w:lang w:val="ru-RU" w:eastAsia="en-US" w:bidi="ar-SA"/>
      </w:rPr>
    </w:lvl>
    <w:lvl w:ilvl="1" w:tplc="6D1687A6">
      <w:start w:val="1"/>
      <w:numFmt w:val="decimal"/>
      <w:lvlText w:val="%2."/>
      <w:lvlJc w:val="left"/>
      <w:pPr>
        <w:ind w:left="1416" w:hanging="354"/>
      </w:pPr>
      <w:rPr>
        <w:rFonts w:ascii="Times New Roman" w:eastAsia="Times New Roman" w:hAnsi="Times New Roman" w:cs="Times New Roman" w:hint="default"/>
        <w:b w:val="0"/>
        <w:bCs w:val="0"/>
        <w:i w:val="0"/>
        <w:iCs w:val="0"/>
        <w:spacing w:val="0"/>
        <w:w w:val="100"/>
        <w:sz w:val="24"/>
        <w:szCs w:val="24"/>
        <w:lang w:val="ru-RU" w:eastAsia="en-US" w:bidi="ar-SA"/>
      </w:rPr>
    </w:lvl>
    <w:lvl w:ilvl="2" w:tplc="4AAC2026">
      <w:numFmt w:val="bullet"/>
      <w:lvlText w:val="•"/>
      <w:lvlJc w:val="left"/>
      <w:pPr>
        <w:ind w:left="3506" w:hanging="354"/>
      </w:pPr>
      <w:rPr>
        <w:rFonts w:hint="default"/>
        <w:lang w:val="ru-RU" w:eastAsia="en-US" w:bidi="ar-SA"/>
      </w:rPr>
    </w:lvl>
    <w:lvl w:ilvl="3" w:tplc="A8F2CA44">
      <w:numFmt w:val="bullet"/>
      <w:lvlText w:val="•"/>
      <w:lvlJc w:val="left"/>
      <w:pPr>
        <w:ind w:left="4549" w:hanging="354"/>
      </w:pPr>
      <w:rPr>
        <w:rFonts w:hint="default"/>
        <w:lang w:val="ru-RU" w:eastAsia="en-US" w:bidi="ar-SA"/>
      </w:rPr>
    </w:lvl>
    <w:lvl w:ilvl="4" w:tplc="3C223848">
      <w:numFmt w:val="bullet"/>
      <w:lvlText w:val="•"/>
      <w:lvlJc w:val="left"/>
      <w:pPr>
        <w:ind w:left="5592" w:hanging="354"/>
      </w:pPr>
      <w:rPr>
        <w:rFonts w:hint="default"/>
        <w:lang w:val="ru-RU" w:eastAsia="en-US" w:bidi="ar-SA"/>
      </w:rPr>
    </w:lvl>
    <w:lvl w:ilvl="5" w:tplc="6F3023C8">
      <w:numFmt w:val="bullet"/>
      <w:lvlText w:val="•"/>
      <w:lvlJc w:val="left"/>
      <w:pPr>
        <w:ind w:left="6635" w:hanging="354"/>
      </w:pPr>
      <w:rPr>
        <w:rFonts w:hint="default"/>
        <w:lang w:val="ru-RU" w:eastAsia="en-US" w:bidi="ar-SA"/>
      </w:rPr>
    </w:lvl>
    <w:lvl w:ilvl="6" w:tplc="1B641FFE">
      <w:numFmt w:val="bullet"/>
      <w:lvlText w:val="•"/>
      <w:lvlJc w:val="left"/>
      <w:pPr>
        <w:ind w:left="7678" w:hanging="354"/>
      </w:pPr>
      <w:rPr>
        <w:rFonts w:hint="default"/>
        <w:lang w:val="ru-RU" w:eastAsia="en-US" w:bidi="ar-SA"/>
      </w:rPr>
    </w:lvl>
    <w:lvl w:ilvl="7" w:tplc="D396C8B8">
      <w:numFmt w:val="bullet"/>
      <w:lvlText w:val="•"/>
      <w:lvlJc w:val="left"/>
      <w:pPr>
        <w:ind w:left="8721" w:hanging="354"/>
      </w:pPr>
      <w:rPr>
        <w:rFonts w:hint="default"/>
        <w:lang w:val="ru-RU" w:eastAsia="en-US" w:bidi="ar-SA"/>
      </w:rPr>
    </w:lvl>
    <w:lvl w:ilvl="8" w:tplc="EACC56F2">
      <w:numFmt w:val="bullet"/>
      <w:lvlText w:val="•"/>
      <w:lvlJc w:val="left"/>
      <w:pPr>
        <w:ind w:left="9764" w:hanging="354"/>
      </w:pPr>
      <w:rPr>
        <w:rFonts w:hint="default"/>
        <w:lang w:val="ru-RU" w:eastAsia="en-US" w:bidi="ar-SA"/>
      </w:rPr>
    </w:lvl>
  </w:abstractNum>
  <w:abstractNum w:abstractNumId="105" w15:restartNumberingAfterBreak="0">
    <w:nsid w:val="4F5816BF"/>
    <w:multiLevelType w:val="hybridMultilevel"/>
    <w:tmpl w:val="A544CB8E"/>
    <w:lvl w:ilvl="0" w:tplc="9B605BE8">
      <w:numFmt w:val="bullet"/>
      <w:lvlText w:val=""/>
      <w:lvlJc w:val="left"/>
      <w:pPr>
        <w:ind w:left="472" w:hanging="360"/>
      </w:pPr>
      <w:rPr>
        <w:rFonts w:ascii="Symbol" w:eastAsia="Symbol" w:hAnsi="Symbol" w:cs="Symbol" w:hint="default"/>
        <w:b w:val="0"/>
        <w:bCs w:val="0"/>
        <w:i w:val="0"/>
        <w:iCs w:val="0"/>
        <w:spacing w:val="0"/>
        <w:w w:val="100"/>
        <w:sz w:val="24"/>
        <w:szCs w:val="24"/>
        <w:lang w:val="ru-RU" w:eastAsia="en-US" w:bidi="ar-SA"/>
      </w:rPr>
    </w:lvl>
    <w:lvl w:ilvl="1" w:tplc="2B444D3C">
      <w:numFmt w:val="bullet"/>
      <w:lvlText w:val="•"/>
      <w:lvlJc w:val="left"/>
      <w:pPr>
        <w:ind w:left="677" w:hanging="360"/>
      </w:pPr>
      <w:rPr>
        <w:rFonts w:hint="default"/>
        <w:lang w:val="ru-RU" w:eastAsia="en-US" w:bidi="ar-SA"/>
      </w:rPr>
    </w:lvl>
    <w:lvl w:ilvl="2" w:tplc="5C06BA56">
      <w:numFmt w:val="bullet"/>
      <w:lvlText w:val="•"/>
      <w:lvlJc w:val="left"/>
      <w:pPr>
        <w:ind w:left="875" w:hanging="360"/>
      </w:pPr>
      <w:rPr>
        <w:rFonts w:hint="default"/>
        <w:lang w:val="ru-RU" w:eastAsia="en-US" w:bidi="ar-SA"/>
      </w:rPr>
    </w:lvl>
    <w:lvl w:ilvl="3" w:tplc="0DC6C6E0">
      <w:numFmt w:val="bullet"/>
      <w:lvlText w:val="•"/>
      <w:lvlJc w:val="left"/>
      <w:pPr>
        <w:ind w:left="1073" w:hanging="360"/>
      </w:pPr>
      <w:rPr>
        <w:rFonts w:hint="default"/>
        <w:lang w:val="ru-RU" w:eastAsia="en-US" w:bidi="ar-SA"/>
      </w:rPr>
    </w:lvl>
    <w:lvl w:ilvl="4" w:tplc="2D440D16">
      <w:numFmt w:val="bullet"/>
      <w:lvlText w:val="•"/>
      <w:lvlJc w:val="left"/>
      <w:pPr>
        <w:ind w:left="1271" w:hanging="360"/>
      </w:pPr>
      <w:rPr>
        <w:rFonts w:hint="default"/>
        <w:lang w:val="ru-RU" w:eastAsia="en-US" w:bidi="ar-SA"/>
      </w:rPr>
    </w:lvl>
    <w:lvl w:ilvl="5" w:tplc="6FE2B444">
      <w:numFmt w:val="bullet"/>
      <w:lvlText w:val="•"/>
      <w:lvlJc w:val="left"/>
      <w:pPr>
        <w:ind w:left="1469" w:hanging="360"/>
      </w:pPr>
      <w:rPr>
        <w:rFonts w:hint="default"/>
        <w:lang w:val="ru-RU" w:eastAsia="en-US" w:bidi="ar-SA"/>
      </w:rPr>
    </w:lvl>
    <w:lvl w:ilvl="6" w:tplc="43EE6164">
      <w:numFmt w:val="bullet"/>
      <w:lvlText w:val="•"/>
      <w:lvlJc w:val="left"/>
      <w:pPr>
        <w:ind w:left="1666" w:hanging="360"/>
      </w:pPr>
      <w:rPr>
        <w:rFonts w:hint="default"/>
        <w:lang w:val="ru-RU" w:eastAsia="en-US" w:bidi="ar-SA"/>
      </w:rPr>
    </w:lvl>
    <w:lvl w:ilvl="7" w:tplc="AFE8CB66">
      <w:numFmt w:val="bullet"/>
      <w:lvlText w:val="•"/>
      <w:lvlJc w:val="left"/>
      <w:pPr>
        <w:ind w:left="1864" w:hanging="360"/>
      </w:pPr>
      <w:rPr>
        <w:rFonts w:hint="default"/>
        <w:lang w:val="ru-RU" w:eastAsia="en-US" w:bidi="ar-SA"/>
      </w:rPr>
    </w:lvl>
    <w:lvl w:ilvl="8" w:tplc="A4106908">
      <w:numFmt w:val="bullet"/>
      <w:lvlText w:val="•"/>
      <w:lvlJc w:val="left"/>
      <w:pPr>
        <w:ind w:left="2062" w:hanging="360"/>
      </w:pPr>
      <w:rPr>
        <w:rFonts w:hint="default"/>
        <w:lang w:val="ru-RU" w:eastAsia="en-US" w:bidi="ar-SA"/>
      </w:rPr>
    </w:lvl>
  </w:abstractNum>
  <w:abstractNum w:abstractNumId="106" w15:restartNumberingAfterBreak="0">
    <w:nsid w:val="50EE767C"/>
    <w:multiLevelType w:val="hybridMultilevel"/>
    <w:tmpl w:val="8C6EE16A"/>
    <w:lvl w:ilvl="0" w:tplc="3C5CEAC6">
      <w:numFmt w:val="bullet"/>
      <w:lvlText w:val=""/>
      <w:lvlJc w:val="left"/>
      <w:pPr>
        <w:ind w:left="468" w:hanging="360"/>
      </w:pPr>
      <w:rPr>
        <w:rFonts w:ascii="Symbol" w:eastAsia="Symbol" w:hAnsi="Symbol" w:cs="Symbol" w:hint="default"/>
        <w:b w:val="0"/>
        <w:bCs w:val="0"/>
        <w:i w:val="0"/>
        <w:iCs w:val="0"/>
        <w:spacing w:val="0"/>
        <w:w w:val="100"/>
        <w:sz w:val="24"/>
        <w:szCs w:val="24"/>
        <w:lang w:val="ru-RU" w:eastAsia="en-US" w:bidi="ar-SA"/>
      </w:rPr>
    </w:lvl>
    <w:lvl w:ilvl="1" w:tplc="30520FC2">
      <w:numFmt w:val="bullet"/>
      <w:lvlText w:val="•"/>
      <w:lvlJc w:val="left"/>
      <w:pPr>
        <w:ind w:left="659" w:hanging="360"/>
      </w:pPr>
      <w:rPr>
        <w:rFonts w:hint="default"/>
        <w:lang w:val="ru-RU" w:eastAsia="en-US" w:bidi="ar-SA"/>
      </w:rPr>
    </w:lvl>
    <w:lvl w:ilvl="2" w:tplc="EF88BF98">
      <w:numFmt w:val="bullet"/>
      <w:lvlText w:val="•"/>
      <w:lvlJc w:val="left"/>
      <w:pPr>
        <w:ind w:left="858" w:hanging="360"/>
      </w:pPr>
      <w:rPr>
        <w:rFonts w:hint="default"/>
        <w:lang w:val="ru-RU" w:eastAsia="en-US" w:bidi="ar-SA"/>
      </w:rPr>
    </w:lvl>
    <w:lvl w:ilvl="3" w:tplc="CFEE6326">
      <w:numFmt w:val="bullet"/>
      <w:lvlText w:val="•"/>
      <w:lvlJc w:val="left"/>
      <w:pPr>
        <w:ind w:left="1057" w:hanging="360"/>
      </w:pPr>
      <w:rPr>
        <w:rFonts w:hint="default"/>
        <w:lang w:val="ru-RU" w:eastAsia="en-US" w:bidi="ar-SA"/>
      </w:rPr>
    </w:lvl>
    <w:lvl w:ilvl="4" w:tplc="05866132">
      <w:numFmt w:val="bullet"/>
      <w:lvlText w:val="•"/>
      <w:lvlJc w:val="left"/>
      <w:pPr>
        <w:ind w:left="1257" w:hanging="360"/>
      </w:pPr>
      <w:rPr>
        <w:rFonts w:hint="default"/>
        <w:lang w:val="ru-RU" w:eastAsia="en-US" w:bidi="ar-SA"/>
      </w:rPr>
    </w:lvl>
    <w:lvl w:ilvl="5" w:tplc="14488F92">
      <w:numFmt w:val="bullet"/>
      <w:lvlText w:val="•"/>
      <w:lvlJc w:val="left"/>
      <w:pPr>
        <w:ind w:left="1456" w:hanging="360"/>
      </w:pPr>
      <w:rPr>
        <w:rFonts w:hint="default"/>
        <w:lang w:val="ru-RU" w:eastAsia="en-US" w:bidi="ar-SA"/>
      </w:rPr>
    </w:lvl>
    <w:lvl w:ilvl="6" w:tplc="4B289E3C">
      <w:numFmt w:val="bullet"/>
      <w:lvlText w:val="•"/>
      <w:lvlJc w:val="left"/>
      <w:pPr>
        <w:ind w:left="1655" w:hanging="360"/>
      </w:pPr>
      <w:rPr>
        <w:rFonts w:hint="default"/>
        <w:lang w:val="ru-RU" w:eastAsia="en-US" w:bidi="ar-SA"/>
      </w:rPr>
    </w:lvl>
    <w:lvl w:ilvl="7" w:tplc="1088A812">
      <w:numFmt w:val="bullet"/>
      <w:lvlText w:val="•"/>
      <w:lvlJc w:val="left"/>
      <w:pPr>
        <w:ind w:left="1855" w:hanging="360"/>
      </w:pPr>
      <w:rPr>
        <w:rFonts w:hint="default"/>
        <w:lang w:val="ru-RU" w:eastAsia="en-US" w:bidi="ar-SA"/>
      </w:rPr>
    </w:lvl>
    <w:lvl w:ilvl="8" w:tplc="541AFF70">
      <w:numFmt w:val="bullet"/>
      <w:lvlText w:val="•"/>
      <w:lvlJc w:val="left"/>
      <w:pPr>
        <w:ind w:left="2054" w:hanging="360"/>
      </w:pPr>
      <w:rPr>
        <w:rFonts w:hint="default"/>
        <w:lang w:val="ru-RU" w:eastAsia="en-US" w:bidi="ar-SA"/>
      </w:rPr>
    </w:lvl>
  </w:abstractNum>
  <w:abstractNum w:abstractNumId="107" w15:restartNumberingAfterBreak="0">
    <w:nsid w:val="51102746"/>
    <w:multiLevelType w:val="hybridMultilevel"/>
    <w:tmpl w:val="A5646E3C"/>
    <w:lvl w:ilvl="0" w:tplc="6786E19C">
      <w:numFmt w:val="bullet"/>
      <w:lvlText w:val=""/>
      <w:lvlJc w:val="left"/>
      <w:pPr>
        <w:ind w:left="472" w:hanging="360"/>
      </w:pPr>
      <w:rPr>
        <w:rFonts w:ascii="Symbol" w:eastAsia="Symbol" w:hAnsi="Symbol" w:cs="Symbol" w:hint="default"/>
        <w:b w:val="0"/>
        <w:bCs w:val="0"/>
        <w:i w:val="0"/>
        <w:iCs w:val="0"/>
        <w:spacing w:val="0"/>
        <w:w w:val="100"/>
        <w:sz w:val="24"/>
        <w:szCs w:val="24"/>
        <w:lang w:val="ru-RU" w:eastAsia="en-US" w:bidi="ar-SA"/>
      </w:rPr>
    </w:lvl>
    <w:lvl w:ilvl="1" w:tplc="BB66B6E0">
      <w:numFmt w:val="bullet"/>
      <w:lvlText w:val="•"/>
      <w:lvlJc w:val="left"/>
      <w:pPr>
        <w:ind w:left="713" w:hanging="360"/>
      </w:pPr>
      <w:rPr>
        <w:rFonts w:hint="default"/>
        <w:lang w:val="ru-RU" w:eastAsia="en-US" w:bidi="ar-SA"/>
      </w:rPr>
    </w:lvl>
    <w:lvl w:ilvl="2" w:tplc="589A653A">
      <w:numFmt w:val="bullet"/>
      <w:lvlText w:val="•"/>
      <w:lvlJc w:val="left"/>
      <w:pPr>
        <w:ind w:left="947" w:hanging="360"/>
      </w:pPr>
      <w:rPr>
        <w:rFonts w:hint="default"/>
        <w:lang w:val="ru-RU" w:eastAsia="en-US" w:bidi="ar-SA"/>
      </w:rPr>
    </w:lvl>
    <w:lvl w:ilvl="3" w:tplc="F2A65A34">
      <w:numFmt w:val="bullet"/>
      <w:lvlText w:val="•"/>
      <w:lvlJc w:val="left"/>
      <w:pPr>
        <w:ind w:left="1181" w:hanging="360"/>
      </w:pPr>
      <w:rPr>
        <w:rFonts w:hint="default"/>
        <w:lang w:val="ru-RU" w:eastAsia="en-US" w:bidi="ar-SA"/>
      </w:rPr>
    </w:lvl>
    <w:lvl w:ilvl="4" w:tplc="1048F0CE">
      <w:numFmt w:val="bullet"/>
      <w:lvlText w:val="•"/>
      <w:lvlJc w:val="left"/>
      <w:pPr>
        <w:ind w:left="1415" w:hanging="360"/>
      </w:pPr>
      <w:rPr>
        <w:rFonts w:hint="default"/>
        <w:lang w:val="ru-RU" w:eastAsia="en-US" w:bidi="ar-SA"/>
      </w:rPr>
    </w:lvl>
    <w:lvl w:ilvl="5" w:tplc="CCC2E5EA">
      <w:numFmt w:val="bullet"/>
      <w:lvlText w:val="•"/>
      <w:lvlJc w:val="left"/>
      <w:pPr>
        <w:ind w:left="1649" w:hanging="360"/>
      </w:pPr>
      <w:rPr>
        <w:rFonts w:hint="default"/>
        <w:lang w:val="ru-RU" w:eastAsia="en-US" w:bidi="ar-SA"/>
      </w:rPr>
    </w:lvl>
    <w:lvl w:ilvl="6" w:tplc="C6BEFC5C">
      <w:numFmt w:val="bullet"/>
      <w:lvlText w:val="•"/>
      <w:lvlJc w:val="left"/>
      <w:pPr>
        <w:ind w:left="1883" w:hanging="360"/>
      </w:pPr>
      <w:rPr>
        <w:rFonts w:hint="default"/>
        <w:lang w:val="ru-RU" w:eastAsia="en-US" w:bidi="ar-SA"/>
      </w:rPr>
    </w:lvl>
    <w:lvl w:ilvl="7" w:tplc="E7C64BF8">
      <w:numFmt w:val="bullet"/>
      <w:lvlText w:val="•"/>
      <w:lvlJc w:val="left"/>
      <w:pPr>
        <w:ind w:left="2117" w:hanging="360"/>
      </w:pPr>
      <w:rPr>
        <w:rFonts w:hint="default"/>
        <w:lang w:val="ru-RU" w:eastAsia="en-US" w:bidi="ar-SA"/>
      </w:rPr>
    </w:lvl>
    <w:lvl w:ilvl="8" w:tplc="DEE0F08E">
      <w:numFmt w:val="bullet"/>
      <w:lvlText w:val="•"/>
      <w:lvlJc w:val="left"/>
      <w:pPr>
        <w:ind w:left="2351" w:hanging="360"/>
      </w:pPr>
      <w:rPr>
        <w:rFonts w:hint="default"/>
        <w:lang w:val="ru-RU" w:eastAsia="en-US" w:bidi="ar-SA"/>
      </w:rPr>
    </w:lvl>
  </w:abstractNum>
  <w:abstractNum w:abstractNumId="108" w15:restartNumberingAfterBreak="0">
    <w:nsid w:val="52530136"/>
    <w:multiLevelType w:val="multilevel"/>
    <w:tmpl w:val="52530136"/>
    <w:lvl w:ilvl="0">
      <w:numFmt w:val="bullet"/>
      <w:lvlText w:val="-"/>
      <w:lvlJc w:val="left"/>
      <w:pPr>
        <w:ind w:left="720" w:hanging="360"/>
      </w:pPr>
      <w:rPr>
        <w:rFonts w:ascii="Times New Roman" w:hAnsi="Times New Roman"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3407D41"/>
    <w:multiLevelType w:val="hybridMultilevel"/>
    <w:tmpl w:val="0F36DFCC"/>
    <w:styleLink w:val="31"/>
    <w:lvl w:ilvl="0" w:tplc="456EDE38">
      <w:start w:val="1"/>
      <w:numFmt w:val="decimal"/>
      <w:pStyle w:val="31"/>
      <w:lvlText w:val="%1)"/>
      <w:lvlJc w:val="left"/>
      <w:pPr>
        <w:ind w:left="1429" w:hanging="360"/>
      </w:pPr>
      <w:rPr>
        <w:rFonts w:hint="default"/>
      </w:rPr>
    </w:lvl>
    <w:lvl w:ilvl="1" w:tplc="BF8AA2D6">
      <w:start w:val="1"/>
      <w:numFmt w:val="lowerLetter"/>
      <w:lvlText w:val="%2."/>
      <w:lvlJc w:val="left"/>
      <w:pPr>
        <w:ind w:left="2149" w:hanging="360"/>
      </w:pPr>
    </w:lvl>
    <w:lvl w:ilvl="2" w:tplc="5678A052">
      <w:start w:val="1"/>
      <w:numFmt w:val="lowerRoman"/>
      <w:lvlText w:val="%3."/>
      <w:lvlJc w:val="right"/>
      <w:pPr>
        <w:ind w:left="2869" w:hanging="180"/>
      </w:pPr>
    </w:lvl>
    <w:lvl w:ilvl="3" w:tplc="06A68DC6">
      <w:start w:val="1"/>
      <w:numFmt w:val="decimal"/>
      <w:lvlText w:val="%4."/>
      <w:lvlJc w:val="left"/>
      <w:pPr>
        <w:ind w:left="3589" w:hanging="360"/>
      </w:pPr>
    </w:lvl>
    <w:lvl w:ilvl="4" w:tplc="5A049E3E">
      <w:start w:val="1"/>
      <w:numFmt w:val="lowerLetter"/>
      <w:lvlText w:val="%5."/>
      <w:lvlJc w:val="left"/>
      <w:pPr>
        <w:ind w:left="4309" w:hanging="360"/>
      </w:pPr>
    </w:lvl>
    <w:lvl w:ilvl="5" w:tplc="1CF2EBE6">
      <w:start w:val="1"/>
      <w:numFmt w:val="lowerRoman"/>
      <w:lvlText w:val="%6."/>
      <w:lvlJc w:val="right"/>
      <w:pPr>
        <w:ind w:left="5029" w:hanging="180"/>
      </w:pPr>
    </w:lvl>
    <w:lvl w:ilvl="6" w:tplc="8EB64E5E">
      <w:start w:val="1"/>
      <w:numFmt w:val="decimal"/>
      <w:lvlText w:val="%7."/>
      <w:lvlJc w:val="left"/>
      <w:pPr>
        <w:ind w:left="5749" w:hanging="360"/>
      </w:pPr>
    </w:lvl>
    <w:lvl w:ilvl="7" w:tplc="E4AE8B0C">
      <w:start w:val="1"/>
      <w:numFmt w:val="lowerLetter"/>
      <w:lvlText w:val="%8."/>
      <w:lvlJc w:val="left"/>
      <w:pPr>
        <w:ind w:left="6469" w:hanging="360"/>
      </w:pPr>
    </w:lvl>
    <w:lvl w:ilvl="8" w:tplc="EB689640">
      <w:start w:val="1"/>
      <w:numFmt w:val="lowerRoman"/>
      <w:lvlText w:val="%9."/>
      <w:lvlJc w:val="right"/>
      <w:pPr>
        <w:ind w:left="7189" w:hanging="180"/>
      </w:pPr>
    </w:lvl>
  </w:abstractNum>
  <w:abstractNum w:abstractNumId="110" w15:restartNumberingAfterBreak="0">
    <w:nsid w:val="5354113F"/>
    <w:multiLevelType w:val="multilevel"/>
    <w:tmpl w:val="04190025"/>
    <w:lvl w:ilvl="0">
      <w:start w:val="1"/>
      <w:numFmt w:val="decimal"/>
      <w:pStyle w:val="1"/>
      <w:lvlText w:val="%1"/>
      <w:lvlJc w:val="left"/>
      <w:pPr>
        <w:ind w:left="432" w:hanging="432"/>
      </w:pPr>
    </w:lvl>
    <w:lvl w:ilvl="1">
      <w:start w:val="1"/>
      <w:numFmt w:val="decimal"/>
      <w:pStyle w:val="20"/>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3704"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1" w15:restartNumberingAfterBreak="0">
    <w:nsid w:val="53DE24BB"/>
    <w:multiLevelType w:val="hybridMultilevel"/>
    <w:tmpl w:val="A670C3BC"/>
    <w:lvl w:ilvl="0" w:tplc="8E6C4206">
      <w:start w:val="1"/>
      <w:numFmt w:val="bullet"/>
      <w:pStyle w:val="210"/>
      <w:lvlText w:val="–"/>
      <w:lvlJc w:val="left"/>
      <w:pPr>
        <w:ind w:left="0" w:firstLine="680"/>
      </w:pPr>
      <w:rPr>
        <w:rFonts w:ascii="Times New Roman" w:hAnsi="Times New Roman" w:cs="Times New Roman" w:hint="default"/>
      </w:rPr>
    </w:lvl>
    <w:lvl w:ilvl="1" w:tplc="6DC81B4A">
      <w:start w:val="1"/>
      <w:numFmt w:val="bullet"/>
      <w:lvlText w:val=""/>
      <w:lvlJc w:val="left"/>
      <w:pPr>
        <w:tabs>
          <w:tab w:val="num" w:pos="720"/>
        </w:tabs>
        <w:ind w:left="1080" w:hanging="360"/>
      </w:pPr>
      <w:rPr>
        <w:rFonts w:ascii="Symbol" w:hAnsi="Symbol" w:hint="default"/>
      </w:rPr>
    </w:lvl>
    <w:lvl w:ilvl="2" w:tplc="3F5E53B0">
      <w:start w:val="1"/>
      <w:numFmt w:val="bullet"/>
      <w:lvlText w:val="o"/>
      <w:lvlJc w:val="left"/>
      <w:pPr>
        <w:tabs>
          <w:tab w:val="num" w:pos="1440"/>
        </w:tabs>
        <w:ind w:left="1800" w:hanging="360"/>
      </w:pPr>
      <w:rPr>
        <w:rFonts w:ascii="Courier New" w:hAnsi="Courier New" w:cs="Courier New" w:hint="default"/>
      </w:rPr>
    </w:lvl>
    <w:lvl w:ilvl="3" w:tplc="DA98AE58">
      <w:start w:val="1"/>
      <w:numFmt w:val="bullet"/>
      <w:lvlText w:val=""/>
      <w:lvlJc w:val="left"/>
      <w:pPr>
        <w:tabs>
          <w:tab w:val="num" w:pos="2160"/>
        </w:tabs>
        <w:ind w:left="2520" w:hanging="360"/>
      </w:pPr>
      <w:rPr>
        <w:rFonts w:ascii="Wingdings" w:hAnsi="Wingdings" w:hint="default"/>
      </w:rPr>
    </w:lvl>
    <w:lvl w:ilvl="4" w:tplc="D102B9CE">
      <w:start w:val="1"/>
      <w:numFmt w:val="bullet"/>
      <w:lvlText w:val=""/>
      <w:lvlJc w:val="left"/>
      <w:pPr>
        <w:tabs>
          <w:tab w:val="num" w:pos="2880"/>
        </w:tabs>
        <w:ind w:left="3240" w:hanging="360"/>
      </w:pPr>
      <w:rPr>
        <w:rFonts w:ascii="Wingdings" w:hAnsi="Wingdings" w:hint="default"/>
      </w:rPr>
    </w:lvl>
    <w:lvl w:ilvl="5" w:tplc="C504AEC2">
      <w:start w:val="1"/>
      <w:numFmt w:val="bullet"/>
      <w:lvlText w:val=""/>
      <w:lvlJc w:val="left"/>
      <w:pPr>
        <w:tabs>
          <w:tab w:val="num" w:pos="3600"/>
        </w:tabs>
        <w:ind w:left="3960" w:hanging="360"/>
      </w:pPr>
      <w:rPr>
        <w:rFonts w:ascii="Symbol" w:hAnsi="Symbol" w:hint="default"/>
      </w:rPr>
    </w:lvl>
    <w:lvl w:ilvl="6" w:tplc="E042F314">
      <w:start w:val="1"/>
      <w:numFmt w:val="bullet"/>
      <w:lvlText w:val="o"/>
      <w:lvlJc w:val="left"/>
      <w:pPr>
        <w:tabs>
          <w:tab w:val="num" w:pos="4320"/>
        </w:tabs>
        <w:ind w:left="4680" w:hanging="360"/>
      </w:pPr>
      <w:rPr>
        <w:rFonts w:ascii="Courier New" w:hAnsi="Courier New" w:cs="Courier New" w:hint="default"/>
      </w:rPr>
    </w:lvl>
    <w:lvl w:ilvl="7" w:tplc="DDE65C9A">
      <w:start w:val="1"/>
      <w:numFmt w:val="bullet"/>
      <w:lvlText w:val=""/>
      <w:lvlJc w:val="left"/>
      <w:pPr>
        <w:tabs>
          <w:tab w:val="num" w:pos="5040"/>
        </w:tabs>
        <w:ind w:left="5400" w:hanging="360"/>
      </w:pPr>
      <w:rPr>
        <w:rFonts w:ascii="Wingdings" w:hAnsi="Wingdings" w:hint="default"/>
      </w:rPr>
    </w:lvl>
    <w:lvl w:ilvl="8" w:tplc="02527DBC">
      <w:start w:val="1"/>
      <w:numFmt w:val="bullet"/>
      <w:lvlText w:val=""/>
      <w:lvlJc w:val="left"/>
      <w:pPr>
        <w:tabs>
          <w:tab w:val="num" w:pos="5760"/>
        </w:tabs>
        <w:ind w:left="6120" w:hanging="360"/>
      </w:pPr>
      <w:rPr>
        <w:rFonts w:ascii="Wingdings" w:hAnsi="Wingdings" w:hint="default"/>
      </w:rPr>
    </w:lvl>
  </w:abstractNum>
  <w:abstractNum w:abstractNumId="112" w15:restartNumberingAfterBreak="0">
    <w:nsid w:val="53FC2AF0"/>
    <w:multiLevelType w:val="multilevel"/>
    <w:tmpl w:val="0D8C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4A45E26"/>
    <w:multiLevelType w:val="hybridMultilevel"/>
    <w:tmpl w:val="7BA62E42"/>
    <w:lvl w:ilvl="0" w:tplc="04190005">
      <w:start w:val="1"/>
      <w:numFmt w:val="bullet"/>
      <w:lvlText w:val=""/>
      <w:lvlJc w:val="left"/>
      <w:pPr>
        <w:ind w:left="462" w:hanging="393"/>
      </w:pPr>
      <w:rPr>
        <w:rFonts w:ascii="Wingdings" w:hAnsi="Wingdings" w:hint="default"/>
        <w:b w:val="0"/>
        <w:bCs w:val="0"/>
        <w:i w:val="0"/>
        <w:iCs w:val="0"/>
        <w:spacing w:val="0"/>
        <w:w w:val="100"/>
        <w:sz w:val="28"/>
        <w:szCs w:val="28"/>
        <w:lang w:val="ru-RU" w:eastAsia="en-US" w:bidi="ar-SA"/>
      </w:rPr>
    </w:lvl>
    <w:lvl w:ilvl="1" w:tplc="DA02FE6C">
      <w:numFmt w:val="bullet"/>
      <w:lvlText w:val="•"/>
      <w:lvlJc w:val="left"/>
      <w:pPr>
        <w:ind w:left="1406" w:hanging="393"/>
      </w:pPr>
      <w:rPr>
        <w:rFonts w:hint="default"/>
        <w:lang w:val="ru-RU" w:eastAsia="en-US" w:bidi="ar-SA"/>
      </w:rPr>
    </w:lvl>
    <w:lvl w:ilvl="2" w:tplc="419425E8">
      <w:numFmt w:val="bullet"/>
      <w:lvlText w:val="•"/>
      <w:lvlJc w:val="left"/>
      <w:pPr>
        <w:ind w:left="2353" w:hanging="393"/>
      </w:pPr>
      <w:rPr>
        <w:rFonts w:hint="default"/>
        <w:lang w:val="ru-RU" w:eastAsia="en-US" w:bidi="ar-SA"/>
      </w:rPr>
    </w:lvl>
    <w:lvl w:ilvl="3" w:tplc="77F69270">
      <w:numFmt w:val="bullet"/>
      <w:lvlText w:val="•"/>
      <w:lvlJc w:val="left"/>
      <w:pPr>
        <w:ind w:left="3299" w:hanging="393"/>
      </w:pPr>
      <w:rPr>
        <w:rFonts w:hint="default"/>
        <w:lang w:val="ru-RU" w:eastAsia="en-US" w:bidi="ar-SA"/>
      </w:rPr>
    </w:lvl>
    <w:lvl w:ilvl="4" w:tplc="70D66066">
      <w:numFmt w:val="bullet"/>
      <w:lvlText w:val="•"/>
      <w:lvlJc w:val="left"/>
      <w:pPr>
        <w:ind w:left="4246" w:hanging="393"/>
      </w:pPr>
      <w:rPr>
        <w:rFonts w:hint="default"/>
        <w:lang w:val="ru-RU" w:eastAsia="en-US" w:bidi="ar-SA"/>
      </w:rPr>
    </w:lvl>
    <w:lvl w:ilvl="5" w:tplc="C532AAB0">
      <w:numFmt w:val="bullet"/>
      <w:lvlText w:val="•"/>
      <w:lvlJc w:val="left"/>
      <w:pPr>
        <w:ind w:left="5193" w:hanging="393"/>
      </w:pPr>
      <w:rPr>
        <w:rFonts w:hint="default"/>
        <w:lang w:val="ru-RU" w:eastAsia="en-US" w:bidi="ar-SA"/>
      </w:rPr>
    </w:lvl>
    <w:lvl w:ilvl="6" w:tplc="90269638">
      <w:numFmt w:val="bullet"/>
      <w:lvlText w:val="•"/>
      <w:lvlJc w:val="left"/>
      <w:pPr>
        <w:ind w:left="6139" w:hanging="393"/>
      </w:pPr>
      <w:rPr>
        <w:rFonts w:hint="default"/>
        <w:lang w:val="ru-RU" w:eastAsia="en-US" w:bidi="ar-SA"/>
      </w:rPr>
    </w:lvl>
    <w:lvl w:ilvl="7" w:tplc="535A05B2">
      <w:numFmt w:val="bullet"/>
      <w:lvlText w:val="•"/>
      <w:lvlJc w:val="left"/>
      <w:pPr>
        <w:ind w:left="7086" w:hanging="393"/>
      </w:pPr>
      <w:rPr>
        <w:rFonts w:hint="default"/>
        <w:lang w:val="ru-RU" w:eastAsia="en-US" w:bidi="ar-SA"/>
      </w:rPr>
    </w:lvl>
    <w:lvl w:ilvl="8" w:tplc="ECF62C2E">
      <w:numFmt w:val="bullet"/>
      <w:lvlText w:val="•"/>
      <w:lvlJc w:val="left"/>
      <w:pPr>
        <w:ind w:left="8033" w:hanging="393"/>
      </w:pPr>
      <w:rPr>
        <w:rFonts w:hint="default"/>
        <w:lang w:val="ru-RU" w:eastAsia="en-US" w:bidi="ar-SA"/>
      </w:rPr>
    </w:lvl>
  </w:abstractNum>
  <w:abstractNum w:abstractNumId="114" w15:restartNumberingAfterBreak="0">
    <w:nsid w:val="560A08F8"/>
    <w:multiLevelType w:val="hybridMultilevel"/>
    <w:tmpl w:val="8DAED324"/>
    <w:lvl w:ilvl="0" w:tplc="A14E968C">
      <w:start w:val="1"/>
      <w:numFmt w:val="decimal"/>
      <w:pStyle w:val="30"/>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15" w15:restartNumberingAfterBreak="0">
    <w:nsid w:val="57615BB1"/>
    <w:multiLevelType w:val="hybridMultilevel"/>
    <w:tmpl w:val="986618D0"/>
    <w:lvl w:ilvl="0" w:tplc="43801064">
      <w:numFmt w:val="bullet"/>
      <w:lvlText w:val=""/>
      <w:lvlJc w:val="left"/>
      <w:pPr>
        <w:ind w:left="471" w:hanging="360"/>
      </w:pPr>
      <w:rPr>
        <w:rFonts w:ascii="Symbol" w:eastAsia="Symbol" w:hAnsi="Symbol" w:cs="Symbol" w:hint="default"/>
        <w:b w:val="0"/>
        <w:bCs w:val="0"/>
        <w:i w:val="0"/>
        <w:iCs w:val="0"/>
        <w:spacing w:val="0"/>
        <w:w w:val="100"/>
        <w:sz w:val="24"/>
        <w:szCs w:val="24"/>
        <w:lang w:val="ru-RU" w:eastAsia="en-US" w:bidi="ar-SA"/>
      </w:rPr>
    </w:lvl>
    <w:lvl w:ilvl="1" w:tplc="28D4B4BC">
      <w:numFmt w:val="bullet"/>
      <w:lvlText w:val="•"/>
      <w:lvlJc w:val="left"/>
      <w:pPr>
        <w:ind w:left="654" w:hanging="360"/>
      </w:pPr>
      <w:rPr>
        <w:rFonts w:hint="default"/>
        <w:lang w:val="ru-RU" w:eastAsia="en-US" w:bidi="ar-SA"/>
      </w:rPr>
    </w:lvl>
    <w:lvl w:ilvl="2" w:tplc="37E84CB2">
      <w:numFmt w:val="bullet"/>
      <w:lvlText w:val="•"/>
      <w:lvlJc w:val="left"/>
      <w:pPr>
        <w:ind w:left="829" w:hanging="360"/>
      </w:pPr>
      <w:rPr>
        <w:rFonts w:hint="default"/>
        <w:lang w:val="ru-RU" w:eastAsia="en-US" w:bidi="ar-SA"/>
      </w:rPr>
    </w:lvl>
    <w:lvl w:ilvl="3" w:tplc="B19A0030">
      <w:numFmt w:val="bullet"/>
      <w:lvlText w:val="•"/>
      <w:lvlJc w:val="left"/>
      <w:pPr>
        <w:ind w:left="1003" w:hanging="360"/>
      </w:pPr>
      <w:rPr>
        <w:rFonts w:hint="default"/>
        <w:lang w:val="ru-RU" w:eastAsia="en-US" w:bidi="ar-SA"/>
      </w:rPr>
    </w:lvl>
    <w:lvl w:ilvl="4" w:tplc="B01EEAD2">
      <w:numFmt w:val="bullet"/>
      <w:lvlText w:val="•"/>
      <w:lvlJc w:val="left"/>
      <w:pPr>
        <w:ind w:left="1178" w:hanging="360"/>
      </w:pPr>
      <w:rPr>
        <w:rFonts w:hint="default"/>
        <w:lang w:val="ru-RU" w:eastAsia="en-US" w:bidi="ar-SA"/>
      </w:rPr>
    </w:lvl>
    <w:lvl w:ilvl="5" w:tplc="009CD190">
      <w:numFmt w:val="bullet"/>
      <w:lvlText w:val="•"/>
      <w:lvlJc w:val="left"/>
      <w:pPr>
        <w:ind w:left="1352" w:hanging="360"/>
      </w:pPr>
      <w:rPr>
        <w:rFonts w:hint="default"/>
        <w:lang w:val="ru-RU" w:eastAsia="en-US" w:bidi="ar-SA"/>
      </w:rPr>
    </w:lvl>
    <w:lvl w:ilvl="6" w:tplc="18E67D10">
      <w:numFmt w:val="bullet"/>
      <w:lvlText w:val="•"/>
      <w:lvlJc w:val="left"/>
      <w:pPr>
        <w:ind w:left="1527" w:hanging="360"/>
      </w:pPr>
      <w:rPr>
        <w:rFonts w:hint="default"/>
        <w:lang w:val="ru-RU" w:eastAsia="en-US" w:bidi="ar-SA"/>
      </w:rPr>
    </w:lvl>
    <w:lvl w:ilvl="7" w:tplc="42204112">
      <w:numFmt w:val="bullet"/>
      <w:lvlText w:val="•"/>
      <w:lvlJc w:val="left"/>
      <w:pPr>
        <w:ind w:left="1701" w:hanging="360"/>
      </w:pPr>
      <w:rPr>
        <w:rFonts w:hint="default"/>
        <w:lang w:val="ru-RU" w:eastAsia="en-US" w:bidi="ar-SA"/>
      </w:rPr>
    </w:lvl>
    <w:lvl w:ilvl="8" w:tplc="992C9BC6">
      <w:numFmt w:val="bullet"/>
      <w:lvlText w:val="•"/>
      <w:lvlJc w:val="left"/>
      <w:pPr>
        <w:ind w:left="1876" w:hanging="360"/>
      </w:pPr>
      <w:rPr>
        <w:rFonts w:hint="default"/>
        <w:lang w:val="ru-RU" w:eastAsia="en-US" w:bidi="ar-SA"/>
      </w:rPr>
    </w:lvl>
  </w:abstractNum>
  <w:abstractNum w:abstractNumId="116" w15:restartNumberingAfterBreak="0">
    <w:nsid w:val="57FD53FA"/>
    <w:multiLevelType w:val="hybridMultilevel"/>
    <w:tmpl w:val="A4CE2670"/>
    <w:lvl w:ilvl="0" w:tplc="04190007">
      <w:numFmt w:val="bullet"/>
      <w:pStyle w:val="22"/>
      <w:lvlText w:val="•"/>
      <w:lvlJc w:val="left"/>
      <w:pPr>
        <w:ind w:left="720" w:hanging="360"/>
      </w:pPr>
      <w:rPr>
        <w:rFonts w:ascii="Times New Roman" w:eastAsia="Calibri" w:hAnsi="Times New Roman" w:cs="Times New Roman" w:hint="default"/>
        <w:i w:val="0"/>
      </w:rPr>
    </w:lvl>
    <w:lvl w:ilvl="1" w:tplc="04190005">
      <w:numFmt w:val="bullet"/>
      <w:lvlText w:val="•"/>
      <w:lvlJc w:val="left"/>
      <w:pPr>
        <w:ind w:left="1440" w:hanging="360"/>
      </w:pPr>
      <w:rPr>
        <w:rFonts w:ascii="Times New Roman" w:eastAsia="Calibri" w:hAnsi="Times New Roman" w:cs="Times New Roman" w:hint="default"/>
        <w:i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8" w15:restartNumberingAfterBreak="0">
    <w:nsid w:val="59E03689"/>
    <w:multiLevelType w:val="multilevel"/>
    <w:tmpl w:val="C074A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D195386"/>
    <w:multiLevelType w:val="hybridMultilevel"/>
    <w:tmpl w:val="1A80F2F8"/>
    <w:lvl w:ilvl="0" w:tplc="AAB43C82">
      <w:numFmt w:val="bullet"/>
      <w:lvlText w:val=""/>
      <w:lvlJc w:val="left"/>
      <w:pPr>
        <w:ind w:left="472" w:hanging="360"/>
      </w:pPr>
      <w:rPr>
        <w:rFonts w:ascii="Symbol" w:eastAsia="Symbol" w:hAnsi="Symbol" w:cs="Symbol" w:hint="default"/>
        <w:b w:val="0"/>
        <w:bCs w:val="0"/>
        <w:i w:val="0"/>
        <w:iCs w:val="0"/>
        <w:spacing w:val="0"/>
        <w:w w:val="100"/>
        <w:sz w:val="24"/>
        <w:szCs w:val="24"/>
        <w:lang w:val="ru-RU" w:eastAsia="en-US" w:bidi="ar-SA"/>
      </w:rPr>
    </w:lvl>
    <w:lvl w:ilvl="1" w:tplc="A044D8E0">
      <w:numFmt w:val="bullet"/>
      <w:lvlText w:val="•"/>
      <w:lvlJc w:val="left"/>
      <w:pPr>
        <w:ind w:left="677" w:hanging="360"/>
      </w:pPr>
      <w:rPr>
        <w:rFonts w:hint="default"/>
        <w:lang w:val="ru-RU" w:eastAsia="en-US" w:bidi="ar-SA"/>
      </w:rPr>
    </w:lvl>
    <w:lvl w:ilvl="2" w:tplc="8B76C970">
      <w:numFmt w:val="bullet"/>
      <w:lvlText w:val="•"/>
      <w:lvlJc w:val="left"/>
      <w:pPr>
        <w:ind w:left="875" w:hanging="360"/>
      </w:pPr>
      <w:rPr>
        <w:rFonts w:hint="default"/>
        <w:lang w:val="ru-RU" w:eastAsia="en-US" w:bidi="ar-SA"/>
      </w:rPr>
    </w:lvl>
    <w:lvl w:ilvl="3" w:tplc="4AC626E6">
      <w:numFmt w:val="bullet"/>
      <w:lvlText w:val="•"/>
      <w:lvlJc w:val="left"/>
      <w:pPr>
        <w:ind w:left="1073" w:hanging="360"/>
      </w:pPr>
      <w:rPr>
        <w:rFonts w:hint="default"/>
        <w:lang w:val="ru-RU" w:eastAsia="en-US" w:bidi="ar-SA"/>
      </w:rPr>
    </w:lvl>
    <w:lvl w:ilvl="4" w:tplc="D1985A3C">
      <w:numFmt w:val="bullet"/>
      <w:lvlText w:val="•"/>
      <w:lvlJc w:val="left"/>
      <w:pPr>
        <w:ind w:left="1271" w:hanging="360"/>
      </w:pPr>
      <w:rPr>
        <w:rFonts w:hint="default"/>
        <w:lang w:val="ru-RU" w:eastAsia="en-US" w:bidi="ar-SA"/>
      </w:rPr>
    </w:lvl>
    <w:lvl w:ilvl="5" w:tplc="34482E6A">
      <w:numFmt w:val="bullet"/>
      <w:lvlText w:val="•"/>
      <w:lvlJc w:val="left"/>
      <w:pPr>
        <w:ind w:left="1469" w:hanging="360"/>
      </w:pPr>
      <w:rPr>
        <w:rFonts w:hint="default"/>
        <w:lang w:val="ru-RU" w:eastAsia="en-US" w:bidi="ar-SA"/>
      </w:rPr>
    </w:lvl>
    <w:lvl w:ilvl="6" w:tplc="0124FE34">
      <w:numFmt w:val="bullet"/>
      <w:lvlText w:val="•"/>
      <w:lvlJc w:val="left"/>
      <w:pPr>
        <w:ind w:left="1666" w:hanging="360"/>
      </w:pPr>
      <w:rPr>
        <w:rFonts w:hint="default"/>
        <w:lang w:val="ru-RU" w:eastAsia="en-US" w:bidi="ar-SA"/>
      </w:rPr>
    </w:lvl>
    <w:lvl w:ilvl="7" w:tplc="9C7E32E2">
      <w:numFmt w:val="bullet"/>
      <w:lvlText w:val="•"/>
      <w:lvlJc w:val="left"/>
      <w:pPr>
        <w:ind w:left="1864" w:hanging="360"/>
      </w:pPr>
      <w:rPr>
        <w:rFonts w:hint="default"/>
        <w:lang w:val="ru-RU" w:eastAsia="en-US" w:bidi="ar-SA"/>
      </w:rPr>
    </w:lvl>
    <w:lvl w:ilvl="8" w:tplc="8A60197A">
      <w:numFmt w:val="bullet"/>
      <w:lvlText w:val="•"/>
      <w:lvlJc w:val="left"/>
      <w:pPr>
        <w:ind w:left="2062" w:hanging="360"/>
      </w:pPr>
      <w:rPr>
        <w:rFonts w:hint="default"/>
        <w:lang w:val="ru-RU" w:eastAsia="en-US" w:bidi="ar-SA"/>
      </w:rPr>
    </w:lvl>
  </w:abstractNum>
  <w:abstractNum w:abstractNumId="120" w15:restartNumberingAfterBreak="0">
    <w:nsid w:val="5D7517F5"/>
    <w:multiLevelType w:val="hybridMultilevel"/>
    <w:tmpl w:val="A36E26C8"/>
    <w:lvl w:ilvl="0" w:tplc="10947B20">
      <w:numFmt w:val="bullet"/>
      <w:lvlText w:val="–"/>
      <w:lvlJc w:val="left"/>
      <w:pPr>
        <w:ind w:left="113"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1CE006CA">
      <w:numFmt w:val="bullet"/>
      <w:lvlText w:val="•"/>
      <w:lvlJc w:val="left"/>
      <w:pPr>
        <w:ind w:left="636" w:hanging="709"/>
      </w:pPr>
      <w:rPr>
        <w:rFonts w:hint="default"/>
        <w:lang w:val="ru-RU" w:eastAsia="en-US" w:bidi="ar-SA"/>
      </w:rPr>
    </w:lvl>
    <w:lvl w:ilvl="2" w:tplc="BAC235C6">
      <w:numFmt w:val="bullet"/>
      <w:lvlText w:val="•"/>
      <w:lvlJc w:val="left"/>
      <w:pPr>
        <w:ind w:left="1152" w:hanging="709"/>
      </w:pPr>
      <w:rPr>
        <w:rFonts w:hint="default"/>
        <w:lang w:val="ru-RU" w:eastAsia="en-US" w:bidi="ar-SA"/>
      </w:rPr>
    </w:lvl>
    <w:lvl w:ilvl="3" w:tplc="7A28ABCE">
      <w:numFmt w:val="bullet"/>
      <w:lvlText w:val="•"/>
      <w:lvlJc w:val="left"/>
      <w:pPr>
        <w:ind w:left="1668" w:hanging="709"/>
      </w:pPr>
      <w:rPr>
        <w:rFonts w:hint="default"/>
        <w:lang w:val="ru-RU" w:eastAsia="en-US" w:bidi="ar-SA"/>
      </w:rPr>
    </w:lvl>
    <w:lvl w:ilvl="4" w:tplc="7EE0C844">
      <w:numFmt w:val="bullet"/>
      <w:lvlText w:val="•"/>
      <w:lvlJc w:val="left"/>
      <w:pPr>
        <w:ind w:left="2184" w:hanging="709"/>
      </w:pPr>
      <w:rPr>
        <w:rFonts w:hint="default"/>
        <w:lang w:val="ru-RU" w:eastAsia="en-US" w:bidi="ar-SA"/>
      </w:rPr>
    </w:lvl>
    <w:lvl w:ilvl="5" w:tplc="4BA8EF2A">
      <w:numFmt w:val="bullet"/>
      <w:lvlText w:val="•"/>
      <w:lvlJc w:val="left"/>
      <w:pPr>
        <w:ind w:left="2700" w:hanging="709"/>
      </w:pPr>
      <w:rPr>
        <w:rFonts w:hint="default"/>
        <w:lang w:val="ru-RU" w:eastAsia="en-US" w:bidi="ar-SA"/>
      </w:rPr>
    </w:lvl>
    <w:lvl w:ilvl="6" w:tplc="A8EE36EE">
      <w:numFmt w:val="bullet"/>
      <w:lvlText w:val="•"/>
      <w:lvlJc w:val="left"/>
      <w:pPr>
        <w:ind w:left="3216" w:hanging="709"/>
      </w:pPr>
      <w:rPr>
        <w:rFonts w:hint="default"/>
        <w:lang w:val="ru-RU" w:eastAsia="en-US" w:bidi="ar-SA"/>
      </w:rPr>
    </w:lvl>
    <w:lvl w:ilvl="7" w:tplc="B4548C3C">
      <w:numFmt w:val="bullet"/>
      <w:lvlText w:val="•"/>
      <w:lvlJc w:val="left"/>
      <w:pPr>
        <w:ind w:left="3732" w:hanging="709"/>
      </w:pPr>
      <w:rPr>
        <w:rFonts w:hint="default"/>
        <w:lang w:val="ru-RU" w:eastAsia="en-US" w:bidi="ar-SA"/>
      </w:rPr>
    </w:lvl>
    <w:lvl w:ilvl="8" w:tplc="665C5428">
      <w:numFmt w:val="bullet"/>
      <w:lvlText w:val="•"/>
      <w:lvlJc w:val="left"/>
      <w:pPr>
        <w:ind w:left="4248" w:hanging="709"/>
      </w:pPr>
      <w:rPr>
        <w:rFonts w:hint="default"/>
        <w:lang w:val="ru-RU" w:eastAsia="en-US" w:bidi="ar-SA"/>
      </w:rPr>
    </w:lvl>
  </w:abstractNum>
  <w:abstractNum w:abstractNumId="121" w15:restartNumberingAfterBreak="0">
    <w:nsid w:val="5E9A0E3E"/>
    <w:multiLevelType w:val="hybridMultilevel"/>
    <w:tmpl w:val="1F288156"/>
    <w:lvl w:ilvl="0" w:tplc="2244EC08">
      <w:numFmt w:val="bullet"/>
      <w:lvlText w:val=""/>
      <w:lvlJc w:val="left"/>
      <w:pPr>
        <w:ind w:left="472" w:hanging="363"/>
      </w:pPr>
      <w:rPr>
        <w:rFonts w:ascii="Symbol" w:eastAsia="Symbol" w:hAnsi="Symbol" w:cs="Symbol" w:hint="default"/>
        <w:b w:val="0"/>
        <w:bCs w:val="0"/>
        <w:i w:val="0"/>
        <w:iCs w:val="0"/>
        <w:spacing w:val="0"/>
        <w:w w:val="100"/>
        <w:sz w:val="24"/>
        <w:szCs w:val="24"/>
        <w:lang w:val="ru-RU" w:eastAsia="en-US" w:bidi="ar-SA"/>
      </w:rPr>
    </w:lvl>
    <w:lvl w:ilvl="1" w:tplc="B28637B2">
      <w:numFmt w:val="bullet"/>
      <w:lvlText w:val="•"/>
      <w:lvlJc w:val="left"/>
      <w:pPr>
        <w:ind w:left="716" w:hanging="363"/>
      </w:pPr>
      <w:rPr>
        <w:rFonts w:hint="default"/>
        <w:lang w:val="ru-RU" w:eastAsia="en-US" w:bidi="ar-SA"/>
      </w:rPr>
    </w:lvl>
    <w:lvl w:ilvl="2" w:tplc="250235D4">
      <w:numFmt w:val="bullet"/>
      <w:lvlText w:val="•"/>
      <w:lvlJc w:val="left"/>
      <w:pPr>
        <w:ind w:left="952" w:hanging="363"/>
      </w:pPr>
      <w:rPr>
        <w:rFonts w:hint="default"/>
        <w:lang w:val="ru-RU" w:eastAsia="en-US" w:bidi="ar-SA"/>
      </w:rPr>
    </w:lvl>
    <w:lvl w:ilvl="3" w:tplc="5AF24F60">
      <w:numFmt w:val="bullet"/>
      <w:lvlText w:val="•"/>
      <w:lvlJc w:val="left"/>
      <w:pPr>
        <w:ind w:left="1188" w:hanging="363"/>
      </w:pPr>
      <w:rPr>
        <w:rFonts w:hint="default"/>
        <w:lang w:val="ru-RU" w:eastAsia="en-US" w:bidi="ar-SA"/>
      </w:rPr>
    </w:lvl>
    <w:lvl w:ilvl="4" w:tplc="6BCE1D84">
      <w:numFmt w:val="bullet"/>
      <w:lvlText w:val="•"/>
      <w:lvlJc w:val="left"/>
      <w:pPr>
        <w:ind w:left="1424" w:hanging="363"/>
      </w:pPr>
      <w:rPr>
        <w:rFonts w:hint="default"/>
        <w:lang w:val="ru-RU" w:eastAsia="en-US" w:bidi="ar-SA"/>
      </w:rPr>
    </w:lvl>
    <w:lvl w:ilvl="5" w:tplc="DB40BA12">
      <w:numFmt w:val="bullet"/>
      <w:lvlText w:val="•"/>
      <w:lvlJc w:val="left"/>
      <w:pPr>
        <w:ind w:left="1660" w:hanging="363"/>
      </w:pPr>
      <w:rPr>
        <w:rFonts w:hint="default"/>
        <w:lang w:val="ru-RU" w:eastAsia="en-US" w:bidi="ar-SA"/>
      </w:rPr>
    </w:lvl>
    <w:lvl w:ilvl="6" w:tplc="E084C05E">
      <w:numFmt w:val="bullet"/>
      <w:lvlText w:val="•"/>
      <w:lvlJc w:val="left"/>
      <w:pPr>
        <w:ind w:left="1896" w:hanging="363"/>
      </w:pPr>
      <w:rPr>
        <w:rFonts w:hint="default"/>
        <w:lang w:val="ru-RU" w:eastAsia="en-US" w:bidi="ar-SA"/>
      </w:rPr>
    </w:lvl>
    <w:lvl w:ilvl="7" w:tplc="5300BAD4">
      <w:numFmt w:val="bullet"/>
      <w:lvlText w:val="•"/>
      <w:lvlJc w:val="left"/>
      <w:pPr>
        <w:ind w:left="2132" w:hanging="363"/>
      </w:pPr>
      <w:rPr>
        <w:rFonts w:hint="default"/>
        <w:lang w:val="ru-RU" w:eastAsia="en-US" w:bidi="ar-SA"/>
      </w:rPr>
    </w:lvl>
    <w:lvl w:ilvl="8" w:tplc="D174CCF2">
      <w:numFmt w:val="bullet"/>
      <w:lvlText w:val="•"/>
      <w:lvlJc w:val="left"/>
      <w:pPr>
        <w:ind w:left="2368" w:hanging="363"/>
      </w:pPr>
      <w:rPr>
        <w:rFonts w:hint="default"/>
        <w:lang w:val="ru-RU" w:eastAsia="en-US" w:bidi="ar-SA"/>
      </w:rPr>
    </w:lvl>
  </w:abstractNum>
  <w:abstractNum w:abstractNumId="122" w15:restartNumberingAfterBreak="0">
    <w:nsid w:val="600616D1"/>
    <w:multiLevelType w:val="multilevel"/>
    <w:tmpl w:val="2DBCEFE6"/>
    <w:lvl w:ilvl="0">
      <w:start w:val="3"/>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60E611DD"/>
    <w:multiLevelType w:val="hybridMultilevel"/>
    <w:tmpl w:val="0596C802"/>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62EF42CF"/>
    <w:multiLevelType w:val="hybridMultilevel"/>
    <w:tmpl w:val="A72817D6"/>
    <w:lvl w:ilvl="0" w:tplc="DD9EB13E">
      <w:numFmt w:val="bullet"/>
      <w:lvlText w:val=""/>
      <w:lvlJc w:val="left"/>
      <w:pPr>
        <w:ind w:left="468" w:hanging="360"/>
      </w:pPr>
      <w:rPr>
        <w:rFonts w:ascii="Symbol" w:eastAsia="Symbol" w:hAnsi="Symbol" w:cs="Symbol" w:hint="default"/>
        <w:b w:val="0"/>
        <w:bCs w:val="0"/>
        <w:i w:val="0"/>
        <w:iCs w:val="0"/>
        <w:spacing w:val="0"/>
        <w:w w:val="100"/>
        <w:sz w:val="24"/>
        <w:szCs w:val="24"/>
        <w:lang w:val="ru-RU" w:eastAsia="en-US" w:bidi="ar-SA"/>
      </w:rPr>
    </w:lvl>
    <w:lvl w:ilvl="1" w:tplc="0DFCEE66">
      <w:numFmt w:val="bullet"/>
      <w:lvlText w:val="•"/>
      <w:lvlJc w:val="left"/>
      <w:pPr>
        <w:ind w:left="659" w:hanging="360"/>
      </w:pPr>
      <w:rPr>
        <w:rFonts w:hint="default"/>
        <w:lang w:val="ru-RU" w:eastAsia="en-US" w:bidi="ar-SA"/>
      </w:rPr>
    </w:lvl>
    <w:lvl w:ilvl="2" w:tplc="435A3544">
      <w:numFmt w:val="bullet"/>
      <w:lvlText w:val="•"/>
      <w:lvlJc w:val="left"/>
      <w:pPr>
        <w:ind w:left="858" w:hanging="360"/>
      </w:pPr>
      <w:rPr>
        <w:rFonts w:hint="default"/>
        <w:lang w:val="ru-RU" w:eastAsia="en-US" w:bidi="ar-SA"/>
      </w:rPr>
    </w:lvl>
    <w:lvl w:ilvl="3" w:tplc="C658B308">
      <w:numFmt w:val="bullet"/>
      <w:lvlText w:val="•"/>
      <w:lvlJc w:val="left"/>
      <w:pPr>
        <w:ind w:left="1057" w:hanging="360"/>
      </w:pPr>
      <w:rPr>
        <w:rFonts w:hint="default"/>
        <w:lang w:val="ru-RU" w:eastAsia="en-US" w:bidi="ar-SA"/>
      </w:rPr>
    </w:lvl>
    <w:lvl w:ilvl="4" w:tplc="B7CEDE8A">
      <w:numFmt w:val="bullet"/>
      <w:lvlText w:val="•"/>
      <w:lvlJc w:val="left"/>
      <w:pPr>
        <w:ind w:left="1257" w:hanging="360"/>
      </w:pPr>
      <w:rPr>
        <w:rFonts w:hint="default"/>
        <w:lang w:val="ru-RU" w:eastAsia="en-US" w:bidi="ar-SA"/>
      </w:rPr>
    </w:lvl>
    <w:lvl w:ilvl="5" w:tplc="DC847210">
      <w:numFmt w:val="bullet"/>
      <w:lvlText w:val="•"/>
      <w:lvlJc w:val="left"/>
      <w:pPr>
        <w:ind w:left="1456" w:hanging="360"/>
      </w:pPr>
      <w:rPr>
        <w:rFonts w:hint="default"/>
        <w:lang w:val="ru-RU" w:eastAsia="en-US" w:bidi="ar-SA"/>
      </w:rPr>
    </w:lvl>
    <w:lvl w:ilvl="6" w:tplc="65781194">
      <w:numFmt w:val="bullet"/>
      <w:lvlText w:val="•"/>
      <w:lvlJc w:val="left"/>
      <w:pPr>
        <w:ind w:left="1655" w:hanging="360"/>
      </w:pPr>
      <w:rPr>
        <w:rFonts w:hint="default"/>
        <w:lang w:val="ru-RU" w:eastAsia="en-US" w:bidi="ar-SA"/>
      </w:rPr>
    </w:lvl>
    <w:lvl w:ilvl="7" w:tplc="B04609D4">
      <w:numFmt w:val="bullet"/>
      <w:lvlText w:val="•"/>
      <w:lvlJc w:val="left"/>
      <w:pPr>
        <w:ind w:left="1855" w:hanging="360"/>
      </w:pPr>
      <w:rPr>
        <w:rFonts w:hint="default"/>
        <w:lang w:val="ru-RU" w:eastAsia="en-US" w:bidi="ar-SA"/>
      </w:rPr>
    </w:lvl>
    <w:lvl w:ilvl="8" w:tplc="44C00BFA">
      <w:numFmt w:val="bullet"/>
      <w:lvlText w:val="•"/>
      <w:lvlJc w:val="left"/>
      <w:pPr>
        <w:ind w:left="2054" w:hanging="360"/>
      </w:pPr>
      <w:rPr>
        <w:rFonts w:hint="default"/>
        <w:lang w:val="ru-RU" w:eastAsia="en-US" w:bidi="ar-SA"/>
      </w:rPr>
    </w:lvl>
  </w:abstractNum>
  <w:abstractNum w:abstractNumId="125" w15:restartNumberingAfterBreak="0">
    <w:nsid w:val="62F17221"/>
    <w:multiLevelType w:val="hybridMultilevel"/>
    <w:tmpl w:val="733ADCEA"/>
    <w:lvl w:ilvl="0" w:tplc="A9EA10A0">
      <w:numFmt w:val="bullet"/>
      <w:lvlText w:val=""/>
      <w:lvlJc w:val="left"/>
      <w:pPr>
        <w:ind w:left="832" w:hanging="363"/>
      </w:pPr>
      <w:rPr>
        <w:rFonts w:ascii="Symbol" w:eastAsia="Symbol" w:hAnsi="Symbol" w:cs="Symbol" w:hint="default"/>
        <w:b w:val="0"/>
        <w:bCs w:val="0"/>
        <w:i w:val="0"/>
        <w:iCs w:val="0"/>
        <w:spacing w:val="0"/>
        <w:w w:val="100"/>
        <w:sz w:val="24"/>
        <w:szCs w:val="24"/>
        <w:lang w:val="ru-RU" w:eastAsia="en-US" w:bidi="ar-SA"/>
      </w:rPr>
    </w:lvl>
    <w:lvl w:ilvl="1" w:tplc="3B06E24E">
      <w:numFmt w:val="bullet"/>
      <w:lvlText w:val="•"/>
      <w:lvlJc w:val="left"/>
      <w:pPr>
        <w:ind w:left="1032" w:hanging="363"/>
      </w:pPr>
      <w:rPr>
        <w:rFonts w:hint="default"/>
        <w:lang w:val="ru-RU" w:eastAsia="en-US" w:bidi="ar-SA"/>
      </w:rPr>
    </w:lvl>
    <w:lvl w:ilvl="2" w:tplc="4882F674">
      <w:numFmt w:val="bullet"/>
      <w:lvlText w:val="•"/>
      <w:lvlJc w:val="left"/>
      <w:pPr>
        <w:ind w:left="1224" w:hanging="363"/>
      </w:pPr>
      <w:rPr>
        <w:rFonts w:hint="default"/>
        <w:lang w:val="ru-RU" w:eastAsia="en-US" w:bidi="ar-SA"/>
      </w:rPr>
    </w:lvl>
    <w:lvl w:ilvl="3" w:tplc="6B4C9CB2">
      <w:numFmt w:val="bullet"/>
      <w:lvlText w:val="•"/>
      <w:lvlJc w:val="left"/>
      <w:pPr>
        <w:ind w:left="1416" w:hanging="363"/>
      </w:pPr>
      <w:rPr>
        <w:rFonts w:hint="default"/>
        <w:lang w:val="ru-RU" w:eastAsia="en-US" w:bidi="ar-SA"/>
      </w:rPr>
    </w:lvl>
    <w:lvl w:ilvl="4" w:tplc="CF48B7BE">
      <w:numFmt w:val="bullet"/>
      <w:lvlText w:val="•"/>
      <w:lvlJc w:val="left"/>
      <w:pPr>
        <w:ind w:left="1608" w:hanging="363"/>
      </w:pPr>
      <w:rPr>
        <w:rFonts w:hint="default"/>
        <w:lang w:val="ru-RU" w:eastAsia="en-US" w:bidi="ar-SA"/>
      </w:rPr>
    </w:lvl>
    <w:lvl w:ilvl="5" w:tplc="9C4A3B6C">
      <w:numFmt w:val="bullet"/>
      <w:lvlText w:val="•"/>
      <w:lvlJc w:val="left"/>
      <w:pPr>
        <w:ind w:left="1800" w:hanging="363"/>
      </w:pPr>
      <w:rPr>
        <w:rFonts w:hint="default"/>
        <w:lang w:val="ru-RU" w:eastAsia="en-US" w:bidi="ar-SA"/>
      </w:rPr>
    </w:lvl>
    <w:lvl w:ilvl="6" w:tplc="22DE2016">
      <w:numFmt w:val="bullet"/>
      <w:lvlText w:val="•"/>
      <w:lvlJc w:val="left"/>
      <w:pPr>
        <w:ind w:left="1992" w:hanging="363"/>
      </w:pPr>
      <w:rPr>
        <w:rFonts w:hint="default"/>
        <w:lang w:val="ru-RU" w:eastAsia="en-US" w:bidi="ar-SA"/>
      </w:rPr>
    </w:lvl>
    <w:lvl w:ilvl="7" w:tplc="62642428">
      <w:numFmt w:val="bullet"/>
      <w:lvlText w:val="•"/>
      <w:lvlJc w:val="left"/>
      <w:pPr>
        <w:ind w:left="2184" w:hanging="363"/>
      </w:pPr>
      <w:rPr>
        <w:rFonts w:hint="default"/>
        <w:lang w:val="ru-RU" w:eastAsia="en-US" w:bidi="ar-SA"/>
      </w:rPr>
    </w:lvl>
    <w:lvl w:ilvl="8" w:tplc="9AF0709A">
      <w:numFmt w:val="bullet"/>
      <w:lvlText w:val="•"/>
      <w:lvlJc w:val="left"/>
      <w:pPr>
        <w:ind w:left="2376" w:hanging="363"/>
      </w:pPr>
      <w:rPr>
        <w:rFonts w:hint="default"/>
        <w:lang w:val="ru-RU" w:eastAsia="en-US" w:bidi="ar-SA"/>
      </w:rPr>
    </w:lvl>
  </w:abstractNum>
  <w:abstractNum w:abstractNumId="126" w15:restartNumberingAfterBreak="0">
    <w:nsid w:val="6322590E"/>
    <w:multiLevelType w:val="hybridMultilevel"/>
    <w:tmpl w:val="6F429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63B4375B"/>
    <w:multiLevelType w:val="hybridMultilevel"/>
    <w:tmpl w:val="99361A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641E164E"/>
    <w:multiLevelType w:val="hybridMultilevel"/>
    <w:tmpl w:val="C2ACF55E"/>
    <w:lvl w:ilvl="0" w:tplc="A80A1D20">
      <w:numFmt w:val="bullet"/>
      <w:lvlText w:val=""/>
      <w:lvlJc w:val="left"/>
      <w:pPr>
        <w:ind w:left="112" w:hanging="709"/>
      </w:pPr>
      <w:rPr>
        <w:rFonts w:ascii="Symbol" w:eastAsia="Symbol" w:hAnsi="Symbol" w:cs="Symbol" w:hint="default"/>
        <w:b w:val="0"/>
        <w:bCs w:val="0"/>
        <w:i w:val="0"/>
        <w:iCs w:val="0"/>
        <w:spacing w:val="0"/>
        <w:w w:val="100"/>
        <w:sz w:val="24"/>
        <w:szCs w:val="24"/>
        <w:lang w:val="ru-RU" w:eastAsia="en-US" w:bidi="ar-SA"/>
      </w:rPr>
    </w:lvl>
    <w:lvl w:ilvl="1" w:tplc="D1BCB7EE">
      <w:numFmt w:val="bullet"/>
      <w:lvlText w:val="•"/>
      <w:lvlJc w:val="left"/>
      <w:pPr>
        <w:ind w:left="550" w:hanging="709"/>
      </w:pPr>
      <w:rPr>
        <w:rFonts w:hint="default"/>
        <w:lang w:val="ru-RU" w:eastAsia="en-US" w:bidi="ar-SA"/>
      </w:rPr>
    </w:lvl>
    <w:lvl w:ilvl="2" w:tplc="AD401632">
      <w:numFmt w:val="bullet"/>
      <w:lvlText w:val="•"/>
      <w:lvlJc w:val="left"/>
      <w:pPr>
        <w:ind w:left="981" w:hanging="709"/>
      </w:pPr>
      <w:rPr>
        <w:rFonts w:hint="default"/>
        <w:lang w:val="ru-RU" w:eastAsia="en-US" w:bidi="ar-SA"/>
      </w:rPr>
    </w:lvl>
    <w:lvl w:ilvl="3" w:tplc="C2BE80D2">
      <w:numFmt w:val="bullet"/>
      <w:lvlText w:val="•"/>
      <w:lvlJc w:val="left"/>
      <w:pPr>
        <w:ind w:left="1412" w:hanging="709"/>
      </w:pPr>
      <w:rPr>
        <w:rFonts w:hint="default"/>
        <w:lang w:val="ru-RU" w:eastAsia="en-US" w:bidi="ar-SA"/>
      </w:rPr>
    </w:lvl>
    <w:lvl w:ilvl="4" w:tplc="9918AA04">
      <w:numFmt w:val="bullet"/>
      <w:lvlText w:val="•"/>
      <w:lvlJc w:val="left"/>
      <w:pPr>
        <w:ind w:left="1842" w:hanging="709"/>
      </w:pPr>
      <w:rPr>
        <w:rFonts w:hint="default"/>
        <w:lang w:val="ru-RU" w:eastAsia="en-US" w:bidi="ar-SA"/>
      </w:rPr>
    </w:lvl>
    <w:lvl w:ilvl="5" w:tplc="DF64ABDE">
      <w:numFmt w:val="bullet"/>
      <w:lvlText w:val="•"/>
      <w:lvlJc w:val="left"/>
      <w:pPr>
        <w:ind w:left="2273" w:hanging="709"/>
      </w:pPr>
      <w:rPr>
        <w:rFonts w:hint="default"/>
        <w:lang w:val="ru-RU" w:eastAsia="en-US" w:bidi="ar-SA"/>
      </w:rPr>
    </w:lvl>
    <w:lvl w:ilvl="6" w:tplc="F8441068">
      <w:numFmt w:val="bullet"/>
      <w:lvlText w:val="•"/>
      <w:lvlJc w:val="left"/>
      <w:pPr>
        <w:ind w:left="2704" w:hanging="709"/>
      </w:pPr>
      <w:rPr>
        <w:rFonts w:hint="default"/>
        <w:lang w:val="ru-RU" w:eastAsia="en-US" w:bidi="ar-SA"/>
      </w:rPr>
    </w:lvl>
    <w:lvl w:ilvl="7" w:tplc="AEC2ECF8">
      <w:numFmt w:val="bullet"/>
      <w:lvlText w:val="•"/>
      <w:lvlJc w:val="left"/>
      <w:pPr>
        <w:ind w:left="3134" w:hanging="709"/>
      </w:pPr>
      <w:rPr>
        <w:rFonts w:hint="default"/>
        <w:lang w:val="ru-RU" w:eastAsia="en-US" w:bidi="ar-SA"/>
      </w:rPr>
    </w:lvl>
    <w:lvl w:ilvl="8" w:tplc="98D8FC20">
      <w:numFmt w:val="bullet"/>
      <w:lvlText w:val="•"/>
      <w:lvlJc w:val="left"/>
      <w:pPr>
        <w:ind w:left="3565" w:hanging="709"/>
      </w:pPr>
      <w:rPr>
        <w:rFonts w:hint="default"/>
        <w:lang w:val="ru-RU" w:eastAsia="en-US" w:bidi="ar-SA"/>
      </w:rPr>
    </w:lvl>
  </w:abstractNum>
  <w:abstractNum w:abstractNumId="129" w15:restartNumberingAfterBreak="0">
    <w:nsid w:val="64902BD3"/>
    <w:multiLevelType w:val="hybridMultilevel"/>
    <w:tmpl w:val="EDB283B6"/>
    <w:lvl w:ilvl="0" w:tplc="3D52E22E">
      <w:numFmt w:val="bullet"/>
      <w:lvlText w:val=""/>
      <w:lvlJc w:val="left"/>
      <w:pPr>
        <w:ind w:left="471" w:hanging="363"/>
      </w:pPr>
      <w:rPr>
        <w:rFonts w:ascii="Symbol" w:eastAsia="Symbol" w:hAnsi="Symbol" w:cs="Symbol" w:hint="default"/>
        <w:b w:val="0"/>
        <w:bCs w:val="0"/>
        <w:i w:val="0"/>
        <w:iCs w:val="0"/>
        <w:spacing w:val="0"/>
        <w:w w:val="100"/>
        <w:sz w:val="24"/>
        <w:szCs w:val="24"/>
        <w:lang w:val="ru-RU" w:eastAsia="en-US" w:bidi="ar-SA"/>
      </w:rPr>
    </w:lvl>
    <w:lvl w:ilvl="1" w:tplc="7C901B78">
      <w:numFmt w:val="bullet"/>
      <w:lvlText w:val="•"/>
      <w:lvlJc w:val="left"/>
      <w:pPr>
        <w:ind w:left="715" w:hanging="363"/>
      </w:pPr>
      <w:rPr>
        <w:rFonts w:hint="default"/>
        <w:lang w:val="ru-RU" w:eastAsia="en-US" w:bidi="ar-SA"/>
      </w:rPr>
    </w:lvl>
    <w:lvl w:ilvl="2" w:tplc="1550ED34">
      <w:numFmt w:val="bullet"/>
      <w:lvlText w:val="•"/>
      <w:lvlJc w:val="left"/>
      <w:pPr>
        <w:ind w:left="951" w:hanging="363"/>
      </w:pPr>
      <w:rPr>
        <w:rFonts w:hint="default"/>
        <w:lang w:val="ru-RU" w:eastAsia="en-US" w:bidi="ar-SA"/>
      </w:rPr>
    </w:lvl>
    <w:lvl w:ilvl="3" w:tplc="6876FC2E">
      <w:numFmt w:val="bullet"/>
      <w:lvlText w:val="•"/>
      <w:lvlJc w:val="left"/>
      <w:pPr>
        <w:ind w:left="1187" w:hanging="363"/>
      </w:pPr>
      <w:rPr>
        <w:rFonts w:hint="default"/>
        <w:lang w:val="ru-RU" w:eastAsia="en-US" w:bidi="ar-SA"/>
      </w:rPr>
    </w:lvl>
    <w:lvl w:ilvl="4" w:tplc="1E74A8D0">
      <w:numFmt w:val="bullet"/>
      <w:lvlText w:val="•"/>
      <w:lvlJc w:val="left"/>
      <w:pPr>
        <w:ind w:left="1422" w:hanging="363"/>
      </w:pPr>
      <w:rPr>
        <w:rFonts w:hint="default"/>
        <w:lang w:val="ru-RU" w:eastAsia="en-US" w:bidi="ar-SA"/>
      </w:rPr>
    </w:lvl>
    <w:lvl w:ilvl="5" w:tplc="ADD2DE28">
      <w:numFmt w:val="bullet"/>
      <w:lvlText w:val="•"/>
      <w:lvlJc w:val="left"/>
      <w:pPr>
        <w:ind w:left="1658" w:hanging="363"/>
      </w:pPr>
      <w:rPr>
        <w:rFonts w:hint="default"/>
        <w:lang w:val="ru-RU" w:eastAsia="en-US" w:bidi="ar-SA"/>
      </w:rPr>
    </w:lvl>
    <w:lvl w:ilvl="6" w:tplc="5D4457B6">
      <w:numFmt w:val="bullet"/>
      <w:lvlText w:val="•"/>
      <w:lvlJc w:val="left"/>
      <w:pPr>
        <w:ind w:left="1894" w:hanging="363"/>
      </w:pPr>
      <w:rPr>
        <w:rFonts w:hint="default"/>
        <w:lang w:val="ru-RU" w:eastAsia="en-US" w:bidi="ar-SA"/>
      </w:rPr>
    </w:lvl>
    <w:lvl w:ilvl="7" w:tplc="4EA444A8">
      <w:numFmt w:val="bullet"/>
      <w:lvlText w:val="•"/>
      <w:lvlJc w:val="left"/>
      <w:pPr>
        <w:ind w:left="2129" w:hanging="363"/>
      </w:pPr>
      <w:rPr>
        <w:rFonts w:hint="default"/>
        <w:lang w:val="ru-RU" w:eastAsia="en-US" w:bidi="ar-SA"/>
      </w:rPr>
    </w:lvl>
    <w:lvl w:ilvl="8" w:tplc="4C78F622">
      <w:numFmt w:val="bullet"/>
      <w:lvlText w:val="•"/>
      <w:lvlJc w:val="left"/>
      <w:pPr>
        <w:ind w:left="2365" w:hanging="363"/>
      </w:pPr>
      <w:rPr>
        <w:rFonts w:hint="default"/>
        <w:lang w:val="ru-RU" w:eastAsia="en-US" w:bidi="ar-SA"/>
      </w:rPr>
    </w:lvl>
  </w:abstractNum>
  <w:abstractNum w:abstractNumId="130" w15:restartNumberingAfterBreak="0">
    <w:nsid w:val="671D2284"/>
    <w:multiLevelType w:val="multilevel"/>
    <w:tmpl w:val="DD22045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1" w15:restartNumberingAfterBreak="0">
    <w:nsid w:val="67AD2F62"/>
    <w:multiLevelType w:val="hybridMultilevel"/>
    <w:tmpl w:val="20CED316"/>
    <w:lvl w:ilvl="0" w:tplc="8D16FE06">
      <w:numFmt w:val="bullet"/>
      <w:lvlText w:val=""/>
      <w:lvlJc w:val="left"/>
      <w:pPr>
        <w:ind w:left="472" w:hanging="361"/>
      </w:pPr>
      <w:rPr>
        <w:rFonts w:ascii="Symbol" w:eastAsia="Symbol" w:hAnsi="Symbol" w:cs="Symbol" w:hint="default"/>
        <w:b w:val="0"/>
        <w:bCs w:val="0"/>
        <w:i w:val="0"/>
        <w:iCs w:val="0"/>
        <w:spacing w:val="0"/>
        <w:w w:val="100"/>
        <w:sz w:val="24"/>
        <w:szCs w:val="24"/>
        <w:lang w:val="ru-RU" w:eastAsia="en-US" w:bidi="ar-SA"/>
      </w:rPr>
    </w:lvl>
    <w:lvl w:ilvl="1" w:tplc="C950B076">
      <w:numFmt w:val="bullet"/>
      <w:lvlText w:val="•"/>
      <w:lvlJc w:val="left"/>
      <w:pPr>
        <w:ind w:left="690" w:hanging="361"/>
      </w:pPr>
      <w:rPr>
        <w:rFonts w:hint="default"/>
        <w:lang w:val="ru-RU" w:eastAsia="en-US" w:bidi="ar-SA"/>
      </w:rPr>
    </w:lvl>
    <w:lvl w:ilvl="2" w:tplc="46906CB4">
      <w:numFmt w:val="bullet"/>
      <w:lvlText w:val="•"/>
      <w:lvlJc w:val="left"/>
      <w:pPr>
        <w:ind w:left="901" w:hanging="361"/>
      </w:pPr>
      <w:rPr>
        <w:rFonts w:hint="default"/>
        <w:lang w:val="ru-RU" w:eastAsia="en-US" w:bidi="ar-SA"/>
      </w:rPr>
    </w:lvl>
    <w:lvl w:ilvl="3" w:tplc="98BA87DE">
      <w:numFmt w:val="bullet"/>
      <w:lvlText w:val="•"/>
      <w:lvlJc w:val="left"/>
      <w:pPr>
        <w:ind w:left="1111" w:hanging="361"/>
      </w:pPr>
      <w:rPr>
        <w:rFonts w:hint="default"/>
        <w:lang w:val="ru-RU" w:eastAsia="en-US" w:bidi="ar-SA"/>
      </w:rPr>
    </w:lvl>
    <w:lvl w:ilvl="4" w:tplc="B8D2FB5C">
      <w:numFmt w:val="bullet"/>
      <w:lvlText w:val="•"/>
      <w:lvlJc w:val="left"/>
      <w:pPr>
        <w:ind w:left="1322" w:hanging="361"/>
      </w:pPr>
      <w:rPr>
        <w:rFonts w:hint="default"/>
        <w:lang w:val="ru-RU" w:eastAsia="en-US" w:bidi="ar-SA"/>
      </w:rPr>
    </w:lvl>
    <w:lvl w:ilvl="5" w:tplc="B6B28300">
      <w:numFmt w:val="bullet"/>
      <w:lvlText w:val="•"/>
      <w:lvlJc w:val="left"/>
      <w:pPr>
        <w:ind w:left="1533" w:hanging="361"/>
      </w:pPr>
      <w:rPr>
        <w:rFonts w:hint="default"/>
        <w:lang w:val="ru-RU" w:eastAsia="en-US" w:bidi="ar-SA"/>
      </w:rPr>
    </w:lvl>
    <w:lvl w:ilvl="6" w:tplc="16BC692E">
      <w:numFmt w:val="bullet"/>
      <w:lvlText w:val="•"/>
      <w:lvlJc w:val="left"/>
      <w:pPr>
        <w:ind w:left="1743" w:hanging="361"/>
      </w:pPr>
      <w:rPr>
        <w:rFonts w:hint="default"/>
        <w:lang w:val="ru-RU" w:eastAsia="en-US" w:bidi="ar-SA"/>
      </w:rPr>
    </w:lvl>
    <w:lvl w:ilvl="7" w:tplc="8F2AC598">
      <w:numFmt w:val="bullet"/>
      <w:lvlText w:val="•"/>
      <w:lvlJc w:val="left"/>
      <w:pPr>
        <w:ind w:left="1954" w:hanging="361"/>
      </w:pPr>
      <w:rPr>
        <w:rFonts w:hint="default"/>
        <w:lang w:val="ru-RU" w:eastAsia="en-US" w:bidi="ar-SA"/>
      </w:rPr>
    </w:lvl>
    <w:lvl w:ilvl="8" w:tplc="12BAD80C">
      <w:numFmt w:val="bullet"/>
      <w:lvlText w:val="•"/>
      <w:lvlJc w:val="left"/>
      <w:pPr>
        <w:ind w:left="2164" w:hanging="361"/>
      </w:pPr>
      <w:rPr>
        <w:rFonts w:hint="default"/>
        <w:lang w:val="ru-RU" w:eastAsia="en-US" w:bidi="ar-SA"/>
      </w:rPr>
    </w:lvl>
  </w:abstractNum>
  <w:abstractNum w:abstractNumId="132" w15:restartNumberingAfterBreak="0">
    <w:nsid w:val="68986EDB"/>
    <w:multiLevelType w:val="hybridMultilevel"/>
    <w:tmpl w:val="1AFEFDFE"/>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69B04E9E"/>
    <w:multiLevelType w:val="hybridMultilevel"/>
    <w:tmpl w:val="702A9B1A"/>
    <w:lvl w:ilvl="0" w:tplc="DDD4BADC">
      <w:numFmt w:val="bullet"/>
      <w:lvlText w:val=""/>
      <w:lvlJc w:val="left"/>
      <w:pPr>
        <w:ind w:left="471" w:hanging="363"/>
      </w:pPr>
      <w:rPr>
        <w:rFonts w:ascii="Symbol" w:eastAsia="Symbol" w:hAnsi="Symbol" w:cs="Symbol" w:hint="default"/>
        <w:b w:val="0"/>
        <w:bCs w:val="0"/>
        <w:i w:val="0"/>
        <w:iCs w:val="0"/>
        <w:spacing w:val="0"/>
        <w:w w:val="100"/>
        <w:sz w:val="24"/>
        <w:szCs w:val="24"/>
        <w:lang w:val="ru-RU" w:eastAsia="en-US" w:bidi="ar-SA"/>
      </w:rPr>
    </w:lvl>
    <w:lvl w:ilvl="1" w:tplc="189C8F6E">
      <w:numFmt w:val="bullet"/>
      <w:lvlText w:val="•"/>
      <w:lvlJc w:val="left"/>
      <w:pPr>
        <w:ind w:left="693" w:hanging="363"/>
      </w:pPr>
      <w:rPr>
        <w:rFonts w:hint="default"/>
        <w:lang w:val="ru-RU" w:eastAsia="en-US" w:bidi="ar-SA"/>
      </w:rPr>
    </w:lvl>
    <w:lvl w:ilvl="2" w:tplc="D2E41400">
      <w:numFmt w:val="bullet"/>
      <w:lvlText w:val="•"/>
      <w:lvlJc w:val="left"/>
      <w:pPr>
        <w:ind w:left="906" w:hanging="363"/>
      </w:pPr>
      <w:rPr>
        <w:rFonts w:hint="default"/>
        <w:lang w:val="ru-RU" w:eastAsia="en-US" w:bidi="ar-SA"/>
      </w:rPr>
    </w:lvl>
    <w:lvl w:ilvl="3" w:tplc="B84A7F58">
      <w:numFmt w:val="bullet"/>
      <w:lvlText w:val="•"/>
      <w:lvlJc w:val="left"/>
      <w:pPr>
        <w:ind w:left="1119" w:hanging="363"/>
      </w:pPr>
      <w:rPr>
        <w:rFonts w:hint="default"/>
        <w:lang w:val="ru-RU" w:eastAsia="en-US" w:bidi="ar-SA"/>
      </w:rPr>
    </w:lvl>
    <w:lvl w:ilvl="4" w:tplc="BB80B2D8">
      <w:numFmt w:val="bullet"/>
      <w:lvlText w:val="•"/>
      <w:lvlJc w:val="left"/>
      <w:pPr>
        <w:ind w:left="1332" w:hanging="363"/>
      </w:pPr>
      <w:rPr>
        <w:rFonts w:hint="default"/>
        <w:lang w:val="ru-RU" w:eastAsia="en-US" w:bidi="ar-SA"/>
      </w:rPr>
    </w:lvl>
    <w:lvl w:ilvl="5" w:tplc="8530F52A">
      <w:numFmt w:val="bullet"/>
      <w:lvlText w:val="•"/>
      <w:lvlJc w:val="left"/>
      <w:pPr>
        <w:ind w:left="1546" w:hanging="363"/>
      </w:pPr>
      <w:rPr>
        <w:rFonts w:hint="default"/>
        <w:lang w:val="ru-RU" w:eastAsia="en-US" w:bidi="ar-SA"/>
      </w:rPr>
    </w:lvl>
    <w:lvl w:ilvl="6" w:tplc="F3B04D68">
      <w:numFmt w:val="bullet"/>
      <w:lvlText w:val="•"/>
      <w:lvlJc w:val="left"/>
      <w:pPr>
        <w:ind w:left="1759" w:hanging="363"/>
      </w:pPr>
      <w:rPr>
        <w:rFonts w:hint="default"/>
        <w:lang w:val="ru-RU" w:eastAsia="en-US" w:bidi="ar-SA"/>
      </w:rPr>
    </w:lvl>
    <w:lvl w:ilvl="7" w:tplc="153AB386">
      <w:numFmt w:val="bullet"/>
      <w:lvlText w:val="•"/>
      <w:lvlJc w:val="left"/>
      <w:pPr>
        <w:ind w:left="1972" w:hanging="363"/>
      </w:pPr>
      <w:rPr>
        <w:rFonts w:hint="default"/>
        <w:lang w:val="ru-RU" w:eastAsia="en-US" w:bidi="ar-SA"/>
      </w:rPr>
    </w:lvl>
    <w:lvl w:ilvl="8" w:tplc="8B744886">
      <w:numFmt w:val="bullet"/>
      <w:lvlText w:val="•"/>
      <w:lvlJc w:val="left"/>
      <w:pPr>
        <w:ind w:left="2185" w:hanging="363"/>
      </w:pPr>
      <w:rPr>
        <w:rFonts w:hint="default"/>
        <w:lang w:val="ru-RU" w:eastAsia="en-US" w:bidi="ar-SA"/>
      </w:rPr>
    </w:lvl>
  </w:abstractNum>
  <w:abstractNum w:abstractNumId="134" w15:restartNumberingAfterBreak="0">
    <w:nsid w:val="6A2727C5"/>
    <w:multiLevelType w:val="hybridMultilevel"/>
    <w:tmpl w:val="E1D0AB08"/>
    <w:lvl w:ilvl="0" w:tplc="BFEC4EDC">
      <w:numFmt w:val="bullet"/>
      <w:lvlText w:val=""/>
      <w:lvlJc w:val="left"/>
      <w:pPr>
        <w:ind w:left="472" w:hanging="361"/>
      </w:pPr>
      <w:rPr>
        <w:rFonts w:ascii="Symbol" w:eastAsia="Symbol" w:hAnsi="Symbol" w:cs="Symbol" w:hint="default"/>
        <w:b w:val="0"/>
        <w:bCs w:val="0"/>
        <w:i w:val="0"/>
        <w:iCs w:val="0"/>
        <w:spacing w:val="0"/>
        <w:w w:val="100"/>
        <w:sz w:val="24"/>
        <w:szCs w:val="24"/>
        <w:lang w:val="ru-RU" w:eastAsia="en-US" w:bidi="ar-SA"/>
      </w:rPr>
    </w:lvl>
    <w:lvl w:ilvl="1" w:tplc="CBB0A862">
      <w:numFmt w:val="bullet"/>
      <w:lvlText w:val="•"/>
      <w:lvlJc w:val="left"/>
      <w:pPr>
        <w:ind w:left="690" w:hanging="361"/>
      </w:pPr>
      <w:rPr>
        <w:rFonts w:hint="default"/>
        <w:lang w:val="ru-RU" w:eastAsia="en-US" w:bidi="ar-SA"/>
      </w:rPr>
    </w:lvl>
    <w:lvl w:ilvl="2" w:tplc="4872D596">
      <w:numFmt w:val="bullet"/>
      <w:lvlText w:val="•"/>
      <w:lvlJc w:val="left"/>
      <w:pPr>
        <w:ind w:left="901" w:hanging="361"/>
      </w:pPr>
      <w:rPr>
        <w:rFonts w:hint="default"/>
        <w:lang w:val="ru-RU" w:eastAsia="en-US" w:bidi="ar-SA"/>
      </w:rPr>
    </w:lvl>
    <w:lvl w:ilvl="3" w:tplc="95A07F24">
      <w:numFmt w:val="bullet"/>
      <w:lvlText w:val="•"/>
      <w:lvlJc w:val="left"/>
      <w:pPr>
        <w:ind w:left="1111" w:hanging="361"/>
      </w:pPr>
      <w:rPr>
        <w:rFonts w:hint="default"/>
        <w:lang w:val="ru-RU" w:eastAsia="en-US" w:bidi="ar-SA"/>
      </w:rPr>
    </w:lvl>
    <w:lvl w:ilvl="4" w:tplc="F86E46F4">
      <w:numFmt w:val="bullet"/>
      <w:lvlText w:val="•"/>
      <w:lvlJc w:val="left"/>
      <w:pPr>
        <w:ind w:left="1322" w:hanging="361"/>
      </w:pPr>
      <w:rPr>
        <w:rFonts w:hint="default"/>
        <w:lang w:val="ru-RU" w:eastAsia="en-US" w:bidi="ar-SA"/>
      </w:rPr>
    </w:lvl>
    <w:lvl w:ilvl="5" w:tplc="53FC65A0">
      <w:numFmt w:val="bullet"/>
      <w:lvlText w:val="•"/>
      <w:lvlJc w:val="left"/>
      <w:pPr>
        <w:ind w:left="1533" w:hanging="361"/>
      </w:pPr>
      <w:rPr>
        <w:rFonts w:hint="default"/>
        <w:lang w:val="ru-RU" w:eastAsia="en-US" w:bidi="ar-SA"/>
      </w:rPr>
    </w:lvl>
    <w:lvl w:ilvl="6" w:tplc="323A529C">
      <w:numFmt w:val="bullet"/>
      <w:lvlText w:val="•"/>
      <w:lvlJc w:val="left"/>
      <w:pPr>
        <w:ind w:left="1743" w:hanging="361"/>
      </w:pPr>
      <w:rPr>
        <w:rFonts w:hint="default"/>
        <w:lang w:val="ru-RU" w:eastAsia="en-US" w:bidi="ar-SA"/>
      </w:rPr>
    </w:lvl>
    <w:lvl w:ilvl="7" w:tplc="AF1EBE08">
      <w:numFmt w:val="bullet"/>
      <w:lvlText w:val="•"/>
      <w:lvlJc w:val="left"/>
      <w:pPr>
        <w:ind w:left="1954" w:hanging="361"/>
      </w:pPr>
      <w:rPr>
        <w:rFonts w:hint="default"/>
        <w:lang w:val="ru-RU" w:eastAsia="en-US" w:bidi="ar-SA"/>
      </w:rPr>
    </w:lvl>
    <w:lvl w:ilvl="8" w:tplc="DC7292B4">
      <w:numFmt w:val="bullet"/>
      <w:lvlText w:val="•"/>
      <w:lvlJc w:val="left"/>
      <w:pPr>
        <w:ind w:left="2164" w:hanging="361"/>
      </w:pPr>
      <w:rPr>
        <w:rFonts w:hint="default"/>
        <w:lang w:val="ru-RU" w:eastAsia="en-US" w:bidi="ar-SA"/>
      </w:rPr>
    </w:lvl>
  </w:abstractNum>
  <w:abstractNum w:abstractNumId="135" w15:restartNumberingAfterBreak="0">
    <w:nsid w:val="6B3645A2"/>
    <w:multiLevelType w:val="multilevel"/>
    <w:tmpl w:val="443C3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B404549"/>
    <w:multiLevelType w:val="hybridMultilevel"/>
    <w:tmpl w:val="86E21DC0"/>
    <w:lvl w:ilvl="0" w:tplc="92344290">
      <w:numFmt w:val="bullet"/>
      <w:lvlText w:val=""/>
      <w:lvlJc w:val="left"/>
      <w:pPr>
        <w:ind w:left="468" w:hanging="360"/>
      </w:pPr>
      <w:rPr>
        <w:rFonts w:ascii="Symbol" w:eastAsia="Symbol" w:hAnsi="Symbol" w:cs="Symbol" w:hint="default"/>
        <w:b w:val="0"/>
        <w:bCs w:val="0"/>
        <w:i w:val="0"/>
        <w:iCs w:val="0"/>
        <w:spacing w:val="0"/>
        <w:w w:val="100"/>
        <w:sz w:val="24"/>
        <w:szCs w:val="24"/>
        <w:lang w:val="ru-RU" w:eastAsia="en-US" w:bidi="ar-SA"/>
      </w:rPr>
    </w:lvl>
    <w:lvl w:ilvl="1" w:tplc="E214B44E">
      <w:numFmt w:val="bullet"/>
      <w:lvlText w:val="•"/>
      <w:lvlJc w:val="left"/>
      <w:pPr>
        <w:ind w:left="659" w:hanging="360"/>
      </w:pPr>
      <w:rPr>
        <w:rFonts w:hint="default"/>
        <w:lang w:val="ru-RU" w:eastAsia="en-US" w:bidi="ar-SA"/>
      </w:rPr>
    </w:lvl>
    <w:lvl w:ilvl="2" w:tplc="A96869D8">
      <w:numFmt w:val="bullet"/>
      <w:lvlText w:val="•"/>
      <w:lvlJc w:val="left"/>
      <w:pPr>
        <w:ind w:left="858" w:hanging="360"/>
      </w:pPr>
      <w:rPr>
        <w:rFonts w:hint="default"/>
        <w:lang w:val="ru-RU" w:eastAsia="en-US" w:bidi="ar-SA"/>
      </w:rPr>
    </w:lvl>
    <w:lvl w:ilvl="3" w:tplc="10701F7C">
      <w:numFmt w:val="bullet"/>
      <w:lvlText w:val="•"/>
      <w:lvlJc w:val="left"/>
      <w:pPr>
        <w:ind w:left="1057" w:hanging="360"/>
      </w:pPr>
      <w:rPr>
        <w:rFonts w:hint="default"/>
        <w:lang w:val="ru-RU" w:eastAsia="en-US" w:bidi="ar-SA"/>
      </w:rPr>
    </w:lvl>
    <w:lvl w:ilvl="4" w:tplc="1DEC5C4E">
      <w:numFmt w:val="bullet"/>
      <w:lvlText w:val="•"/>
      <w:lvlJc w:val="left"/>
      <w:pPr>
        <w:ind w:left="1257" w:hanging="360"/>
      </w:pPr>
      <w:rPr>
        <w:rFonts w:hint="default"/>
        <w:lang w:val="ru-RU" w:eastAsia="en-US" w:bidi="ar-SA"/>
      </w:rPr>
    </w:lvl>
    <w:lvl w:ilvl="5" w:tplc="978434F4">
      <w:numFmt w:val="bullet"/>
      <w:lvlText w:val="•"/>
      <w:lvlJc w:val="left"/>
      <w:pPr>
        <w:ind w:left="1456" w:hanging="360"/>
      </w:pPr>
      <w:rPr>
        <w:rFonts w:hint="default"/>
        <w:lang w:val="ru-RU" w:eastAsia="en-US" w:bidi="ar-SA"/>
      </w:rPr>
    </w:lvl>
    <w:lvl w:ilvl="6" w:tplc="D48A67F0">
      <w:numFmt w:val="bullet"/>
      <w:lvlText w:val="•"/>
      <w:lvlJc w:val="left"/>
      <w:pPr>
        <w:ind w:left="1655" w:hanging="360"/>
      </w:pPr>
      <w:rPr>
        <w:rFonts w:hint="default"/>
        <w:lang w:val="ru-RU" w:eastAsia="en-US" w:bidi="ar-SA"/>
      </w:rPr>
    </w:lvl>
    <w:lvl w:ilvl="7" w:tplc="CB503C9E">
      <w:numFmt w:val="bullet"/>
      <w:lvlText w:val="•"/>
      <w:lvlJc w:val="left"/>
      <w:pPr>
        <w:ind w:left="1855" w:hanging="360"/>
      </w:pPr>
      <w:rPr>
        <w:rFonts w:hint="default"/>
        <w:lang w:val="ru-RU" w:eastAsia="en-US" w:bidi="ar-SA"/>
      </w:rPr>
    </w:lvl>
    <w:lvl w:ilvl="8" w:tplc="0C86B30A">
      <w:numFmt w:val="bullet"/>
      <w:lvlText w:val="•"/>
      <w:lvlJc w:val="left"/>
      <w:pPr>
        <w:ind w:left="2054" w:hanging="360"/>
      </w:pPr>
      <w:rPr>
        <w:rFonts w:hint="default"/>
        <w:lang w:val="ru-RU" w:eastAsia="en-US" w:bidi="ar-SA"/>
      </w:rPr>
    </w:lvl>
  </w:abstractNum>
  <w:abstractNum w:abstractNumId="137" w15:restartNumberingAfterBreak="0">
    <w:nsid w:val="6BC41C4D"/>
    <w:multiLevelType w:val="multilevel"/>
    <w:tmpl w:val="6BC41C4D"/>
    <w:lvl w:ilvl="0">
      <w:numFmt w:val="bullet"/>
      <w:lvlText w:val="-"/>
      <w:lvlJc w:val="left"/>
      <w:pPr>
        <w:ind w:left="720" w:hanging="360"/>
      </w:pPr>
      <w:rPr>
        <w:rFonts w:ascii="Times New Roman" w:hAnsi="Times New Roman"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6D436666"/>
    <w:multiLevelType w:val="hybridMultilevel"/>
    <w:tmpl w:val="5C4E7A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15:restartNumberingAfterBreak="0">
    <w:nsid w:val="6DF64480"/>
    <w:multiLevelType w:val="hybridMultilevel"/>
    <w:tmpl w:val="51C8B47E"/>
    <w:lvl w:ilvl="0" w:tplc="D332E338">
      <w:numFmt w:val="bullet"/>
      <w:lvlText w:val=""/>
      <w:lvlJc w:val="left"/>
      <w:pPr>
        <w:ind w:left="468" w:hanging="360"/>
      </w:pPr>
      <w:rPr>
        <w:rFonts w:ascii="Symbol" w:eastAsia="Symbol" w:hAnsi="Symbol" w:cs="Symbol" w:hint="default"/>
        <w:b w:val="0"/>
        <w:bCs w:val="0"/>
        <w:i w:val="0"/>
        <w:iCs w:val="0"/>
        <w:spacing w:val="0"/>
        <w:w w:val="100"/>
        <w:sz w:val="24"/>
        <w:szCs w:val="24"/>
        <w:lang w:val="ru-RU" w:eastAsia="en-US" w:bidi="ar-SA"/>
      </w:rPr>
    </w:lvl>
    <w:lvl w:ilvl="1" w:tplc="9FBC7360">
      <w:numFmt w:val="bullet"/>
      <w:lvlText w:val="•"/>
      <w:lvlJc w:val="left"/>
      <w:pPr>
        <w:ind w:left="659" w:hanging="360"/>
      </w:pPr>
      <w:rPr>
        <w:rFonts w:hint="default"/>
        <w:lang w:val="ru-RU" w:eastAsia="en-US" w:bidi="ar-SA"/>
      </w:rPr>
    </w:lvl>
    <w:lvl w:ilvl="2" w:tplc="9DD4559A">
      <w:numFmt w:val="bullet"/>
      <w:lvlText w:val="•"/>
      <w:lvlJc w:val="left"/>
      <w:pPr>
        <w:ind w:left="858" w:hanging="360"/>
      </w:pPr>
      <w:rPr>
        <w:rFonts w:hint="default"/>
        <w:lang w:val="ru-RU" w:eastAsia="en-US" w:bidi="ar-SA"/>
      </w:rPr>
    </w:lvl>
    <w:lvl w:ilvl="3" w:tplc="60BC90F2">
      <w:numFmt w:val="bullet"/>
      <w:lvlText w:val="•"/>
      <w:lvlJc w:val="left"/>
      <w:pPr>
        <w:ind w:left="1057" w:hanging="360"/>
      </w:pPr>
      <w:rPr>
        <w:rFonts w:hint="default"/>
        <w:lang w:val="ru-RU" w:eastAsia="en-US" w:bidi="ar-SA"/>
      </w:rPr>
    </w:lvl>
    <w:lvl w:ilvl="4" w:tplc="249E3DE8">
      <w:numFmt w:val="bullet"/>
      <w:lvlText w:val="•"/>
      <w:lvlJc w:val="left"/>
      <w:pPr>
        <w:ind w:left="1257" w:hanging="360"/>
      </w:pPr>
      <w:rPr>
        <w:rFonts w:hint="default"/>
        <w:lang w:val="ru-RU" w:eastAsia="en-US" w:bidi="ar-SA"/>
      </w:rPr>
    </w:lvl>
    <w:lvl w:ilvl="5" w:tplc="5FB4F2A0">
      <w:numFmt w:val="bullet"/>
      <w:lvlText w:val="•"/>
      <w:lvlJc w:val="left"/>
      <w:pPr>
        <w:ind w:left="1456" w:hanging="360"/>
      </w:pPr>
      <w:rPr>
        <w:rFonts w:hint="default"/>
        <w:lang w:val="ru-RU" w:eastAsia="en-US" w:bidi="ar-SA"/>
      </w:rPr>
    </w:lvl>
    <w:lvl w:ilvl="6" w:tplc="97AC2B9C">
      <w:numFmt w:val="bullet"/>
      <w:lvlText w:val="•"/>
      <w:lvlJc w:val="left"/>
      <w:pPr>
        <w:ind w:left="1655" w:hanging="360"/>
      </w:pPr>
      <w:rPr>
        <w:rFonts w:hint="default"/>
        <w:lang w:val="ru-RU" w:eastAsia="en-US" w:bidi="ar-SA"/>
      </w:rPr>
    </w:lvl>
    <w:lvl w:ilvl="7" w:tplc="85AA5FAE">
      <w:numFmt w:val="bullet"/>
      <w:lvlText w:val="•"/>
      <w:lvlJc w:val="left"/>
      <w:pPr>
        <w:ind w:left="1855" w:hanging="360"/>
      </w:pPr>
      <w:rPr>
        <w:rFonts w:hint="default"/>
        <w:lang w:val="ru-RU" w:eastAsia="en-US" w:bidi="ar-SA"/>
      </w:rPr>
    </w:lvl>
    <w:lvl w:ilvl="8" w:tplc="F88CB928">
      <w:numFmt w:val="bullet"/>
      <w:lvlText w:val="•"/>
      <w:lvlJc w:val="left"/>
      <w:pPr>
        <w:ind w:left="2054" w:hanging="360"/>
      </w:pPr>
      <w:rPr>
        <w:rFonts w:hint="default"/>
        <w:lang w:val="ru-RU" w:eastAsia="en-US" w:bidi="ar-SA"/>
      </w:rPr>
    </w:lvl>
  </w:abstractNum>
  <w:abstractNum w:abstractNumId="140" w15:restartNumberingAfterBreak="0">
    <w:nsid w:val="6E3817FC"/>
    <w:multiLevelType w:val="multilevel"/>
    <w:tmpl w:val="6E3817FC"/>
    <w:lvl w:ilvl="0">
      <w:numFmt w:val="bullet"/>
      <w:lvlText w:val="-"/>
      <w:lvlJc w:val="left"/>
      <w:pPr>
        <w:ind w:left="720" w:hanging="360"/>
      </w:pPr>
      <w:rPr>
        <w:rFonts w:ascii="Times New Roman" w:hAnsi="Times New Roman"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6EBD2795"/>
    <w:multiLevelType w:val="hybridMultilevel"/>
    <w:tmpl w:val="56187162"/>
    <w:lvl w:ilvl="0" w:tplc="3FA2AC52">
      <w:numFmt w:val="bullet"/>
      <w:lvlText w:val=""/>
      <w:lvlJc w:val="left"/>
      <w:pPr>
        <w:ind w:left="820" w:hanging="709"/>
      </w:pPr>
      <w:rPr>
        <w:rFonts w:ascii="Symbol" w:eastAsia="Symbol" w:hAnsi="Symbol" w:cs="Symbol" w:hint="default"/>
        <w:b w:val="0"/>
        <w:bCs w:val="0"/>
        <w:i w:val="0"/>
        <w:iCs w:val="0"/>
        <w:spacing w:val="0"/>
        <w:w w:val="100"/>
        <w:sz w:val="24"/>
        <w:szCs w:val="24"/>
        <w:lang w:val="ru-RU" w:eastAsia="en-US" w:bidi="ar-SA"/>
      </w:rPr>
    </w:lvl>
    <w:lvl w:ilvl="1" w:tplc="5D3E7ED6">
      <w:numFmt w:val="bullet"/>
      <w:lvlText w:val="•"/>
      <w:lvlJc w:val="left"/>
      <w:pPr>
        <w:ind w:left="1180" w:hanging="709"/>
      </w:pPr>
      <w:rPr>
        <w:rFonts w:hint="default"/>
        <w:lang w:val="ru-RU" w:eastAsia="en-US" w:bidi="ar-SA"/>
      </w:rPr>
    </w:lvl>
    <w:lvl w:ilvl="2" w:tplc="4A4E1EA2">
      <w:numFmt w:val="bullet"/>
      <w:lvlText w:val="•"/>
      <w:lvlJc w:val="left"/>
      <w:pPr>
        <w:ind w:left="1541" w:hanging="709"/>
      </w:pPr>
      <w:rPr>
        <w:rFonts w:hint="default"/>
        <w:lang w:val="ru-RU" w:eastAsia="en-US" w:bidi="ar-SA"/>
      </w:rPr>
    </w:lvl>
    <w:lvl w:ilvl="3" w:tplc="AB86D8EE">
      <w:numFmt w:val="bullet"/>
      <w:lvlText w:val="•"/>
      <w:lvlJc w:val="left"/>
      <w:pPr>
        <w:ind w:left="1902" w:hanging="709"/>
      </w:pPr>
      <w:rPr>
        <w:rFonts w:hint="default"/>
        <w:lang w:val="ru-RU" w:eastAsia="en-US" w:bidi="ar-SA"/>
      </w:rPr>
    </w:lvl>
    <w:lvl w:ilvl="4" w:tplc="E5DCEAF0">
      <w:numFmt w:val="bullet"/>
      <w:lvlText w:val="•"/>
      <w:lvlJc w:val="left"/>
      <w:pPr>
        <w:ind w:left="2262" w:hanging="709"/>
      </w:pPr>
      <w:rPr>
        <w:rFonts w:hint="default"/>
        <w:lang w:val="ru-RU" w:eastAsia="en-US" w:bidi="ar-SA"/>
      </w:rPr>
    </w:lvl>
    <w:lvl w:ilvl="5" w:tplc="97F4FA9C">
      <w:numFmt w:val="bullet"/>
      <w:lvlText w:val="•"/>
      <w:lvlJc w:val="left"/>
      <w:pPr>
        <w:ind w:left="2623" w:hanging="709"/>
      </w:pPr>
      <w:rPr>
        <w:rFonts w:hint="default"/>
        <w:lang w:val="ru-RU" w:eastAsia="en-US" w:bidi="ar-SA"/>
      </w:rPr>
    </w:lvl>
    <w:lvl w:ilvl="6" w:tplc="EB8CEDE0">
      <w:numFmt w:val="bullet"/>
      <w:lvlText w:val="•"/>
      <w:lvlJc w:val="left"/>
      <w:pPr>
        <w:ind w:left="2984" w:hanging="709"/>
      </w:pPr>
      <w:rPr>
        <w:rFonts w:hint="default"/>
        <w:lang w:val="ru-RU" w:eastAsia="en-US" w:bidi="ar-SA"/>
      </w:rPr>
    </w:lvl>
    <w:lvl w:ilvl="7" w:tplc="4EEABECA">
      <w:numFmt w:val="bullet"/>
      <w:lvlText w:val="•"/>
      <w:lvlJc w:val="left"/>
      <w:pPr>
        <w:ind w:left="3344" w:hanging="709"/>
      </w:pPr>
      <w:rPr>
        <w:rFonts w:hint="default"/>
        <w:lang w:val="ru-RU" w:eastAsia="en-US" w:bidi="ar-SA"/>
      </w:rPr>
    </w:lvl>
    <w:lvl w:ilvl="8" w:tplc="DC704E98">
      <w:numFmt w:val="bullet"/>
      <w:lvlText w:val="•"/>
      <w:lvlJc w:val="left"/>
      <w:pPr>
        <w:ind w:left="3705" w:hanging="709"/>
      </w:pPr>
      <w:rPr>
        <w:rFonts w:hint="default"/>
        <w:lang w:val="ru-RU" w:eastAsia="en-US" w:bidi="ar-SA"/>
      </w:rPr>
    </w:lvl>
  </w:abstractNum>
  <w:abstractNum w:abstractNumId="142" w15:restartNumberingAfterBreak="0">
    <w:nsid w:val="70193707"/>
    <w:multiLevelType w:val="hybridMultilevel"/>
    <w:tmpl w:val="75863812"/>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709C6CF3"/>
    <w:multiLevelType w:val="hybridMultilevel"/>
    <w:tmpl w:val="DA6E5E5A"/>
    <w:lvl w:ilvl="0" w:tplc="168AF312">
      <w:numFmt w:val="bullet"/>
      <w:lvlText w:val=""/>
      <w:lvlJc w:val="left"/>
      <w:pPr>
        <w:ind w:left="472" w:hanging="361"/>
      </w:pPr>
      <w:rPr>
        <w:rFonts w:ascii="Symbol" w:eastAsia="Symbol" w:hAnsi="Symbol" w:cs="Symbol" w:hint="default"/>
        <w:b w:val="0"/>
        <w:bCs w:val="0"/>
        <w:i w:val="0"/>
        <w:iCs w:val="0"/>
        <w:spacing w:val="0"/>
        <w:w w:val="100"/>
        <w:sz w:val="24"/>
        <w:szCs w:val="24"/>
        <w:lang w:val="ru-RU" w:eastAsia="en-US" w:bidi="ar-SA"/>
      </w:rPr>
    </w:lvl>
    <w:lvl w:ilvl="1" w:tplc="8B2A5946">
      <w:numFmt w:val="bullet"/>
      <w:lvlText w:val="•"/>
      <w:lvlJc w:val="left"/>
      <w:pPr>
        <w:ind w:left="690" w:hanging="361"/>
      </w:pPr>
      <w:rPr>
        <w:rFonts w:hint="default"/>
        <w:lang w:val="ru-RU" w:eastAsia="en-US" w:bidi="ar-SA"/>
      </w:rPr>
    </w:lvl>
    <w:lvl w:ilvl="2" w:tplc="480AFAFE">
      <w:numFmt w:val="bullet"/>
      <w:lvlText w:val="•"/>
      <w:lvlJc w:val="left"/>
      <w:pPr>
        <w:ind w:left="901" w:hanging="361"/>
      </w:pPr>
      <w:rPr>
        <w:rFonts w:hint="default"/>
        <w:lang w:val="ru-RU" w:eastAsia="en-US" w:bidi="ar-SA"/>
      </w:rPr>
    </w:lvl>
    <w:lvl w:ilvl="3" w:tplc="9BD6FACE">
      <w:numFmt w:val="bullet"/>
      <w:lvlText w:val="•"/>
      <w:lvlJc w:val="left"/>
      <w:pPr>
        <w:ind w:left="1111" w:hanging="361"/>
      </w:pPr>
      <w:rPr>
        <w:rFonts w:hint="default"/>
        <w:lang w:val="ru-RU" w:eastAsia="en-US" w:bidi="ar-SA"/>
      </w:rPr>
    </w:lvl>
    <w:lvl w:ilvl="4" w:tplc="406E17A0">
      <w:numFmt w:val="bullet"/>
      <w:lvlText w:val="•"/>
      <w:lvlJc w:val="left"/>
      <w:pPr>
        <w:ind w:left="1322" w:hanging="361"/>
      </w:pPr>
      <w:rPr>
        <w:rFonts w:hint="default"/>
        <w:lang w:val="ru-RU" w:eastAsia="en-US" w:bidi="ar-SA"/>
      </w:rPr>
    </w:lvl>
    <w:lvl w:ilvl="5" w:tplc="94342AAC">
      <w:numFmt w:val="bullet"/>
      <w:lvlText w:val="•"/>
      <w:lvlJc w:val="left"/>
      <w:pPr>
        <w:ind w:left="1533" w:hanging="361"/>
      </w:pPr>
      <w:rPr>
        <w:rFonts w:hint="default"/>
        <w:lang w:val="ru-RU" w:eastAsia="en-US" w:bidi="ar-SA"/>
      </w:rPr>
    </w:lvl>
    <w:lvl w:ilvl="6" w:tplc="5436FBB4">
      <w:numFmt w:val="bullet"/>
      <w:lvlText w:val="•"/>
      <w:lvlJc w:val="left"/>
      <w:pPr>
        <w:ind w:left="1743" w:hanging="361"/>
      </w:pPr>
      <w:rPr>
        <w:rFonts w:hint="default"/>
        <w:lang w:val="ru-RU" w:eastAsia="en-US" w:bidi="ar-SA"/>
      </w:rPr>
    </w:lvl>
    <w:lvl w:ilvl="7" w:tplc="AA4E147E">
      <w:numFmt w:val="bullet"/>
      <w:lvlText w:val="•"/>
      <w:lvlJc w:val="left"/>
      <w:pPr>
        <w:ind w:left="1954" w:hanging="361"/>
      </w:pPr>
      <w:rPr>
        <w:rFonts w:hint="default"/>
        <w:lang w:val="ru-RU" w:eastAsia="en-US" w:bidi="ar-SA"/>
      </w:rPr>
    </w:lvl>
    <w:lvl w:ilvl="8" w:tplc="9556B378">
      <w:numFmt w:val="bullet"/>
      <w:lvlText w:val="•"/>
      <w:lvlJc w:val="left"/>
      <w:pPr>
        <w:ind w:left="2164" w:hanging="361"/>
      </w:pPr>
      <w:rPr>
        <w:rFonts w:hint="default"/>
        <w:lang w:val="ru-RU" w:eastAsia="en-US" w:bidi="ar-SA"/>
      </w:rPr>
    </w:lvl>
  </w:abstractNum>
  <w:abstractNum w:abstractNumId="144" w15:restartNumberingAfterBreak="0">
    <w:nsid w:val="71342FE3"/>
    <w:multiLevelType w:val="multilevel"/>
    <w:tmpl w:val="71342FE3"/>
    <w:lvl w:ilvl="0">
      <w:start w:val="1"/>
      <w:numFmt w:val="bullet"/>
      <w:lvlText w:val=""/>
      <w:lvlJc w:val="left"/>
      <w:pPr>
        <w:ind w:left="870" w:hanging="360"/>
      </w:pPr>
      <w:rPr>
        <w:rFonts w:ascii="Symbol" w:hAnsi="Symbol" w:hint="default"/>
      </w:rPr>
    </w:lvl>
    <w:lvl w:ilvl="1">
      <w:start w:val="1"/>
      <w:numFmt w:val="bullet"/>
      <w:lvlText w:val="o"/>
      <w:lvlJc w:val="left"/>
      <w:pPr>
        <w:ind w:left="1590" w:hanging="360"/>
      </w:pPr>
      <w:rPr>
        <w:rFonts w:ascii="Courier New" w:hAnsi="Courier New" w:cs="Courier New" w:hint="default"/>
      </w:rPr>
    </w:lvl>
    <w:lvl w:ilvl="2">
      <w:start w:val="1"/>
      <w:numFmt w:val="bullet"/>
      <w:lvlText w:val=""/>
      <w:lvlJc w:val="left"/>
      <w:pPr>
        <w:ind w:left="2310" w:hanging="360"/>
      </w:pPr>
      <w:rPr>
        <w:rFonts w:ascii="Wingdings" w:hAnsi="Wingdings" w:hint="default"/>
      </w:rPr>
    </w:lvl>
    <w:lvl w:ilvl="3">
      <w:start w:val="1"/>
      <w:numFmt w:val="bullet"/>
      <w:lvlText w:val=""/>
      <w:lvlJc w:val="left"/>
      <w:pPr>
        <w:ind w:left="3030" w:hanging="360"/>
      </w:pPr>
      <w:rPr>
        <w:rFonts w:ascii="Symbol" w:hAnsi="Symbol" w:hint="default"/>
      </w:rPr>
    </w:lvl>
    <w:lvl w:ilvl="4">
      <w:start w:val="1"/>
      <w:numFmt w:val="bullet"/>
      <w:lvlText w:val="o"/>
      <w:lvlJc w:val="left"/>
      <w:pPr>
        <w:ind w:left="3750" w:hanging="360"/>
      </w:pPr>
      <w:rPr>
        <w:rFonts w:ascii="Courier New" w:hAnsi="Courier New" w:cs="Courier New" w:hint="default"/>
      </w:rPr>
    </w:lvl>
    <w:lvl w:ilvl="5">
      <w:start w:val="1"/>
      <w:numFmt w:val="bullet"/>
      <w:lvlText w:val=""/>
      <w:lvlJc w:val="left"/>
      <w:pPr>
        <w:ind w:left="4470" w:hanging="360"/>
      </w:pPr>
      <w:rPr>
        <w:rFonts w:ascii="Wingdings" w:hAnsi="Wingdings" w:hint="default"/>
      </w:rPr>
    </w:lvl>
    <w:lvl w:ilvl="6">
      <w:start w:val="1"/>
      <w:numFmt w:val="bullet"/>
      <w:lvlText w:val=""/>
      <w:lvlJc w:val="left"/>
      <w:pPr>
        <w:ind w:left="5190" w:hanging="360"/>
      </w:pPr>
      <w:rPr>
        <w:rFonts w:ascii="Symbol" w:hAnsi="Symbol" w:hint="default"/>
      </w:rPr>
    </w:lvl>
    <w:lvl w:ilvl="7">
      <w:start w:val="1"/>
      <w:numFmt w:val="bullet"/>
      <w:lvlText w:val="o"/>
      <w:lvlJc w:val="left"/>
      <w:pPr>
        <w:ind w:left="5910" w:hanging="360"/>
      </w:pPr>
      <w:rPr>
        <w:rFonts w:ascii="Courier New" w:hAnsi="Courier New" w:cs="Courier New" w:hint="default"/>
      </w:rPr>
    </w:lvl>
    <w:lvl w:ilvl="8">
      <w:start w:val="1"/>
      <w:numFmt w:val="bullet"/>
      <w:lvlText w:val=""/>
      <w:lvlJc w:val="left"/>
      <w:pPr>
        <w:ind w:left="6630" w:hanging="360"/>
      </w:pPr>
      <w:rPr>
        <w:rFonts w:ascii="Wingdings" w:hAnsi="Wingdings" w:hint="default"/>
      </w:rPr>
    </w:lvl>
  </w:abstractNum>
  <w:abstractNum w:abstractNumId="145" w15:restartNumberingAfterBreak="0">
    <w:nsid w:val="72F16101"/>
    <w:multiLevelType w:val="hybridMultilevel"/>
    <w:tmpl w:val="6EE24F0E"/>
    <w:lvl w:ilvl="0" w:tplc="3C5C2A12">
      <w:numFmt w:val="bullet"/>
      <w:lvlText w:val="–"/>
      <w:lvlJc w:val="left"/>
      <w:pPr>
        <w:ind w:left="1065" w:hanging="351"/>
      </w:pPr>
      <w:rPr>
        <w:rFonts w:ascii="Times New Roman" w:eastAsia="Times New Roman" w:hAnsi="Times New Roman" w:cs="Times New Roman" w:hint="default"/>
        <w:b w:val="0"/>
        <w:bCs w:val="0"/>
        <w:i w:val="0"/>
        <w:iCs w:val="0"/>
        <w:spacing w:val="0"/>
        <w:w w:val="100"/>
        <w:sz w:val="28"/>
        <w:szCs w:val="28"/>
        <w:lang w:val="ru-RU" w:eastAsia="en-US" w:bidi="ar-SA"/>
      </w:rPr>
    </w:lvl>
    <w:lvl w:ilvl="1" w:tplc="756C247E">
      <w:numFmt w:val="bullet"/>
      <w:lvlText w:val="•"/>
      <w:lvlJc w:val="left"/>
      <w:pPr>
        <w:ind w:left="2139" w:hanging="351"/>
      </w:pPr>
      <w:rPr>
        <w:rFonts w:hint="default"/>
        <w:lang w:val="ru-RU" w:eastAsia="en-US" w:bidi="ar-SA"/>
      </w:rPr>
    </w:lvl>
    <w:lvl w:ilvl="2" w:tplc="77A092BC">
      <w:numFmt w:val="bullet"/>
      <w:lvlText w:val="•"/>
      <w:lvlJc w:val="left"/>
      <w:pPr>
        <w:ind w:left="3218" w:hanging="351"/>
      </w:pPr>
      <w:rPr>
        <w:rFonts w:hint="default"/>
        <w:lang w:val="ru-RU" w:eastAsia="en-US" w:bidi="ar-SA"/>
      </w:rPr>
    </w:lvl>
    <w:lvl w:ilvl="3" w:tplc="CA40A3D2">
      <w:numFmt w:val="bullet"/>
      <w:lvlText w:val="•"/>
      <w:lvlJc w:val="left"/>
      <w:pPr>
        <w:ind w:left="4297" w:hanging="351"/>
      </w:pPr>
      <w:rPr>
        <w:rFonts w:hint="default"/>
        <w:lang w:val="ru-RU" w:eastAsia="en-US" w:bidi="ar-SA"/>
      </w:rPr>
    </w:lvl>
    <w:lvl w:ilvl="4" w:tplc="3AA07690">
      <w:numFmt w:val="bullet"/>
      <w:lvlText w:val="•"/>
      <w:lvlJc w:val="left"/>
      <w:pPr>
        <w:ind w:left="5376" w:hanging="351"/>
      </w:pPr>
      <w:rPr>
        <w:rFonts w:hint="default"/>
        <w:lang w:val="ru-RU" w:eastAsia="en-US" w:bidi="ar-SA"/>
      </w:rPr>
    </w:lvl>
    <w:lvl w:ilvl="5" w:tplc="FB00C030">
      <w:numFmt w:val="bullet"/>
      <w:lvlText w:val="•"/>
      <w:lvlJc w:val="left"/>
      <w:pPr>
        <w:ind w:left="6455" w:hanging="351"/>
      </w:pPr>
      <w:rPr>
        <w:rFonts w:hint="default"/>
        <w:lang w:val="ru-RU" w:eastAsia="en-US" w:bidi="ar-SA"/>
      </w:rPr>
    </w:lvl>
    <w:lvl w:ilvl="6" w:tplc="796A5BA4">
      <w:numFmt w:val="bullet"/>
      <w:lvlText w:val="•"/>
      <w:lvlJc w:val="left"/>
      <w:pPr>
        <w:ind w:left="7534" w:hanging="351"/>
      </w:pPr>
      <w:rPr>
        <w:rFonts w:hint="default"/>
        <w:lang w:val="ru-RU" w:eastAsia="en-US" w:bidi="ar-SA"/>
      </w:rPr>
    </w:lvl>
    <w:lvl w:ilvl="7" w:tplc="1FC2D070">
      <w:numFmt w:val="bullet"/>
      <w:lvlText w:val="•"/>
      <w:lvlJc w:val="left"/>
      <w:pPr>
        <w:ind w:left="8613" w:hanging="351"/>
      </w:pPr>
      <w:rPr>
        <w:rFonts w:hint="default"/>
        <w:lang w:val="ru-RU" w:eastAsia="en-US" w:bidi="ar-SA"/>
      </w:rPr>
    </w:lvl>
    <w:lvl w:ilvl="8" w:tplc="EB7C9BAC">
      <w:numFmt w:val="bullet"/>
      <w:lvlText w:val="•"/>
      <w:lvlJc w:val="left"/>
      <w:pPr>
        <w:ind w:left="9692" w:hanging="351"/>
      </w:pPr>
      <w:rPr>
        <w:rFonts w:hint="default"/>
        <w:lang w:val="ru-RU" w:eastAsia="en-US" w:bidi="ar-SA"/>
      </w:rPr>
    </w:lvl>
  </w:abstractNum>
  <w:abstractNum w:abstractNumId="146" w15:restartNumberingAfterBreak="0">
    <w:nsid w:val="742B6731"/>
    <w:multiLevelType w:val="hybridMultilevel"/>
    <w:tmpl w:val="2F6E1516"/>
    <w:lvl w:ilvl="0" w:tplc="67AEE06A">
      <w:numFmt w:val="bullet"/>
      <w:lvlText w:val=""/>
      <w:lvlJc w:val="left"/>
      <w:pPr>
        <w:ind w:left="472" w:hanging="360"/>
      </w:pPr>
      <w:rPr>
        <w:rFonts w:ascii="Symbol" w:eastAsia="Symbol" w:hAnsi="Symbol" w:cs="Symbol" w:hint="default"/>
        <w:b w:val="0"/>
        <w:bCs w:val="0"/>
        <w:i w:val="0"/>
        <w:iCs w:val="0"/>
        <w:spacing w:val="0"/>
        <w:w w:val="100"/>
        <w:sz w:val="24"/>
        <w:szCs w:val="24"/>
        <w:lang w:val="ru-RU" w:eastAsia="en-US" w:bidi="ar-SA"/>
      </w:rPr>
    </w:lvl>
    <w:lvl w:ilvl="1" w:tplc="CD98C95C">
      <w:numFmt w:val="bullet"/>
      <w:lvlText w:val="•"/>
      <w:lvlJc w:val="left"/>
      <w:pPr>
        <w:ind w:left="677" w:hanging="360"/>
      </w:pPr>
      <w:rPr>
        <w:rFonts w:hint="default"/>
        <w:lang w:val="ru-RU" w:eastAsia="en-US" w:bidi="ar-SA"/>
      </w:rPr>
    </w:lvl>
    <w:lvl w:ilvl="2" w:tplc="5A4A64F4">
      <w:numFmt w:val="bullet"/>
      <w:lvlText w:val="•"/>
      <w:lvlJc w:val="left"/>
      <w:pPr>
        <w:ind w:left="875" w:hanging="360"/>
      </w:pPr>
      <w:rPr>
        <w:rFonts w:hint="default"/>
        <w:lang w:val="ru-RU" w:eastAsia="en-US" w:bidi="ar-SA"/>
      </w:rPr>
    </w:lvl>
    <w:lvl w:ilvl="3" w:tplc="78222572">
      <w:numFmt w:val="bullet"/>
      <w:lvlText w:val="•"/>
      <w:lvlJc w:val="left"/>
      <w:pPr>
        <w:ind w:left="1073" w:hanging="360"/>
      </w:pPr>
      <w:rPr>
        <w:rFonts w:hint="default"/>
        <w:lang w:val="ru-RU" w:eastAsia="en-US" w:bidi="ar-SA"/>
      </w:rPr>
    </w:lvl>
    <w:lvl w:ilvl="4" w:tplc="D170473A">
      <w:numFmt w:val="bullet"/>
      <w:lvlText w:val="•"/>
      <w:lvlJc w:val="left"/>
      <w:pPr>
        <w:ind w:left="1271" w:hanging="360"/>
      </w:pPr>
      <w:rPr>
        <w:rFonts w:hint="default"/>
        <w:lang w:val="ru-RU" w:eastAsia="en-US" w:bidi="ar-SA"/>
      </w:rPr>
    </w:lvl>
    <w:lvl w:ilvl="5" w:tplc="E90C33C8">
      <w:numFmt w:val="bullet"/>
      <w:lvlText w:val="•"/>
      <w:lvlJc w:val="left"/>
      <w:pPr>
        <w:ind w:left="1469" w:hanging="360"/>
      </w:pPr>
      <w:rPr>
        <w:rFonts w:hint="default"/>
        <w:lang w:val="ru-RU" w:eastAsia="en-US" w:bidi="ar-SA"/>
      </w:rPr>
    </w:lvl>
    <w:lvl w:ilvl="6" w:tplc="1110D8D0">
      <w:numFmt w:val="bullet"/>
      <w:lvlText w:val="•"/>
      <w:lvlJc w:val="left"/>
      <w:pPr>
        <w:ind w:left="1666" w:hanging="360"/>
      </w:pPr>
      <w:rPr>
        <w:rFonts w:hint="default"/>
        <w:lang w:val="ru-RU" w:eastAsia="en-US" w:bidi="ar-SA"/>
      </w:rPr>
    </w:lvl>
    <w:lvl w:ilvl="7" w:tplc="3D3C778E">
      <w:numFmt w:val="bullet"/>
      <w:lvlText w:val="•"/>
      <w:lvlJc w:val="left"/>
      <w:pPr>
        <w:ind w:left="1864" w:hanging="360"/>
      </w:pPr>
      <w:rPr>
        <w:rFonts w:hint="default"/>
        <w:lang w:val="ru-RU" w:eastAsia="en-US" w:bidi="ar-SA"/>
      </w:rPr>
    </w:lvl>
    <w:lvl w:ilvl="8" w:tplc="EEA00A38">
      <w:numFmt w:val="bullet"/>
      <w:lvlText w:val="•"/>
      <w:lvlJc w:val="left"/>
      <w:pPr>
        <w:ind w:left="2062" w:hanging="360"/>
      </w:pPr>
      <w:rPr>
        <w:rFonts w:hint="default"/>
        <w:lang w:val="ru-RU" w:eastAsia="en-US" w:bidi="ar-SA"/>
      </w:rPr>
    </w:lvl>
  </w:abstractNum>
  <w:abstractNum w:abstractNumId="147" w15:restartNumberingAfterBreak="0">
    <w:nsid w:val="753B1D6F"/>
    <w:multiLevelType w:val="multilevel"/>
    <w:tmpl w:val="753B1D6F"/>
    <w:lvl w:ilvl="0">
      <w:numFmt w:val="bullet"/>
      <w:lvlText w:val="-"/>
      <w:lvlJc w:val="left"/>
      <w:pPr>
        <w:ind w:left="277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6127425"/>
    <w:multiLevelType w:val="multilevel"/>
    <w:tmpl w:val="1ECCC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87E4E83"/>
    <w:multiLevelType w:val="hybridMultilevel"/>
    <w:tmpl w:val="83B2EC18"/>
    <w:lvl w:ilvl="0" w:tplc="F54297F6">
      <w:numFmt w:val="bullet"/>
      <w:lvlText w:val=""/>
      <w:lvlJc w:val="left"/>
      <w:pPr>
        <w:ind w:left="468" w:hanging="360"/>
      </w:pPr>
      <w:rPr>
        <w:rFonts w:ascii="Symbol" w:eastAsia="Symbol" w:hAnsi="Symbol" w:cs="Symbol" w:hint="default"/>
        <w:b w:val="0"/>
        <w:bCs w:val="0"/>
        <w:i w:val="0"/>
        <w:iCs w:val="0"/>
        <w:spacing w:val="0"/>
        <w:w w:val="100"/>
        <w:sz w:val="24"/>
        <w:szCs w:val="24"/>
        <w:lang w:val="ru-RU" w:eastAsia="en-US" w:bidi="ar-SA"/>
      </w:rPr>
    </w:lvl>
    <w:lvl w:ilvl="1" w:tplc="68B8E3A2">
      <w:numFmt w:val="bullet"/>
      <w:lvlText w:val="•"/>
      <w:lvlJc w:val="left"/>
      <w:pPr>
        <w:ind w:left="659" w:hanging="360"/>
      </w:pPr>
      <w:rPr>
        <w:rFonts w:hint="default"/>
        <w:lang w:val="ru-RU" w:eastAsia="en-US" w:bidi="ar-SA"/>
      </w:rPr>
    </w:lvl>
    <w:lvl w:ilvl="2" w:tplc="4A7C0210">
      <w:numFmt w:val="bullet"/>
      <w:lvlText w:val="•"/>
      <w:lvlJc w:val="left"/>
      <w:pPr>
        <w:ind w:left="858" w:hanging="360"/>
      </w:pPr>
      <w:rPr>
        <w:rFonts w:hint="default"/>
        <w:lang w:val="ru-RU" w:eastAsia="en-US" w:bidi="ar-SA"/>
      </w:rPr>
    </w:lvl>
    <w:lvl w:ilvl="3" w:tplc="5BF65314">
      <w:numFmt w:val="bullet"/>
      <w:lvlText w:val="•"/>
      <w:lvlJc w:val="left"/>
      <w:pPr>
        <w:ind w:left="1057" w:hanging="360"/>
      </w:pPr>
      <w:rPr>
        <w:rFonts w:hint="default"/>
        <w:lang w:val="ru-RU" w:eastAsia="en-US" w:bidi="ar-SA"/>
      </w:rPr>
    </w:lvl>
    <w:lvl w:ilvl="4" w:tplc="BA420484">
      <w:numFmt w:val="bullet"/>
      <w:lvlText w:val="•"/>
      <w:lvlJc w:val="left"/>
      <w:pPr>
        <w:ind w:left="1257" w:hanging="360"/>
      </w:pPr>
      <w:rPr>
        <w:rFonts w:hint="default"/>
        <w:lang w:val="ru-RU" w:eastAsia="en-US" w:bidi="ar-SA"/>
      </w:rPr>
    </w:lvl>
    <w:lvl w:ilvl="5" w:tplc="890065E8">
      <w:numFmt w:val="bullet"/>
      <w:lvlText w:val="•"/>
      <w:lvlJc w:val="left"/>
      <w:pPr>
        <w:ind w:left="1456" w:hanging="360"/>
      </w:pPr>
      <w:rPr>
        <w:rFonts w:hint="default"/>
        <w:lang w:val="ru-RU" w:eastAsia="en-US" w:bidi="ar-SA"/>
      </w:rPr>
    </w:lvl>
    <w:lvl w:ilvl="6" w:tplc="11F2E56C">
      <w:numFmt w:val="bullet"/>
      <w:lvlText w:val="•"/>
      <w:lvlJc w:val="left"/>
      <w:pPr>
        <w:ind w:left="1655" w:hanging="360"/>
      </w:pPr>
      <w:rPr>
        <w:rFonts w:hint="default"/>
        <w:lang w:val="ru-RU" w:eastAsia="en-US" w:bidi="ar-SA"/>
      </w:rPr>
    </w:lvl>
    <w:lvl w:ilvl="7" w:tplc="EA22DE8A">
      <w:numFmt w:val="bullet"/>
      <w:lvlText w:val="•"/>
      <w:lvlJc w:val="left"/>
      <w:pPr>
        <w:ind w:left="1855" w:hanging="360"/>
      </w:pPr>
      <w:rPr>
        <w:rFonts w:hint="default"/>
        <w:lang w:val="ru-RU" w:eastAsia="en-US" w:bidi="ar-SA"/>
      </w:rPr>
    </w:lvl>
    <w:lvl w:ilvl="8" w:tplc="CE96F1E4">
      <w:numFmt w:val="bullet"/>
      <w:lvlText w:val="•"/>
      <w:lvlJc w:val="left"/>
      <w:pPr>
        <w:ind w:left="2054" w:hanging="360"/>
      </w:pPr>
      <w:rPr>
        <w:rFonts w:hint="default"/>
        <w:lang w:val="ru-RU" w:eastAsia="en-US" w:bidi="ar-SA"/>
      </w:rPr>
    </w:lvl>
  </w:abstractNum>
  <w:abstractNum w:abstractNumId="150" w15:restartNumberingAfterBreak="0">
    <w:nsid w:val="797F499C"/>
    <w:multiLevelType w:val="hybridMultilevel"/>
    <w:tmpl w:val="39E0B9EA"/>
    <w:lvl w:ilvl="0" w:tplc="F81E3DDA">
      <w:numFmt w:val="bullet"/>
      <w:lvlText w:val=""/>
      <w:lvlJc w:val="left"/>
      <w:pPr>
        <w:ind w:left="708" w:hanging="709"/>
      </w:pPr>
      <w:rPr>
        <w:rFonts w:ascii="Symbol" w:eastAsia="Symbol" w:hAnsi="Symbol" w:cs="Symbol" w:hint="default"/>
        <w:b w:val="0"/>
        <w:bCs w:val="0"/>
        <w:i w:val="0"/>
        <w:iCs w:val="0"/>
        <w:spacing w:val="0"/>
        <w:w w:val="100"/>
        <w:sz w:val="28"/>
        <w:szCs w:val="28"/>
        <w:lang w:val="ru-RU" w:eastAsia="en-US" w:bidi="ar-SA"/>
      </w:rPr>
    </w:lvl>
    <w:lvl w:ilvl="1" w:tplc="253008F6">
      <w:numFmt w:val="bullet"/>
      <w:lvlText w:val="•"/>
      <w:lvlJc w:val="left"/>
      <w:pPr>
        <w:ind w:left="1815" w:hanging="709"/>
      </w:pPr>
      <w:rPr>
        <w:rFonts w:hint="default"/>
        <w:lang w:val="ru-RU" w:eastAsia="en-US" w:bidi="ar-SA"/>
      </w:rPr>
    </w:lvl>
    <w:lvl w:ilvl="2" w:tplc="06CC30D2">
      <w:numFmt w:val="bullet"/>
      <w:lvlText w:val="•"/>
      <w:lvlJc w:val="left"/>
      <w:pPr>
        <w:ind w:left="2930" w:hanging="709"/>
      </w:pPr>
      <w:rPr>
        <w:rFonts w:hint="default"/>
        <w:lang w:val="ru-RU" w:eastAsia="en-US" w:bidi="ar-SA"/>
      </w:rPr>
    </w:lvl>
    <w:lvl w:ilvl="3" w:tplc="5FB0473A">
      <w:numFmt w:val="bullet"/>
      <w:lvlText w:val="•"/>
      <w:lvlJc w:val="left"/>
      <w:pPr>
        <w:ind w:left="4045" w:hanging="709"/>
      </w:pPr>
      <w:rPr>
        <w:rFonts w:hint="default"/>
        <w:lang w:val="ru-RU" w:eastAsia="en-US" w:bidi="ar-SA"/>
      </w:rPr>
    </w:lvl>
    <w:lvl w:ilvl="4" w:tplc="E8405D3C">
      <w:numFmt w:val="bullet"/>
      <w:lvlText w:val="•"/>
      <w:lvlJc w:val="left"/>
      <w:pPr>
        <w:ind w:left="5160" w:hanging="709"/>
      </w:pPr>
      <w:rPr>
        <w:rFonts w:hint="default"/>
        <w:lang w:val="ru-RU" w:eastAsia="en-US" w:bidi="ar-SA"/>
      </w:rPr>
    </w:lvl>
    <w:lvl w:ilvl="5" w:tplc="1C10E6E4">
      <w:numFmt w:val="bullet"/>
      <w:lvlText w:val="•"/>
      <w:lvlJc w:val="left"/>
      <w:pPr>
        <w:ind w:left="6275" w:hanging="709"/>
      </w:pPr>
      <w:rPr>
        <w:rFonts w:hint="default"/>
        <w:lang w:val="ru-RU" w:eastAsia="en-US" w:bidi="ar-SA"/>
      </w:rPr>
    </w:lvl>
    <w:lvl w:ilvl="6" w:tplc="5BEA8CF0">
      <w:numFmt w:val="bullet"/>
      <w:lvlText w:val="•"/>
      <w:lvlJc w:val="left"/>
      <w:pPr>
        <w:ind w:left="7390" w:hanging="709"/>
      </w:pPr>
      <w:rPr>
        <w:rFonts w:hint="default"/>
        <w:lang w:val="ru-RU" w:eastAsia="en-US" w:bidi="ar-SA"/>
      </w:rPr>
    </w:lvl>
    <w:lvl w:ilvl="7" w:tplc="55A0400E">
      <w:numFmt w:val="bullet"/>
      <w:lvlText w:val="•"/>
      <w:lvlJc w:val="left"/>
      <w:pPr>
        <w:ind w:left="8505" w:hanging="709"/>
      </w:pPr>
      <w:rPr>
        <w:rFonts w:hint="default"/>
        <w:lang w:val="ru-RU" w:eastAsia="en-US" w:bidi="ar-SA"/>
      </w:rPr>
    </w:lvl>
    <w:lvl w:ilvl="8" w:tplc="EDDCAFE8">
      <w:numFmt w:val="bullet"/>
      <w:lvlText w:val="•"/>
      <w:lvlJc w:val="left"/>
      <w:pPr>
        <w:ind w:left="9620" w:hanging="709"/>
      </w:pPr>
      <w:rPr>
        <w:rFonts w:hint="default"/>
        <w:lang w:val="ru-RU" w:eastAsia="en-US" w:bidi="ar-SA"/>
      </w:rPr>
    </w:lvl>
  </w:abstractNum>
  <w:abstractNum w:abstractNumId="151" w15:restartNumberingAfterBreak="0">
    <w:nsid w:val="799B1122"/>
    <w:multiLevelType w:val="hybridMultilevel"/>
    <w:tmpl w:val="02D635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79AA494D"/>
    <w:multiLevelType w:val="hybridMultilevel"/>
    <w:tmpl w:val="C354F014"/>
    <w:lvl w:ilvl="0" w:tplc="DD767862">
      <w:numFmt w:val="bullet"/>
      <w:lvlText w:val="–"/>
      <w:lvlJc w:val="left"/>
      <w:pPr>
        <w:ind w:left="717" w:hanging="699"/>
      </w:pPr>
      <w:rPr>
        <w:rFonts w:ascii="Times New Roman" w:eastAsia="Times New Roman" w:hAnsi="Times New Roman" w:cs="Times New Roman" w:hint="default"/>
        <w:b w:val="0"/>
        <w:bCs w:val="0"/>
        <w:i w:val="0"/>
        <w:iCs w:val="0"/>
        <w:spacing w:val="0"/>
        <w:w w:val="100"/>
        <w:sz w:val="28"/>
        <w:szCs w:val="28"/>
        <w:lang w:val="ru-RU" w:eastAsia="en-US" w:bidi="ar-SA"/>
      </w:rPr>
    </w:lvl>
    <w:lvl w:ilvl="1" w:tplc="EC1A2620">
      <w:numFmt w:val="bullet"/>
      <w:lvlText w:val="•"/>
      <w:lvlJc w:val="left"/>
      <w:pPr>
        <w:ind w:left="1833" w:hanging="699"/>
      </w:pPr>
      <w:rPr>
        <w:rFonts w:hint="default"/>
        <w:lang w:val="ru-RU" w:eastAsia="en-US" w:bidi="ar-SA"/>
      </w:rPr>
    </w:lvl>
    <w:lvl w:ilvl="2" w:tplc="E7262B2C">
      <w:numFmt w:val="bullet"/>
      <w:lvlText w:val="•"/>
      <w:lvlJc w:val="left"/>
      <w:pPr>
        <w:ind w:left="2946" w:hanging="699"/>
      </w:pPr>
      <w:rPr>
        <w:rFonts w:hint="default"/>
        <w:lang w:val="ru-RU" w:eastAsia="en-US" w:bidi="ar-SA"/>
      </w:rPr>
    </w:lvl>
    <w:lvl w:ilvl="3" w:tplc="C0F4D7CC">
      <w:numFmt w:val="bullet"/>
      <w:lvlText w:val="•"/>
      <w:lvlJc w:val="left"/>
      <w:pPr>
        <w:ind w:left="4059" w:hanging="699"/>
      </w:pPr>
      <w:rPr>
        <w:rFonts w:hint="default"/>
        <w:lang w:val="ru-RU" w:eastAsia="en-US" w:bidi="ar-SA"/>
      </w:rPr>
    </w:lvl>
    <w:lvl w:ilvl="4" w:tplc="67E88FAE">
      <w:numFmt w:val="bullet"/>
      <w:lvlText w:val="•"/>
      <w:lvlJc w:val="left"/>
      <w:pPr>
        <w:ind w:left="5172" w:hanging="699"/>
      </w:pPr>
      <w:rPr>
        <w:rFonts w:hint="default"/>
        <w:lang w:val="ru-RU" w:eastAsia="en-US" w:bidi="ar-SA"/>
      </w:rPr>
    </w:lvl>
    <w:lvl w:ilvl="5" w:tplc="7FE88162">
      <w:numFmt w:val="bullet"/>
      <w:lvlText w:val="•"/>
      <w:lvlJc w:val="left"/>
      <w:pPr>
        <w:ind w:left="6285" w:hanging="699"/>
      </w:pPr>
      <w:rPr>
        <w:rFonts w:hint="default"/>
        <w:lang w:val="ru-RU" w:eastAsia="en-US" w:bidi="ar-SA"/>
      </w:rPr>
    </w:lvl>
    <w:lvl w:ilvl="6" w:tplc="3028EA7C">
      <w:numFmt w:val="bullet"/>
      <w:lvlText w:val="•"/>
      <w:lvlJc w:val="left"/>
      <w:pPr>
        <w:ind w:left="7398" w:hanging="699"/>
      </w:pPr>
      <w:rPr>
        <w:rFonts w:hint="default"/>
        <w:lang w:val="ru-RU" w:eastAsia="en-US" w:bidi="ar-SA"/>
      </w:rPr>
    </w:lvl>
    <w:lvl w:ilvl="7" w:tplc="17B8755A">
      <w:numFmt w:val="bullet"/>
      <w:lvlText w:val="•"/>
      <w:lvlJc w:val="left"/>
      <w:pPr>
        <w:ind w:left="8511" w:hanging="699"/>
      </w:pPr>
      <w:rPr>
        <w:rFonts w:hint="default"/>
        <w:lang w:val="ru-RU" w:eastAsia="en-US" w:bidi="ar-SA"/>
      </w:rPr>
    </w:lvl>
    <w:lvl w:ilvl="8" w:tplc="82E87E2E">
      <w:numFmt w:val="bullet"/>
      <w:lvlText w:val="•"/>
      <w:lvlJc w:val="left"/>
      <w:pPr>
        <w:ind w:left="9624" w:hanging="699"/>
      </w:pPr>
      <w:rPr>
        <w:rFonts w:hint="default"/>
        <w:lang w:val="ru-RU" w:eastAsia="en-US" w:bidi="ar-SA"/>
      </w:rPr>
    </w:lvl>
  </w:abstractNum>
  <w:abstractNum w:abstractNumId="153" w15:restartNumberingAfterBreak="0">
    <w:nsid w:val="79FF787A"/>
    <w:multiLevelType w:val="hybridMultilevel"/>
    <w:tmpl w:val="5CDCF2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15:restartNumberingAfterBreak="0">
    <w:nsid w:val="7A154C64"/>
    <w:multiLevelType w:val="hybridMultilevel"/>
    <w:tmpl w:val="AEDCCE5E"/>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7BAF2E63"/>
    <w:multiLevelType w:val="multilevel"/>
    <w:tmpl w:val="9AF40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D2664C0"/>
    <w:multiLevelType w:val="multilevel"/>
    <w:tmpl w:val="E642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D4808F8"/>
    <w:multiLevelType w:val="hybridMultilevel"/>
    <w:tmpl w:val="9B8269AA"/>
    <w:lvl w:ilvl="0" w:tplc="2BE2C16A">
      <w:numFmt w:val="bullet"/>
      <w:lvlText w:val=""/>
      <w:lvlJc w:val="left"/>
      <w:pPr>
        <w:ind w:left="471" w:hanging="363"/>
      </w:pPr>
      <w:rPr>
        <w:rFonts w:ascii="Symbol" w:eastAsia="Symbol" w:hAnsi="Symbol" w:cs="Symbol" w:hint="default"/>
        <w:b w:val="0"/>
        <w:bCs w:val="0"/>
        <w:i w:val="0"/>
        <w:iCs w:val="0"/>
        <w:spacing w:val="0"/>
        <w:w w:val="100"/>
        <w:sz w:val="24"/>
        <w:szCs w:val="24"/>
        <w:lang w:val="ru-RU" w:eastAsia="en-US" w:bidi="ar-SA"/>
      </w:rPr>
    </w:lvl>
    <w:lvl w:ilvl="1" w:tplc="B6961B62">
      <w:numFmt w:val="bullet"/>
      <w:lvlText w:val="•"/>
      <w:lvlJc w:val="left"/>
      <w:pPr>
        <w:ind w:left="693" w:hanging="363"/>
      </w:pPr>
      <w:rPr>
        <w:rFonts w:hint="default"/>
        <w:lang w:val="ru-RU" w:eastAsia="en-US" w:bidi="ar-SA"/>
      </w:rPr>
    </w:lvl>
    <w:lvl w:ilvl="2" w:tplc="D5969340">
      <w:numFmt w:val="bullet"/>
      <w:lvlText w:val="•"/>
      <w:lvlJc w:val="left"/>
      <w:pPr>
        <w:ind w:left="906" w:hanging="363"/>
      </w:pPr>
      <w:rPr>
        <w:rFonts w:hint="default"/>
        <w:lang w:val="ru-RU" w:eastAsia="en-US" w:bidi="ar-SA"/>
      </w:rPr>
    </w:lvl>
    <w:lvl w:ilvl="3" w:tplc="6C7EA8C4">
      <w:numFmt w:val="bullet"/>
      <w:lvlText w:val="•"/>
      <w:lvlJc w:val="left"/>
      <w:pPr>
        <w:ind w:left="1119" w:hanging="363"/>
      </w:pPr>
      <w:rPr>
        <w:rFonts w:hint="default"/>
        <w:lang w:val="ru-RU" w:eastAsia="en-US" w:bidi="ar-SA"/>
      </w:rPr>
    </w:lvl>
    <w:lvl w:ilvl="4" w:tplc="F96C2716">
      <w:numFmt w:val="bullet"/>
      <w:lvlText w:val="•"/>
      <w:lvlJc w:val="left"/>
      <w:pPr>
        <w:ind w:left="1332" w:hanging="363"/>
      </w:pPr>
      <w:rPr>
        <w:rFonts w:hint="default"/>
        <w:lang w:val="ru-RU" w:eastAsia="en-US" w:bidi="ar-SA"/>
      </w:rPr>
    </w:lvl>
    <w:lvl w:ilvl="5" w:tplc="F416A97C">
      <w:numFmt w:val="bullet"/>
      <w:lvlText w:val="•"/>
      <w:lvlJc w:val="left"/>
      <w:pPr>
        <w:ind w:left="1546" w:hanging="363"/>
      </w:pPr>
      <w:rPr>
        <w:rFonts w:hint="default"/>
        <w:lang w:val="ru-RU" w:eastAsia="en-US" w:bidi="ar-SA"/>
      </w:rPr>
    </w:lvl>
    <w:lvl w:ilvl="6" w:tplc="A61CF34C">
      <w:numFmt w:val="bullet"/>
      <w:lvlText w:val="•"/>
      <w:lvlJc w:val="left"/>
      <w:pPr>
        <w:ind w:left="1759" w:hanging="363"/>
      </w:pPr>
      <w:rPr>
        <w:rFonts w:hint="default"/>
        <w:lang w:val="ru-RU" w:eastAsia="en-US" w:bidi="ar-SA"/>
      </w:rPr>
    </w:lvl>
    <w:lvl w:ilvl="7" w:tplc="754AFF8A">
      <w:numFmt w:val="bullet"/>
      <w:lvlText w:val="•"/>
      <w:lvlJc w:val="left"/>
      <w:pPr>
        <w:ind w:left="1972" w:hanging="363"/>
      </w:pPr>
      <w:rPr>
        <w:rFonts w:hint="default"/>
        <w:lang w:val="ru-RU" w:eastAsia="en-US" w:bidi="ar-SA"/>
      </w:rPr>
    </w:lvl>
    <w:lvl w:ilvl="8" w:tplc="0EFADB8A">
      <w:numFmt w:val="bullet"/>
      <w:lvlText w:val="•"/>
      <w:lvlJc w:val="left"/>
      <w:pPr>
        <w:ind w:left="2185" w:hanging="363"/>
      </w:pPr>
      <w:rPr>
        <w:rFonts w:hint="default"/>
        <w:lang w:val="ru-RU" w:eastAsia="en-US" w:bidi="ar-SA"/>
      </w:rPr>
    </w:lvl>
  </w:abstractNum>
  <w:abstractNum w:abstractNumId="158" w15:restartNumberingAfterBreak="0">
    <w:nsid w:val="7D586E11"/>
    <w:multiLevelType w:val="hybridMultilevel"/>
    <w:tmpl w:val="A5E4AB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9" w15:restartNumberingAfterBreak="0">
    <w:nsid w:val="7E5562A6"/>
    <w:multiLevelType w:val="hybridMultilevel"/>
    <w:tmpl w:val="677C55B0"/>
    <w:lvl w:ilvl="0" w:tplc="94A278E0">
      <w:numFmt w:val="bullet"/>
      <w:lvlText w:val="–"/>
      <w:lvlJc w:val="left"/>
      <w:pPr>
        <w:ind w:left="717" w:hanging="699"/>
      </w:pPr>
      <w:rPr>
        <w:rFonts w:ascii="Times New Roman" w:eastAsia="Times New Roman" w:hAnsi="Times New Roman" w:cs="Times New Roman" w:hint="default"/>
        <w:b w:val="0"/>
        <w:bCs w:val="0"/>
        <w:i w:val="0"/>
        <w:iCs w:val="0"/>
        <w:spacing w:val="0"/>
        <w:w w:val="100"/>
        <w:sz w:val="28"/>
        <w:szCs w:val="28"/>
        <w:lang w:val="ru-RU" w:eastAsia="en-US" w:bidi="ar-SA"/>
      </w:rPr>
    </w:lvl>
    <w:lvl w:ilvl="1" w:tplc="AED6F310">
      <w:numFmt w:val="bullet"/>
      <w:lvlText w:val="•"/>
      <w:lvlJc w:val="left"/>
      <w:pPr>
        <w:ind w:left="1833" w:hanging="699"/>
      </w:pPr>
      <w:rPr>
        <w:rFonts w:hint="default"/>
        <w:lang w:val="ru-RU" w:eastAsia="en-US" w:bidi="ar-SA"/>
      </w:rPr>
    </w:lvl>
    <w:lvl w:ilvl="2" w:tplc="6E3098B0">
      <w:numFmt w:val="bullet"/>
      <w:lvlText w:val="•"/>
      <w:lvlJc w:val="left"/>
      <w:pPr>
        <w:ind w:left="2946" w:hanging="699"/>
      </w:pPr>
      <w:rPr>
        <w:rFonts w:hint="default"/>
        <w:lang w:val="ru-RU" w:eastAsia="en-US" w:bidi="ar-SA"/>
      </w:rPr>
    </w:lvl>
    <w:lvl w:ilvl="3" w:tplc="2B2CA72C">
      <w:numFmt w:val="bullet"/>
      <w:lvlText w:val="•"/>
      <w:lvlJc w:val="left"/>
      <w:pPr>
        <w:ind w:left="4059" w:hanging="699"/>
      </w:pPr>
      <w:rPr>
        <w:rFonts w:hint="default"/>
        <w:lang w:val="ru-RU" w:eastAsia="en-US" w:bidi="ar-SA"/>
      </w:rPr>
    </w:lvl>
    <w:lvl w:ilvl="4" w:tplc="CCC66DA6">
      <w:numFmt w:val="bullet"/>
      <w:lvlText w:val="•"/>
      <w:lvlJc w:val="left"/>
      <w:pPr>
        <w:ind w:left="5172" w:hanging="699"/>
      </w:pPr>
      <w:rPr>
        <w:rFonts w:hint="default"/>
        <w:lang w:val="ru-RU" w:eastAsia="en-US" w:bidi="ar-SA"/>
      </w:rPr>
    </w:lvl>
    <w:lvl w:ilvl="5" w:tplc="182216B6">
      <w:numFmt w:val="bullet"/>
      <w:lvlText w:val="•"/>
      <w:lvlJc w:val="left"/>
      <w:pPr>
        <w:ind w:left="6285" w:hanging="699"/>
      </w:pPr>
      <w:rPr>
        <w:rFonts w:hint="default"/>
        <w:lang w:val="ru-RU" w:eastAsia="en-US" w:bidi="ar-SA"/>
      </w:rPr>
    </w:lvl>
    <w:lvl w:ilvl="6" w:tplc="861AF3AE">
      <w:numFmt w:val="bullet"/>
      <w:lvlText w:val="•"/>
      <w:lvlJc w:val="left"/>
      <w:pPr>
        <w:ind w:left="7398" w:hanging="699"/>
      </w:pPr>
      <w:rPr>
        <w:rFonts w:hint="default"/>
        <w:lang w:val="ru-RU" w:eastAsia="en-US" w:bidi="ar-SA"/>
      </w:rPr>
    </w:lvl>
    <w:lvl w:ilvl="7" w:tplc="E0F23A62">
      <w:numFmt w:val="bullet"/>
      <w:lvlText w:val="•"/>
      <w:lvlJc w:val="left"/>
      <w:pPr>
        <w:ind w:left="8511" w:hanging="699"/>
      </w:pPr>
      <w:rPr>
        <w:rFonts w:hint="default"/>
        <w:lang w:val="ru-RU" w:eastAsia="en-US" w:bidi="ar-SA"/>
      </w:rPr>
    </w:lvl>
    <w:lvl w:ilvl="8" w:tplc="36CA430C">
      <w:numFmt w:val="bullet"/>
      <w:lvlText w:val="•"/>
      <w:lvlJc w:val="left"/>
      <w:pPr>
        <w:ind w:left="9624" w:hanging="699"/>
      </w:pPr>
      <w:rPr>
        <w:rFonts w:hint="default"/>
        <w:lang w:val="ru-RU" w:eastAsia="en-US" w:bidi="ar-SA"/>
      </w:rPr>
    </w:lvl>
  </w:abstractNum>
  <w:abstractNum w:abstractNumId="160" w15:restartNumberingAfterBreak="0">
    <w:nsid w:val="7FFA7E8A"/>
    <w:multiLevelType w:val="hybridMultilevel"/>
    <w:tmpl w:val="8DA6AAA6"/>
    <w:lvl w:ilvl="0" w:tplc="23D64CD6">
      <w:numFmt w:val="bullet"/>
      <w:lvlText w:val=""/>
      <w:lvlJc w:val="left"/>
      <w:pPr>
        <w:ind w:left="111" w:hanging="709"/>
      </w:pPr>
      <w:rPr>
        <w:rFonts w:ascii="Symbol" w:eastAsia="Symbol" w:hAnsi="Symbol" w:cs="Symbol" w:hint="default"/>
        <w:b w:val="0"/>
        <w:bCs w:val="0"/>
        <w:i w:val="0"/>
        <w:iCs w:val="0"/>
        <w:spacing w:val="0"/>
        <w:w w:val="100"/>
        <w:sz w:val="24"/>
        <w:szCs w:val="24"/>
        <w:lang w:val="ru-RU" w:eastAsia="en-US" w:bidi="ar-SA"/>
      </w:rPr>
    </w:lvl>
    <w:lvl w:ilvl="1" w:tplc="30720A68">
      <w:numFmt w:val="bullet"/>
      <w:lvlText w:val="•"/>
      <w:lvlJc w:val="left"/>
      <w:pPr>
        <w:ind w:left="384" w:hanging="709"/>
      </w:pPr>
      <w:rPr>
        <w:rFonts w:hint="default"/>
        <w:lang w:val="ru-RU" w:eastAsia="en-US" w:bidi="ar-SA"/>
      </w:rPr>
    </w:lvl>
    <w:lvl w:ilvl="2" w:tplc="AD7AD0BE">
      <w:numFmt w:val="bullet"/>
      <w:lvlText w:val="•"/>
      <w:lvlJc w:val="left"/>
      <w:pPr>
        <w:ind w:left="648" w:hanging="709"/>
      </w:pPr>
      <w:rPr>
        <w:rFonts w:hint="default"/>
        <w:lang w:val="ru-RU" w:eastAsia="en-US" w:bidi="ar-SA"/>
      </w:rPr>
    </w:lvl>
    <w:lvl w:ilvl="3" w:tplc="AB0A4446">
      <w:numFmt w:val="bullet"/>
      <w:lvlText w:val="•"/>
      <w:lvlJc w:val="left"/>
      <w:pPr>
        <w:ind w:left="912" w:hanging="709"/>
      </w:pPr>
      <w:rPr>
        <w:rFonts w:hint="default"/>
        <w:lang w:val="ru-RU" w:eastAsia="en-US" w:bidi="ar-SA"/>
      </w:rPr>
    </w:lvl>
    <w:lvl w:ilvl="4" w:tplc="A5507F4A">
      <w:numFmt w:val="bullet"/>
      <w:lvlText w:val="•"/>
      <w:lvlJc w:val="left"/>
      <w:pPr>
        <w:ind w:left="1176" w:hanging="709"/>
      </w:pPr>
      <w:rPr>
        <w:rFonts w:hint="default"/>
        <w:lang w:val="ru-RU" w:eastAsia="en-US" w:bidi="ar-SA"/>
      </w:rPr>
    </w:lvl>
    <w:lvl w:ilvl="5" w:tplc="BDFE6A02">
      <w:numFmt w:val="bullet"/>
      <w:lvlText w:val="•"/>
      <w:lvlJc w:val="left"/>
      <w:pPr>
        <w:ind w:left="1440" w:hanging="709"/>
      </w:pPr>
      <w:rPr>
        <w:rFonts w:hint="default"/>
        <w:lang w:val="ru-RU" w:eastAsia="en-US" w:bidi="ar-SA"/>
      </w:rPr>
    </w:lvl>
    <w:lvl w:ilvl="6" w:tplc="5E44E534">
      <w:numFmt w:val="bullet"/>
      <w:lvlText w:val="•"/>
      <w:lvlJc w:val="left"/>
      <w:pPr>
        <w:ind w:left="1704" w:hanging="709"/>
      </w:pPr>
      <w:rPr>
        <w:rFonts w:hint="default"/>
        <w:lang w:val="ru-RU" w:eastAsia="en-US" w:bidi="ar-SA"/>
      </w:rPr>
    </w:lvl>
    <w:lvl w:ilvl="7" w:tplc="A9444226">
      <w:numFmt w:val="bullet"/>
      <w:lvlText w:val="•"/>
      <w:lvlJc w:val="left"/>
      <w:pPr>
        <w:ind w:left="1968" w:hanging="709"/>
      </w:pPr>
      <w:rPr>
        <w:rFonts w:hint="default"/>
        <w:lang w:val="ru-RU" w:eastAsia="en-US" w:bidi="ar-SA"/>
      </w:rPr>
    </w:lvl>
    <w:lvl w:ilvl="8" w:tplc="32DA2B20">
      <w:numFmt w:val="bullet"/>
      <w:lvlText w:val="•"/>
      <w:lvlJc w:val="left"/>
      <w:pPr>
        <w:ind w:left="2232" w:hanging="709"/>
      </w:pPr>
      <w:rPr>
        <w:rFonts w:hint="default"/>
        <w:lang w:val="ru-RU" w:eastAsia="en-US" w:bidi="ar-SA"/>
      </w:rPr>
    </w:lvl>
  </w:abstractNum>
  <w:num w:numId="1">
    <w:abstractNumId w:val="45"/>
  </w:num>
  <w:num w:numId="2">
    <w:abstractNumId w:val="60"/>
  </w:num>
  <w:num w:numId="3">
    <w:abstractNumId w:val="22"/>
  </w:num>
  <w:num w:numId="4">
    <w:abstractNumId w:val="110"/>
  </w:num>
  <w:num w:numId="5">
    <w:abstractNumId w:val="24"/>
  </w:num>
  <w:num w:numId="6">
    <w:abstractNumId w:val="138"/>
  </w:num>
  <w:num w:numId="7">
    <w:abstractNumId w:val="80"/>
  </w:num>
  <w:num w:numId="8">
    <w:abstractNumId w:val="63"/>
  </w:num>
  <w:num w:numId="9">
    <w:abstractNumId w:val="153"/>
  </w:num>
  <w:num w:numId="10">
    <w:abstractNumId w:val="82"/>
  </w:num>
  <w:num w:numId="11">
    <w:abstractNumId w:val="127"/>
  </w:num>
  <w:num w:numId="12">
    <w:abstractNumId w:val="20"/>
  </w:num>
  <w:num w:numId="13">
    <w:abstractNumId w:val="43"/>
  </w:num>
  <w:num w:numId="14">
    <w:abstractNumId w:val="151"/>
  </w:num>
  <w:num w:numId="15">
    <w:abstractNumId w:val="94"/>
  </w:num>
  <w:num w:numId="16">
    <w:abstractNumId w:val="126"/>
  </w:num>
  <w:num w:numId="17">
    <w:abstractNumId w:val="33"/>
  </w:num>
  <w:num w:numId="18">
    <w:abstractNumId w:val="37"/>
  </w:num>
  <w:num w:numId="19">
    <w:abstractNumId w:val="101"/>
  </w:num>
  <w:num w:numId="20">
    <w:abstractNumId w:val="10"/>
  </w:num>
  <w:num w:numId="21">
    <w:abstractNumId w:val="53"/>
  </w:num>
  <w:num w:numId="22">
    <w:abstractNumId w:val="54"/>
  </w:num>
  <w:num w:numId="23">
    <w:abstractNumId w:val="64"/>
  </w:num>
  <w:num w:numId="24">
    <w:abstractNumId w:val="16"/>
  </w:num>
  <w:num w:numId="25">
    <w:abstractNumId w:val="25"/>
  </w:num>
  <w:num w:numId="26">
    <w:abstractNumId w:val="78"/>
  </w:num>
  <w:num w:numId="27">
    <w:abstractNumId w:val="19"/>
  </w:num>
  <w:num w:numId="28">
    <w:abstractNumId w:val="31"/>
  </w:num>
  <w:num w:numId="29">
    <w:abstractNumId w:val="67"/>
  </w:num>
  <w:num w:numId="30">
    <w:abstractNumId w:val="103"/>
  </w:num>
  <w:num w:numId="31">
    <w:abstractNumId w:val="90"/>
  </w:num>
  <w:num w:numId="32">
    <w:abstractNumId w:val="17"/>
  </w:num>
  <w:num w:numId="33">
    <w:abstractNumId w:val="142"/>
  </w:num>
  <w:num w:numId="34">
    <w:abstractNumId w:val="154"/>
  </w:num>
  <w:num w:numId="35">
    <w:abstractNumId w:val="123"/>
  </w:num>
  <w:num w:numId="36">
    <w:abstractNumId w:val="132"/>
  </w:num>
  <w:num w:numId="37">
    <w:abstractNumId w:val="15"/>
  </w:num>
  <w:num w:numId="38">
    <w:abstractNumId w:val="91"/>
  </w:num>
  <w:num w:numId="39">
    <w:abstractNumId w:val="114"/>
  </w:num>
  <w:num w:numId="40">
    <w:abstractNumId w:val="77"/>
    <w:lvlOverride w:ilvl="0">
      <w:startOverride w:val="1"/>
    </w:lvlOverride>
  </w:num>
  <w:num w:numId="41">
    <w:abstractNumId w:val="2"/>
  </w:num>
  <w:num w:numId="42">
    <w:abstractNumId w:val="116"/>
  </w:num>
  <w:num w:numId="43">
    <w:abstractNumId w:val="130"/>
  </w:num>
  <w:num w:numId="44">
    <w:abstractNumId w:val="59"/>
  </w:num>
  <w:num w:numId="45">
    <w:abstractNumId w:val="87"/>
  </w:num>
  <w:num w:numId="46">
    <w:abstractNumId w:val="34"/>
  </w:num>
  <w:num w:numId="47">
    <w:abstractNumId w:val="117"/>
  </w:num>
  <w:num w:numId="48">
    <w:abstractNumId w:val="111"/>
  </w:num>
  <w:num w:numId="49">
    <w:abstractNumId w:val="55"/>
  </w:num>
  <w:num w:numId="50">
    <w:abstractNumId w:val="109"/>
  </w:num>
  <w:num w:numId="51">
    <w:abstractNumId w:val="21"/>
  </w:num>
  <w:num w:numId="52">
    <w:abstractNumId w:val="92"/>
  </w:num>
  <w:num w:numId="53">
    <w:abstractNumId w:val="95"/>
  </w:num>
  <w:num w:numId="54">
    <w:abstractNumId w:val="152"/>
  </w:num>
  <w:num w:numId="55">
    <w:abstractNumId w:val="39"/>
  </w:num>
  <w:num w:numId="56">
    <w:abstractNumId w:val="141"/>
  </w:num>
  <w:num w:numId="57">
    <w:abstractNumId w:val="74"/>
  </w:num>
  <w:num w:numId="58">
    <w:abstractNumId w:val="160"/>
  </w:num>
  <w:num w:numId="59">
    <w:abstractNumId w:val="125"/>
  </w:num>
  <w:num w:numId="60">
    <w:abstractNumId w:val="26"/>
  </w:num>
  <w:num w:numId="61">
    <w:abstractNumId w:val="128"/>
  </w:num>
  <w:num w:numId="62">
    <w:abstractNumId w:val="150"/>
  </w:num>
  <w:num w:numId="63">
    <w:abstractNumId w:val="6"/>
  </w:num>
  <w:num w:numId="64">
    <w:abstractNumId w:val="121"/>
  </w:num>
  <w:num w:numId="65">
    <w:abstractNumId w:val="11"/>
  </w:num>
  <w:num w:numId="66">
    <w:abstractNumId w:val="42"/>
  </w:num>
  <w:num w:numId="67">
    <w:abstractNumId w:val="106"/>
  </w:num>
  <w:num w:numId="68">
    <w:abstractNumId w:val="36"/>
  </w:num>
  <w:num w:numId="69">
    <w:abstractNumId w:val="143"/>
  </w:num>
  <w:num w:numId="70">
    <w:abstractNumId w:val="102"/>
  </w:num>
  <w:num w:numId="71">
    <w:abstractNumId w:val="139"/>
  </w:num>
  <w:num w:numId="72">
    <w:abstractNumId w:val="133"/>
  </w:num>
  <w:num w:numId="73">
    <w:abstractNumId w:val="131"/>
  </w:num>
  <w:num w:numId="74">
    <w:abstractNumId w:val="9"/>
  </w:num>
  <w:num w:numId="75">
    <w:abstractNumId w:val="48"/>
  </w:num>
  <w:num w:numId="76">
    <w:abstractNumId w:val="58"/>
  </w:num>
  <w:num w:numId="77">
    <w:abstractNumId w:val="61"/>
  </w:num>
  <w:num w:numId="78">
    <w:abstractNumId w:val="88"/>
  </w:num>
  <w:num w:numId="79">
    <w:abstractNumId w:val="149"/>
  </w:num>
  <w:num w:numId="80">
    <w:abstractNumId w:val="38"/>
  </w:num>
  <w:num w:numId="81">
    <w:abstractNumId w:val="98"/>
  </w:num>
  <w:num w:numId="82">
    <w:abstractNumId w:val="119"/>
  </w:num>
  <w:num w:numId="83">
    <w:abstractNumId w:val="124"/>
  </w:num>
  <w:num w:numId="84">
    <w:abstractNumId w:val="157"/>
  </w:num>
  <w:num w:numId="85">
    <w:abstractNumId w:val="134"/>
  </w:num>
  <w:num w:numId="86">
    <w:abstractNumId w:val="105"/>
  </w:num>
  <w:num w:numId="87">
    <w:abstractNumId w:val="136"/>
  </w:num>
  <w:num w:numId="88">
    <w:abstractNumId w:val="29"/>
  </w:num>
  <w:num w:numId="89">
    <w:abstractNumId w:val="62"/>
  </w:num>
  <w:num w:numId="90">
    <w:abstractNumId w:val="86"/>
  </w:num>
  <w:num w:numId="91">
    <w:abstractNumId w:val="76"/>
  </w:num>
  <w:num w:numId="92">
    <w:abstractNumId w:val="93"/>
  </w:num>
  <w:num w:numId="93">
    <w:abstractNumId w:val="32"/>
  </w:num>
  <w:num w:numId="94">
    <w:abstractNumId w:val="56"/>
  </w:num>
  <w:num w:numId="95">
    <w:abstractNumId w:val="44"/>
  </w:num>
  <w:num w:numId="96">
    <w:abstractNumId w:val="129"/>
  </w:num>
  <w:num w:numId="97">
    <w:abstractNumId w:val="13"/>
  </w:num>
  <w:num w:numId="98">
    <w:abstractNumId w:val="146"/>
  </w:num>
  <w:num w:numId="99">
    <w:abstractNumId w:val="71"/>
  </w:num>
  <w:num w:numId="100">
    <w:abstractNumId w:val="115"/>
  </w:num>
  <w:num w:numId="101">
    <w:abstractNumId w:val="107"/>
  </w:num>
  <w:num w:numId="102">
    <w:abstractNumId w:val="8"/>
  </w:num>
  <w:num w:numId="103">
    <w:abstractNumId w:val="14"/>
  </w:num>
  <w:num w:numId="104">
    <w:abstractNumId w:val="27"/>
  </w:num>
  <w:num w:numId="105">
    <w:abstractNumId w:val="104"/>
  </w:num>
  <w:num w:numId="106">
    <w:abstractNumId w:val="145"/>
  </w:num>
  <w:num w:numId="107">
    <w:abstractNumId w:val="120"/>
  </w:num>
  <w:num w:numId="108">
    <w:abstractNumId w:val="35"/>
  </w:num>
  <w:num w:numId="109">
    <w:abstractNumId w:val="46"/>
  </w:num>
  <w:num w:numId="110">
    <w:abstractNumId w:val="50"/>
  </w:num>
  <w:num w:numId="111">
    <w:abstractNumId w:val="47"/>
  </w:num>
  <w:num w:numId="112">
    <w:abstractNumId w:val="52"/>
  </w:num>
  <w:num w:numId="113">
    <w:abstractNumId w:val="159"/>
  </w:num>
  <w:num w:numId="114">
    <w:abstractNumId w:val="65"/>
  </w:num>
  <w:num w:numId="115">
    <w:abstractNumId w:val="30"/>
  </w:num>
  <w:num w:numId="116">
    <w:abstractNumId w:val="85"/>
  </w:num>
  <w:num w:numId="117">
    <w:abstractNumId w:val="122"/>
  </w:num>
  <w:num w:numId="118">
    <w:abstractNumId w:val="79"/>
  </w:num>
  <w:num w:numId="119">
    <w:abstractNumId w:val="135"/>
  </w:num>
  <w:num w:numId="120">
    <w:abstractNumId w:val="66"/>
  </w:num>
  <w:num w:numId="121">
    <w:abstractNumId w:val="118"/>
  </w:num>
  <w:num w:numId="122">
    <w:abstractNumId w:val="73"/>
  </w:num>
  <w:num w:numId="123">
    <w:abstractNumId w:val="148"/>
  </w:num>
  <w:num w:numId="124">
    <w:abstractNumId w:val="69"/>
  </w:num>
  <w:num w:numId="125">
    <w:abstractNumId w:val="12"/>
  </w:num>
  <w:num w:numId="126">
    <w:abstractNumId w:val="41"/>
  </w:num>
  <w:num w:numId="127">
    <w:abstractNumId w:val="155"/>
  </w:num>
  <w:num w:numId="128">
    <w:abstractNumId w:val="72"/>
  </w:num>
  <w:num w:numId="129">
    <w:abstractNumId w:val="112"/>
  </w:num>
  <w:num w:numId="130">
    <w:abstractNumId w:val="23"/>
  </w:num>
  <w:num w:numId="131">
    <w:abstractNumId w:val="57"/>
  </w:num>
  <w:num w:numId="132">
    <w:abstractNumId w:val="0"/>
  </w:num>
  <w:num w:numId="133">
    <w:abstractNumId w:val="1"/>
  </w:num>
  <w:num w:numId="134">
    <w:abstractNumId w:val="18"/>
  </w:num>
  <w:num w:numId="135">
    <w:abstractNumId w:val="144"/>
  </w:num>
  <w:num w:numId="136">
    <w:abstractNumId w:val="81"/>
  </w:num>
  <w:num w:numId="137">
    <w:abstractNumId w:val="84"/>
  </w:num>
  <w:num w:numId="138">
    <w:abstractNumId w:val="89"/>
  </w:num>
  <w:num w:numId="139">
    <w:abstractNumId w:val="113"/>
  </w:num>
  <w:num w:numId="140">
    <w:abstractNumId w:val="75"/>
  </w:num>
  <w:num w:numId="141">
    <w:abstractNumId w:val="40"/>
  </w:num>
  <w:num w:numId="142">
    <w:abstractNumId w:val="49"/>
  </w:num>
  <w:num w:numId="143">
    <w:abstractNumId w:val="140"/>
  </w:num>
  <w:num w:numId="144">
    <w:abstractNumId w:val="97"/>
  </w:num>
  <w:num w:numId="145">
    <w:abstractNumId w:val="100"/>
  </w:num>
  <w:num w:numId="146">
    <w:abstractNumId w:val="137"/>
  </w:num>
  <w:num w:numId="147">
    <w:abstractNumId w:val="51"/>
  </w:num>
  <w:num w:numId="148">
    <w:abstractNumId w:val="83"/>
  </w:num>
  <w:num w:numId="149">
    <w:abstractNumId w:val="108"/>
  </w:num>
  <w:num w:numId="150">
    <w:abstractNumId w:val="68"/>
  </w:num>
  <w:num w:numId="151">
    <w:abstractNumId w:val="147"/>
  </w:num>
  <w:num w:numId="152">
    <w:abstractNumId w:val="158"/>
  </w:num>
  <w:num w:numId="153">
    <w:abstractNumId w:val="7"/>
  </w:num>
  <w:num w:numId="154">
    <w:abstractNumId w:val="99"/>
  </w:num>
  <w:num w:numId="155">
    <w:abstractNumId w:val="156"/>
  </w:num>
  <w:num w:numId="156">
    <w:abstractNumId w:val="96"/>
  </w:num>
  <w:num w:numId="157">
    <w:abstractNumId w:val="70"/>
  </w:num>
  <w:num w:numId="158">
    <w:abstractNumId w:val="28"/>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3DF"/>
    <w:rsid w:val="000002F6"/>
    <w:rsid w:val="000118C1"/>
    <w:rsid w:val="000144DB"/>
    <w:rsid w:val="00023671"/>
    <w:rsid w:val="000350B0"/>
    <w:rsid w:val="000369E1"/>
    <w:rsid w:val="00037DFB"/>
    <w:rsid w:val="00065730"/>
    <w:rsid w:val="00066C69"/>
    <w:rsid w:val="0007582E"/>
    <w:rsid w:val="00083477"/>
    <w:rsid w:val="000A249B"/>
    <w:rsid w:val="000A4DBF"/>
    <w:rsid w:val="000B2BAF"/>
    <w:rsid w:val="000B3422"/>
    <w:rsid w:val="000B4EBB"/>
    <w:rsid w:val="000B752F"/>
    <w:rsid w:val="000F1591"/>
    <w:rsid w:val="00102368"/>
    <w:rsid w:val="00105D16"/>
    <w:rsid w:val="00110AE7"/>
    <w:rsid w:val="00111073"/>
    <w:rsid w:val="00111C40"/>
    <w:rsid w:val="00115652"/>
    <w:rsid w:val="0012088E"/>
    <w:rsid w:val="00131975"/>
    <w:rsid w:val="0014420D"/>
    <w:rsid w:val="00153882"/>
    <w:rsid w:val="00155E24"/>
    <w:rsid w:val="001561FD"/>
    <w:rsid w:val="00166E4A"/>
    <w:rsid w:val="001849F0"/>
    <w:rsid w:val="0018546F"/>
    <w:rsid w:val="001878DD"/>
    <w:rsid w:val="001A44D2"/>
    <w:rsid w:val="001B1637"/>
    <w:rsid w:val="001B3696"/>
    <w:rsid w:val="001B7AEA"/>
    <w:rsid w:val="001C66C5"/>
    <w:rsid w:val="001D523D"/>
    <w:rsid w:val="001E2246"/>
    <w:rsid w:val="001F7820"/>
    <w:rsid w:val="00203497"/>
    <w:rsid w:val="00215CFF"/>
    <w:rsid w:val="00216BB2"/>
    <w:rsid w:val="00221E81"/>
    <w:rsid w:val="00222B95"/>
    <w:rsid w:val="002238B0"/>
    <w:rsid w:val="00240239"/>
    <w:rsid w:val="00245C78"/>
    <w:rsid w:val="00257C18"/>
    <w:rsid w:val="002657DE"/>
    <w:rsid w:val="00277D8A"/>
    <w:rsid w:val="002938AF"/>
    <w:rsid w:val="00293EC6"/>
    <w:rsid w:val="002A52B9"/>
    <w:rsid w:val="002E03A9"/>
    <w:rsid w:val="002E4CF6"/>
    <w:rsid w:val="002F3C36"/>
    <w:rsid w:val="00322DCE"/>
    <w:rsid w:val="0032381A"/>
    <w:rsid w:val="00333F5D"/>
    <w:rsid w:val="00353EAA"/>
    <w:rsid w:val="00372E35"/>
    <w:rsid w:val="00377129"/>
    <w:rsid w:val="00380656"/>
    <w:rsid w:val="003822DD"/>
    <w:rsid w:val="0038323F"/>
    <w:rsid w:val="00383BEF"/>
    <w:rsid w:val="003921FB"/>
    <w:rsid w:val="003A3CB1"/>
    <w:rsid w:val="003B0063"/>
    <w:rsid w:val="003C4B0E"/>
    <w:rsid w:val="003D5EDB"/>
    <w:rsid w:val="003F1E20"/>
    <w:rsid w:val="00403725"/>
    <w:rsid w:val="00403D71"/>
    <w:rsid w:val="00412331"/>
    <w:rsid w:val="004158F0"/>
    <w:rsid w:val="00425E6C"/>
    <w:rsid w:val="0044647A"/>
    <w:rsid w:val="00450CDD"/>
    <w:rsid w:val="00475037"/>
    <w:rsid w:val="0049163B"/>
    <w:rsid w:val="00496A98"/>
    <w:rsid w:val="004A2542"/>
    <w:rsid w:val="004A3395"/>
    <w:rsid w:val="004A5B9E"/>
    <w:rsid w:val="004B7E7E"/>
    <w:rsid w:val="004C147E"/>
    <w:rsid w:val="004E3515"/>
    <w:rsid w:val="004F6467"/>
    <w:rsid w:val="00504084"/>
    <w:rsid w:val="0053566B"/>
    <w:rsid w:val="00544E1C"/>
    <w:rsid w:val="00545DA8"/>
    <w:rsid w:val="0055346E"/>
    <w:rsid w:val="00560243"/>
    <w:rsid w:val="00570087"/>
    <w:rsid w:val="005702D9"/>
    <w:rsid w:val="0057391C"/>
    <w:rsid w:val="00581790"/>
    <w:rsid w:val="00593BAD"/>
    <w:rsid w:val="00595FD9"/>
    <w:rsid w:val="005A2335"/>
    <w:rsid w:val="005B5E91"/>
    <w:rsid w:val="005C7603"/>
    <w:rsid w:val="005E1324"/>
    <w:rsid w:val="005E4A05"/>
    <w:rsid w:val="0063452C"/>
    <w:rsid w:val="006446E9"/>
    <w:rsid w:val="006516FE"/>
    <w:rsid w:val="006535FE"/>
    <w:rsid w:val="0066702B"/>
    <w:rsid w:val="00674852"/>
    <w:rsid w:val="00683D73"/>
    <w:rsid w:val="00692A42"/>
    <w:rsid w:val="006A0DA5"/>
    <w:rsid w:val="006C4942"/>
    <w:rsid w:val="006D228F"/>
    <w:rsid w:val="006D7D39"/>
    <w:rsid w:val="006E3F84"/>
    <w:rsid w:val="006F4571"/>
    <w:rsid w:val="007113BA"/>
    <w:rsid w:val="00724F48"/>
    <w:rsid w:val="00732236"/>
    <w:rsid w:val="007378D5"/>
    <w:rsid w:val="00737B51"/>
    <w:rsid w:val="00750D74"/>
    <w:rsid w:val="00751A8D"/>
    <w:rsid w:val="00752AC8"/>
    <w:rsid w:val="0076512A"/>
    <w:rsid w:val="0076695B"/>
    <w:rsid w:val="007729DD"/>
    <w:rsid w:val="007763CD"/>
    <w:rsid w:val="00776CD1"/>
    <w:rsid w:val="00780ABF"/>
    <w:rsid w:val="00780D11"/>
    <w:rsid w:val="00781143"/>
    <w:rsid w:val="00787CF3"/>
    <w:rsid w:val="00792653"/>
    <w:rsid w:val="00793C2A"/>
    <w:rsid w:val="007A3F6B"/>
    <w:rsid w:val="007B2A7C"/>
    <w:rsid w:val="007B3865"/>
    <w:rsid w:val="007B7AA6"/>
    <w:rsid w:val="007C16A6"/>
    <w:rsid w:val="007C59B3"/>
    <w:rsid w:val="007C5A32"/>
    <w:rsid w:val="007D1FC7"/>
    <w:rsid w:val="007F71BC"/>
    <w:rsid w:val="00801040"/>
    <w:rsid w:val="00801A84"/>
    <w:rsid w:val="00803587"/>
    <w:rsid w:val="00805B8D"/>
    <w:rsid w:val="00824FE7"/>
    <w:rsid w:val="0083716B"/>
    <w:rsid w:val="0083782B"/>
    <w:rsid w:val="00850C2D"/>
    <w:rsid w:val="00860E77"/>
    <w:rsid w:val="00866169"/>
    <w:rsid w:val="008777A4"/>
    <w:rsid w:val="00884EE3"/>
    <w:rsid w:val="008905AC"/>
    <w:rsid w:val="008A31C4"/>
    <w:rsid w:val="008A323D"/>
    <w:rsid w:val="008D3C7D"/>
    <w:rsid w:val="008E54D3"/>
    <w:rsid w:val="008E75F4"/>
    <w:rsid w:val="00920530"/>
    <w:rsid w:val="00931E61"/>
    <w:rsid w:val="00946A6C"/>
    <w:rsid w:val="00955EAD"/>
    <w:rsid w:val="00965F21"/>
    <w:rsid w:val="00970905"/>
    <w:rsid w:val="009B2C9D"/>
    <w:rsid w:val="009B3A08"/>
    <w:rsid w:val="009B5705"/>
    <w:rsid w:val="009C5A68"/>
    <w:rsid w:val="009C7537"/>
    <w:rsid w:val="009D197D"/>
    <w:rsid w:val="009D530E"/>
    <w:rsid w:val="009E13A4"/>
    <w:rsid w:val="009E1F1D"/>
    <w:rsid w:val="009E5E81"/>
    <w:rsid w:val="009F1C5B"/>
    <w:rsid w:val="009F33DF"/>
    <w:rsid w:val="00A005DC"/>
    <w:rsid w:val="00A16DF5"/>
    <w:rsid w:val="00A174A4"/>
    <w:rsid w:val="00A22A55"/>
    <w:rsid w:val="00A22FAB"/>
    <w:rsid w:val="00A344DD"/>
    <w:rsid w:val="00A3755F"/>
    <w:rsid w:val="00A55959"/>
    <w:rsid w:val="00A610C0"/>
    <w:rsid w:val="00A954D2"/>
    <w:rsid w:val="00AA14F4"/>
    <w:rsid w:val="00AA1E14"/>
    <w:rsid w:val="00AB4975"/>
    <w:rsid w:val="00AC78A3"/>
    <w:rsid w:val="00AD3201"/>
    <w:rsid w:val="00AF4655"/>
    <w:rsid w:val="00AF4A4A"/>
    <w:rsid w:val="00B054D3"/>
    <w:rsid w:val="00B240C9"/>
    <w:rsid w:val="00B3499C"/>
    <w:rsid w:val="00B35ADF"/>
    <w:rsid w:val="00B42D44"/>
    <w:rsid w:val="00B43684"/>
    <w:rsid w:val="00B51686"/>
    <w:rsid w:val="00B53A49"/>
    <w:rsid w:val="00B61FB4"/>
    <w:rsid w:val="00B75D3E"/>
    <w:rsid w:val="00B81FF1"/>
    <w:rsid w:val="00B83C8C"/>
    <w:rsid w:val="00BA35B5"/>
    <w:rsid w:val="00BB4B9A"/>
    <w:rsid w:val="00BB6EB7"/>
    <w:rsid w:val="00BC55B3"/>
    <w:rsid w:val="00BD0787"/>
    <w:rsid w:val="00BD3C75"/>
    <w:rsid w:val="00BD46D0"/>
    <w:rsid w:val="00BD664B"/>
    <w:rsid w:val="00BE066D"/>
    <w:rsid w:val="00BE3EE5"/>
    <w:rsid w:val="00BF1B3F"/>
    <w:rsid w:val="00BF6F9E"/>
    <w:rsid w:val="00C10061"/>
    <w:rsid w:val="00C17581"/>
    <w:rsid w:val="00C17C3B"/>
    <w:rsid w:val="00C21389"/>
    <w:rsid w:val="00C23251"/>
    <w:rsid w:val="00C2701A"/>
    <w:rsid w:val="00C27FB8"/>
    <w:rsid w:val="00C31569"/>
    <w:rsid w:val="00C3645D"/>
    <w:rsid w:val="00C448D6"/>
    <w:rsid w:val="00C44DBC"/>
    <w:rsid w:val="00C46210"/>
    <w:rsid w:val="00C53ECC"/>
    <w:rsid w:val="00C93E10"/>
    <w:rsid w:val="00CB21C7"/>
    <w:rsid w:val="00CC142E"/>
    <w:rsid w:val="00CC209C"/>
    <w:rsid w:val="00CD2B40"/>
    <w:rsid w:val="00CD7567"/>
    <w:rsid w:val="00CE03B6"/>
    <w:rsid w:val="00CE08F4"/>
    <w:rsid w:val="00CE0C0B"/>
    <w:rsid w:val="00CE4A4A"/>
    <w:rsid w:val="00CF3059"/>
    <w:rsid w:val="00D00F7E"/>
    <w:rsid w:val="00D05DF9"/>
    <w:rsid w:val="00D229AA"/>
    <w:rsid w:val="00D4184C"/>
    <w:rsid w:val="00D42974"/>
    <w:rsid w:val="00D64326"/>
    <w:rsid w:val="00D8037E"/>
    <w:rsid w:val="00D80AD2"/>
    <w:rsid w:val="00D8441B"/>
    <w:rsid w:val="00D9419C"/>
    <w:rsid w:val="00DA4383"/>
    <w:rsid w:val="00DD0B67"/>
    <w:rsid w:val="00DD17E1"/>
    <w:rsid w:val="00DD2BF5"/>
    <w:rsid w:val="00DD2F68"/>
    <w:rsid w:val="00DD3970"/>
    <w:rsid w:val="00DD51B4"/>
    <w:rsid w:val="00DD5C95"/>
    <w:rsid w:val="00DD7A73"/>
    <w:rsid w:val="00DE194F"/>
    <w:rsid w:val="00DE1D30"/>
    <w:rsid w:val="00E0287D"/>
    <w:rsid w:val="00E242C2"/>
    <w:rsid w:val="00E36049"/>
    <w:rsid w:val="00E5557A"/>
    <w:rsid w:val="00E57A18"/>
    <w:rsid w:val="00E66DD1"/>
    <w:rsid w:val="00E706A6"/>
    <w:rsid w:val="00E8587F"/>
    <w:rsid w:val="00EE7A7D"/>
    <w:rsid w:val="00F01DFC"/>
    <w:rsid w:val="00F074DA"/>
    <w:rsid w:val="00F16C2F"/>
    <w:rsid w:val="00F21816"/>
    <w:rsid w:val="00F30034"/>
    <w:rsid w:val="00F31F1D"/>
    <w:rsid w:val="00F437D1"/>
    <w:rsid w:val="00F46DAB"/>
    <w:rsid w:val="00F75A51"/>
    <w:rsid w:val="00F86F3A"/>
    <w:rsid w:val="00F87519"/>
    <w:rsid w:val="00F9344E"/>
    <w:rsid w:val="00F94FC2"/>
    <w:rsid w:val="00FA3CDE"/>
    <w:rsid w:val="00FA6BEB"/>
    <w:rsid w:val="00FA6DC3"/>
    <w:rsid w:val="00FB04E7"/>
    <w:rsid w:val="00FB2FFA"/>
    <w:rsid w:val="00FD005D"/>
    <w:rsid w:val="00FD3191"/>
    <w:rsid w:val="00FE3117"/>
    <w:rsid w:val="00FE7AFD"/>
    <w:rsid w:val="00FF75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ACEA60"/>
  <w15:docId w15:val="{FEF7C4CE-EDD8-412C-8AEF-1AAEBEF7C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7B2A7C"/>
  </w:style>
  <w:style w:type="paragraph" w:styleId="1">
    <w:name w:val="heading 1"/>
    <w:basedOn w:val="a3"/>
    <w:next w:val="a3"/>
    <w:link w:val="10"/>
    <w:uiPriority w:val="1"/>
    <w:qFormat/>
    <w:rsid w:val="00AB4975"/>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3"/>
    <w:next w:val="a3"/>
    <w:link w:val="23"/>
    <w:uiPriority w:val="1"/>
    <w:unhideWhenUsed/>
    <w:qFormat/>
    <w:rsid w:val="00AB4975"/>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2"/>
    <w:uiPriority w:val="1"/>
    <w:unhideWhenUsed/>
    <w:qFormat/>
    <w:rsid w:val="00AB4975"/>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iPriority w:val="1"/>
    <w:unhideWhenUsed/>
    <w:qFormat/>
    <w:rsid w:val="00AB4975"/>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uiPriority w:val="1"/>
    <w:unhideWhenUsed/>
    <w:qFormat/>
    <w:rsid w:val="00AB4975"/>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3"/>
    <w:next w:val="a3"/>
    <w:link w:val="60"/>
    <w:uiPriority w:val="1"/>
    <w:unhideWhenUsed/>
    <w:qFormat/>
    <w:rsid w:val="00AB4975"/>
    <w:pPr>
      <w:keepNext/>
      <w:keepLines/>
      <w:numPr>
        <w:ilvl w:val="5"/>
        <w:numId w:val="4"/>
      </w:numPr>
      <w:spacing w:before="200" w:after="0"/>
      <w:ind w:left="1152"/>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1"/>
    <w:unhideWhenUsed/>
    <w:qFormat/>
    <w:rsid w:val="00AB4975"/>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3"/>
    <w:next w:val="a3"/>
    <w:link w:val="80"/>
    <w:uiPriority w:val="9"/>
    <w:unhideWhenUsed/>
    <w:qFormat/>
    <w:rsid w:val="00AB4975"/>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3"/>
    <w:next w:val="a3"/>
    <w:link w:val="90"/>
    <w:uiPriority w:val="9"/>
    <w:unhideWhenUsed/>
    <w:qFormat/>
    <w:rsid w:val="00AB4975"/>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1"/>
    <w:rsid w:val="00AB4975"/>
    <w:rPr>
      <w:rFonts w:asciiTheme="majorHAnsi" w:eastAsiaTheme="majorEastAsia" w:hAnsiTheme="majorHAnsi" w:cstheme="majorBidi"/>
      <w:b/>
      <w:bCs/>
      <w:color w:val="365F91" w:themeColor="accent1" w:themeShade="BF"/>
      <w:sz w:val="28"/>
      <w:szCs w:val="28"/>
    </w:rPr>
  </w:style>
  <w:style w:type="character" w:customStyle="1" w:styleId="23">
    <w:name w:val="Заголовок 2 Знак"/>
    <w:basedOn w:val="a4"/>
    <w:link w:val="20"/>
    <w:uiPriority w:val="1"/>
    <w:qFormat/>
    <w:rsid w:val="00AB4975"/>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4"/>
    <w:link w:val="3"/>
    <w:uiPriority w:val="1"/>
    <w:qFormat/>
    <w:rsid w:val="00AB4975"/>
    <w:rPr>
      <w:rFonts w:asciiTheme="majorHAnsi" w:eastAsiaTheme="majorEastAsia" w:hAnsiTheme="majorHAnsi" w:cstheme="majorBidi"/>
      <w:b/>
      <w:bCs/>
      <w:color w:val="4F81BD" w:themeColor="accent1"/>
    </w:rPr>
  </w:style>
  <w:style w:type="character" w:customStyle="1" w:styleId="40">
    <w:name w:val="Заголовок 4 Знак"/>
    <w:basedOn w:val="a4"/>
    <w:link w:val="4"/>
    <w:uiPriority w:val="1"/>
    <w:rsid w:val="00AB4975"/>
    <w:rPr>
      <w:rFonts w:asciiTheme="majorHAnsi" w:eastAsiaTheme="majorEastAsia" w:hAnsiTheme="majorHAnsi" w:cstheme="majorBidi"/>
      <w:b/>
      <w:bCs/>
      <w:i/>
      <w:iCs/>
      <w:color w:val="4F81BD" w:themeColor="accent1"/>
    </w:rPr>
  </w:style>
  <w:style w:type="character" w:customStyle="1" w:styleId="50">
    <w:name w:val="Заголовок 5 Знак"/>
    <w:basedOn w:val="a4"/>
    <w:link w:val="5"/>
    <w:uiPriority w:val="1"/>
    <w:qFormat/>
    <w:rsid w:val="00AB4975"/>
    <w:rPr>
      <w:rFonts w:asciiTheme="majorHAnsi" w:eastAsiaTheme="majorEastAsia" w:hAnsiTheme="majorHAnsi" w:cstheme="majorBidi"/>
      <w:color w:val="243F60" w:themeColor="accent1" w:themeShade="7F"/>
    </w:rPr>
  </w:style>
  <w:style w:type="character" w:customStyle="1" w:styleId="60">
    <w:name w:val="Заголовок 6 Знак"/>
    <w:basedOn w:val="a4"/>
    <w:link w:val="6"/>
    <w:uiPriority w:val="1"/>
    <w:rsid w:val="00AB4975"/>
    <w:rPr>
      <w:rFonts w:asciiTheme="majorHAnsi" w:eastAsiaTheme="majorEastAsia" w:hAnsiTheme="majorHAnsi" w:cstheme="majorBidi"/>
      <w:i/>
      <w:iCs/>
      <w:color w:val="243F60" w:themeColor="accent1" w:themeShade="7F"/>
    </w:rPr>
  </w:style>
  <w:style w:type="character" w:customStyle="1" w:styleId="70">
    <w:name w:val="Заголовок 7 Знак"/>
    <w:basedOn w:val="a4"/>
    <w:link w:val="7"/>
    <w:uiPriority w:val="1"/>
    <w:rsid w:val="00AB4975"/>
    <w:rPr>
      <w:rFonts w:asciiTheme="majorHAnsi" w:eastAsiaTheme="majorEastAsia" w:hAnsiTheme="majorHAnsi" w:cstheme="majorBidi"/>
      <w:i/>
      <w:iCs/>
      <w:color w:val="404040" w:themeColor="text1" w:themeTint="BF"/>
    </w:rPr>
  </w:style>
  <w:style w:type="character" w:customStyle="1" w:styleId="80">
    <w:name w:val="Заголовок 8 Знак"/>
    <w:basedOn w:val="a4"/>
    <w:link w:val="8"/>
    <w:uiPriority w:val="9"/>
    <w:rsid w:val="00AB4975"/>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4"/>
    <w:link w:val="9"/>
    <w:uiPriority w:val="9"/>
    <w:rsid w:val="00AB4975"/>
    <w:rPr>
      <w:rFonts w:asciiTheme="majorHAnsi" w:eastAsiaTheme="majorEastAsia" w:hAnsiTheme="majorHAnsi" w:cstheme="majorBidi"/>
      <w:i/>
      <w:iCs/>
      <w:color w:val="404040" w:themeColor="text1" w:themeTint="BF"/>
      <w:sz w:val="20"/>
      <w:szCs w:val="20"/>
    </w:rPr>
  </w:style>
  <w:style w:type="paragraph" w:styleId="a7">
    <w:name w:val="Body Text"/>
    <w:basedOn w:val="a3"/>
    <w:link w:val="a8"/>
    <w:uiPriority w:val="1"/>
    <w:qFormat/>
    <w:rsid w:val="009F33DF"/>
    <w:pPr>
      <w:widowControl w:val="0"/>
      <w:autoSpaceDE w:val="0"/>
      <w:autoSpaceDN w:val="0"/>
      <w:spacing w:after="0" w:line="240" w:lineRule="auto"/>
      <w:ind w:left="1418"/>
      <w:jc w:val="both"/>
    </w:pPr>
    <w:rPr>
      <w:rFonts w:ascii="Times New Roman" w:eastAsia="Times New Roman" w:hAnsi="Times New Roman" w:cs="Times New Roman"/>
      <w:sz w:val="24"/>
      <w:szCs w:val="24"/>
    </w:rPr>
  </w:style>
  <w:style w:type="character" w:customStyle="1" w:styleId="a8">
    <w:name w:val="Основной текст Знак"/>
    <w:basedOn w:val="a4"/>
    <w:link w:val="a7"/>
    <w:uiPriority w:val="99"/>
    <w:qFormat/>
    <w:rsid w:val="009F33DF"/>
    <w:rPr>
      <w:rFonts w:ascii="Times New Roman" w:eastAsia="Times New Roman" w:hAnsi="Times New Roman" w:cs="Times New Roman"/>
      <w:sz w:val="24"/>
      <w:szCs w:val="24"/>
    </w:rPr>
  </w:style>
  <w:style w:type="paragraph" w:customStyle="1" w:styleId="110">
    <w:name w:val="Заголовок 11"/>
    <w:basedOn w:val="a3"/>
    <w:uiPriority w:val="9"/>
    <w:qFormat/>
    <w:rsid w:val="009F33DF"/>
    <w:pPr>
      <w:widowControl w:val="0"/>
      <w:autoSpaceDE w:val="0"/>
      <w:autoSpaceDN w:val="0"/>
      <w:spacing w:before="66" w:after="0" w:line="240" w:lineRule="auto"/>
      <w:ind w:left="945"/>
      <w:outlineLvl w:val="1"/>
    </w:pPr>
    <w:rPr>
      <w:rFonts w:ascii="Times New Roman" w:eastAsia="Times New Roman" w:hAnsi="Times New Roman" w:cs="Times New Roman"/>
      <w:b/>
      <w:bCs/>
      <w:sz w:val="28"/>
      <w:szCs w:val="28"/>
    </w:rPr>
  </w:style>
  <w:style w:type="paragraph" w:customStyle="1" w:styleId="310">
    <w:name w:val="Заголовок 31"/>
    <w:basedOn w:val="a3"/>
    <w:uiPriority w:val="1"/>
    <w:qFormat/>
    <w:rsid w:val="009F33DF"/>
    <w:pPr>
      <w:widowControl w:val="0"/>
      <w:autoSpaceDE w:val="0"/>
      <w:autoSpaceDN w:val="0"/>
      <w:spacing w:after="0" w:line="240" w:lineRule="auto"/>
      <w:ind w:left="1057"/>
      <w:jc w:val="both"/>
      <w:outlineLvl w:val="3"/>
    </w:pPr>
    <w:rPr>
      <w:rFonts w:ascii="Times New Roman" w:eastAsia="Times New Roman" w:hAnsi="Times New Roman" w:cs="Times New Roman"/>
      <w:b/>
      <w:bCs/>
      <w:sz w:val="24"/>
      <w:szCs w:val="24"/>
    </w:rPr>
  </w:style>
  <w:style w:type="character" w:customStyle="1" w:styleId="a9">
    <w:name w:val="Сноска"/>
    <w:basedOn w:val="a4"/>
    <w:rsid w:val="006C4942"/>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4">
    <w:name w:val="Основной текст (2)_"/>
    <w:basedOn w:val="a4"/>
    <w:link w:val="25"/>
    <w:rsid w:val="006C4942"/>
    <w:rPr>
      <w:rFonts w:ascii="Times New Roman" w:eastAsia="Times New Roman" w:hAnsi="Times New Roman" w:cs="Times New Roman"/>
      <w:sz w:val="28"/>
      <w:szCs w:val="28"/>
      <w:shd w:val="clear" w:color="auto" w:fill="FFFFFF"/>
    </w:rPr>
  </w:style>
  <w:style w:type="paragraph" w:customStyle="1" w:styleId="25">
    <w:name w:val="Основной текст (2)"/>
    <w:basedOn w:val="a3"/>
    <w:link w:val="24"/>
    <w:rsid w:val="006C4942"/>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paragraph" w:styleId="aa">
    <w:name w:val="List Paragraph"/>
    <w:basedOn w:val="a3"/>
    <w:link w:val="ab"/>
    <w:uiPriority w:val="1"/>
    <w:qFormat/>
    <w:rsid w:val="006C4942"/>
    <w:pPr>
      <w:ind w:left="720"/>
      <w:contextualSpacing/>
    </w:pPr>
  </w:style>
  <w:style w:type="character" w:customStyle="1" w:styleId="ab">
    <w:name w:val="Абзац списка Знак"/>
    <w:link w:val="aa"/>
    <w:qFormat/>
    <w:locked/>
    <w:rsid w:val="00884EE3"/>
  </w:style>
  <w:style w:type="character" w:customStyle="1" w:styleId="ac">
    <w:name w:val="Колонтитул"/>
    <w:basedOn w:val="a4"/>
    <w:rsid w:val="00801A84"/>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ad">
    <w:name w:val="Сноска_"/>
    <w:basedOn w:val="a4"/>
    <w:uiPriority w:val="99"/>
    <w:rsid w:val="001E2246"/>
    <w:rPr>
      <w:rFonts w:ascii="Times New Roman" w:eastAsia="Times New Roman" w:hAnsi="Times New Roman" w:cs="Times New Roman"/>
      <w:b/>
      <w:bCs/>
      <w:i w:val="0"/>
      <w:iCs w:val="0"/>
      <w:smallCaps w:val="0"/>
      <w:strike w:val="0"/>
      <w:sz w:val="22"/>
      <w:szCs w:val="22"/>
      <w:u w:val="none"/>
    </w:rPr>
  </w:style>
  <w:style w:type="character" w:customStyle="1" w:styleId="6Exact">
    <w:name w:val="Основной текст (6) Exact"/>
    <w:basedOn w:val="a4"/>
    <w:rsid w:val="00BA35B5"/>
    <w:rPr>
      <w:rFonts w:ascii="Times New Roman" w:eastAsia="Times New Roman" w:hAnsi="Times New Roman" w:cs="Times New Roman"/>
      <w:b/>
      <w:bCs/>
      <w:i w:val="0"/>
      <w:iCs w:val="0"/>
      <w:smallCaps w:val="0"/>
      <w:strike w:val="0"/>
      <w:spacing w:val="30"/>
      <w:u w:val="none"/>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3"/>
    <w:uiPriority w:val="99"/>
    <w:unhideWhenUsed/>
    <w:rsid w:val="00AB49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link w:val="26"/>
    <w:uiPriority w:val="99"/>
    <w:rsid w:val="004E3515"/>
    <w:rPr>
      <w:color w:val="0066CC"/>
      <w:u w:val="single"/>
    </w:rPr>
  </w:style>
  <w:style w:type="character" w:customStyle="1" w:styleId="2pt">
    <w:name w:val="Сноска + Интервал 2 pt"/>
    <w:rsid w:val="004E3515"/>
    <w:rPr>
      <w:rFonts w:ascii="Times New Roman" w:eastAsia="Times New Roman" w:hAnsi="Times New Roman" w:cs="Times New Roman"/>
      <w:b/>
      <w:bCs/>
      <w:i w:val="0"/>
      <w:iCs w:val="0"/>
      <w:smallCaps w:val="0"/>
      <w:strike w:val="0"/>
      <w:color w:val="000000"/>
      <w:spacing w:val="40"/>
      <w:w w:val="100"/>
      <w:position w:val="0"/>
      <w:sz w:val="22"/>
      <w:szCs w:val="22"/>
      <w:u w:val="none"/>
      <w:lang w:val="ru-RU" w:eastAsia="ru-RU" w:bidi="ru-RU"/>
    </w:rPr>
  </w:style>
  <w:style w:type="character" w:customStyle="1" w:styleId="2Exact">
    <w:name w:val="Основной текст (2) Exact"/>
    <w:rsid w:val="004E3515"/>
    <w:rPr>
      <w:rFonts w:ascii="Times New Roman" w:eastAsia="Times New Roman" w:hAnsi="Times New Roman" w:cs="Times New Roman"/>
      <w:b w:val="0"/>
      <w:bCs w:val="0"/>
      <w:i w:val="0"/>
      <w:iCs w:val="0"/>
      <w:smallCaps w:val="0"/>
      <w:strike w:val="0"/>
      <w:sz w:val="28"/>
      <w:szCs w:val="28"/>
      <w:u w:val="none"/>
    </w:rPr>
  </w:style>
  <w:style w:type="character" w:customStyle="1" w:styleId="33">
    <w:name w:val="Основной текст (3)_"/>
    <w:link w:val="34"/>
    <w:rsid w:val="004E3515"/>
    <w:rPr>
      <w:rFonts w:ascii="Impact" w:eastAsia="Impact" w:hAnsi="Impact" w:cs="Impact"/>
      <w:sz w:val="16"/>
      <w:szCs w:val="16"/>
      <w:shd w:val="clear" w:color="auto" w:fill="FFFFFF"/>
    </w:rPr>
  </w:style>
  <w:style w:type="paragraph" w:customStyle="1" w:styleId="34">
    <w:name w:val="Основной текст (3)"/>
    <w:basedOn w:val="a3"/>
    <w:link w:val="33"/>
    <w:rsid w:val="004E3515"/>
    <w:pPr>
      <w:widowControl w:val="0"/>
      <w:shd w:val="clear" w:color="auto" w:fill="FFFFFF"/>
      <w:spacing w:after="0" w:line="0" w:lineRule="atLeast"/>
    </w:pPr>
    <w:rPr>
      <w:rFonts w:ascii="Impact" w:eastAsia="Impact" w:hAnsi="Impact" w:cs="Impact"/>
      <w:sz w:val="16"/>
      <w:szCs w:val="16"/>
    </w:rPr>
  </w:style>
  <w:style w:type="character" w:customStyle="1" w:styleId="af0">
    <w:name w:val="Колонтитул_"/>
    <w:rsid w:val="004E3515"/>
    <w:rPr>
      <w:rFonts w:ascii="Times New Roman" w:eastAsia="Times New Roman" w:hAnsi="Times New Roman" w:cs="Times New Roman"/>
      <w:b/>
      <w:bCs/>
      <w:i w:val="0"/>
      <w:iCs w:val="0"/>
      <w:smallCaps w:val="0"/>
      <w:strike w:val="0"/>
      <w:sz w:val="15"/>
      <w:szCs w:val="15"/>
      <w:u w:val="none"/>
    </w:rPr>
  </w:style>
  <w:style w:type="character" w:customStyle="1" w:styleId="27">
    <w:name w:val="Заголовок №2_"/>
    <w:link w:val="28"/>
    <w:rsid w:val="004E3515"/>
    <w:rPr>
      <w:rFonts w:ascii="Times New Roman" w:eastAsia="Times New Roman" w:hAnsi="Times New Roman" w:cs="Times New Roman"/>
      <w:sz w:val="28"/>
      <w:szCs w:val="28"/>
      <w:shd w:val="clear" w:color="auto" w:fill="FFFFFF"/>
    </w:rPr>
  </w:style>
  <w:style w:type="paragraph" w:customStyle="1" w:styleId="28">
    <w:name w:val="Заголовок №2"/>
    <w:basedOn w:val="a3"/>
    <w:link w:val="27"/>
    <w:rsid w:val="004E3515"/>
    <w:pPr>
      <w:widowControl w:val="0"/>
      <w:shd w:val="clear" w:color="auto" w:fill="FFFFFF"/>
      <w:spacing w:after="0" w:line="422" w:lineRule="exact"/>
      <w:jc w:val="both"/>
      <w:outlineLvl w:val="1"/>
    </w:pPr>
    <w:rPr>
      <w:rFonts w:ascii="Times New Roman" w:eastAsia="Times New Roman" w:hAnsi="Times New Roman" w:cs="Times New Roman"/>
      <w:sz w:val="28"/>
      <w:szCs w:val="28"/>
    </w:rPr>
  </w:style>
  <w:style w:type="character" w:customStyle="1" w:styleId="41">
    <w:name w:val="Основной текст (4)_"/>
    <w:link w:val="42"/>
    <w:rsid w:val="004E3515"/>
    <w:rPr>
      <w:rFonts w:ascii="Times New Roman" w:eastAsia="Times New Roman" w:hAnsi="Times New Roman" w:cs="Times New Roman"/>
      <w:b/>
      <w:bCs/>
      <w:w w:val="66"/>
      <w:sz w:val="30"/>
      <w:szCs w:val="30"/>
      <w:shd w:val="clear" w:color="auto" w:fill="FFFFFF"/>
    </w:rPr>
  </w:style>
  <w:style w:type="paragraph" w:customStyle="1" w:styleId="42">
    <w:name w:val="Основной текст (4)"/>
    <w:basedOn w:val="a3"/>
    <w:link w:val="41"/>
    <w:rsid w:val="004E3515"/>
    <w:pPr>
      <w:widowControl w:val="0"/>
      <w:shd w:val="clear" w:color="auto" w:fill="FFFFFF"/>
      <w:spacing w:after="0" w:line="422" w:lineRule="exact"/>
      <w:jc w:val="both"/>
    </w:pPr>
    <w:rPr>
      <w:rFonts w:ascii="Times New Roman" w:eastAsia="Times New Roman" w:hAnsi="Times New Roman" w:cs="Times New Roman"/>
      <w:b/>
      <w:bCs/>
      <w:w w:val="66"/>
      <w:sz w:val="30"/>
      <w:szCs w:val="30"/>
    </w:rPr>
  </w:style>
  <w:style w:type="character" w:customStyle="1" w:styleId="220">
    <w:name w:val="Заголовок №2 (2)_"/>
    <w:link w:val="221"/>
    <w:rsid w:val="004E3515"/>
    <w:rPr>
      <w:rFonts w:ascii="Times New Roman" w:eastAsia="Times New Roman" w:hAnsi="Times New Roman" w:cs="Times New Roman"/>
      <w:sz w:val="32"/>
      <w:szCs w:val="32"/>
      <w:shd w:val="clear" w:color="auto" w:fill="FFFFFF"/>
      <w:lang w:val="en-US" w:bidi="en-US"/>
    </w:rPr>
  </w:style>
  <w:style w:type="paragraph" w:customStyle="1" w:styleId="221">
    <w:name w:val="Заголовок №2 (2)"/>
    <w:basedOn w:val="a3"/>
    <w:link w:val="220"/>
    <w:rsid w:val="004E3515"/>
    <w:pPr>
      <w:widowControl w:val="0"/>
      <w:shd w:val="clear" w:color="auto" w:fill="FFFFFF"/>
      <w:spacing w:after="0" w:line="422" w:lineRule="exact"/>
      <w:jc w:val="both"/>
      <w:outlineLvl w:val="1"/>
    </w:pPr>
    <w:rPr>
      <w:rFonts w:ascii="Times New Roman" w:eastAsia="Times New Roman" w:hAnsi="Times New Roman" w:cs="Times New Roman"/>
      <w:sz w:val="32"/>
      <w:szCs w:val="32"/>
      <w:lang w:val="en-US" w:bidi="en-US"/>
    </w:rPr>
  </w:style>
  <w:style w:type="character" w:customStyle="1" w:styleId="51">
    <w:name w:val="Основной текст (5)_"/>
    <w:link w:val="52"/>
    <w:rsid w:val="004E3515"/>
    <w:rPr>
      <w:rFonts w:ascii="Times New Roman" w:eastAsia="Times New Roman" w:hAnsi="Times New Roman" w:cs="Times New Roman"/>
      <w:b/>
      <w:bCs/>
      <w:shd w:val="clear" w:color="auto" w:fill="FFFFFF"/>
    </w:rPr>
  </w:style>
  <w:style w:type="paragraph" w:customStyle="1" w:styleId="52">
    <w:name w:val="Основной текст (5)"/>
    <w:basedOn w:val="a3"/>
    <w:link w:val="51"/>
    <w:rsid w:val="004E3515"/>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52pt">
    <w:name w:val="Основной текст (5) + Интервал 2 pt"/>
    <w:rsid w:val="004E3515"/>
    <w:rPr>
      <w:rFonts w:ascii="Times New Roman" w:eastAsia="Times New Roman" w:hAnsi="Times New Roman" w:cs="Times New Roman"/>
      <w:b/>
      <w:bCs/>
      <w:i w:val="0"/>
      <w:iCs w:val="0"/>
      <w:smallCaps w:val="0"/>
      <w:strike w:val="0"/>
      <w:color w:val="000000"/>
      <w:spacing w:val="40"/>
      <w:w w:val="100"/>
      <w:position w:val="0"/>
      <w:sz w:val="22"/>
      <w:szCs w:val="22"/>
      <w:u w:val="none"/>
      <w:lang w:val="ru-RU" w:eastAsia="ru-RU" w:bidi="ru-RU"/>
    </w:rPr>
  </w:style>
  <w:style w:type="character" w:customStyle="1" w:styleId="12">
    <w:name w:val="Заголовок №1_"/>
    <w:link w:val="13"/>
    <w:rsid w:val="004E3515"/>
    <w:rPr>
      <w:rFonts w:ascii="Times New Roman" w:eastAsia="Times New Roman" w:hAnsi="Times New Roman" w:cs="Times New Roman"/>
      <w:b/>
      <w:bCs/>
      <w:spacing w:val="120"/>
      <w:sz w:val="36"/>
      <w:szCs w:val="36"/>
      <w:shd w:val="clear" w:color="auto" w:fill="FFFFFF"/>
    </w:rPr>
  </w:style>
  <w:style w:type="paragraph" w:customStyle="1" w:styleId="13">
    <w:name w:val="Заголовок №1"/>
    <w:basedOn w:val="a3"/>
    <w:link w:val="12"/>
    <w:rsid w:val="004E3515"/>
    <w:pPr>
      <w:widowControl w:val="0"/>
      <w:shd w:val="clear" w:color="auto" w:fill="FFFFFF"/>
      <w:spacing w:before="360" w:after="240" w:line="0" w:lineRule="atLeast"/>
      <w:jc w:val="center"/>
      <w:outlineLvl w:val="0"/>
    </w:pPr>
    <w:rPr>
      <w:rFonts w:ascii="Times New Roman" w:eastAsia="Times New Roman" w:hAnsi="Times New Roman" w:cs="Times New Roman"/>
      <w:b/>
      <w:bCs/>
      <w:spacing w:val="120"/>
      <w:sz w:val="36"/>
      <w:szCs w:val="36"/>
    </w:rPr>
  </w:style>
  <w:style w:type="character" w:customStyle="1" w:styleId="218pt-1pt">
    <w:name w:val="Основной текст (2) + 18 pt;Курсив;Интервал -1 pt"/>
    <w:rsid w:val="004E3515"/>
    <w:rPr>
      <w:rFonts w:ascii="Times New Roman" w:eastAsia="Times New Roman" w:hAnsi="Times New Roman" w:cs="Times New Roman"/>
      <w:b w:val="0"/>
      <w:bCs w:val="0"/>
      <w:i/>
      <w:iCs/>
      <w:smallCaps w:val="0"/>
      <w:strike w:val="0"/>
      <w:color w:val="000000"/>
      <w:spacing w:val="-20"/>
      <w:w w:val="100"/>
      <w:position w:val="0"/>
      <w:sz w:val="36"/>
      <w:szCs w:val="36"/>
      <w:u w:val="none"/>
      <w:lang w:val="ru-RU" w:eastAsia="ru-RU" w:bidi="ru-RU"/>
    </w:rPr>
  </w:style>
  <w:style w:type="character" w:customStyle="1" w:styleId="61">
    <w:name w:val="Основной текст (6)_"/>
    <w:link w:val="62"/>
    <w:rsid w:val="004E3515"/>
    <w:rPr>
      <w:rFonts w:ascii="Times New Roman" w:eastAsia="Times New Roman" w:hAnsi="Times New Roman" w:cs="Times New Roman"/>
      <w:b/>
      <w:bCs/>
      <w:sz w:val="28"/>
      <w:szCs w:val="28"/>
      <w:shd w:val="clear" w:color="auto" w:fill="FFFFFF"/>
    </w:rPr>
  </w:style>
  <w:style w:type="paragraph" w:customStyle="1" w:styleId="62">
    <w:name w:val="Основной текст (6)"/>
    <w:basedOn w:val="a3"/>
    <w:link w:val="61"/>
    <w:rsid w:val="004E3515"/>
    <w:pPr>
      <w:widowControl w:val="0"/>
      <w:shd w:val="clear" w:color="auto" w:fill="FFFFFF"/>
      <w:spacing w:before="600" w:after="600" w:line="326" w:lineRule="exact"/>
      <w:jc w:val="center"/>
    </w:pPr>
    <w:rPr>
      <w:rFonts w:ascii="Times New Roman" w:eastAsia="Times New Roman" w:hAnsi="Times New Roman" w:cs="Times New Roman"/>
      <w:b/>
      <w:bCs/>
      <w:sz w:val="28"/>
      <w:szCs w:val="28"/>
    </w:rPr>
  </w:style>
  <w:style w:type="character" w:customStyle="1" w:styleId="23pt">
    <w:name w:val="Основной текст (2) + Интервал 3 pt"/>
    <w:rsid w:val="004E3515"/>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12pt">
    <w:name w:val="Колонтитул + 12 pt;Не полужирный"/>
    <w:rsid w:val="004E351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1">
    <w:name w:val="Основной текст (7)_"/>
    <w:link w:val="72"/>
    <w:rsid w:val="004E3515"/>
    <w:rPr>
      <w:rFonts w:ascii="Garamond" w:eastAsia="Garamond" w:hAnsi="Garamond" w:cs="Garamond"/>
      <w:sz w:val="12"/>
      <w:szCs w:val="12"/>
      <w:shd w:val="clear" w:color="auto" w:fill="FFFFFF"/>
    </w:rPr>
  </w:style>
  <w:style w:type="paragraph" w:customStyle="1" w:styleId="72">
    <w:name w:val="Основной текст (7)"/>
    <w:basedOn w:val="a3"/>
    <w:link w:val="71"/>
    <w:rsid w:val="004E3515"/>
    <w:pPr>
      <w:widowControl w:val="0"/>
      <w:shd w:val="clear" w:color="auto" w:fill="FFFFFF"/>
      <w:spacing w:after="0" w:line="0" w:lineRule="atLeast"/>
    </w:pPr>
    <w:rPr>
      <w:rFonts w:ascii="Garamond" w:eastAsia="Garamond" w:hAnsi="Garamond" w:cs="Garamond"/>
      <w:sz w:val="12"/>
      <w:szCs w:val="12"/>
    </w:rPr>
  </w:style>
  <w:style w:type="character" w:customStyle="1" w:styleId="29pt">
    <w:name w:val="Основной текст (2) + 9 pt;Полужирный"/>
    <w:rsid w:val="004E351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1">
    <w:name w:val="Основной текст (8)_"/>
    <w:link w:val="82"/>
    <w:rsid w:val="004E3515"/>
    <w:rPr>
      <w:rFonts w:ascii="Arial" w:eastAsia="Arial" w:hAnsi="Arial" w:cs="Arial"/>
      <w:sz w:val="8"/>
      <w:szCs w:val="8"/>
      <w:shd w:val="clear" w:color="auto" w:fill="FFFFFF"/>
    </w:rPr>
  </w:style>
  <w:style w:type="paragraph" w:customStyle="1" w:styleId="82">
    <w:name w:val="Основной текст (8)"/>
    <w:basedOn w:val="a3"/>
    <w:link w:val="81"/>
    <w:rsid w:val="004E3515"/>
    <w:pPr>
      <w:widowControl w:val="0"/>
      <w:shd w:val="clear" w:color="auto" w:fill="FFFFFF"/>
      <w:spacing w:after="60" w:line="0" w:lineRule="atLeast"/>
      <w:jc w:val="both"/>
    </w:pPr>
    <w:rPr>
      <w:rFonts w:ascii="Arial" w:eastAsia="Arial" w:hAnsi="Arial" w:cs="Arial"/>
      <w:sz w:val="8"/>
      <w:szCs w:val="8"/>
    </w:rPr>
  </w:style>
  <w:style w:type="character" w:customStyle="1" w:styleId="80pt">
    <w:name w:val="Основной текст (8) + Полужирный;Курсив;Интервал 0 pt"/>
    <w:rsid w:val="004E3515"/>
    <w:rPr>
      <w:rFonts w:ascii="Arial" w:eastAsia="Arial" w:hAnsi="Arial" w:cs="Arial"/>
      <w:b/>
      <w:bCs/>
      <w:i/>
      <w:iCs/>
      <w:smallCaps w:val="0"/>
      <w:strike w:val="0"/>
      <w:color w:val="000000"/>
      <w:spacing w:val="10"/>
      <w:w w:val="100"/>
      <w:position w:val="0"/>
      <w:sz w:val="8"/>
      <w:szCs w:val="8"/>
      <w:u w:val="none"/>
      <w:lang w:val="ru-RU" w:eastAsia="ru-RU" w:bidi="ru-RU"/>
    </w:rPr>
  </w:style>
  <w:style w:type="character" w:customStyle="1" w:styleId="218pt">
    <w:name w:val="Основной текст (2) + 18 pt;Курсив"/>
    <w:rsid w:val="004E3515"/>
    <w:rPr>
      <w:rFonts w:ascii="Times New Roman" w:eastAsia="Times New Roman" w:hAnsi="Times New Roman" w:cs="Times New Roman"/>
      <w:b w:val="0"/>
      <w:bCs w:val="0"/>
      <w:i/>
      <w:iCs/>
      <w:smallCaps w:val="0"/>
      <w:strike w:val="0"/>
      <w:color w:val="000000"/>
      <w:spacing w:val="0"/>
      <w:w w:val="100"/>
      <w:position w:val="0"/>
      <w:sz w:val="36"/>
      <w:szCs w:val="36"/>
      <w:u w:val="none"/>
      <w:lang w:val="ru-RU" w:eastAsia="ru-RU" w:bidi="ru-RU"/>
    </w:rPr>
  </w:style>
  <w:style w:type="character" w:customStyle="1" w:styleId="105pt">
    <w:name w:val="Колонтитул + 10;5 pt"/>
    <w:rsid w:val="004E351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29">
    <w:name w:val="Основной текст (2) + Малые прописные"/>
    <w:rsid w:val="004E3515"/>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af1">
    <w:name w:val="Подпись к таблице_"/>
    <w:rsid w:val="004E3515"/>
    <w:rPr>
      <w:rFonts w:ascii="Times New Roman" w:eastAsia="Times New Roman" w:hAnsi="Times New Roman" w:cs="Times New Roman"/>
      <w:b w:val="0"/>
      <w:bCs w:val="0"/>
      <w:i w:val="0"/>
      <w:iCs w:val="0"/>
      <w:smallCaps w:val="0"/>
      <w:strike w:val="0"/>
      <w:sz w:val="28"/>
      <w:szCs w:val="28"/>
      <w:u w:val="none"/>
    </w:rPr>
  </w:style>
  <w:style w:type="character" w:customStyle="1" w:styleId="Garamond65pt">
    <w:name w:val="Колонтитул + Garamond;6;5 pt;Не полужирный;Курсив"/>
    <w:rsid w:val="004E3515"/>
    <w:rPr>
      <w:rFonts w:ascii="Garamond" w:eastAsia="Garamond" w:hAnsi="Garamond" w:cs="Garamond"/>
      <w:b w:val="0"/>
      <w:bCs w:val="0"/>
      <w:i/>
      <w:iCs/>
      <w:smallCaps w:val="0"/>
      <w:strike w:val="0"/>
      <w:color w:val="000000"/>
      <w:spacing w:val="0"/>
      <w:w w:val="100"/>
      <w:position w:val="0"/>
      <w:sz w:val="13"/>
      <w:szCs w:val="13"/>
      <w:u w:val="none"/>
      <w:lang w:val="en-US" w:eastAsia="en-US" w:bidi="en-US"/>
    </w:rPr>
  </w:style>
  <w:style w:type="character" w:customStyle="1" w:styleId="Exact">
    <w:name w:val="Подпись к таблице Exact"/>
    <w:rsid w:val="004E3515"/>
    <w:rPr>
      <w:rFonts w:ascii="Times New Roman" w:eastAsia="Times New Roman" w:hAnsi="Times New Roman" w:cs="Times New Roman"/>
      <w:b w:val="0"/>
      <w:bCs w:val="0"/>
      <w:i w:val="0"/>
      <w:iCs w:val="0"/>
      <w:smallCaps w:val="0"/>
      <w:strike w:val="0"/>
      <w:sz w:val="28"/>
      <w:szCs w:val="28"/>
      <w:u w:val="none"/>
    </w:rPr>
  </w:style>
  <w:style w:type="character" w:customStyle="1" w:styleId="af2">
    <w:name w:val="Подпись к таблице"/>
    <w:rsid w:val="004E351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styleId="af3">
    <w:name w:val="Title"/>
    <w:aliases w:val=" Знак5"/>
    <w:basedOn w:val="a3"/>
    <w:next w:val="a3"/>
    <w:link w:val="2a"/>
    <w:uiPriority w:val="1"/>
    <w:qFormat/>
    <w:rsid w:val="00DD2F68"/>
    <w:pPr>
      <w:spacing w:before="240" w:after="60"/>
      <w:jc w:val="center"/>
      <w:outlineLvl w:val="0"/>
    </w:pPr>
    <w:rPr>
      <w:rFonts w:ascii="Cambria" w:eastAsia="Times New Roman" w:hAnsi="Cambria" w:cs="Times New Roman"/>
      <w:b/>
      <w:bCs/>
      <w:kern w:val="28"/>
      <w:sz w:val="32"/>
      <w:szCs w:val="32"/>
    </w:rPr>
  </w:style>
  <w:style w:type="character" w:customStyle="1" w:styleId="2a">
    <w:name w:val="Заголовок Знак2"/>
    <w:aliases w:val=" Знак5 Знак"/>
    <w:basedOn w:val="a4"/>
    <w:link w:val="af3"/>
    <w:uiPriority w:val="10"/>
    <w:qFormat/>
    <w:rsid w:val="00DD2F68"/>
    <w:rPr>
      <w:rFonts w:ascii="Cambria" w:eastAsia="Times New Roman" w:hAnsi="Cambria" w:cs="Times New Roman"/>
      <w:b/>
      <w:bCs/>
      <w:kern w:val="28"/>
      <w:sz w:val="32"/>
      <w:szCs w:val="32"/>
    </w:rPr>
  </w:style>
  <w:style w:type="character" w:customStyle="1" w:styleId="FontStyle202">
    <w:name w:val="Font Style202"/>
    <w:uiPriority w:val="99"/>
    <w:rsid w:val="00DD2F68"/>
    <w:rPr>
      <w:rFonts w:ascii="Times New Roman" w:hAnsi="Times New Roman" w:cs="Times New Roman" w:hint="default"/>
      <w:color w:val="000000"/>
      <w:sz w:val="20"/>
      <w:szCs w:val="20"/>
    </w:rPr>
  </w:style>
  <w:style w:type="table" w:styleId="af4">
    <w:name w:val="Table Grid"/>
    <w:basedOn w:val="a5"/>
    <w:uiPriority w:val="59"/>
    <w:rsid w:val="00CD2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5"/>
    <w:next w:val="af4"/>
    <w:uiPriority w:val="59"/>
    <w:rsid w:val="007A3F6B"/>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1">
    <w:name w:val="List Bullet"/>
    <w:basedOn w:val="a3"/>
    <w:autoRedefine/>
    <w:uiPriority w:val="99"/>
    <w:unhideWhenUsed/>
    <w:rsid w:val="00E706A6"/>
    <w:pPr>
      <w:numPr>
        <w:numId w:val="38"/>
      </w:numPr>
      <w:spacing w:after="0" w:line="240" w:lineRule="auto"/>
      <w:ind w:left="0" w:firstLine="0"/>
    </w:pPr>
    <w:rPr>
      <w:rFonts w:ascii="Times New Roman" w:eastAsia="Times New Roman" w:hAnsi="Times New Roman" w:cs="Times New Roman"/>
      <w:sz w:val="20"/>
      <w:szCs w:val="20"/>
      <w:lang w:eastAsia="ru-RU"/>
    </w:rPr>
  </w:style>
  <w:style w:type="paragraph" w:styleId="af5">
    <w:name w:val="header"/>
    <w:basedOn w:val="a3"/>
    <w:link w:val="af6"/>
    <w:uiPriority w:val="99"/>
    <w:unhideWhenUsed/>
    <w:rsid w:val="007B3865"/>
    <w:pPr>
      <w:widowControl w:val="0"/>
      <w:tabs>
        <w:tab w:val="center" w:pos="4677"/>
        <w:tab w:val="right" w:pos="9355"/>
      </w:tabs>
      <w:spacing w:after="0" w:line="240" w:lineRule="auto"/>
      <w:ind w:leftChars="-1" w:left="-1" w:hangingChars="1" w:hanging="1"/>
      <w:jc w:val="both"/>
      <w:textDirection w:val="btLr"/>
      <w:textAlignment w:val="top"/>
      <w:outlineLvl w:val="0"/>
    </w:pPr>
    <w:rPr>
      <w:rFonts w:ascii="Times New Roman" w:eastAsia="Times New Roman" w:hAnsi="Times New Roman" w:cs="Times New Roman"/>
      <w:position w:val="-1"/>
      <w:sz w:val="20"/>
      <w:szCs w:val="20"/>
      <w:lang w:eastAsia="ar-SA"/>
    </w:rPr>
  </w:style>
  <w:style w:type="character" w:customStyle="1" w:styleId="af6">
    <w:name w:val="Верхний колонтитул Знак"/>
    <w:basedOn w:val="a4"/>
    <w:link w:val="af5"/>
    <w:uiPriority w:val="99"/>
    <w:qFormat/>
    <w:rsid w:val="007B3865"/>
    <w:rPr>
      <w:rFonts w:ascii="Times New Roman" w:eastAsia="Times New Roman" w:hAnsi="Times New Roman" w:cs="Times New Roman"/>
      <w:position w:val="-1"/>
      <w:sz w:val="20"/>
      <w:szCs w:val="20"/>
      <w:lang w:eastAsia="ar-SA"/>
    </w:rPr>
  </w:style>
  <w:style w:type="paragraph" w:styleId="af7">
    <w:name w:val="footer"/>
    <w:basedOn w:val="a3"/>
    <w:link w:val="af8"/>
    <w:uiPriority w:val="99"/>
    <w:unhideWhenUsed/>
    <w:qFormat/>
    <w:rsid w:val="007B3865"/>
    <w:pPr>
      <w:widowControl w:val="0"/>
      <w:tabs>
        <w:tab w:val="center" w:pos="4677"/>
        <w:tab w:val="right" w:pos="9355"/>
      </w:tabs>
      <w:spacing w:after="0" w:line="240" w:lineRule="auto"/>
      <w:ind w:leftChars="-1" w:left="-1" w:hangingChars="1" w:hanging="1"/>
      <w:jc w:val="both"/>
      <w:textDirection w:val="btLr"/>
      <w:textAlignment w:val="top"/>
      <w:outlineLvl w:val="0"/>
    </w:pPr>
    <w:rPr>
      <w:rFonts w:ascii="Times New Roman" w:eastAsia="Times New Roman" w:hAnsi="Times New Roman" w:cs="Times New Roman"/>
      <w:position w:val="-1"/>
      <w:sz w:val="20"/>
      <w:szCs w:val="20"/>
      <w:lang w:eastAsia="ar-SA"/>
    </w:rPr>
  </w:style>
  <w:style w:type="character" w:customStyle="1" w:styleId="af8">
    <w:name w:val="Нижний колонтитул Знак"/>
    <w:basedOn w:val="a4"/>
    <w:link w:val="af7"/>
    <w:uiPriority w:val="99"/>
    <w:qFormat/>
    <w:rsid w:val="007B3865"/>
    <w:rPr>
      <w:rFonts w:ascii="Times New Roman" w:eastAsia="Times New Roman" w:hAnsi="Times New Roman" w:cs="Times New Roman"/>
      <w:position w:val="-1"/>
      <w:sz w:val="20"/>
      <w:szCs w:val="20"/>
      <w:lang w:eastAsia="ar-SA"/>
    </w:rPr>
  </w:style>
  <w:style w:type="character" w:customStyle="1" w:styleId="Zag11">
    <w:name w:val="Zag_11"/>
    <w:qFormat/>
    <w:rsid w:val="007B3865"/>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4"/>
    <w:qFormat/>
    <w:rsid w:val="007B3865"/>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3"/>
    <w:rsid w:val="007B3865"/>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4"/>
    <w:rsid w:val="007B3865"/>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4"/>
    <w:rsid w:val="007B3865"/>
    <w:rPr>
      <w:rFonts w:ascii="Arial" w:hAnsi="Arial" w:cs="Arial" w:hint="default"/>
      <w:sz w:val="22"/>
      <w:szCs w:val="22"/>
    </w:rPr>
  </w:style>
  <w:style w:type="paragraph" w:customStyle="1" w:styleId="af9">
    <w:name w:val="А_основной"/>
    <w:basedOn w:val="a3"/>
    <w:link w:val="afa"/>
    <w:qFormat/>
    <w:rsid w:val="007B3865"/>
    <w:pPr>
      <w:spacing w:after="0" w:line="360" w:lineRule="auto"/>
      <w:ind w:firstLine="454"/>
      <w:jc w:val="both"/>
    </w:pPr>
    <w:rPr>
      <w:rFonts w:ascii="Times New Roman" w:eastAsia="Calibri" w:hAnsi="Times New Roman" w:cs="Times New Roman"/>
      <w:sz w:val="28"/>
      <w:szCs w:val="28"/>
    </w:rPr>
  </w:style>
  <w:style w:type="character" w:customStyle="1" w:styleId="afa">
    <w:name w:val="А_основной Знак"/>
    <w:basedOn w:val="a4"/>
    <w:link w:val="af9"/>
    <w:rsid w:val="007B3865"/>
    <w:rPr>
      <w:rFonts w:ascii="Times New Roman" w:eastAsia="Calibri" w:hAnsi="Times New Roman" w:cs="Times New Roman"/>
      <w:sz w:val="28"/>
      <w:szCs w:val="28"/>
    </w:rPr>
  </w:style>
  <w:style w:type="character" w:customStyle="1" w:styleId="49">
    <w:name w:val="Основной текст + Полужирный49"/>
    <w:basedOn w:val="a4"/>
    <w:rsid w:val="007B3865"/>
    <w:rPr>
      <w:rFonts w:ascii="Times New Roman" w:hAnsi="Times New Roman" w:cs="Times New Roman"/>
      <w:b/>
      <w:bCs/>
      <w:spacing w:val="0"/>
      <w:sz w:val="22"/>
      <w:szCs w:val="22"/>
      <w:lang w:bidi="ar-SA"/>
    </w:rPr>
  </w:style>
  <w:style w:type="character" w:styleId="afb">
    <w:name w:val="Emphasis"/>
    <w:qFormat/>
    <w:rsid w:val="007B3865"/>
    <w:rPr>
      <w:i/>
      <w:iCs/>
    </w:rPr>
  </w:style>
  <w:style w:type="paragraph" w:styleId="30">
    <w:name w:val="List Number 3"/>
    <w:basedOn w:val="a3"/>
    <w:semiHidden/>
    <w:unhideWhenUsed/>
    <w:rsid w:val="007B3865"/>
    <w:pPr>
      <w:numPr>
        <w:numId w:val="39"/>
      </w:numPr>
      <w:spacing w:after="0" w:line="240" w:lineRule="auto"/>
      <w:ind w:left="0" w:firstLine="0"/>
    </w:pPr>
    <w:rPr>
      <w:rFonts w:ascii="Times New Roman" w:eastAsia="Times New Roman" w:hAnsi="Times New Roman" w:cs="Times New Roman"/>
      <w:sz w:val="20"/>
      <w:szCs w:val="20"/>
      <w:lang w:eastAsia="ru-RU"/>
    </w:rPr>
  </w:style>
  <w:style w:type="paragraph" w:customStyle="1" w:styleId="Normal1">
    <w:name w:val="Normal1"/>
    <w:uiPriority w:val="99"/>
    <w:rsid w:val="007B3865"/>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c">
    <w:name w:val="А_сноска"/>
    <w:basedOn w:val="afd"/>
    <w:link w:val="afe"/>
    <w:qFormat/>
    <w:rsid w:val="007B3865"/>
    <w:pPr>
      <w:ind w:leftChars="0" w:left="0" w:firstLineChars="0" w:firstLine="400"/>
      <w:textDirection w:val="lrTb"/>
      <w:textAlignment w:val="auto"/>
      <w:outlineLvl w:val="9"/>
    </w:pPr>
    <w:rPr>
      <w:position w:val="0"/>
      <w:sz w:val="24"/>
      <w:szCs w:val="24"/>
      <w:lang w:eastAsia="ru-RU"/>
    </w:rPr>
  </w:style>
  <w:style w:type="paragraph" w:styleId="afd">
    <w:name w:val="footnote text"/>
    <w:aliases w:val="Знак6,F1"/>
    <w:basedOn w:val="a3"/>
    <w:link w:val="aff"/>
    <w:uiPriority w:val="99"/>
    <w:unhideWhenUsed/>
    <w:rsid w:val="007B3865"/>
    <w:pPr>
      <w:widowControl w:val="0"/>
      <w:spacing w:after="0" w:line="240" w:lineRule="auto"/>
      <w:ind w:leftChars="-1" w:left="-1" w:hangingChars="1" w:hanging="1"/>
      <w:jc w:val="both"/>
      <w:textDirection w:val="btLr"/>
      <w:textAlignment w:val="top"/>
      <w:outlineLvl w:val="0"/>
    </w:pPr>
    <w:rPr>
      <w:rFonts w:ascii="Times New Roman" w:eastAsia="Times New Roman" w:hAnsi="Times New Roman" w:cs="Times New Roman"/>
      <w:position w:val="-1"/>
      <w:sz w:val="20"/>
      <w:szCs w:val="20"/>
      <w:lang w:eastAsia="ar-SA"/>
    </w:rPr>
  </w:style>
  <w:style w:type="character" w:customStyle="1" w:styleId="aff">
    <w:name w:val="Текст сноски Знак"/>
    <w:aliases w:val="Знак6 Знак,F1 Знак"/>
    <w:basedOn w:val="a4"/>
    <w:link w:val="afd"/>
    <w:uiPriority w:val="99"/>
    <w:qFormat/>
    <w:rsid w:val="007B3865"/>
    <w:rPr>
      <w:rFonts w:ascii="Times New Roman" w:eastAsia="Times New Roman" w:hAnsi="Times New Roman" w:cs="Times New Roman"/>
      <w:position w:val="-1"/>
      <w:sz w:val="20"/>
      <w:szCs w:val="20"/>
      <w:lang w:eastAsia="ar-SA"/>
    </w:rPr>
  </w:style>
  <w:style w:type="character" w:customStyle="1" w:styleId="afe">
    <w:name w:val="А_сноска Знак"/>
    <w:basedOn w:val="a4"/>
    <w:link w:val="afc"/>
    <w:rsid w:val="007B3865"/>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7B3865"/>
    <w:rPr>
      <w:rFonts w:ascii="Times New Roman" w:hAnsi="Times New Roman" w:cs="Times New Roman" w:hint="default"/>
      <w:strike w:val="0"/>
      <w:dstrike w:val="0"/>
      <w:sz w:val="24"/>
      <w:szCs w:val="24"/>
      <w:u w:val="none"/>
      <w:effect w:val="none"/>
    </w:rPr>
  </w:style>
  <w:style w:type="paragraph" w:styleId="2b">
    <w:name w:val="Body Text Indent 2"/>
    <w:basedOn w:val="a3"/>
    <w:link w:val="2c"/>
    <w:uiPriority w:val="99"/>
    <w:unhideWhenUsed/>
    <w:qFormat/>
    <w:rsid w:val="007B3865"/>
    <w:pPr>
      <w:spacing w:after="120" w:line="480" w:lineRule="auto"/>
      <w:ind w:left="283"/>
    </w:pPr>
    <w:rPr>
      <w:rFonts w:eastAsiaTheme="minorEastAsia"/>
      <w:lang w:eastAsia="ru-RU"/>
    </w:rPr>
  </w:style>
  <w:style w:type="character" w:customStyle="1" w:styleId="2c">
    <w:name w:val="Основной текст с отступом 2 Знак"/>
    <w:basedOn w:val="a4"/>
    <w:link w:val="2b"/>
    <w:uiPriority w:val="99"/>
    <w:qFormat/>
    <w:rsid w:val="007B3865"/>
    <w:rPr>
      <w:rFonts w:eastAsiaTheme="minorEastAsia"/>
      <w:lang w:eastAsia="ru-RU"/>
    </w:rPr>
  </w:style>
  <w:style w:type="paragraph" w:customStyle="1" w:styleId="2d">
    <w:name w:val="?????2"/>
    <w:basedOn w:val="a3"/>
    <w:rsid w:val="007B3865"/>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paragraph" w:customStyle="1" w:styleId="Default">
    <w:name w:val="Default"/>
    <w:link w:val="Default0"/>
    <w:qFormat/>
    <w:rsid w:val="007B3865"/>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aff0">
    <w:name w:val="Новый"/>
    <w:basedOn w:val="a3"/>
    <w:rsid w:val="007B3865"/>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311">
    <w:name w:val="Основной текст (3)1"/>
    <w:basedOn w:val="a3"/>
    <w:rsid w:val="007B3865"/>
    <w:pPr>
      <w:shd w:val="clear" w:color="auto" w:fill="FFFFFF"/>
      <w:spacing w:after="0" w:line="274" w:lineRule="exact"/>
      <w:jc w:val="both"/>
    </w:pPr>
    <w:rPr>
      <w:rFonts w:ascii="Times New Roman" w:eastAsia="Times New Roman" w:hAnsi="Times New Roman" w:cs="Times New Roman"/>
      <w:sz w:val="23"/>
      <w:szCs w:val="23"/>
    </w:rPr>
  </w:style>
  <w:style w:type="paragraph" w:customStyle="1" w:styleId="510">
    <w:name w:val="Основной текст (5)1"/>
    <w:basedOn w:val="a3"/>
    <w:rsid w:val="007B3865"/>
    <w:pPr>
      <w:shd w:val="clear" w:color="auto" w:fill="FFFFFF"/>
      <w:spacing w:after="0" w:line="278" w:lineRule="exact"/>
      <w:ind w:firstLine="700"/>
      <w:jc w:val="both"/>
    </w:pPr>
    <w:rPr>
      <w:rFonts w:ascii="Times New Roman" w:eastAsia="Times New Roman" w:hAnsi="Times New Roman" w:cs="Times New Roman"/>
      <w:sz w:val="23"/>
      <w:szCs w:val="23"/>
    </w:rPr>
  </w:style>
  <w:style w:type="paragraph" w:customStyle="1" w:styleId="a0">
    <w:name w:val="НОМЕРА"/>
    <w:basedOn w:val="ae"/>
    <w:link w:val="aff1"/>
    <w:uiPriority w:val="99"/>
    <w:qFormat/>
    <w:rsid w:val="007B3865"/>
    <w:pPr>
      <w:numPr>
        <w:numId w:val="40"/>
      </w:numPr>
      <w:spacing w:before="0" w:beforeAutospacing="0" w:after="0" w:afterAutospacing="0"/>
      <w:ind w:left="0" w:firstLine="0"/>
      <w:jc w:val="both"/>
    </w:pPr>
    <w:rPr>
      <w:rFonts w:ascii="Arial Narrow" w:eastAsia="Calibri" w:hAnsi="Arial Narrow"/>
      <w:sz w:val="18"/>
      <w:szCs w:val="18"/>
    </w:rPr>
  </w:style>
  <w:style w:type="character" w:customStyle="1" w:styleId="aff1">
    <w:name w:val="НОМЕРА Знак"/>
    <w:link w:val="a0"/>
    <w:uiPriority w:val="99"/>
    <w:rsid w:val="007B3865"/>
    <w:rPr>
      <w:rFonts w:ascii="Arial Narrow" w:eastAsia="Calibri" w:hAnsi="Arial Narrow" w:cs="Times New Roman"/>
      <w:sz w:val="18"/>
      <w:szCs w:val="18"/>
      <w:lang w:eastAsia="ru-RU"/>
    </w:rPr>
  </w:style>
  <w:style w:type="character" w:customStyle="1" w:styleId="dash041e0431044b0447043d044b0439char1">
    <w:name w:val="dash041e_0431_044b_0447_043d_044b_0439__char1"/>
    <w:rsid w:val="007B3865"/>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3"/>
    <w:qFormat/>
    <w:rsid w:val="007B3865"/>
    <w:pPr>
      <w:spacing w:after="0" w:line="240" w:lineRule="auto"/>
      <w:ind w:left="720"/>
      <w:contextualSpacing/>
    </w:pPr>
    <w:rPr>
      <w:rFonts w:ascii="Times New Roman" w:eastAsia="Times New Roman" w:hAnsi="Times New Roman" w:cs="Times New Roman"/>
      <w:sz w:val="24"/>
      <w:szCs w:val="24"/>
      <w:lang w:eastAsia="ru-RU"/>
    </w:rPr>
  </w:style>
  <w:style w:type="paragraph" w:styleId="aff2">
    <w:name w:val="Intense Quote"/>
    <w:basedOn w:val="a3"/>
    <w:next w:val="a3"/>
    <w:link w:val="aff3"/>
    <w:uiPriority w:val="30"/>
    <w:qFormat/>
    <w:rsid w:val="007B3865"/>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3">
    <w:name w:val="Выделенная цитата Знак"/>
    <w:basedOn w:val="a4"/>
    <w:link w:val="aff2"/>
    <w:uiPriority w:val="30"/>
    <w:rsid w:val="007B3865"/>
    <w:rPr>
      <w:rFonts w:ascii="Times New Roman" w:eastAsia="Times New Roman" w:hAnsi="Times New Roman" w:cs="Times New Roman"/>
      <w:b/>
      <w:i/>
      <w:sz w:val="24"/>
      <w:lang w:bidi="en-US"/>
    </w:rPr>
  </w:style>
  <w:style w:type="paragraph" w:styleId="2e">
    <w:name w:val="Body Text 2"/>
    <w:basedOn w:val="a3"/>
    <w:link w:val="2f"/>
    <w:uiPriority w:val="99"/>
    <w:unhideWhenUsed/>
    <w:rsid w:val="007B3865"/>
    <w:pPr>
      <w:spacing w:after="120" w:line="480" w:lineRule="auto"/>
    </w:pPr>
    <w:rPr>
      <w:rFonts w:eastAsiaTheme="minorEastAsia"/>
      <w:lang w:eastAsia="ru-RU"/>
    </w:rPr>
  </w:style>
  <w:style w:type="character" w:customStyle="1" w:styleId="2f">
    <w:name w:val="Основной текст 2 Знак"/>
    <w:basedOn w:val="a4"/>
    <w:link w:val="2e"/>
    <w:uiPriority w:val="99"/>
    <w:rsid w:val="007B3865"/>
    <w:rPr>
      <w:rFonts w:eastAsiaTheme="minorEastAsia"/>
      <w:lang w:eastAsia="ru-RU"/>
    </w:rPr>
  </w:style>
  <w:style w:type="paragraph" w:styleId="a">
    <w:name w:val="List Number"/>
    <w:basedOn w:val="a3"/>
    <w:uiPriority w:val="99"/>
    <w:unhideWhenUsed/>
    <w:rsid w:val="007B3865"/>
    <w:pPr>
      <w:widowControl w:val="0"/>
      <w:numPr>
        <w:numId w:val="41"/>
      </w:numPr>
      <w:spacing w:after="0"/>
      <w:ind w:leftChars="-1" w:left="-1" w:hangingChars="1" w:hanging="1"/>
      <w:contextualSpacing/>
      <w:jc w:val="both"/>
      <w:textDirection w:val="btLr"/>
      <w:textAlignment w:val="top"/>
      <w:outlineLvl w:val="0"/>
    </w:pPr>
    <w:rPr>
      <w:rFonts w:ascii="Times New Roman" w:eastAsia="Times New Roman" w:hAnsi="Times New Roman" w:cs="Times New Roman"/>
      <w:position w:val="-1"/>
      <w:sz w:val="20"/>
      <w:szCs w:val="20"/>
      <w:lang w:eastAsia="ar-SA"/>
    </w:rPr>
  </w:style>
  <w:style w:type="paragraph" w:styleId="aff4">
    <w:name w:val="Plain Text"/>
    <w:basedOn w:val="a3"/>
    <w:link w:val="aff5"/>
    <w:uiPriority w:val="99"/>
    <w:rsid w:val="007B3865"/>
    <w:pPr>
      <w:spacing w:after="0" w:line="240" w:lineRule="auto"/>
    </w:pPr>
    <w:rPr>
      <w:rFonts w:ascii="Courier New" w:eastAsia="Times New Roman" w:hAnsi="Courier New" w:cs="Times New Roman"/>
      <w:sz w:val="20"/>
      <w:szCs w:val="20"/>
      <w:lang w:eastAsia="ru-RU"/>
    </w:rPr>
  </w:style>
  <w:style w:type="character" w:customStyle="1" w:styleId="aff5">
    <w:name w:val="Текст Знак"/>
    <w:basedOn w:val="a4"/>
    <w:link w:val="aff4"/>
    <w:uiPriority w:val="99"/>
    <w:rsid w:val="007B3865"/>
    <w:rPr>
      <w:rFonts w:ascii="Courier New" w:eastAsia="Times New Roman" w:hAnsi="Courier New" w:cs="Times New Roman"/>
      <w:sz w:val="20"/>
      <w:szCs w:val="20"/>
      <w:lang w:eastAsia="ru-RU"/>
    </w:rPr>
  </w:style>
  <w:style w:type="character" w:customStyle="1" w:styleId="91">
    <w:name w:val="Основной текст + Курсив9"/>
    <w:rsid w:val="007B3865"/>
    <w:rPr>
      <w:rFonts w:ascii="Times New Roman" w:hAnsi="Times New Roman" w:cs="Times New Roman"/>
      <w:i/>
      <w:iCs/>
      <w:spacing w:val="0"/>
      <w:sz w:val="22"/>
      <w:szCs w:val="22"/>
      <w:shd w:val="clear" w:color="auto" w:fill="FFFFFF"/>
      <w:lang w:bidi="ar-SA"/>
    </w:rPr>
  </w:style>
  <w:style w:type="paragraph" w:styleId="22">
    <w:name w:val="List Number 2"/>
    <w:basedOn w:val="a3"/>
    <w:semiHidden/>
    <w:unhideWhenUsed/>
    <w:rsid w:val="007B3865"/>
    <w:pPr>
      <w:numPr>
        <w:numId w:val="42"/>
      </w:numPr>
      <w:spacing w:after="0" w:line="240" w:lineRule="auto"/>
      <w:ind w:left="0" w:firstLine="0"/>
    </w:pPr>
    <w:rPr>
      <w:rFonts w:ascii="Times New Roman" w:eastAsia="Times New Roman" w:hAnsi="Times New Roman" w:cs="Times New Roman"/>
      <w:sz w:val="20"/>
      <w:szCs w:val="20"/>
      <w:lang w:eastAsia="ru-RU"/>
    </w:rPr>
  </w:style>
  <w:style w:type="paragraph" w:customStyle="1" w:styleId="dash041e005f0431005f044b005f0447005f043d005f044b005f0439">
    <w:name w:val="dash041e_005f0431_005f044b_005f0447_005f043d_005f044b_005f0439"/>
    <w:basedOn w:val="a3"/>
    <w:uiPriority w:val="99"/>
    <w:rsid w:val="007B3865"/>
    <w:pPr>
      <w:spacing w:after="0" w:line="240" w:lineRule="auto"/>
    </w:pPr>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rsid w:val="007B3865"/>
    <w:rPr>
      <w:b/>
      <w:bCs/>
    </w:rPr>
  </w:style>
  <w:style w:type="paragraph" w:customStyle="1" w:styleId="western">
    <w:name w:val="western"/>
    <w:basedOn w:val="a3"/>
    <w:rsid w:val="007B38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4"/>
    <w:rsid w:val="007B3865"/>
  </w:style>
  <w:style w:type="paragraph" w:customStyle="1" w:styleId="c1">
    <w:name w:val="c1"/>
    <w:basedOn w:val="a3"/>
    <w:rsid w:val="007B38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4"/>
    <w:rsid w:val="007B3865"/>
  </w:style>
  <w:style w:type="paragraph" w:customStyle="1" w:styleId="43">
    <w:name w:val="Обычный4"/>
    <w:rsid w:val="007B3865"/>
    <w:pPr>
      <w:widowControl w:val="0"/>
      <w:spacing w:after="0" w:line="240" w:lineRule="auto"/>
      <w:jc w:val="both"/>
    </w:pPr>
    <w:rPr>
      <w:rFonts w:ascii="Times New Roman" w:eastAsia="Times New Roman" w:hAnsi="Times New Roman" w:cs="Times New Roman"/>
      <w:sz w:val="20"/>
      <w:szCs w:val="20"/>
      <w:lang w:eastAsia="ru-RU"/>
    </w:rPr>
  </w:style>
  <w:style w:type="paragraph" w:styleId="aff6">
    <w:name w:val="Body Text Indent"/>
    <w:basedOn w:val="a3"/>
    <w:link w:val="aff7"/>
    <w:uiPriority w:val="99"/>
    <w:unhideWhenUsed/>
    <w:rsid w:val="007B3865"/>
    <w:pPr>
      <w:spacing w:after="120"/>
      <w:ind w:left="283"/>
    </w:pPr>
    <w:rPr>
      <w:rFonts w:eastAsiaTheme="minorEastAsia"/>
      <w:lang w:eastAsia="ru-RU"/>
    </w:rPr>
  </w:style>
  <w:style w:type="character" w:customStyle="1" w:styleId="aff7">
    <w:name w:val="Основной текст с отступом Знак"/>
    <w:basedOn w:val="a4"/>
    <w:link w:val="aff6"/>
    <w:uiPriority w:val="99"/>
    <w:rsid w:val="007B3865"/>
    <w:rPr>
      <w:rFonts w:eastAsiaTheme="minorEastAsia"/>
      <w:lang w:eastAsia="ru-RU"/>
    </w:rPr>
  </w:style>
  <w:style w:type="paragraph" w:customStyle="1" w:styleId="14">
    <w:name w:val="Абзац списка1"/>
    <w:basedOn w:val="a3"/>
    <w:link w:val="ListParagraphChar"/>
    <w:uiPriority w:val="34"/>
    <w:qFormat/>
    <w:rsid w:val="007B3865"/>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8">
    <w:name w:val="_Термин"/>
    <w:basedOn w:val="a3"/>
    <w:rsid w:val="007B3865"/>
    <w:pPr>
      <w:spacing w:before="100" w:after="0" w:line="240" w:lineRule="auto"/>
    </w:pPr>
    <w:rPr>
      <w:rFonts w:ascii="Times New Roman" w:eastAsia="Times New Roman" w:hAnsi="Times New Roman" w:cs="Times New Roman"/>
      <w:szCs w:val="20"/>
      <w:lang w:eastAsia="ru-RU"/>
    </w:rPr>
  </w:style>
  <w:style w:type="character" w:customStyle="1" w:styleId="list005f0020paragraph005f005fchar1char1">
    <w:name w:val="list_005f0020paragraph_005f_005fchar1__char1"/>
    <w:basedOn w:val="a4"/>
    <w:rsid w:val="007B3865"/>
    <w:rPr>
      <w:rFonts w:ascii="Times New Roman" w:hAnsi="Times New Roman" w:cs="Times New Roman" w:hint="default"/>
      <w:strike w:val="0"/>
      <w:dstrike w:val="0"/>
      <w:sz w:val="24"/>
      <w:szCs w:val="24"/>
      <w:u w:val="none"/>
      <w:effect w:val="none"/>
    </w:rPr>
  </w:style>
  <w:style w:type="character" w:styleId="aff9">
    <w:name w:val="Strong"/>
    <w:qFormat/>
    <w:rsid w:val="007B3865"/>
    <w:rPr>
      <w:b/>
      <w:bCs/>
    </w:rPr>
  </w:style>
  <w:style w:type="paragraph" w:customStyle="1" w:styleId="c6c37">
    <w:name w:val="c6 c37"/>
    <w:basedOn w:val="a3"/>
    <w:rsid w:val="007B38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8c2">
    <w:name w:val="c1 c8 c2"/>
    <w:basedOn w:val="a4"/>
    <w:rsid w:val="007B3865"/>
  </w:style>
  <w:style w:type="character" w:customStyle="1" w:styleId="c1c2">
    <w:name w:val="c1 c2"/>
    <w:basedOn w:val="a4"/>
    <w:rsid w:val="007B3865"/>
  </w:style>
  <w:style w:type="paragraph" w:customStyle="1" w:styleId="c45c53c49">
    <w:name w:val="c45 c53 c49"/>
    <w:basedOn w:val="a3"/>
    <w:rsid w:val="007B38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a">
    <w:name w:val="Основной текст_"/>
    <w:basedOn w:val="a4"/>
    <w:link w:val="15"/>
    <w:qFormat/>
    <w:rsid w:val="007B3865"/>
    <w:rPr>
      <w:rFonts w:ascii="Times New Roman" w:eastAsia="Times New Roman" w:hAnsi="Times New Roman" w:cs="Times New Roman"/>
      <w:sz w:val="20"/>
      <w:szCs w:val="20"/>
      <w:shd w:val="clear" w:color="auto" w:fill="FFFFFF"/>
    </w:rPr>
  </w:style>
  <w:style w:type="paragraph" w:customStyle="1" w:styleId="15">
    <w:name w:val="Основной текст1"/>
    <w:basedOn w:val="a3"/>
    <w:link w:val="affa"/>
    <w:uiPriority w:val="99"/>
    <w:rsid w:val="007B3865"/>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affb">
    <w:name w:val="Основной текст + Полужирный"/>
    <w:basedOn w:val="affa"/>
    <w:rsid w:val="007B3865"/>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Style3">
    <w:name w:val="Style3"/>
    <w:basedOn w:val="a3"/>
    <w:uiPriority w:val="99"/>
    <w:rsid w:val="007B3865"/>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affc">
    <w:name w:val="Стиль"/>
    <w:rsid w:val="007B386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4">
    <w:name w:val="c4"/>
    <w:basedOn w:val="a4"/>
    <w:rsid w:val="007B3865"/>
  </w:style>
  <w:style w:type="paragraph" w:customStyle="1" w:styleId="c16">
    <w:name w:val="c16"/>
    <w:basedOn w:val="a3"/>
    <w:rsid w:val="007B38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4"/>
    <w:rsid w:val="007B3865"/>
  </w:style>
  <w:style w:type="paragraph" w:styleId="affd">
    <w:name w:val="No Spacing"/>
    <w:aliases w:val="основа,Без интервала9"/>
    <w:basedOn w:val="a3"/>
    <w:link w:val="affe"/>
    <w:uiPriority w:val="1"/>
    <w:qFormat/>
    <w:rsid w:val="007B3865"/>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affe">
    <w:name w:val="Без интервала Знак"/>
    <w:aliases w:val="основа Знак,Без интервала9 Знак"/>
    <w:link w:val="affd"/>
    <w:uiPriority w:val="1"/>
    <w:rsid w:val="007B3865"/>
    <w:rPr>
      <w:rFonts w:ascii="Times New Roman" w:eastAsia="Times New Roman" w:hAnsi="Times New Roman" w:cs="Times New Roman"/>
      <w:sz w:val="24"/>
      <w:szCs w:val="32"/>
      <w:lang w:bidi="en-US"/>
    </w:rPr>
  </w:style>
  <w:style w:type="character" w:customStyle="1" w:styleId="140">
    <w:name w:val="Основной текст (14)_"/>
    <w:link w:val="141"/>
    <w:locked/>
    <w:rsid w:val="007B3865"/>
    <w:rPr>
      <w:i/>
      <w:shd w:val="clear" w:color="auto" w:fill="FFFFFF"/>
    </w:rPr>
  </w:style>
  <w:style w:type="paragraph" w:customStyle="1" w:styleId="141">
    <w:name w:val="Основной текст (14)1"/>
    <w:basedOn w:val="a3"/>
    <w:link w:val="140"/>
    <w:rsid w:val="007B3865"/>
    <w:pPr>
      <w:shd w:val="clear" w:color="auto" w:fill="FFFFFF"/>
      <w:spacing w:after="0" w:line="211" w:lineRule="exact"/>
      <w:ind w:firstLine="400"/>
      <w:jc w:val="both"/>
    </w:pPr>
    <w:rPr>
      <w:i/>
    </w:rPr>
  </w:style>
  <w:style w:type="character" w:customStyle="1" w:styleId="afff">
    <w:name w:val="Текст примечания Знак"/>
    <w:basedOn w:val="a4"/>
    <w:link w:val="afff0"/>
    <w:uiPriority w:val="99"/>
    <w:qFormat/>
    <w:rsid w:val="007B3865"/>
    <w:rPr>
      <w:rFonts w:ascii="Times New Roman" w:eastAsia="Times New Roman" w:hAnsi="Times New Roman" w:cs="Times New Roman"/>
      <w:sz w:val="20"/>
      <w:szCs w:val="20"/>
      <w:lang w:eastAsia="ru-RU"/>
    </w:rPr>
  </w:style>
  <w:style w:type="paragraph" w:styleId="afff0">
    <w:name w:val="annotation text"/>
    <w:basedOn w:val="a3"/>
    <w:link w:val="afff"/>
    <w:uiPriority w:val="99"/>
    <w:qFormat/>
    <w:rsid w:val="007B3865"/>
    <w:pPr>
      <w:spacing w:after="0" w:line="240" w:lineRule="auto"/>
    </w:pPr>
    <w:rPr>
      <w:rFonts w:ascii="Times New Roman" w:eastAsia="Times New Roman" w:hAnsi="Times New Roman" w:cs="Times New Roman"/>
      <w:sz w:val="20"/>
      <w:szCs w:val="20"/>
      <w:lang w:eastAsia="ru-RU"/>
    </w:rPr>
  </w:style>
  <w:style w:type="character" w:customStyle="1" w:styleId="Calibri">
    <w:name w:val="Основной текст + Calibri"/>
    <w:basedOn w:val="affa"/>
    <w:rsid w:val="007B3865"/>
    <w:rPr>
      <w:rFonts w:ascii="Calibri" w:eastAsia="Calibri" w:hAnsi="Calibri" w:cs="Calibri"/>
      <w:color w:val="000000"/>
      <w:spacing w:val="0"/>
      <w:w w:val="100"/>
      <w:position w:val="0"/>
      <w:sz w:val="20"/>
      <w:szCs w:val="20"/>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8 pt1"/>
    <w:uiPriority w:val="99"/>
    <w:rsid w:val="007B3865"/>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7MicrosoftSansSerif">
    <w:name w:val="Основной текст (7) + Microsoft Sans Serif"/>
    <w:aliases w:val="8 pt,Основной текст + Franklin Gothic Book,Основной текст + MS Reference Sans Serif,Основной текст + Verdana1,Основной текст + Verdana"/>
    <w:uiPriority w:val="99"/>
    <w:rsid w:val="007B3865"/>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Основной текст + 9 pt,Основной текст + Franklin Gothic Demi Cond,92"/>
    <w:rsid w:val="007B3865"/>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Tahoma">
    <w:name w:val="Основной текст (2) + Tahoma"/>
    <w:aliases w:val="9 pt,9.5 pt,Основной текст (4) + Tahoma,Основной текст + Segoe UI1,Не курсив1,Интервал 0 pt1,Основной текст + Century Schoolbook,Основной текст + Arial Narrow,Основной текст + Franklin Gothic Medium Cond"/>
    <w:rsid w:val="007B3865"/>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40">
    <w:name w:val="Основной текст (2) + 4"/>
    <w:aliases w:val="5 pt1,Основной текст (5) + Gungsuh,91"/>
    <w:uiPriority w:val="99"/>
    <w:rsid w:val="007B3865"/>
    <w:rPr>
      <w:rFonts w:ascii="Times New Roman" w:eastAsia="Times New Roman" w:hAnsi="Times New Roman" w:cs="Times New Roman"/>
      <w:b/>
      <w:bCs/>
      <w:strike w:val="0"/>
      <w:dstrike w:val="0"/>
      <w:sz w:val="9"/>
      <w:szCs w:val="9"/>
      <w:u w:val="none"/>
      <w:effect w:val="none"/>
      <w:shd w:val="clear" w:color="auto" w:fill="FFFFFF"/>
    </w:rPr>
  </w:style>
  <w:style w:type="paragraph" w:customStyle="1" w:styleId="c17">
    <w:name w:val="c17"/>
    <w:basedOn w:val="a3"/>
    <w:rsid w:val="007B38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4"/>
    <w:rsid w:val="007B3865"/>
  </w:style>
  <w:style w:type="paragraph" w:customStyle="1" w:styleId="c6">
    <w:name w:val="c6"/>
    <w:basedOn w:val="a3"/>
    <w:rsid w:val="007B38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3"/>
    <w:rsid w:val="007B38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3"/>
    <w:rsid w:val="007B38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4"/>
    <w:uiPriority w:val="99"/>
    <w:rsid w:val="007B3865"/>
  </w:style>
  <w:style w:type="character" w:customStyle="1" w:styleId="c7">
    <w:name w:val="c7"/>
    <w:basedOn w:val="a4"/>
    <w:uiPriority w:val="99"/>
    <w:rsid w:val="007B3865"/>
  </w:style>
  <w:style w:type="paragraph" w:customStyle="1" w:styleId="c19">
    <w:name w:val="c19"/>
    <w:basedOn w:val="a3"/>
    <w:rsid w:val="007B38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4"/>
    <w:rsid w:val="007B3865"/>
  </w:style>
  <w:style w:type="paragraph" w:customStyle="1" w:styleId="53">
    <w:name w:val="Обычный5"/>
    <w:rsid w:val="007B3865"/>
    <w:pPr>
      <w:spacing w:after="0"/>
    </w:pPr>
    <w:rPr>
      <w:rFonts w:ascii="Arial" w:eastAsia="Times New Roman" w:hAnsi="Arial" w:cs="Arial"/>
      <w:color w:val="000000"/>
      <w:szCs w:val="20"/>
      <w:lang w:eastAsia="ru-RU"/>
    </w:rPr>
  </w:style>
  <w:style w:type="character" w:customStyle="1" w:styleId="dash041e005f0431005f044b005f0447005f043d005f044b005f0439char1">
    <w:name w:val="dash041e_005f0431_005f044b_005f0447_005f043d_005f044b_005f0439__char1"/>
    <w:basedOn w:val="a4"/>
    <w:rsid w:val="007B3865"/>
    <w:rPr>
      <w:rFonts w:ascii="Times New Roman" w:hAnsi="Times New Roman" w:cs="Times New Roman" w:hint="default"/>
      <w:strike w:val="0"/>
      <w:dstrike w:val="0"/>
      <w:sz w:val="24"/>
      <w:szCs w:val="24"/>
      <w:u w:val="none"/>
      <w:effect w:val="none"/>
    </w:rPr>
  </w:style>
  <w:style w:type="character" w:customStyle="1" w:styleId="35">
    <w:name w:val="Основной текст с отступом 3 Знак"/>
    <w:basedOn w:val="a4"/>
    <w:link w:val="36"/>
    <w:uiPriority w:val="99"/>
    <w:rsid w:val="007B3865"/>
    <w:rPr>
      <w:rFonts w:ascii="Times New Roman" w:eastAsia="Times New Roman" w:hAnsi="Times New Roman" w:cs="Times New Roman"/>
      <w:position w:val="-1"/>
      <w:sz w:val="16"/>
      <w:szCs w:val="16"/>
      <w:lang w:eastAsia="ar-SA"/>
    </w:rPr>
  </w:style>
  <w:style w:type="paragraph" w:styleId="36">
    <w:name w:val="Body Text Indent 3"/>
    <w:basedOn w:val="a3"/>
    <w:link w:val="35"/>
    <w:uiPriority w:val="99"/>
    <w:unhideWhenUsed/>
    <w:rsid w:val="007B3865"/>
    <w:pPr>
      <w:widowControl w:val="0"/>
      <w:spacing w:after="120"/>
      <w:ind w:leftChars="-1" w:left="283" w:hangingChars="1" w:hanging="1"/>
      <w:jc w:val="both"/>
      <w:textDirection w:val="btLr"/>
      <w:textAlignment w:val="top"/>
      <w:outlineLvl w:val="0"/>
    </w:pPr>
    <w:rPr>
      <w:rFonts w:ascii="Times New Roman" w:eastAsia="Times New Roman" w:hAnsi="Times New Roman" w:cs="Times New Roman"/>
      <w:position w:val="-1"/>
      <w:sz w:val="16"/>
      <w:szCs w:val="16"/>
      <w:lang w:eastAsia="ar-SA"/>
    </w:rPr>
  </w:style>
  <w:style w:type="character" w:styleId="afff1">
    <w:name w:val="footnote reference"/>
    <w:basedOn w:val="a4"/>
    <w:uiPriority w:val="99"/>
    <w:rsid w:val="007B3865"/>
  </w:style>
  <w:style w:type="paragraph" w:customStyle="1" w:styleId="Zag1">
    <w:name w:val="Zag_1"/>
    <w:basedOn w:val="a3"/>
    <w:rsid w:val="007B3865"/>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TableParagraph">
    <w:name w:val="Table Paragraph"/>
    <w:basedOn w:val="a3"/>
    <w:uiPriority w:val="1"/>
    <w:qFormat/>
    <w:rsid w:val="007B3865"/>
    <w:pPr>
      <w:widowControl w:val="0"/>
      <w:autoSpaceDE w:val="0"/>
      <w:autoSpaceDN w:val="0"/>
      <w:spacing w:after="0" w:line="240" w:lineRule="auto"/>
    </w:pPr>
    <w:rPr>
      <w:rFonts w:ascii="Times New Roman" w:eastAsia="Times New Roman" w:hAnsi="Times New Roman" w:cs="Times New Roman"/>
    </w:rPr>
  </w:style>
  <w:style w:type="paragraph" w:customStyle="1" w:styleId="111">
    <w:name w:val="Оглавление 11"/>
    <w:basedOn w:val="a3"/>
    <w:uiPriority w:val="1"/>
    <w:qFormat/>
    <w:rsid w:val="007B3865"/>
    <w:pPr>
      <w:widowControl w:val="0"/>
      <w:autoSpaceDE w:val="0"/>
      <w:autoSpaceDN w:val="0"/>
      <w:spacing w:before="101" w:after="0" w:line="240" w:lineRule="auto"/>
      <w:ind w:left="145" w:right="151"/>
    </w:pPr>
    <w:rPr>
      <w:rFonts w:ascii="Times New Roman" w:eastAsia="Times New Roman" w:hAnsi="Times New Roman" w:cs="Times New Roman"/>
      <w:sz w:val="24"/>
      <w:szCs w:val="24"/>
    </w:rPr>
  </w:style>
  <w:style w:type="paragraph" w:customStyle="1" w:styleId="211">
    <w:name w:val="Оглавление 21"/>
    <w:basedOn w:val="a3"/>
    <w:uiPriority w:val="1"/>
    <w:qFormat/>
    <w:rsid w:val="007B3865"/>
    <w:pPr>
      <w:widowControl w:val="0"/>
      <w:autoSpaceDE w:val="0"/>
      <w:autoSpaceDN w:val="0"/>
      <w:spacing w:before="101" w:after="0" w:line="240" w:lineRule="auto"/>
      <w:ind w:left="986" w:hanging="601"/>
    </w:pPr>
    <w:rPr>
      <w:rFonts w:ascii="Times New Roman" w:eastAsia="Times New Roman" w:hAnsi="Times New Roman" w:cs="Times New Roman"/>
      <w:sz w:val="24"/>
      <w:szCs w:val="24"/>
    </w:rPr>
  </w:style>
  <w:style w:type="paragraph" w:customStyle="1" w:styleId="120">
    <w:name w:val="Заголовок 12"/>
    <w:basedOn w:val="a3"/>
    <w:uiPriority w:val="1"/>
    <w:qFormat/>
    <w:rsid w:val="007B3865"/>
    <w:pPr>
      <w:widowControl w:val="0"/>
      <w:autoSpaceDE w:val="0"/>
      <w:autoSpaceDN w:val="0"/>
      <w:spacing w:after="0" w:line="240" w:lineRule="auto"/>
      <w:ind w:left="1015"/>
      <w:outlineLvl w:val="1"/>
    </w:pPr>
    <w:rPr>
      <w:rFonts w:ascii="Times New Roman" w:eastAsia="Times New Roman" w:hAnsi="Times New Roman" w:cs="Times New Roman"/>
      <w:b/>
      <w:bCs/>
      <w:sz w:val="24"/>
      <w:szCs w:val="24"/>
    </w:rPr>
  </w:style>
  <w:style w:type="paragraph" w:customStyle="1" w:styleId="212">
    <w:name w:val="Заголовок 21"/>
    <w:basedOn w:val="a3"/>
    <w:qFormat/>
    <w:rsid w:val="007B3865"/>
    <w:pPr>
      <w:widowControl w:val="0"/>
      <w:autoSpaceDE w:val="0"/>
      <w:autoSpaceDN w:val="0"/>
      <w:spacing w:after="0" w:line="240" w:lineRule="auto"/>
      <w:ind w:left="930"/>
      <w:jc w:val="both"/>
      <w:outlineLvl w:val="2"/>
    </w:pPr>
    <w:rPr>
      <w:rFonts w:ascii="Times New Roman" w:eastAsia="Times New Roman" w:hAnsi="Times New Roman" w:cs="Times New Roman"/>
      <w:b/>
      <w:bCs/>
    </w:rPr>
  </w:style>
  <w:style w:type="paragraph" w:customStyle="1" w:styleId="410">
    <w:name w:val="Заголовок 41"/>
    <w:basedOn w:val="a3"/>
    <w:uiPriority w:val="1"/>
    <w:qFormat/>
    <w:rsid w:val="007B3865"/>
    <w:pPr>
      <w:widowControl w:val="0"/>
      <w:autoSpaceDE w:val="0"/>
      <w:autoSpaceDN w:val="0"/>
      <w:spacing w:after="0" w:line="228" w:lineRule="exact"/>
      <w:ind w:left="235"/>
      <w:outlineLvl w:val="4"/>
    </w:pPr>
    <w:rPr>
      <w:rFonts w:ascii="Times New Roman" w:eastAsia="Times New Roman" w:hAnsi="Times New Roman" w:cs="Times New Roman"/>
      <w:b/>
      <w:bCs/>
      <w:i/>
      <w:iCs/>
      <w:sz w:val="20"/>
      <w:szCs w:val="20"/>
    </w:rPr>
  </w:style>
  <w:style w:type="character" w:customStyle="1" w:styleId="afff2">
    <w:name w:val="Текст выноски Знак"/>
    <w:basedOn w:val="a4"/>
    <w:link w:val="afff3"/>
    <w:uiPriority w:val="99"/>
    <w:qFormat/>
    <w:rsid w:val="007B3865"/>
    <w:rPr>
      <w:rFonts w:ascii="Tahoma" w:eastAsia="Times New Roman" w:hAnsi="Tahoma" w:cs="Tahoma"/>
      <w:sz w:val="16"/>
      <w:szCs w:val="16"/>
    </w:rPr>
  </w:style>
  <w:style w:type="paragraph" w:styleId="afff3">
    <w:name w:val="Balloon Text"/>
    <w:basedOn w:val="a3"/>
    <w:link w:val="afff2"/>
    <w:uiPriority w:val="99"/>
    <w:unhideWhenUsed/>
    <w:qFormat/>
    <w:rsid w:val="007B3865"/>
    <w:pPr>
      <w:widowControl w:val="0"/>
      <w:autoSpaceDE w:val="0"/>
      <w:autoSpaceDN w:val="0"/>
      <w:spacing w:after="0" w:line="240" w:lineRule="auto"/>
    </w:pPr>
    <w:rPr>
      <w:rFonts w:ascii="Tahoma" w:eastAsia="Times New Roman" w:hAnsi="Tahoma" w:cs="Tahoma"/>
      <w:sz w:val="16"/>
      <w:szCs w:val="16"/>
    </w:rPr>
  </w:style>
  <w:style w:type="numbering" w:customStyle="1" w:styleId="21">
    <w:name w:val="Текущий список21"/>
    <w:uiPriority w:val="99"/>
    <w:rsid w:val="000F1591"/>
    <w:pPr>
      <w:numPr>
        <w:numId w:val="44"/>
      </w:numPr>
    </w:pPr>
  </w:style>
  <w:style w:type="character" w:customStyle="1" w:styleId="TitleChar">
    <w:name w:val="Title Char"/>
    <w:basedOn w:val="a4"/>
    <w:uiPriority w:val="10"/>
    <w:rsid w:val="00B75D3E"/>
    <w:rPr>
      <w:sz w:val="48"/>
      <w:szCs w:val="48"/>
    </w:rPr>
  </w:style>
  <w:style w:type="character" w:customStyle="1" w:styleId="QuoteChar">
    <w:name w:val="Quote Char"/>
    <w:uiPriority w:val="29"/>
    <w:rsid w:val="00B75D3E"/>
    <w:rPr>
      <w:i/>
    </w:rPr>
  </w:style>
  <w:style w:type="character" w:customStyle="1" w:styleId="IntenseQuoteChar">
    <w:name w:val="Intense Quote Char"/>
    <w:uiPriority w:val="30"/>
    <w:rsid w:val="00B75D3E"/>
    <w:rPr>
      <w:i/>
    </w:rPr>
  </w:style>
  <w:style w:type="character" w:customStyle="1" w:styleId="Heading1Char">
    <w:name w:val="Heading 1 Char"/>
    <w:basedOn w:val="a4"/>
    <w:uiPriority w:val="9"/>
    <w:rsid w:val="00B75D3E"/>
    <w:rPr>
      <w:rFonts w:ascii="Arial" w:eastAsia="Arial" w:hAnsi="Arial" w:cs="Arial"/>
      <w:sz w:val="40"/>
      <w:szCs w:val="40"/>
    </w:rPr>
  </w:style>
  <w:style w:type="character" w:customStyle="1" w:styleId="Heading2Char">
    <w:name w:val="Heading 2 Char"/>
    <w:basedOn w:val="a4"/>
    <w:uiPriority w:val="9"/>
    <w:rsid w:val="00B75D3E"/>
    <w:rPr>
      <w:rFonts w:ascii="Arial" w:eastAsia="Arial" w:hAnsi="Arial" w:cs="Arial"/>
      <w:sz w:val="34"/>
    </w:rPr>
  </w:style>
  <w:style w:type="character" w:customStyle="1" w:styleId="Heading3Char">
    <w:name w:val="Heading 3 Char"/>
    <w:basedOn w:val="a4"/>
    <w:uiPriority w:val="9"/>
    <w:rsid w:val="00B75D3E"/>
    <w:rPr>
      <w:rFonts w:ascii="Arial" w:eastAsia="Arial" w:hAnsi="Arial" w:cs="Arial"/>
      <w:sz w:val="30"/>
      <w:szCs w:val="30"/>
    </w:rPr>
  </w:style>
  <w:style w:type="character" w:customStyle="1" w:styleId="Heading4Char">
    <w:name w:val="Heading 4 Char"/>
    <w:basedOn w:val="a4"/>
    <w:uiPriority w:val="9"/>
    <w:rsid w:val="00B75D3E"/>
    <w:rPr>
      <w:rFonts w:ascii="Arial" w:eastAsia="Arial" w:hAnsi="Arial" w:cs="Arial"/>
      <w:b/>
      <w:bCs/>
      <w:sz w:val="26"/>
      <w:szCs w:val="26"/>
    </w:rPr>
  </w:style>
  <w:style w:type="character" w:customStyle="1" w:styleId="Heading5Char">
    <w:name w:val="Heading 5 Char"/>
    <w:basedOn w:val="a4"/>
    <w:uiPriority w:val="9"/>
    <w:rsid w:val="00B75D3E"/>
    <w:rPr>
      <w:rFonts w:ascii="Arial" w:eastAsia="Arial" w:hAnsi="Arial" w:cs="Arial"/>
      <w:b/>
      <w:bCs/>
      <w:sz w:val="24"/>
      <w:szCs w:val="24"/>
    </w:rPr>
  </w:style>
  <w:style w:type="character" w:customStyle="1" w:styleId="Heading6Char">
    <w:name w:val="Heading 6 Char"/>
    <w:basedOn w:val="a4"/>
    <w:uiPriority w:val="9"/>
    <w:rsid w:val="00B75D3E"/>
    <w:rPr>
      <w:rFonts w:ascii="Arial" w:eastAsia="Arial" w:hAnsi="Arial" w:cs="Arial"/>
      <w:b/>
      <w:bCs/>
      <w:sz w:val="22"/>
      <w:szCs w:val="22"/>
    </w:rPr>
  </w:style>
  <w:style w:type="character" w:customStyle="1" w:styleId="Heading7Char">
    <w:name w:val="Heading 7 Char"/>
    <w:basedOn w:val="a4"/>
    <w:uiPriority w:val="9"/>
    <w:rsid w:val="00B75D3E"/>
    <w:rPr>
      <w:rFonts w:ascii="Arial" w:eastAsia="Arial" w:hAnsi="Arial" w:cs="Arial"/>
      <w:b/>
      <w:bCs/>
      <w:i/>
      <w:iCs/>
      <w:sz w:val="22"/>
      <w:szCs w:val="22"/>
    </w:rPr>
  </w:style>
  <w:style w:type="character" w:customStyle="1" w:styleId="Heading8Char">
    <w:name w:val="Heading 8 Char"/>
    <w:basedOn w:val="a4"/>
    <w:uiPriority w:val="9"/>
    <w:rsid w:val="00B75D3E"/>
    <w:rPr>
      <w:rFonts w:ascii="Arial" w:eastAsia="Arial" w:hAnsi="Arial" w:cs="Arial"/>
      <w:i/>
      <w:iCs/>
      <w:sz w:val="22"/>
      <w:szCs w:val="22"/>
    </w:rPr>
  </w:style>
  <w:style w:type="character" w:customStyle="1" w:styleId="Heading9Char">
    <w:name w:val="Heading 9 Char"/>
    <w:basedOn w:val="a4"/>
    <w:uiPriority w:val="9"/>
    <w:rsid w:val="00B75D3E"/>
    <w:rPr>
      <w:rFonts w:ascii="Arial" w:eastAsia="Arial" w:hAnsi="Arial" w:cs="Arial"/>
      <w:i/>
      <w:iCs/>
      <w:sz w:val="21"/>
      <w:szCs w:val="21"/>
    </w:rPr>
  </w:style>
  <w:style w:type="character" w:customStyle="1" w:styleId="2f0">
    <w:name w:val="Название Знак2"/>
    <w:basedOn w:val="a4"/>
    <w:uiPriority w:val="10"/>
    <w:rsid w:val="00B75D3E"/>
    <w:rPr>
      <w:sz w:val="48"/>
      <w:szCs w:val="48"/>
    </w:rPr>
  </w:style>
  <w:style w:type="character" w:customStyle="1" w:styleId="SubtitleChar">
    <w:name w:val="Subtitle Char"/>
    <w:basedOn w:val="a4"/>
    <w:uiPriority w:val="11"/>
    <w:rsid w:val="00B75D3E"/>
    <w:rPr>
      <w:sz w:val="24"/>
      <w:szCs w:val="24"/>
    </w:rPr>
  </w:style>
  <w:style w:type="paragraph" w:styleId="2f1">
    <w:name w:val="Quote"/>
    <w:basedOn w:val="a3"/>
    <w:next w:val="a3"/>
    <w:link w:val="2f2"/>
    <w:uiPriority w:val="29"/>
    <w:qFormat/>
    <w:rsid w:val="00B75D3E"/>
    <w:pPr>
      <w:widowControl w:val="0"/>
      <w:ind w:left="720" w:right="720"/>
    </w:pPr>
    <w:rPr>
      <w:rFonts w:ascii="Calibri" w:eastAsia="Calibri" w:hAnsi="Calibri" w:cs="Times New Roman"/>
      <w:i/>
      <w:lang w:val="en-US"/>
    </w:rPr>
  </w:style>
  <w:style w:type="character" w:customStyle="1" w:styleId="2f2">
    <w:name w:val="Цитата 2 Знак"/>
    <w:basedOn w:val="a4"/>
    <w:link w:val="2f1"/>
    <w:uiPriority w:val="29"/>
    <w:rsid w:val="00B75D3E"/>
    <w:rPr>
      <w:rFonts w:ascii="Calibri" w:eastAsia="Calibri" w:hAnsi="Calibri" w:cs="Times New Roman"/>
      <w:i/>
      <w:lang w:val="en-US"/>
    </w:rPr>
  </w:style>
  <w:style w:type="character" w:customStyle="1" w:styleId="HeaderChar">
    <w:name w:val="Header Char"/>
    <w:basedOn w:val="a4"/>
    <w:uiPriority w:val="99"/>
    <w:rsid w:val="00B75D3E"/>
  </w:style>
  <w:style w:type="character" w:customStyle="1" w:styleId="FooterChar">
    <w:name w:val="Footer Char"/>
    <w:basedOn w:val="a4"/>
    <w:uiPriority w:val="99"/>
    <w:rsid w:val="00B75D3E"/>
  </w:style>
  <w:style w:type="character" w:customStyle="1" w:styleId="CaptionChar">
    <w:name w:val="Caption Char"/>
    <w:uiPriority w:val="99"/>
    <w:rsid w:val="00B75D3E"/>
  </w:style>
  <w:style w:type="table" w:customStyle="1" w:styleId="TableGridLight">
    <w:name w:val="Table Grid Light"/>
    <w:basedOn w:val="a5"/>
    <w:uiPriority w:val="59"/>
    <w:rsid w:val="00B75D3E"/>
    <w:pPr>
      <w:spacing w:after="0" w:line="240" w:lineRule="auto"/>
    </w:pPr>
    <w:rPr>
      <w:rFonts w:ascii="Calibri" w:eastAsia="Calibri"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6">
    <w:name w:val="Plain Table 1"/>
    <w:basedOn w:val="a5"/>
    <w:uiPriority w:val="59"/>
    <w:rsid w:val="00B75D3E"/>
    <w:pPr>
      <w:spacing w:after="0" w:line="240" w:lineRule="auto"/>
    </w:pPr>
    <w:rPr>
      <w:rFonts w:ascii="Calibri" w:eastAsia="Calibri"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f3">
    <w:name w:val="Plain Table 2"/>
    <w:basedOn w:val="a5"/>
    <w:uiPriority w:val="59"/>
    <w:rsid w:val="00B75D3E"/>
    <w:pPr>
      <w:spacing w:after="0" w:line="240" w:lineRule="auto"/>
    </w:pPr>
    <w:rPr>
      <w:rFonts w:ascii="Calibri" w:eastAsia="Calibri" w:hAnsi="Calibri" w:cs="Times New Roman"/>
      <w:sz w:val="20"/>
      <w:szCs w:val="20"/>
      <w:lang w:eastAsia="ru-RU"/>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7">
    <w:name w:val="Plain Table 3"/>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4">
    <w:name w:val="Plain Table 4"/>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4">
    <w:name w:val="Plain Table 5"/>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5"/>
    <w:uiPriority w:val="5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5"/>
    <w:uiPriority w:val="5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5"/>
    <w:uiPriority w:val="5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5"/>
    <w:uiPriority w:val="5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5"/>
    <w:uiPriority w:val="5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5"/>
    <w:uiPriority w:val="5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5"/>
    <w:uiPriority w:val="5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5"/>
    <w:uiPriority w:val="99"/>
    <w:rsid w:val="00B75D3E"/>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5"/>
    <w:uiPriority w:val="99"/>
    <w:rsid w:val="00B75D3E"/>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5"/>
    <w:uiPriority w:val="99"/>
    <w:rsid w:val="00B75D3E"/>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5"/>
    <w:uiPriority w:val="99"/>
    <w:rsid w:val="00B75D3E"/>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5"/>
    <w:uiPriority w:val="99"/>
    <w:rsid w:val="00B75D3E"/>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5"/>
    <w:uiPriority w:val="99"/>
    <w:rsid w:val="00B75D3E"/>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5"/>
    <w:uiPriority w:val="99"/>
    <w:rsid w:val="00B75D3E"/>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5"/>
    <w:uiPriority w:val="99"/>
    <w:rsid w:val="00B75D3E"/>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5"/>
    <w:uiPriority w:val="99"/>
    <w:rsid w:val="00B75D3E"/>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5"/>
    <w:uiPriority w:val="99"/>
    <w:rsid w:val="00B75D3E"/>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5"/>
    <w:uiPriority w:val="99"/>
    <w:rsid w:val="00B75D3E"/>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5"/>
    <w:uiPriority w:val="99"/>
    <w:rsid w:val="00B75D3E"/>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5"/>
    <w:uiPriority w:val="99"/>
    <w:rsid w:val="00B75D3E"/>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5"/>
    <w:uiPriority w:val="99"/>
    <w:rsid w:val="00B75D3E"/>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5"/>
    <w:uiPriority w:val="99"/>
    <w:rsid w:val="00B75D3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B75D3E"/>
    <w:rPr>
      <w:sz w:val="18"/>
    </w:rPr>
  </w:style>
  <w:style w:type="character" w:customStyle="1" w:styleId="EndnoteTextChar">
    <w:name w:val="Endnote Text Char"/>
    <w:uiPriority w:val="99"/>
    <w:rsid w:val="00B75D3E"/>
    <w:rPr>
      <w:sz w:val="20"/>
    </w:rPr>
  </w:style>
  <w:style w:type="paragraph" w:styleId="afff4">
    <w:name w:val="table of figures"/>
    <w:basedOn w:val="a3"/>
    <w:next w:val="a3"/>
    <w:uiPriority w:val="99"/>
    <w:unhideWhenUsed/>
    <w:rsid w:val="00B75D3E"/>
    <w:pPr>
      <w:widowControl w:val="0"/>
      <w:spacing w:after="0"/>
    </w:pPr>
    <w:rPr>
      <w:rFonts w:ascii="Calibri" w:eastAsia="Calibri" w:hAnsi="Calibri" w:cs="Times New Roman"/>
      <w:lang w:val="en-US"/>
    </w:rPr>
  </w:style>
  <w:style w:type="paragraph" w:customStyle="1" w:styleId="17">
    <w:name w:val="Обычный1"/>
    <w:rsid w:val="00B75D3E"/>
    <w:pPr>
      <w:widowControl w:val="0"/>
    </w:pPr>
    <w:rPr>
      <w:rFonts w:ascii="Calibri" w:eastAsia="Calibri" w:hAnsi="Calibri" w:cs="Calibri"/>
      <w:lang w:eastAsia="ru-RU"/>
    </w:rPr>
  </w:style>
  <w:style w:type="paragraph" w:customStyle="1" w:styleId="18">
    <w:name w:val="Название1"/>
    <w:basedOn w:val="17"/>
    <w:next w:val="17"/>
    <w:uiPriority w:val="10"/>
    <w:qFormat/>
    <w:rsid w:val="00B75D3E"/>
    <w:pPr>
      <w:keepNext/>
      <w:keepLines/>
      <w:spacing w:before="480" w:after="120"/>
    </w:pPr>
    <w:rPr>
      <w:rFonts w:cs="Times New Roman"/>
      <w:b/>
      <w:sz w:val="72"/>
      <w:szCs w:val="72"/>
    </w:rPr>
  </w:style>
  <w:style w:type="paragraph" w:styleId="afff5">
    <w:name w:val="Subtitle"/>
    <w:basedOn w:val="17"/>
    <w:next w:val="17"/>
    <w:link w:val="afff6"/>
    <w:uiPriority w:val="11"/>
    <w:qFormat/>
    <w:rsid w:val="00B75D3E"/>
    <w:pPr>
      <w:keepNext/>
      <w:keepLines/>
      <w:spacing w:before="360" w:after="80"/>
    </w:pPr>
    <w:rPr>
      <w:rFonts w:ascii="Georgia" w:eastAsia="Georgia" w:hAnsi="Georgia" w:cs="Times New Roman"/>
      <w:i/>
      <w:color w:val="666666"/>
      <w:sz w:val="48"/>
      <w:szCs w:val="48"/>
    </w:rPr>
  </w:style>
  <w:style w:type="character" w:customStyle="1" w:styleId="afff6">
    <w:name w:val="Подзаголовок Знак"/>
    <w:basedOn w:val="a4"/>
    <w:link w:val="afff5"/>
    <w:uiPriority w:val="11"/>
    <w:rsid w:val="00B75D3E"/>
    <w:rPr>
      <w:rFonts w:ascii="Georgia" w:eastAsia="Georgia" w:hAnsi="Georgia" w:cs="Times New Roman"/>
      <w:i/>
      <w:color w:val="666666"/>
      <w:sz w:val="48"/>
      <w:szCs w:val="48"/>
      <w:lang w:eastAsia="ru-RU"/>
    </w:rPr>
  </w:style>
  <w:style w:type="character" w:styleId="afff7">
    <w:name w:val="annotation reference"/>
    <w:uiPriority w:val="99"/>
    <w:unhideWhenUsed/>
    <w:qFormat/>
    <w:rsid w:val="00B75D3E"/>
    <w:rPr>
      <w:sz w:val="16"/>
      <w:szCs w:val="16"/>
    </w:rPr>
  </w:style>
  <w:style w:type="paragraph" w:styleId="afff8">
    <w:name w:val="annotation subject"/>
    <w:basedOn w:val="afff0"/>
    <w:next w:val="afff0"/>
    <w:link w:val="afff9"/>
    <w:uiPriority w:val="99"/>
    <w:unhideWhenUsed/>
    <w:qFormat/>
    <w:rsid w:val="00B75D3E"/>
    <w:pPr>
      <w:widowControl w:val="0"/>
      <w:spacing w:after="200"/>
    </w:pPr>
    <w:rPr>
      <w:rFonts w:ascii="Calibri" w:eastAsia="Calibri" w:hAnsi="Calibri"/>
      <w:b/>
      <w:bCs/>
      <w:lang w:val="en-US" w:eastAsia="en-US"/>
    </w:rPr>
  </w:style>
  <w:style w:type="character" w:customStyle="1" w:styleId="afff9">
    <w:name w:val="Тема примечания Знак"/>
    <w:basedOn w:val="afff"/>
    <w:link w:val="afff8"/>
    <w:uiPriority w:val="99"/>
    <w:qFormat/>
    <w:rsid w:val="00B75D3E"/>
    <w:rPr>
      <w:rFonts w:ascii="Calibri" w:eastAsia="Calibri" w:hAnsi="Calibri" w:cs="Times New Roman"/>
      <w:b/>
      <w:bCs/>
      <w:sz w:val="20"/>
      <w:szCs w:val="20"/>
      <w:lang w:val="en-US" w:eastAsia="ru-RU"/>
    </w:rPr>
  </w:style>
  <w:style w:type="paragraph" w:customStyle="1" w:styleId="msonormal0">
    <w:name w:val="msonormal"/>
    <w:basedOn w:val="a3"/>
    <w:uiPriority w:val="99"/>
    <w:rsid w:val="00B75D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 (веб)1"/>
    <w:basedOn w:val="a3"/>
    <w:link w:val="afffa"/>
    <w:uiPriority w:val="99"/>
    <w:unhideWhenUsed/>
    <w:qFormat/>
    <w:rsid w:val="00B75D3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a4"/>
    <w:rsid w:val="00B75D3E"/>
  </w:style>
  <w:style w:type="character" w:customStyle="1" w:styleId="afffb">
    <w:name w:val="Текст концевой сноски Знак"/>
    <w:link w:val="afffc"/>
    <w:uiPriority w:val="99"/>
    <w:semiHidden/>
    <w:rsid w:val="00B75D3E"/>
    <w:rPr>
      <w:rFonts w:ascii="Calibri" w:eastAsia="Calibri" w:hAnsi="Calibri" w:cs="Calibri"/>
      <w:sz w:val="20"/>
      <w:szCs w:val="20"/>
      <w:lang w:eastAsia="ru-RU"/>
    </w:rPr>
  </w:style>
  <w:style w:type="paragraph" w:styleId="afffc">
    <w:name w:val="endnote text"/>
    <w:basedOn w:val="a3"/>
    <w:link w:val="afffb"/>
    <w:uiPriority w:val="99"/>
    <w:semiHidden/>
    <w:unhideWhenUsed/>
    <w:rsid w:val="00B75D3E"/>
    <w:pPr>
      <w:widowControl w:val="0"/>
      <w:spacing w:after="0" w:line="240" w:lineRule="auto"/>
    </w:pPr>
    <w:rPr>
      <w:rFonts w:ascii="Calibri" w:eastAsia="Calibri" w:hAnsi="Calibri" w:cs="Calibri"/>
      <w:sz w:val="20"/>
      <w:szCs w:val="20"/>
      <w:lang w:eastAsia="ru-RU"/>
    </w:rPr>
  </w:style>
  <w:style w:type="character" w:customStyle="1" w:styleId="1a">
    <w:name w:val="Текст концевой сноски Знак1"/>
    <w:basedOn w:val="a4"/>
    <w:uiPriority w:val="99"/>
    <w:semiHidden/>
    <w:rsid w:val="00B75D3E"/>
    <w:rPr>
      <w:sz w:val="20"/>
      <w:szCs w:val="20"/>
    </w:rPr>
  </w:style>
  <w:style w:type="paragraph" w:styleId="afffd">
    <w:name w:val="TOC Heading"/>
    <w:basedOn w:val="1"/>
    <w:next w:val="a3"/>
    <w:link w:val="afffe"/>
    <w:uiPriority w:val="39"/>
    <w:unhideWhenUsed/>
    <w:qFormat/>
    <w:rsid w:val="00B75D3E"/>
    <w:pPr>
      <w:numPr>
        <w:numId w:val="0"/>
      </w:numPr>
      <w:pBdr>
        <w:bottom w:val="none" w:sz="0" w:space="0" w:color="000000"/>
      </w:pBdr>
      <w:outlineLvl w:val="9"/>
    </w:pPr>
    <w:rPr>
      <w:rFonts w:ascii="Calibri Light" w:eastAsia="Times New Roman" w:hAnsi="Calibri Light" w:cs="Times New Roman"/>
      <w:color w:val="2F5496"/>
      <w:lang w:val="en-US"/>
    </w:rPr>
  </w:style>
  <w:style w:type="paragraph" w:styleId="1b">
    <w:name w:val="toc 1"/>
    <w:basedOn w:val="a3"/>
    <w:next w:val="a3"/>
    <w:link w:val="1c"/>
    <w:uiPriority w:val="1"/>
    <w:unhideWhenUsed/>
    <w:qFormat/>
    <w:rsid w:val="00B75D3E"/>
    <w:pPr>
      <w:widowControl w:val="0"/>
      <w:spacing w:before="120" w:after="0"/>
    </w:pPr>
    <w:rPr>
      <w:rFonts w:ascii="Calibri" w:eastAsia="Calibri" w:hAnsi="Calibri" w:cs="Times New Roman"/>
      <w:b/>
      <w:bCs/>
      <w:i/>
      <w:iCs/>
      <w:sz w:val="24"/>
      <w:szCs w:val="24"/>
      <w:lang w:val="en-US"/>
    </w:rPr>
  </w:style>
  <w:style w:type="paragraph" w:styleId="2f4">
    <w:name w:val="toc 2"/>
    <w:basedOn w:val="a3"/>
    <w:next w:val="a3"/>
    <w:link w:val="2f5"/>
    <w:uiPriority w:val="1"/>
    <w:unhideWhenUsed/>
    <w:qFormat/>
    <w:rsid w:val="00B75D3E"/>
    <w:pPr>
      <w:widowControl w:val="0"/>
      <w:spacing w:before="120" w:after="0"/>
      <w:ind w:left="220"/>
    </w:pPr>
    <w:rPr>
      <w:rFonts w:ascii="Calibri" w:eastAsia="Calibri" w:hAnsi="Calibri" w:cs="Times New Roman"/>
      <w:b/>
      <w:bCs/>
      <w:lang w:val="en-US"/>
    </w:rPr>
  </w:style>
  <w:style w:type="paragraph" w:styleId="38">
    <w:name w:val="toc 3"/>
    <w:basedOn w:val="a3"/>
    <w:next w:val="a3"/>
    <w:link w:val="39"/>
    <w:uiPriority w:val="1"/>
    <w:unhideWhenUsed/>
    <w:qFormat/>
    <w:rsid w:val="00B75D3E"/>
    <w:pPr>
      <w:widowControl w:val="0"/>
      <w:tabs>
        <w:tab w:val="left" w:pos="0"/>
        <w:tab w:val="right" w:leader="dot" w:pos="9912"/>
      </w:tabs>
      <w:spacing w:after="0" w:line="240" w:lineRule="auto"/>
      <w:ind w:firstLine="567"/>
      <w:jc w:val="both"/>
    </w:pPr>
    <w:rPr>
      <w:rFonts w:ascii="Calibri" w:eastAsia="Calibri" w:hAnsi="Calibri" w:cs="Times New Roman"/>
      <w:sz w:val="20"/>
      <w:szCs w:val="20"/>
      <w:lang w:val="en-US"/>
    </w:rPr>
  </w:style>
  <w:style w:type="paragraph" w:styleId="45">
    <w:name w:val="toc 4"/>
    <w:basedOn w:val="a3"/>
    <w:next w:val="a3"/>
    <w:link w:val="46"/>
    <w:uiPriority w:val="1"/>
    <w:unhideWhenUsed/>
    <w:qFormat/>
    <w:rsid w:val="00B75D3E"/>
    <w:pPr>
      <w:widowControl w:val="0"/>
      <w:spacing w:after="0"/>
      <w:ind w:left="660"/>
    </w:pPr>
    <w:rPr>
      <w:rFonts w:ascii="Calibri" w:eastAsia="Calibri" w:hAnsi="Calibri" w:cs="Times New Roman"/>
      <w:sz w:val="20"/>
      <w:szCs w:val="20"/>
      <w:lang w:val="en-US"/>
    </w:rPr>
  </w:style>
  <w:style w:type="paragraph" w:styleId="55">
    <w:name w:val="toc 5"/>
    <w:basedOn w:val="a3"/>
    <w:next w:val="a3"/>
    <w:link w:val="56"/>
    <w:uiPriority w:val="39"/>
    <w:unhideWhenUsed/>
    <w:rsid w:val="00B75D3E"/>
    <w:pPr>
      <w:widowControl w:val="0"/>
      <w:spacing w:after="0"/>
      <w:ind w:left="880"/>
    </w:pPr>
    <w:rPr>
      <w:rFonts w:ascii="Calibri" w:eastAsia="Calibri" w:hAnsi="Calibri" w:cs="Times New Roman"/>
      <w:sz w:val="20"/>
      <w:szCs w:val="20"/>
      <w:lang w:val="en-US"/>
    </w:rPr>
  </w:style>
  <w:style w:type="paragraph" w:styleId="63">
    <w:name w:val="toc 6"/>
    <w:basedOn w:val="a3"/>
    <w:next w:val="a3"/>
    <w:link w:val="64"/>
    <w:uiPriority w:val="39"/>
    <w:unhideWhenUsed/>
    <w:rsid w:val="00B75D3E"/>
    <w:pPr>
      <w:widowControl w:val="0"/>
      <w:spacing w:after="0"/>
      <w:ind w:left="1100"/>
    </w:pPr>
    <w:rPr>
      <w:rFonts w:ascii="Calibri" w:eastAsia="Calibri" w:hAnsi="Calibri" w:cs="Times New Roman"/>
      <w:sz w:val="20"/>
      <w:szCs w:val="20"/>
      <w:lang w:val="en-US"/>
    </w:rPr>
  </w:style>
  <w:style w:type="paragraph" w:styleId="73">
    <w:name w:val="toc 7"/>
    <w:basedOn w:val="a3"/>
    <w:next w:val="a3"/>
    <w:link w:val="74"/>
    <w:uiPriority w:val="39"/>
    <w:unhideWhenUsed/>
    <w:rsid w:val="00B75D3E"/>
    <w:pPr>
      <w:widowControl w:val="0"/>
      <w:spacing w:after="0"/>
      <w:ind w:left="1320"/>
    </w:pPr>
    <w:rPr>
      <w:rFonts w:ascii="Calibri" w:eastAsia="Calibri" w:hAnsi="Calibri" w:cs="Times New Roman"/>
      <w:sz w:val="20"/>
      <w:szCs w:val="20"/>
      <w:lang w:val="en-US"/>
    </w:rPr>
  </w:style>
  <w:style w:type="paragraph" w:styleId="83">
    <w:name w:val="toc 8"/>
    <w:basedOn w:val="a3"/>
    <w:next w:val="a3"/>
    <w:link w:val="84"/>
    <w:uiPriority w:val="39"/>
    <w:unhideWhenUsed/>
    <w:rsid w:val="00B75D3E"/>
    <w:pPr>
      <w:widowControl w:val="0"/>
      <w:spacing w:after="0"/>
      <w:ind w:left="1540"/>
    </w:pPr>
    <w:rPr>
      <w:rFonts w:ascii="Calibri" w:eastAsia="Calibri" w:hAnsi="Calibri" w:cs="Times New Roman"/>
      <w:sz w:val="20"/>
      <w:szCs w:val="20"/>
      <w:lang w:val="en-US"/>
    </w:rPr>
  </w:style>
  <w:style w:type="paragraph" w:styleId="92">
    <w:name w:val="toc 9"/>
    <w:basedOn w:val="a3"/>
    <w:next w:val="a3"/>
    <w:link w:val="93"/>
    <w:uiPriority w:val="39"/>
    <w:unhideWhenUsed/>
    <w:rsid w:val="00B75D3E"/>
    <w:pPr>
      <w:widowControl w:val="0"/>
      <w:spacing w:after="0"/>
      <w:ind w:left="1760"/>
    </w:pPr>
    <w:rPr>
      <w:rFonts w:ascii="Calibri" w:eastAsia="Calibri" w:hAnsi="Calibri" w:cs="Times New Roman"/>
      <w:sz w:val="20"/>
      <w:szCs w:val="20"/>
      <w:lang w:val="en-US"/>
    </w:rPr>
  </w:style>
  <w:style w:type="character" w:customStyle="1" w:styleId="affff">
    <w:name w:val="Основной Знак"/>
    <w:link w:val="affff0"/>
    <w:rsid w:val="00B75D3E"/>
    <w:rPr>
      <w:rFonts w:ascii="NewtonCSanPin" w:hAnsi="NewtonCSanPin"/>
      <w:color w:val="000000"/>
      <w:sz w:val="21"/>
      <w:szCs w:val="21"/>
    </w:rPr>
  </w:style>
  <w:style w:type="paragraph" w:customStyle="1" w:styleId="affff0">
    <w:name w:val="Основной"/>
    <w:basedOn w:val="a3"/>
    <w:link w:val="affff"/>
    <w:rsid w:val="00B75D3E"/>
    <w:pPr>
      <w:spacing w:after="0" w:line="214" w:lineRule="atLeast"/>
      <w:ind w:firstLine="283"/>
      <w:jc w:val="both"/>
    </w:pPr>
    <w:rPr>
      <w:rFonts w:ascii="NewtonCSanPin" w:hAnsi="NewtonCSanPin"/>
      <w:color w:val="000000"/>
      <w:sz w:val="21"/>
      <w:szCs w:val="21"/>
    </w:rPr>
  </w:style>
  <w:style w:type="character" w:customStyle="1" w:styleId="1d">
    <w:name w:val="Сноска1"/>
    <w:rsid w:val="00B75D3E"/>
    <w:rPr>
      <w:rFonts w:ascii="Times New Roman" w:hAnsi="Times New Roman" w:cs="Times New Roman"/>
      <w:vertAlign w:val="superscript"/>
    </w:rPr>
  </w:style>
  <w:style w:type="paragraph" w:customStyle="1" w:styleId="210">
    <w:name w:val="Средняя сетка 21"/>
    <w:basedOn w:val="a3"/>
    <w:uiPriority w:val="1"/>
    <w:qFormat/>
    <w:rsid w:val="00B75D3E"/>
    <w:pPr>
      <w:numPr>
        <w:numId w:val="48"/>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uiPriority w:val="99"/>
    <w:qFormat/>
    <w:rsid w:val="00B75D3E"/>
    <w:pPr>
      <w:widowControl w:val="0"/>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color w:val="000000"/>
      <w:sz w:val="28"/>
      <w:szCs w:val="28"/>
      <w:lang w:eastAsia="ru-RU"/>
    </w:rPr>
  </w:style>
  <w:style w:type="paragraph" w:styleId="affff1">
    <w:name w:val="Revision"/>
    <w:hidden/>
    <w:uiPriority w:val="99"/>
    <w:semiHidden/>
    <w:qFormat/>
    <w:rsid w:val="00B75D3E"/>
    <w:pPr>
      <w:spacing w:after="0" w:line="240" w:lineRule="auto"/>
    </w:pPr>
    <w:rPr>
      <w:rFonts w:ascii="Calibri" w:eastAsia="Calibri" w:hAnsi="Calibri" w:cs="Times New Roman"/>
    </w:rPr>
  </w:style>
  <w:style w:type="paragraph" w:customStyle="1" w:styleId="affff2">
    <w:name w:val="Прижатый влево"/>
    <w:basedOn w:val="a3"/>
    <w:next w:val="a3"/>
    <w:uiPriority w:val="99"/>
    <w:rsid w:val="00B75D3E"/>
    <w:pPr>
      <w:widowControl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3"/>
    <w:rsid w:val="00B75D3E"/>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B75D3E"/>
  </w:style>
  <w:style w:type="paragraph" w:customStyle="1" w:styleId="14TexstOSNOVA1012">
    <w:name w:val="14TexstOSNOVA_10/12"/>
    <w:basedOn w:val="a3"/>
    <w:uiPriority w:val="99"/>
    <w:rsid w:val="00B75D3E"/>
    <w:pPr>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3"/>
    <w:rsid w:val="00B75D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3"/>
    <w:rsid w:val="00B75D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4"/>
    <w:rsid w:val="00B75D3E"/>
  </w:style>
  <w:style w:type="character" w:customStyle="1" w:styleId="1e">
    <w:name w:val="Неразрешенное упоминание1"/>
    <w:uiPriority w:val="99"/>
    <w:semiHidden/>
    <w:unhideWhenUsed/>
    <w:rsid w:val="00B75D3E"/>
    <w:rPr>
      <w:color w:val="605E5C"/>
      <w:shd w:val="clear" w:color="auto" w:fill="E1DFDD"/>
    </w:rPr>
  </w:style>
  <w:style w:type="character" w:customStyle="1" w:styleId="fontstyle01">
    <w:name w:val="fontstyle01"/>
    <w:rsid w:val="00B75D3E"/>
    <w:rPr>
      <w:rFonts w:ascii="SchoolBookSanPin" w:hAnsi="SchoolBookSanPin" w:hint="default"/>
      <w:b w:val="0"/>
      <w:bCs w:val="0"/>
      <w:i w:val="0"/>
      <w:iCs w:val="0"/>
      <w:color w:val="000000"/>
      <w:sz w:val="20"/>
      <w:szCs w:val="20"/>
    </w:rPr>
  </w:style>
  <w:style w:type="character" w:customStyle="1" w:styleId="affff3">
    <w:name w:val="Привязка сноски"/>
    <w:rsid w:val="00B75D3E"/>
    <w:rPr>
      <w:vertAlign w:val="superscript"/>
    </w:rPr>
  </w:style>
  <w:style w:type="character" w:customStyle="1" w:styleId="affff4">
    <w:name w:val="Символ сноски"/>
    <w:qFormat/>
    <w:rsid w:val="00B75D3E"/>
  </w:style>
  <w:style w:type="character" w:styleId="affff5">
    <w:name w:val="endnote reference"/>
    <w:uiPriority w:val="99"/>
    <w:unhideWhenUsed/>
    <w:rsid w:val="00B75D3E"/>
    <w:rPr>
      <w:vertAlign w:val="superscript"/>
    </w:rPr>
  </w:style>
  <w:style w:type="paragraph" w:styleId="affff6">
    <w:name w:val="Document Map"/>
    <w:basedOn w:val="a3"/>
    <w:link w:val="affff7"/>
    <w:uiPriority w:val="99"/>
    <w:semiHidden/>
    <w:unhideWhenUsed/>
    <w:rsid w:val="00B75D3E"/>
    <w:pPr>
      <w:widowControl w:val="0"/>
    </w:pPr>
    <w:rPr>
      <w:rFonts w:ascii="Tahoma" w:eastAsia="Calibri" w:hAnsi="Tahoma" w:cs="Times New Roman"/>
      <w:sz w:val="16"/>
      <w:szCs w:val="16"/>
      <w:lang w:val="en-US"/>
    </w:rPr>
  </w:style>
  <w:style w:type="character" w:customStyle="1" w:styleId="affff7">
    <w:name w:val="Схема документа Знак"/>
    <w:basedOn w:val="a4"/>
    <w:link w:val="affff6"/>
    <w:uiPriority w:val="99"/>
    <w:semiHidden/>
    <w:rsid w:val="00B75D3E"/>
    <w:rPr>
      <w:rFonts w:ascii="Tahoma" w:eastAsia="Calibri" w:hAnsi="Tahoma" w:cs="Times New Roman"/>
      <w:sz w:val="16"/>
      <w:szCs w:val="16"/>
      <w:lang w:val="en-US"/>
    </w:rPr>
  </w:style>
  <w:style w:type="character" w:customStyle="1" w:styleId="1f">
    <w:name w:val="Неразрешенное упоминание1"/>
    <w:uiPriority w:val="99"/>
    <w:semiHidden/>
    <w:unhideWhenUsed/>
    <w:qFormat/>
    <w:rsid w:val="00B75D3E"/>
    <w:rPr>
      <w:color w:val="605E5C"/>
      <w:shd w:val="clear" w:color="auto" w:fill="E1DFDD"/>
    </w:rPr>
  </w:style>
  <w:style w:type="character" w:styleId="affff8">
    <w:name w:val="Placeholder Text"/>
    <w:uiPriority w:val="99"/>
    <w:semiHidden/>
    <w:rsid w:val="00B75D3E"/>
    <w:rPr>
      <w:color w:val="808080"/>
    </w:rPr>
  </w:style>
  <w:style w:type="numbering" w:customStyle="1" w:styleId="1f0">
    <w:name w:val="Текущий список1"/>
    <w:uiPriority w:val="99"/>
    <w:rsid w:val="00B75D3E"/>
  </w:style>
  <w:style w:type="numbering" w:customStyle="1" w:styleId="2f6">
    <w:name w:val="Текущий список2"/>
    <w:uiPriority w:val="99"/>
    <w:rsid w:val="00B75D3E"/>
  </w:style>
  <w:style w:type="numbering" w:customStyle="1" w:styleId="3a">
    <w:name w:val="Текущий список3"/>
    <w:uiPriority w:val="99"/>
    <w:rsid w:val="00B75D3E"/>
  </w:style>
  <w:style w:type="table" w:customStyle="1" w:styleId="TableNormal">
    <w:name w:val="Table Normal"/>
    <w:uiPriority w:val="2"/>
    <w:unhideWhenUsed/>
    <w:qFormat/>
    <w:rsid w:val="00B75D3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rsid w:val="00B75D3E"/>
    <w:pPr>
      <w:widowControl w:val="0"/>
      <w:spacing w:after="0" w:line="288" w:lineRule="auto"/>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B75D3E"/>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B75D3E"/>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B75D3E"/>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B75D3E"/>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B75D3E"/>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B75D3E"/>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B75D3E"/>
    <w:rPr>
      <w:caps w:val="0"/>
    </w:rPr>
  </w:style>
  <w:style w:type="paragraph" w:customStyle="1" w:styleId="h3-first">
    <w:name w:val="h3-first"/>
    <w:basedOn w:val="h3"/>
    <w:uiPriority w:val="99"/>
    <w:rsid w:val="00B75D3E"/>
    <w:pPr>
      <w:spacing w:before="120"/>
    </w:pPr>
    <w:rPr>
      <w:sz w:val="20"/>
      <w:szCs w:val="20"/>
    </w:rPr>
  </w:style>
  <w:style w:type="paragraph" w:customStyle="1" w:styleId="h5">
    <w:name w:val="h5"/>
    <w:basedOn w:val="NoParagraphStyle"/>
    <w:next w:val="NoParagraphStyle"/>
    <w:uiPriority w:val="99"/>
    <w:rsid w:val="00B75D3E"/>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B75D3E"/>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B75D3E"/>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B75D3E"/>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B75D3E"/>
    <w:pPr>
      <w:spacing w:before="120"/>
    </w:pPr>
  </w:style>
  <w:style w:type="paragraph" w:customStyle="1" w:styleId="footnote">
    <w:name w:val="footnote"/>
    <w:basedOn w:val="NoParagraphStyle"/>
    <w:next w:val="NoParagraphStyle"/>
    <w:uiPriority w:val="99"/>
    <w:rsid w:val="00B75D3E"/>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B75D3E"/>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B75D3E"/>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B75D3E"/>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B75D3E"/>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B75D3E"/>
    <w:rPr>
      <w:vertAlign w:val="superscript"/>
    </w:rPr>
  </w:style>
  <w:style w:type="character" w:customStyle="1" w:styleId="Bold">
    <w:name w:val="Bold"/>
    <w:uiPriority w:val="99"/>
    <w:rsid w:val="00B75D3E"/>
    <w:rPr>
      <w:b/>
      <w:bCs/>
    </w:rPr>
  </w:style>
  <w:style w:type="character" w:customStyle="1" w:styleId="Superscriptnonecolor">
    <w:name w:val="Superscript_none_color"/>
    <w:uiPriority w:val="99"/>
    <w:rsid w:val="00B75D3E"/>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B75D3E"/>
    <w:rPr>
      <w:rFonts w:ascii="SymbolPS" w:hAnsi="SymbolPS" w:cs="SymbolPS"/>
    </w:rPr>
  </w:style>
  <w:style w:type="character" w:customStyle="1" w:styleId="footnote-num">
    <w:name w:val="footnote-num"/>
    <w:uiPriority w:val="99"/>
    <w:rsid w:val="00B75D3E"/>
    <w:rPr>
      <w:position w:val="4"/>
      <w:sz w:val="12"/>
      <w:szCs w:val="12"/>
    </w:rPr>
  </w:style>
  <w:style w:type="character" w:customStyle="1" w:styleId="affff9">
    <w:name w:val="Заголовок Знак"/>
    <w:link w:val="2f7"/>
    <w:uiPriority w:val="10"/>
    <w:qFormat/>
    <w:rsid w:val="00B75D3E"/>
    <w:rPr>
      <w:rFonts w:cs="Arial Unicode MS"/>
      <w:b/>
      <w:color w:val="000000"/>
      <w:sz w:val="72"/>
      <w:szCs w:val="72"/>
    </w:rPr>
  </w:style>
  <w:style w:type="paragraph" w:customStyle="1" w:styleId="affffa">
    <w:name w:val="Колонтитулы"/>
    <w:rsid w:val="00B75D3E"/>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f1">
    <w:name w:val="Импортированный стиль 1"/>
    <w:rsid w:val="00B75D3E"/>
  </w:style>
  <w:style w:type="paragraph" w:customStyle="1" w:styleId="3b">
    <w:name w:val="Заг 3 (Заголовки)"/>
    <w:uiPriority w:val="99"/>
    <w:rsid w:val="00B75D3E"/>
    <w:pPr>
      <w:widowControl w:val="0"/>
      <w:spacing w:before="170" w:after="113" w:line="240" w:lineRule="atLeast"/>
    </w:pPr>
    <w:rPr>
      <w:rFonts w:ascii="Calibri" w:eastAsia="Times New Roman" w:hAnsi="Calibri" w:cs="Calibri"/>
      <w:b/>
      <w:bCs/>
      <w:color w:val="000000"/>
      <w:lang w:val="en-US" w:eastAsia="ru-RU"/>
    </w:rPr>
  </w:style>
  <w:style w:type="paragraph" w:customStyle="1" w:styleId="affffb">
    <w:name w:val="Основной (Основной Текст)"/>
    <w:uiPriority w:val="99"/>
    <w:rsid w:val="00B75D3E"/>
    <w:pPr>
      <w:widowControl w:val="0"/>
      <w:spacing w:line="240" w:lineRule="atLeast"/>
      <w:ind w:firstLine="227"/>
      <w:jc w:val="both"/>
    </w:pPr>
    <w:rPr>
      <w:rFonts w:ascii="Calibri" w:eastAsia="Calibri" w:hAnsi="Calibri" w:cs="Arial Unicode MS"/>
      <w:color w:val="000000"/>
      <w:lang w:eastAsia="ru-RU"/>
    </w:rPr>
  </w:style>
  <w:style w:type="numbering" w:customStyle="1" w:styleId="3c">
    <w:name w:val="Импортированный стиль 3"/>
    <w:rsid w:val="00B75D3E"/>
  </w:style>
  <w:style w:type="paragraph" w:customStyle="1" w:styleId="47">
    <w:name w:val="4 (Заголовки)"/>
    <w:rsid w:val="00B75D3E"/>
    <w:pPr>
      <w:widowControl w:val="0"/>
      <w:spacing w:before="170" w:after="113" w:line="240" w:lineRule="atLeast"/>
    </w:pPr>
    <w:rPr>
      <w:rFonts w:ascii="Cambria" w:eastAsia="Calibri" w:hAnsi="Cambria" w:cs="Arial Unicode MS"/>
      <w:b/>
      <w:bCs/>
      <w:color w:val="000000"/>
      <w:lang w:val="en-US" w:eastAsia="ru-RU"/>
    </w:rPr>
  </w:style>
  <w:style w:type="paragraph" w:customStyle="1" w:styleId="Bull">
    <w:name w:val="Bull (Основной Текст)"/>
    <w:rsid w:val="00B75D3E"/>
    <w:pPr>
      <w:widowControl w:val="0"/>
      <w:tabs>
        <w:tab w:val="left" w:pos="240"/>
      </w:tabs>
      <w:spacing w:line="240" w:lineRule="atLeast"/>
      <w:ind w:left="227" w:hanging="227"/>
      <w:jc w:val="both"/>
    </w:pPr>
    <w:rPr>
      <w:rFonts w:ascii="Calibri" w:eastAsia="Calibri" w:hAnsi="Calibri" w:cs="Arial Unicode MS"/>
      <w:color w:val="000000"/>
      <w:lang w:eastAsia="ru-RU"/>
    </w:rPr>
  </w:style>
  <w:style w:type="paragraph" w:customStyle="1" w:styleId="1f2">
    <w:name w:val="Стиль1"/>
    <w:basedOn w:val="a7"/>
    <w:next w:val="a7"/>
    <w:link w:val="1f3"/>
    <w:qFormat/>
    <w:rsid w:val="00B75D3E"/>
    <w:pPr>
      <w:autoSpaceDE/>
      <w:autoSpaceDN/>
      <w:spacing w:before="120" w:after="120" w:line="360" w:lineRule="auto"/>
      <w:ind w:left="358" w:right="114" w:hanging="142"/>
    </w:pPr>
    <w:rPr>
      <w:rFonts w:eastAsia="Cambria"/>
      <w:b/>
      <w:lang w:val="en-US"/>
    </w:rPr>
  </w:style>
  <w:style w:type="character" w:customStyle="1" w:styleId="1f3">
    <w:name w:val="Стиль1 Знак"/>
    <w:link w:val="1f2"/>
    <w:qFormat/>
    <w:rsid w:val="00B75D3E"/>
    <w:rPr>
      <w:rFonts w:ascii="Times New Roman" w:eastAsia="Cambria" w:hAnsi="Times New Roman" w:cs="Times New Roman"/>
      <w:b/>
      <w:sz w:val="24"/>
      <w:szCs w:val="24"/>
      <w:lang w:val="en-US"/>
    </w:rPr>
  </w:style>
  <w:style w:type="character" w:customStyle="1" w:styleId="2f8">
    <w:name w:val="Неразрешенное упоминание2"/>
    <w:uiPriority w:val="99"/>
    <w:semiHidden/>
    <w:unhideWhenUsed/>
    <w:rsid w:val="00B75D3E"/>
    <w:rPr>
      <w:color w:val="605E5C"/>
      <w:shd w:val="clear" w:color="auto" w:fill="E1DFDD"/>
    </w:rPr>
  </w:style>
  <w:style w:type="paragraph" w:customStyle="1" w:styleId="1f4">
    <w:name w:val="Заг 1 (Заголовки)"/>
    <w:basedOn w:val="a3"/>
    <w:uiPriority w:val="99"/>
    <w:rsid w:val="00B75D3E"/>
    <w:pPr>
      <w:widowControl w:val="0"/>
      <w:pBdr>
        <w:top w:val="single" w:sz="4" w:space="0" w:color="000000"/>
      </w:pBdr>
      <w:spacing w:after="283" w:line="240" w:lineRule="atLeast"/>
      <w:jc w:val="both"/>
    </w:pPr>
    <w:rPr>
      <w:rFonts w:ascii="Times New Roman" w:eastAsia="Times New Roman" w:hAnsi="Times New Roman" w:cs="Times New Roman"/>
      <w:b/>
      <w:bCs/>
      <w:color w:val="000000"/>
      <w:sz w:val="24"/>
      <w:szCs w:val="24"/>
      <w:lang w:eastAsia="ru-RU"/>
    </w:rPr>
  </w:style>
  <w:style w:type="paragraph" w:customStyle="1" w:styleId="2f9">
    <w:name w:val="Заг 2 (Заголовки)"/>
    <w:basedOn w:val="a3"/>
    <w:uiPriority w:val="99"/>
    <w:rsid w:val="00B75D3E"/>
    <w:pPr>
      <w:widowControl w:val="0"/>
      <w:spacing w:before="227" w:after="113" w:line="240" w:lineRule="atLeast"/>
    </w:pPr>
    <w:rPr>
      <w:rFonts w:ascii="Times New Roman" w:eastAsia="Times New Roman" w:hAnsi="Times New Roman" w:cs="Times New Roman"/>
      <w:b/>
      <w:bCs/>
      <w:caps/>
      <w:color w:val="000000"/>
      <w:lang w:eastAsia="ru-RU"/>
    </w:rPr>
  </w:style>
  <w:style w:type="paragraph" w:customStyle="1" w:styleId="affffc">
    <w:name w:val="Текст_булит (Доп. текст)"/>
    <w:basedOn w:val="a3"/>
    <w:uiPriority w:val="99"/>
    <w:rsid w:val="00B75D3E"/>
    <w:pPr>
      <w:widowControl w:val="0"/>
      <w:spacing w:after="0" w:line="237" w:lineRule="atLeast"/>
      <w:ind w:left="283" w:hanging="170"/>
      <w:jc w:val="both"/>
    </w:pPr>
    <w:rPr>
      <w:rFonts w:ascii="SchoolBookSanPin" w:eastAsia="Times New Roman" w:hAnsi="SchoolBookSanPin" w:cs="SchoolBookSanPin"/>
      <w:color w:val="000000"/>
      <w:sz w:val="20"/>
      <w:szCs w:val="20"/>
      <w:lang w:eastAsia="ru-RU"/>
    </w:rPr>
  </w:style>
  <w:style w:type="paragraph" w:customStyle="1" w:styleId="48">
    <w:name w:val="Заг 4 (Заголовки)"/>
    <w:basedOn w:val="a3"/>
    <w:uiPriority w:val="99"/>
    <w:rsid w:val="00B75D3E"/>
    <w:pPr>
      <w:widowControl w:val="0"/>
      <w:spacing w:before="142" w:after="85" w:line="237" w:lineRule="atLeast"/>
      <w:jc w:val="both"/>
    </w:pPr>
    <w:rPr>
      <w:rFonts w:ascii="TimesNewRomanPSMT" w:eastAsia="Times New Roman" w:hAnsi="TimesNewRomanPSMT" w:cs="TimesNewRomanPSMT"/>
      <w:color w:val="000000"/>
      <w:sz w:val="20"/>
      <w:szCs w:val="20"/>
      <w:lang w:eastAsia="ru-RU"/>
    </w:rPr>
  </w:style>
  <w:style w:type="paragraph" w:customStyle="1" w:styleId="affffd">
    <w:name w:val="Заг_класс (Заголовки)"/>
    <w:basedOn w:val="a3"/>
    <w:uiPriority w:val="99"/>
    <w:rsid w:val="00B75D3E"/>
    <w:pPr>
      <w:widowControl w:val="0"/>
      <w:spacing w:after="57" w:line="237" w:lineRule="atLeast"/>
      <w:ind w:firstLine="283"/>
      <w:jc w:val="both"/>
    </w:pPr>
    <w:rPr>
      <w:rFonts w:ascii="Times New Roman" w:eastAsia="Times New Roman" w:hAnsi="Times New Roman" w:cs="Times New Roman"/>
      <w:b/>
      <w:bCs/>
      <w:color w:val="000000"/>
      <w:sz w:val="20"/>
      <w:szCs w:val="20"/>
      <w:lang w:eastAsia="ru-RU"/>
    </w:rPr>
  </w:style>
  <w:style w:type="paragraph" w:customStyle="1" w:styleId="57">
    <w:name w:val="Заг 5 п/ж (Заголовки)"/>
    <w:basedOn w:val="a3"/>
    <w:uiPriority w:val="99"/>
    <w:rsid w:val="00B75D3E"/>
    <w:pPr>
      <w:widowControl w:val="0"/>
      <w:spacing w:before="113" w:after="57" w:line="237" w:lineRule="atLeast"/>
      <w:ind w:firstLine="283"/>
    </w:pPr>
    <w:rPr>
      <w:rFonts w:ascii="Times New Roman" w:eastAsia="Times New Roman" w:hAnsi="Times New Roman" w:cs="Times New Roman"/>
      <w:b/>
      <w:bCs/>
      <w:color w:val="000000"/>
      <w:sz w:val="20"/>
      <w:szCs w:val="20"/>
      <w:lang w:eastAsia="ru-RU"/>
    </w:rPr>
  </w:style>
  <w:style w:type="paragraph" w:customStyle="1" w:styleId="5-">
    <w:name w:val="Заг 5 п/ж-курсив (Заголовки)"/>
    <w:basedOn w:val="a3"/>
    <w:uiPriority w:val="99"/>
    <w:rsid w:val="00B75D3E"/>
    <w:pPr>
      <w:widowControl w:val="0"/>
      <w:spacing w:before="85" w:after="28" w:line="237" w:lineRule="atLeast"/>
      <w:ind w:firstLine="283"/>
    </w:pPr>
    <w:rPr>
      <w:rFonts w:ascii="Times New Roman" w:eastAsia="Times New Roman" w:hAnsi="Times New Roman" w:cs="Times New Roman"/>
      <w:b/>
      <w:bCs/>
      <w:i/>
      <w:iCs/>
      <w:color w:val="000000"/>
      <w:sz w:val="20"/>
      <w:szCs w:val="20"/>
      <w:lang w:eastAsia="ru-RU"/>
    </w:rPr>
  </w:style>
  <w:style w:type="character" w:customStyle="1" w:styleId="affffe">
    <w:name w:val="Полужирный (Выделения)"/>
    <w:uiPriority w:val="99"/>
    <w:rsid w:val="00B75D3E"/>
    <w:rPr>
      <w:b/>
      <w:bCs/>
    </w:rPr>
  </w:style>
  <w:style w:type="character" w:customStyle="1" w:styleId="afffff">
    <w:name w:val="Курсив (Выделения)"/>
    <w:uiPriority w:val="99"/>
    <w:rsid w:val="00B75D3E"/>
    <w:rPr>
      <w:i/>
      <w:iCs/>
    </w:rPr>
  </w:style>
  <w:style w:type="paragraph" w:customStyle="1" w:styleId="TOC-3">
    <w:name w:val="TOC-3"/>
    <w:basedOn w:val="TOC-1"/>
    <w:uiPriority w:val="99"/>
    <w:rsid w:val="00B75D3E"/>
    <w:pPr>
      <w:spacing w:before="0"/>
      <w:ind w:left="454"/>
    </w:pPr>
    <w:rPr>
      <w:rFonts w:ascii="SchoolBookSanPin" w:hAnsi="SchoolBookSanPin" w:cs="SchoolBookSanPin"/>
    </w:rPr>
  </w:style>
  <w:style w:type="paragraph" w:customStyle="1" w:styleId="h2-first">
    <w:name w:val="h2-first"/>
    <w:basedOn w:val="h2"/>
    <w:uiPriority w:val="99"/>
    <w:rsid w:val="00B75D3E"/>
    <w:pPr>
      <w:keepNext w:val="0"/>
      <w:tabs>
        <w:tab w:val="left" w:pos="567"/>
      </w:tabs>
      <w:spacing w:before="120"/>
    </w:pPr>
  </w:style>
  <w:style w:type="paragraph" w:customStyle="1" w:styleId="list-bullet">
    <w:name w:val="list-bullet"/>
    <w:basedOn w:val="body"/>
    <w:uiPriority w:val="99"/>
    <w:rsid w:val="00B75D3E"/>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B75D3E"/>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B75D3E"/>
    <w:pPr>
      <w:spacing w:after="0"/>
      <w:ind w:left="142" w:hanging="142"/>
    </w:pPr>
  </w:style>
  <w:style w:type="character" w:customStyle="1" w:styleId="Italic">
    <w:name w:val="Italic"/>
    <w:rsid w:val="00B75D3E"/>
    <w:rPr>
      <w:i/>
      <w:iCs/>
    </w:rPr>
  </w:style>
  <w:style w:type="character" w:customStyle="1" w:styleId="BoldItalic">
    <w:name w:val="Bold_Italic"/>
    <w:uiPriority w:val="99"/>
    <w:rsid w:val="00B75D3E"/>
    <w:rPr>
      <w:b/>
      <w:bCs/>
      <w:i/>
      <w:iCs/>
    </w:rPr>
  </w:style>
  <w:style w:type="character" w:customStyle="1" w:styleId="Symbol">
    <w:name w:val="Symbol"/>
    <w:uiPriority w:val="99"/>
    <w:rsid w:val="00B75D3E"/>
    <w:rPr>
      <w:rFonts w:ascii="SymbolMT" w:hAnsi="SymbolMT" w:cs="SymbolMT"/>
    </w:rPr>
  </w:style>
  <w:style w:type="character" w:customStyle="1" w:styleId="Underline">
    <w:name w:val="Underline"/>
    <w:uiPriority w:val="99"/>
    <w:rsid w:val="00B75D3E"/>
    <w:rPr>
      <w:u w:val="single"/>
    </w:rPr>
  </w:style>
  <w:style w:type="character" w:customStyle="1" w:styleId="list-bullet1">
    <w:name w:val="list-bullet1"/>
    <w:uiPriority w:val="99"/>
    <w:rsid w:val="00B75D3E"/>
    <w:rPr>
      <w:rFonts w:ascii="PiGraphA" w:hAnsi="PiGraphA" w:cs="PiGraphA"/>
      <w:position w:val="1"/>
      <w:sz w:val="14"/>
      <w:szCs w:val="14"/>
    </w:rPr>
  </w:style>
  <w:style w:type="paragraph" w:customStyle="1" w:styleId="Zag1np">
    <w:name w:val="Zag_1___np"/>
    <w:basedOn w:val="NoParagraphStyle"/>
    <w:uiPriority w:val="99"/>
    <w:rsid w:val="00B75D3E"/>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B75D3E"/>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B75D3E"/>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B75D3E"/>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B75D3E"/>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B75D3E"/>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B75D3E"/>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B75D3E"/>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B75D3E"/>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B75D3E"/>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B75D3E"/>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B75D3E"/>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B75D3E"/>
    <w:pPr>
      <w:spacing w:line="200" w:lineRule="atLeast"/>
    </w:pPr>
    <w:rPr>
      <w:rFonts w:ascii="SchoolBookSanPin" w:hAnsi="SchoolBookSanPin" w:cs="SchoolBookSanPin"/>
      <w:sz w:val="18"/>
      <w:szCs w:val="18"/>
      <w:lang w:val="ru-RU"/>
    </w:rPr>
  </w:style>
  <w:style w:type="character" w:customStyle="1" w:styleId="Italic0">
    <w:name w:val="Italic_"/>
    <w:uiPriority w:val="99"/>
    <w:rsid w:val="00B75D3E"/>
    <w:rPr>
      <w:i/>
      <w:iCs/>
    </w:rPr>
  </w:style>
  <w:style w:type="character" w:customStyle="1" w:styleId="Bolditalic0">
    <w:name w:val="Bold_italic_"/>
    <w:uiPriority w:val="99"/>
    <w:rsid w:val="00B75D3E"/>
    <w:rPr>
      <w:b/>
      <w:bCs/>
      <w:i/>
      <w:iCs/>
    </w:rPr>
  </w:style>
  <w:style w:type="character" w:customStyle="1" w:styleId="Bold0">
    <w:name w:val="Bold_"/>
    <w:uiPriority w:val="99"/>
    <w:rsid w:val="00B75D3E"/>
    <w:rPr>
      <w:b/>
      <w:bCs/>
    </w:rPr>
  </w:style>
  <w:style w:type="character" w:customStyle="1" w:styleId="ispanperen">
    <w:name w:val="ispan_peren"/>
    <w:uiPriority w:val="99"/>
    <w:rsid w:val="00B75D3E"/>
    <w:rPr>
      <w:lang w:val="es-ES_tradnl"/>
    </w:rPr>
  </w:style>
  <w:style w:type="character" w:customStyle="1" w:styleId="Bullit2">
    <w:name w:val="Bullit_2"/>
    <w:uiPriority w:val="99"/>
    <w:rsid w:val="00B75D3E"/>
    <w:rPr>
      <w:rFonts w:ascii="Symbola" w:hAnsi="Symbola" w:cs="Symbola"/>
      <w:position w:val="3"/>
      <w:sz w:val="12"/>
      <w:szCs w:val="12"/>
    </w:rPr>
  </w:style>
  <w:style w:type="character" w:customStyle="1" w:styleId="jpfdse">
    <w:name w:val="jpfdse"/>
    <w:rsid w:val="00B75D3E"/>
  </w:style>
  <w:style w:type="paragraph" w:customStyle="1" w:styleId="list-num">
    <w:name w:val="list-num"/>
    <w:basedOn w:val="body"/>
    <w:uiPriority w:val="99"/>
    <w:rsid w:val="00B75D3E"/>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B75D3E"/>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B75D3E"/>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B75D3E"/>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B75D3E"/>
    <w:pPr>
      <w:ind w:left="227" w:hanging="227"/>
    </w:pPr>
  </w:style>
  <w:style w:type="paragraph" w:customStyle="1" w:styleId="Zag2">
    <w:name w:val="Zag_2"/>
    <w:basedOn w:val="Zag1up"/>
    <w:uiPriority w:val="99"/>
    <w:rsid w:val="00B75D3E"/>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rsid w:val="00B75D3E"/>
    <w:pPr>
      <w:spacing w:line="243" w:lineRule="atLeast"/>
    </w:pPr>
    <w:rPr>
      <w:caps w:val="0"/>
    </w:rPr>
  </w:style>
  <w:style w:type="paragraph" w:customStyle="1" w:styleId="Zag40">
    <w:name w:val="Zag_4"/>
    <w:basedOn w:val="Zag30"/>
    <w:uiPriority w:val="99"/>
    <w:rsid w:val="00B75D3E"/>
    <w:rPr>
      <w:sz w:val="20"/>
      <w:szCs w:val="20"/>
    </w:rPr>
  </w:style>
  <w:style w:type="paragraph" w:customStyle="1" w:styleId="Zag50">
    <w:name w:val="Zag_5"/>
    <w:basedOn w:val="Body1"/>
    <w:uiPriority w:val="99"/>
    <w:rsid w:val="00B75D3E"/>
    <w:pPr>
      <w:keepNext/>
    </w:pPr>
    <w:rPr>
      <w:rFonts w:ascii="SchoolBookSanPin-BoldItalic" w:hAnsi="SchoolBookSanPin-BoldItalic" w:cs="SchoolBookSanPin-BoldItalic"/>
      <w:b/>
      <w:bCs/>
      <w:i/>
      <w:iCs/>
    </w:rPr>
  </w:style>
  <w:style w:type="paragraph" w:customStyle="1" w:styleId="Spisok-1">
    <w:name w:val="Spisok-1"/>
    <w:basedOn w:val="body"/>
    <w:uiPriority w:val="99"/>
    <w:rsid w:val="00B75D3E"/>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B75D3E"/>
    <w:rPr>
      <w:lang w:val="ru-RU"/>
    </w:rPr>
  </w:style>
  <w:style w:type="paragraph" w:customStyle="1" w:styleId="tblleft">
    <w:name w:val="tbl_left"/>
    <w:basedOn w:val="Body1"/>
    <w:uiPriority w:val="99"/>
    <w:rsid w:val="00B75D3E"/>
    <w:pPr>
      <w:spacing w:line="200" w:lineRule="atLeast"/>
      <w:ind w:firstLine="0"/>
      <w:jc w:val="left"/>
    </w:pPr>
    <w:rPr>
      <w:sz w:val="18"/>
      <w:szCs w:val="18"/>
    </w:rPr>
  </w:style>
  <w:style w:type="paragraph" w:customStyle="1" w:styleId="tblz">
    <w:name w:val="tbl_z"/>
    <w:basedOn w:val="tblleft"/>
    <w:uiPriority w:val="99"/>
    <w:rsid w:val="00B75D3E"/>
    <w:pPr>
      <w:jc w:val="center"/>
    </w:pPr>
    <w:rPr>
      <w:rFonts w:ascii="SchoolBookSanPin-Bold" w:hAnsi="SchoolBookSanPin-Bold" w:cs="SchoolBookSanPin-Bold"/>
      <w:b/>
      <w:bCs/>
    </w:rPr>
  </w:style>
  <w:style w:type="paragraph" w:customStyle="1" w:styleId="tblzag5">
    <w:name w:val="tbl_zag_5"/>
    <w:basedOn w:val="tblleft"/>
    <w:uiPriority w:val="99"/>
    <w:rsid w:val="00B75D3E"/>
    <w:rPr>
      <w:rFonts w:ascii="SchoolBookSanPin-BoldItalic" w:hAnsi="SchoolBookSanPin-BoldItalic" w:cs="SchoolBookSanPin-BoldItalic"/>
      <w:b/>
      <w:bCs/>
      <w:i/>
      <w:iCs/>
    </w:rPr>
  </w:style>
  <w:style w:type="paragraph" w:customStyle="1" w:styleId="tblSpisok-1">
    <w:name w:val="tbl_Spisok-1"/>
    <w:basedOn w:val="Spisok-1"/>
    <w:uiPriority w:val="99"/>
    <w:rsid w:val="00B75D3E"/>
    <w:pPr>
      <w:spacing w:line="200" w:lineRule="atLeast"/>
      <w:jc w:val="left"/>
    </w:pPr>
    <w:rPr>
      <w:sz w:val="18"/>
      <w:szCs w:val="18"/>
    </w:rPr>
  </w:style>
  <w:style w:type="character" w:customStyle="1" w:styleId="china">
    <w:name w:val="china"/>
    <w:uiPriority w:val="99"/>
    <w:rsid w:val="00B75D3E"/>
    <w:rPr>
      <w:rFonts w:ascii="SimSun" w:eastAsia="SimSun" w:cs="SimSun"/>
    </w:rPr>
  </w:style>
  <w:style w:type="character" w:customStyle="1" w:styleId="afffff0">
    <w:name w:val="Ïîëóæèðíûé (Âûäåëåíèÿ)"/>
    <w:uiPriority w:val="99"/>
    <w:rsid w:val="00B75D3E"/>
    <w:rPr>
      <w:b/>
      <w:bCs/>
      <w:color w:val="000000"/>
    </w:rPr>
  </w:style>
  <w:style w:type="paragraph" w:customStyle="1" w:styleId="list-bullet-box">
    <w:name w:val="list-bullet-box"/>
    <w:basedOn w:val="body"/>
    <w:uiPriority w:val="99"/>
    <w:rsid w:val="00B75D3E"/>
    <w:pPr>
      <w:ind w:left="227" w:hanging="142"/>
    </w:pPr>
    <w:rPr>
      <w:rFonts w:ascii="SchoolBookSanPin" w:hAnsi="SchoolBookSanPin" w:cs="SchoolBookSanPin"/>
    </w:rPr>
  </w:style>
  <w:style w:type="paragraph" w:customStyle="1" w:styleId="listbullet">
    <w:name w:val="list_bullet"/>
    <w:basedOn w:val="NoParagraphStyle"/>
    <w:uiPriority w:val="99"/>
    <w:rsid w:val="00B75D3E"/>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B75D3E"/>
    <w:rPr>
      <w:b/>
      <w:i/>
    </w:rPr>
  </w:style>
  <w:style w:type="character" w:customStyle="1" w:styleId="NONE">
    <w:name w:val="NONE"/>
    <w:uiPriority w:val="99"/>
    <w:rsid w:val="00B75D3E"/>
    <w:rPr>
      <w:color w:val="000000"/>
    </w:rPr>
  </w:style>
  <w:style w:type="character" w:customStyle="1" w:styleId="afffff1">
    <w:name w:val="Êóðñèâ (Âûäåëåíèÿ)"/>
    <w:uiPriority w:val="99"/>
    <w:rsid w:val="00B75D3E"/>
    <w:rPr>
      <w:i/>
      <w:color w:val="000000"/>
    </w:rPr>
  </w:style>
  <w:style w:type="character" w:customStyle="1" w:styleId="afffff2">
    <w:name w:val="Ïîëóæèðíûé Êóðñèâ (Âûäåëåíèÿ)"/>
    <w:uiPriority w:val="99"/>
    <w:rsid w:val="00B75D3E"/>
    <w:rPr>
      <w:b/>
      <w:i/>
      <w:color w:val="000000"/>
    </w:rPr>
  </w:style>
  <w:style w:type="character" w:customStyle="1" w:styleId="1f5">
    <w:name w:val="Название Знак1"/>
    <w:uiPriority w:val="99"/>
    <w:rsid w:val="00B75D3E"/>
    <w:rPr>
      <w:rFonts w:ascii="Verdana" w:eastAsia="Verdana" w:hAnsi="Verdana" w:cs="Verdana"/>
      <w:b/>
      <w:bCs/>
      <w:sz w:val="78"/>
      <w:szCs w:val="78"/>
      <w:lang w:eastAsia="en-US"/>
    </w:rPr>
  </w:style>
  <w:style w:type="paragraph" w:customStyle="1" w:styleId="3d">
    <w:name w:val="3"/>
    <w:basedOn w:val="17"/>
    <w:next w:val="17"/>
    <w:qFormat/>
    <w:rsid w:val="00B75D3E"/>
    <w:pPr>
      <w:keepNext/>
      <w:keepLines/>
      <w:spacing w:before="480" w:after="120"/>
    </w:pPr>
    <w:rPr>
      <w:rFonts w:cs="Times New Roman"/>
      <w:b/>
      <w:sz w:val="72"/>
      <w:szCs w:val="72"/>
    </w:rPr>
  </w:style>
  <w:style w:type="character" w:styleId="afffff3">
    <w:name w:val="FollowedHyperlink"/>
    <w:link w:val="1f6"/>
    <w:uiPriority w:val="99"/>
    <w:unhideWhenUsed/>
    <w:rsid w:val="00B75D3E"/>
    <w:rPr>
      <w:color w:val="954F72"/>
      <w:u w:val="single"/>
    </w:rPr>
  </w:style>
  <w:style w:type="character" w:customStyle="1" w:styleId="ListParagraphChar">
    <w:name w:val="List Paragraph Char"/>
    <w:link w:val="14"/>
    <w:qFormat/>
    <w:rsid w:val="00B75D3E"/>
    <w:rPr>
      <w:rFonts w:ascii="Times New Roman" w:eastAsia="Calibri" w:hAnsi="Times New Roman" w:cs="Times New Roman"/>
      <w:sz w:val="24"/>
      <w:szCs w:val="24"/>
      <w:lang w:eastAsia="ru-RU"/>
    </w:rPr>
  </w:style>
  <w:style w:type="character" w:customStyle="1" w:styleId="3e">
    <w:name w:val="Заголовок №3_"/>
    <w:link w:val="3f"/>
    <w:rsid w:val="00B75D3E"/>
    <w:rPr>
      <w:b/>
      <w:spacing w:val="4"/>
      <w:sz w:val="19"/>
      <w:shd w:val="clear" w:color="auto" w:fill="FFFFFF"/>
    </w:rPr>
  </w:style>
  <w:style w:type="paragraph" w:customStyle="1" w:styleId="3f">
    <w:name w:val="Заголовок №3"/>
    <w:basedOn w:val="a3"/>
    <w:link w:val="3e"/>
    <w:rsid w:val="00B75D3E"/>
    <w:pPr>
      <w:widowControl w:val="0"/>
      <w:shd w:val="clear" w:color="auto" w:fill="FFFFFF"/>
      <w:spacing w:after="0" w:line="457" w:lineRule="exact"/>
      <w:outlineLvl w:val="2"/>
    </w:pPr>
    <w:rPr>
      <w:b/>
      <w:spacing w:val="4"/>
      <w:sz w:val="19"/>
    </w:rPr>
  </w:style>
  <w:style w:type="character" w:customStyle="1" w:styleId="3f0">
    <w:name w:val="Колонтитул (3)_"/>
    <w:link w:val="3f1"/>
    <w:rsid w:val="00B75D3E"/>
    <w:rPr>
      <w:b/>
      <w:spacing w:val="4"/>
      <w:sz w:val="19"/>
      <w:shd w:val="clear" w:color="auto" w:fill="FFFFFF"/>
    </w:rPr>
  </w:style>
  <w:style w:type="paragraph" w:customStyle="1" w:styleId="3f1">
    <w:name w:val="Колонтитул (3)"/>
    <w:basedOn w:val="a3"/>
    <w:link w:val="3f0"/>
    <w:rsid w:val="00B75D3E"/>
    <w:pPr>
      <w:widowControl w:val="0"/>
      <w:shd w:val="clear" w:color="auto" w:fill="FFFFFF"/>
      <w:spacing w:after="0" w:line="240" w:lineRule="atLeast"/>
    </w:pPr>
    <w:rPr>
      <w:b/>
      <w:spacing w:val="4"/>
      <w:sz w:val="19"/>
    </w:rPr>
  </w:style>
  <w:style w:type="character" w:customStyle="1" w:styleId="2fa">
    <w:name w:val="Колонтитул (2)_"/>
    <w:link w:val="2fb"/>
    <w:rsid w:val="00B75D3E"/>
    <w:rPr>
      <w:b/>
      <w:spacing w:val="-2"/>
      <w:sz w:val="15"/>
      <w:shd w:val="clear" w:color="auto" w:fill="FFFFFF"/>
    </w:rPr>
  </w:style>
  <w:style w:type="paragraph" w:customStyle="1" w:styleId="2fb">
    <w:name w:val="Колонтитул (2)"/>
    <w:basedOn w:val="a3"/>
    <w:link w:val="2fa"/>
    <w:rsid w:val="00B75D3E"/>
    <w:pPr>
      <w:widowControl w:val="0"/>
      <w:shd w:val="clear" w:color="auto" w:fill="FFFFFF"/>
      <w:spacing w:after="0" w:line="240" w:lineRule="atLeast"/>
      <w:jc w:val="center"/>
    </w:pPr>
    <w:rPr>
      <w:b/>
      <w:spacing w:val="-2"/>
      <w:sz w:val="15"/>
    </w:rPr>
  </w:style>
  <w:style w:type="character" w:customStyle="1" w:styleId="320">
    <w:name w:val="Заголовок №3 (2)_"/>
    <w:link w:val="321"/>
    <w:rsid w:val="00B75D3E"/>
    <w:rPr>
      <w:spacing w:val="3"/>
      <w:sz w:val="17"/>
      <w:shd w:val="clear" w:color="auto" w:fill="FFFFFF"/>
    </w:rPr>
  </w:style>
  <w:style w:type="paragraph" w:customStyle="1" w:styleId="321">
    <w:name w:val="Заголовок №3 (2)"/>
    <w:basedOn w:val="a3"/>
    <w:link w:val="320"/>
    <w:rsid w:val="00B75D3E"/>
    <w:pPr>
      <w:widowControl w:val="0"/>
      <w:shd w:val="clear" w:color="auto" w:fill="FFFFFF"/>
      <w:spacing w:after="0" w:line="223" w:lineRule="exact"/>
      <w:jc w:val="right"/>
      <w:outlineLvl w:val="2"/>
    </w:pPr>
    <w:rPr>
      <w:spacing w:val="3"/>
      <w:sz w:val="17"/>
    </w:rPr>
  </w:style>
  <w:style w:type="character" w:customStyle="1" w:styleId="94">
    <w:name w:val="Основной текст (9)_"/>
    <w:link w:val="95"/>
    <w:rsid w:val="00B75D3E"/>
    <w:rPr>
      <w:rFonts w:ascii="Arial" w:hAnsi="Arial" w:cs="Arial"/>
      <w:b/>
      <w:spacing w:val="2"/>
      <w:sz w:val="12"/>
      <w:shd w:val="clear" w:color="auto" w:fill="FFFFFF"/>
    </w:rPr>
  </w:style>
  <w:style w:type="paragraph" w:customStyle="1" w:styleId="95">
    <w:name w:val="Основной текст (9)"/>
    <w:basedOn w:val="a3"/>
    <w:link w:val="94"/>
    <w:rsid w:val="00B75D3E"/>
    <w:pPr>
      <w:widowControl w:val="0"/>
      <w:shd w:val="clear" w:color="auto" w:fill="FFFFFF"/>
      <w:spacing w:after="0" w:line="240" w:lineRule="atLeast"/>
    </w:pPr>
    <w:rPr>
      <w:rFonts w:ascii="Arial" w:hAnsi="Arial" w:cs="Arial"/>
      <w:b/>
      <w:spacing w:val="2"/>
      <w:sz w:val="12"/>
    </w:rPr>
  </w:style>
  <w:style w:type="character" w:customStyle="1" w:styleId="121">
    <w:name w:val="Заголовок №1 (2)_"/>
    <w:link w:val="122"/>
    <w:rsid w:val="00B75D3E"/>
    <w:rPr>
      <w:b/>
      <w:spacing w:val="2"/>
      <w:shd w:val="clear" w:color="auto" w:fill="FFFFFF"/>
    </w:rPr>
  </w:style>
  <w:style w:type="paragraph" w:customStyle="1" w:styleId="122">
    <w:name w:val="Заголовок №1 (2)"/>
    <w:basedOn w:val="a3"/>
    <w:link w:val="121"/>
    <w:rsid w:val="00B75D3E"/>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rsid w:val="00B75D3E"/>
    <w:rPr>
      <w:rFonts w:ascii="MS Mincho" w:eastAsia="MS Mincho" w:hAnsi="MS Mincho"/>
      <w:sz w:val="9"/>
      <w:shd w:val="clear" w:color="auto" w:fill="FFFFFF"/>
    </w:rPr>
  </w:style>
  <w:style w:type="paragraph" w:customStyle="1" w:styleId="101">
    <w:name w:val="Основной текст (10)"/>
    <w:basedOn w:val="a3"/>
    <w:link w:val="100"/>
    <w:rsid w:val="00B75D3E"/>
    <w:pPr>
      <w:widowControl w:val="0"/>
      <w:shd w:val="clear" w:color="auto" w:fill="FFFFFF"/>
      <w:spacing w:before="60" w:after="0" w:line="240" w:lineRule="atLeast"/>
    </w:pPr>
    <w:rPr>
      <w:rFonts w:ascii="MS Mincho" w:eastAsia="MS Mincho" w:hAnsi="MS Mincho"/>
      <w:sz w:val="9"/>
    </w:rPr>
  </w:style>
  <w:style w:type="character" w:customStyle="1" w:styleId="112">
    <w:name w:val="Основной текст (11)_"/>
    <w:link w:val="113"/>
    <w:rsid w:val="00B75D3E"/>
    <w:rPr>
      <w:rFonts w:ascii="Tahoma" w:hAnsi="Tahoma" w:cs="Tahoma"/>
      <w:spacing w:val="-13"/>
      <w:sz w:val="17"/>
      <w:shd w:val="clear" w:color="auto" w:fill="FFFFFF"/>
    </w:rPr>
  </w:style>
  <w:style w:type="paragraph" w:customStyle="1" w:styleId="113">
    <w:name w:val="Основной текст (11)"/>
    <w:basedOn w:val="a3"/>
    <w:link w:val="112"/>
    <w:rsid w:val="00B75D3E"/>
    <w:pPr>
      <w:widowControl w:val="0"/>
      <w:shd w:val="clear" w:color="auto" w:fill="FFFFFF"/>
      <w:spacing w:before="180" w:after="0" w:line="205" w:lineRule="exact"/>
      <w:jc w:val="both"/>
    </w:pPr>
    <w:rPr>
      <w:rFonts w:ascii="Tahoma" w:hAnsi="Tahoma" w:cs="Tahoma"/>
      <w:spacing w:val="-13"/>
      <w:sz w:val="17"/>
    </w:rPr>
  </w:style>
  <w:style w:type="character" w:customStyle="1" w:styleId="4a">
    <w:name w:val="Колонтитул (4)_"/>
    <w:link w:val="4b"/>
    <w:rsid w:val="00B75D3E"/>
    <w:rPr>
      <w:spacing w:val="9"/>
      <w:sz w:val="16"/>
      <w:shd w:val="clear" w:color="auto" w:fill="FFFFFF"/>
    </w:rPr>
  </w:style>
  <w:style w:type="paragraph" w:customStyle="1" w:styleId="4b">
    <w:name w:val="Колонтитул (4)"/>
    <w:basedOn w:val="a3"/>
    <w:link w:val="4a"/>
    <w:rsid w:val="00B75D3E"/>
    <w:pPr>
      <w:widowControl w:val="0"/>
      <w:shd w:val="clear" w:color="auto" w:fill="FFFFFF"/>
      <w:spacing w:after="0" w:line="240" w:lineRule="atLeast"/>
    </w:pPr>
    <w:rPr>
      <w:spacing w:val="9"/>
      <w:sz w:val="16"/>
    </w:rPr>
  </w:style>
  <w:style w:type="character" w:customStyle="1" w:styleId="123">
    <w:name w:val="Основной текст (12)_"/>
    <w:link w:val="124"/>
    <w:rsid w:val="00B75D3E"/>
    <w:rPr>
      <w:spacing w:val="4"/>
      <w:sz w:val="19"/>
      <w:shd w:val="clear" w:color="auto" w:fill="FFFFFF"/>
    </w:rPr>
  </w:style>
  <w:style w:type="paragraph" w:customStyle="1" w:styleId="124">
    <w:name w:val="Основной текст (12)"/>
    <w:basedOn w:val="a3"/>
    <w:link w:val="123"/>
    <w:rsid w:val="00B75D3E"/>
    <w:pPr>
      <w:widowControl w:val="0"/>
      <w:shd w:val="clear" w:color="auto" w:fill="FFFFFF"/>
      <w:spacing w:after="540" w:line="245" w:lineRule="exact"/>
      <w:jc w:val="center"/>
    </w:pPr>
    <w:rPr>
      <w:spacing w:val="4"/>
      <w:sz w:val="19"/>
    </w:rPr>
  </w:style>
  <w:style w:type="character" w:customStyle="1" w:styleId="Exact0">
    <w:name w:val="Подпись к картинке Exact"/>
    <w:link w:val="afffff4"/>
    <w:rsid w:val="00B75D3E"/>
    <w:rPr>
      <w:rFonts w:ascii="Bookman Old Style" w:hAnsi="Bookman Old Style"/>
      <w:b/>
      <w:bCs/>
      <w:sz w:val="18"/>
      <w:szCs w:val="18"/>
      <w:shd w:val="clear" w:color="auto" w:fill="FFFFFF"/>
    </w:rPr>
  </w:style>
  <w:style w:type="paragraph" w:customStyle="1" w:styleId="afffff4">
    <w:name w:val="Подпись к картинке"/>
    <w:basedOn w:val="a3"/>
    <w:link w:val="Exact0"/>
    <w:rsid w:val="00B75D3E"/>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3"/>
    <w:uiPriority w:val="99"/>
    <w:rsid w:val="00B75D3E"/>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
    <w:name w:val="p1"/>
    <w:basedOn w:val="a3"/>
    <w:uiPriority w:val="99"/>
    <w:rsid w:val="00B75D3E"/>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f5">
    <w:name w:val="Петит"/>
    <w:basedOn w:val="a3"/>
    <w:uiPriority w:val="99"/>
    <w:rsid w:val="00B75D3E"/>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eastAsia="Calibri" w:hAnsi="SchoolBookC" w:cs="SchoolBookC"/>
      <w:color w:val="000000"/>
      <w:sz w:val="19"/>
      <w:szCs w:val="19"/>
      <w:lang w:eastAsia="ru-RU"/>
    </w:rPr>
  </w:style>
  <w:style w:type="paragraph" w:customStyle="1" w:styleId="afffff6">
    <w:name w:val="подзаголовок"/>
    <w:basedOn w:val="a3"/>
    <w:uiPriority w:val="99"/>
    <w:qFormat/>
    <w:rsid w:val="00B75D3E"/>
    <w:pPr>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f7">
    <w:name w:val="[Основной абзац]"/>
    <w:basedOn w:val="a3"/>
    <w:uiPriority w:val="99"/>
    <w:qFormat/>
    <w:rsid w:val="00B75D3E"/>
    <w:pPr>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2">
    <w:name w:val="Абзац списка3"/>
    <w:basedOn w:val="a3"/>
    <w:uiPriority w:val="99"/>
    <w:rsid w:val="00B75D3E"/>
    <w:pPr>
      <w:ind w:left="720"/>
      <w:contextualSpacing/>
    </w:pPr>
    <w:rPr>
      <w:rFonts w:ascii="Calibri" w:eastAsia="Calibri" w:hAnsi="Calibri" w:cs="Times New Roman"/>
    </w:rPr>
  </w:style>
  <w:style w:type="paragraph" w:customStyle="1" w:styleId="1f7">
    <w:name w:val="Заголовок оглавления1"/>
    <w:basedOn w:val="1"/>
    <w:next w:val="a3"/>
    <w:uiPriority w:val="99"/>
    <w:qFormat/>
    <w:rsid w:val="00B75D3E"/>
    <w:pPr>
      <w:numPr>
        <w:numId w:val="0"/>
      </w:numPr>
      <w:pBdr>
        <w:bottom w:val="none" w:sz="0" w:space="0" w:color="000000"/>
      </w:pBdr>
      <w:outlineLvl w:val="9"/>
    </w:pPr>
    <w:rPr>
      <w:rFonts w:ascii="Cambria" w:eastAsia="Calibri" w:hAnsi="Cambria" w:cs="Times New Roman"/>
      <w:color w:val="365F91"/>
      <w:lang w:eastAsia="ru-RU"/>
    </w:rPr>
  </w:style>
  <w:style w:type="paragraph" w:customStyle="1" w:styleId="114">
    <w:name w:val="Абзац списка11"/>
    <w:basedOn w:val="a3"/>
    <w:uiPriority w:val="99"/>
    <w:rsid w:val="00B75D3E"/>
    <w:pPr>
      <w:ind w:left="720"/>
      <w:contextualSpacing/>
    </w:pPr>
    <w:rPr>
      <w:rFonts w:ascii="Calibri" w:eastAsia="Times New Roman" w:hAnsi="Calibri" w:cs="Times New Roman"/>
      <w:szCs w:val="20"/>
    </w:rPr>
  </w:style>
  <w:style w:type="paragraph" w:customStyle="1" w:styleId="115">
    <w:name w:val="Заголовок оглавления11"/>
    <w:basedOn w:val="1"/>
    <w:next w:val="a3"/>
    <w:uiPriority w:val="99"/>
    <w:semiHidden/>
    <w:rsid w:val="00B75D3E"/>
    <w:pPr>
      <w:numPr>
        <w:numId w:val="0"/>
      </w:numPr>
      <w:pBdr>
        <w:bottom w:val="none" w:sz="0" w:space="0" w:color="000000"/>
      </w:pBdr>
      <w:outlineLvl w:val="9"/>
    </w:pPr>
    <w:rPr>
      <w:rFonts w:ascii="Cambria" w:eastAsia="Calibri" w:hAnsi="Cambria" w:cs="Times New Roman"/>
      <w:color w:val="365F91"/>
      <w:lang w:eastAsia="ru-RU"/>
    </w:rPr>
  </w:style>
  <w:style w:type="paragraph" w:customStyle="1" w:styleId="1f8">
    <w:name w:val="1"/>
    <w:basedOn w:val="a3"/>
    <w:next w:val="a3"/>
    <w:uiPriority w:val="99"/>
    <w:qFormat/>
    <w:rsid w:val="00B75D3E"/>
    <w:pPr>
      <w:spacing w:before="240" w:after="60" w:line="360" w:lineRule="auto"/>
      <w:jc w:val="center"/>
      <w:outlineLvl w:val="0"/>
    </w:pPr>
    <w:rPr>
      <w:rFonts w:ascii="Times New Roman" w:eastAsia="Times New Roman" w:hAnsi="Times New Roman" w:cs="Times New Roman"/>
      <w:b/>
      <w:bCs/>
      <w:sz w:val="28"/>
      <w:szCs w:val="32"/>
    </w:rPr>
  </w:style>
  <w:style w:type="character" w:customStyle="1" w:styleId="20pt">
    <w:name w:val="Основной текст (2) + Интервал 0 pt"/>
    <w:rsid w:val="00B75D3E"/>
    <w:rPr>
      <w:rFonts w:ascii="Times New Roman" w:hAnsi="Times New Roman" w:cs="Times New Roman" w:hint="default"/>
      <w:i/>
      <w:iCs w:val="0"/>
      <w:color w:val="000000"/>
      <w:spacing w:val="0"/>
      <w:position w:val="0"/>
      <w:sz w:val="17"/>
      <w:shd w:val="clear" w:color="auto" w:fill="FFFFFF"/>
      <w:lang w:val="ru-RU"/>
    </w:rPr>
  </w:style>
  <w:style w:type="character" w:customStyle="1" w:styleId="2fc">
    <w:name w:val="Основной текст (2) + Не курсив"/>
    <w:rsid w:val="00B75D3E"/>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sid w:val="00B75D3E"/>
    <w:rPr>
      <w:rFonts w:ascii="Times New Roman" w:hAnsi="Times New Roman" w:cs="Times New Roman" w:hint="default"/>
      <w:b/>
      <w:bCs w:val="0"/>
      <w:color w:val="000000"/>
      <w:spacing w:val="4"/>
      <w:position w:val="0"/>
      <w:sz w:val="15"/>
      <w:shd w:val="clear" w:color="auto" w:fill="FFFFFF"/>
      <w:lang w:val="ru-RU"/>
    </w:rPr>
  </w:style>
  <w:style w:type="character" w:customStyle="1" w:styleId="116">
    <w:name w:val="Основной текст (11) + Малые прописные"/>
    <w:rsid w:val="00B75D3E"/>
    <w:rPr>
      <w:rFonts w:ascii="Tahoma" w:hAnsi="Tahoma" w:cs="Tahoma" w:hint="default"/>
      <w:smallCaps/>
      <w:color w:val="000000"/>
      <w:spacing w:val="-13"/>
      <w:position w:val="0"/>
      <w:sz w:val="17"/>
      <w:shd w:val="clear" w:color="auto" w:fill="FFFFFF"/>
      <w:lang w:val="ru-RU"/>
    </w:rPr>
  </w:style>
  <w:style w:type="character" w:customStyle="1" w:styleId="96">
    <w:name w:val="Основной текст + 9"/>
    <w:rsid w:val="00B75D3E"/>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f8">
    <w:name w:val="Основной текст + Курсив"/>
    <w:qFormat/>
    <w:rsid w:val="00B75D3E"/>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sid w:val="00B75D3E"/>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sid w:val="00B75D3E"/>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sid w:val="00B75D3E"/>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sid w:val="00B75D3E"/>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c">
    <w:name w:val="Основной текст (4) + Курсив"/>
    <w:rsid w:val="00B75D3E"/>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sid w:val="00B75D3E"/>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sid w:val="00B75D3E"/>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sid w:val="00B75D3E"/>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sid w:val="00B75D3E"/>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0">
    <w:name w:val="Заголовок №2 + Tahoma"/>
    <w:rsid w:val="00B75D3E"/>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sid w:val="00B75D3E"/>
    <w:rPr>
      <w:rFonts w:ascii="Bookman Old Style" w:hAnsi="Bookman Old Style" w:cs="Bookman Old Style" w:hint="default"/>
      <w:b/>
      <w:bCs/>
      <w:strike w:val="0"/>
      <w:spacing w:val="-10"/>
      <w:sz w:val="20"/>
      <w:szCs w:val="20"/>
      <w:u w:val="none"/>
    </w:rPr>
  </w:style>
  <w:style w:type="character" w:customStyle="1" w:styleId="myBoldChars">
    <w:name w:val="myBoldChars"/>
    <w:qFormat/>
    <w:rsid w:val="00B75D3E"/>
    <w:rPr>
      <w:color w:val="FF0000"/>
    </w:rPr>
  </w:style>
  <w:style w:type="character" w:customStyle="1" w:styleId="ListParagraphChar1">
    <w:name w:val="List Paragraph Char1"/>
    <w:rsid w:val="00B75D3E"/>
    <w:rPr>
      <w:sz w:val="22"/>
      <w:lang w:eastAsia="en-US"/>
    </w:rPr>
  </w:style>
  <w:style w:type="character" w:customStyle="1" w:styleId="1f9">
    <w:name w:val="Заголовок Знак1"/>
    <w:uiPriority w:val="10"/>
    <w:qFormat/>
    <w:rsid w:val="00B75D3E"/>
    <w:rPr>
      <w:rFonts w:ascii="Calibri Light" w:eastAsia="Times New Roman" w:hAnsi="Calibri Light" w:cs="Times New Roman" w:hint="default"/>
      <w:spacing w:val="-10"/>
      <w:sz w:val="56"/>
      <w:szCs w:val="56"/>
    </w:rPr>
  </w:style>
  <w:style w:type="character" w:customStyle="1" w:styleId="fontstyle21">
    <w:name w:val="fontstyle21"/>
    <w:rsid w:val="00B75D3E"/>
    <w:rPr>
      <w:rFonts w:ascii="HiddenHorzOCR-Identity-H" w:hAnsi="HiddenHorzOCR-Identity-H" w:hint="default"/>
      <w:b w:val="0"/>
      <w:bCs w:val="0"/>
      <w:i w:val="0"/>
      <w:iCs w:val="0"/>
      <w:color w:val="000000"/>
      <w:sz w:val="22"/>
      <w:szCs w:val="22"/>
    </w:rPr>
  </w:style>
  <w:style w:type="paragraph" w:customStyle="1" w:styleId="afffff9">
    <w:name w:val="Текст в заданном формате"/>
    <w:basedOn w:val="a3"/>
    <w:uiPriority w:val="99"/>
    <w:qFormat/>
    <w:rsid w:val="00B75D3E"/>
    <w:pPr>
      <w:widowControl w:val="0"/>
      <w:spacing w:after="0" w:line="360" w:lineRule="auto"/>
      <w:ind w:firstLine="709"/>
      <w:jc w:val="both"/>
    </w:pPr>
    <w:rPr>
      <w:rFonts w:ascii="Times New Roman" w:eastAsia="NSimSun" w:hAnsi="Times New Roman" w:cs="Liberation Mono"/>
      <w:sz w:val="24"/>
      <w:szCs w:val="20"/>
      <w:lang w:eastAsia="zh-CN" w:bidi="hi-IN"/>
    </w:rPr>
  </w:style>
  <w:style w:type="table" w:customStyle="1" w:styleId="1fa">
    <w:name w:val="Сетка таблицы1"/>
    <w:basedOn w:val="a5"/>
    <w:next w:val="af4"/>
    <w:uiPriority w:val="59"/>
    <w:rsid w:val="00B75D3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b">
    <w:name w:val="Нет списка1"/>
    <w:next w:val="a6"/>
    <w:uiPriority w:val="99"/>
    <w:semiHidden/>
    <w:unhideWhenUsed/>
    <w:rsid w:val="00B75D3E"/>
  </w:style>
  <w:style w:type="numbering" w:customStyle="1" w:styleId="117">
    <w:name w:val="Нет списка11"/>
    <w:next w:val="a6"/>
    <w:uiPriority w:val="99"/>
    <w:semiHidden/>
    <w:unhideWhenUsed/>
    <w:rsid w:val="00B75D3E"/>
  </w:style>
  <w:style w:type="character" w:customStyle="1" w:styleId="file">
    <w:name w:val="file"/>
    <w:rsid w:val="00B75D3E"/>
  </w:style>
  <w:style w:type="paragraph" w:customStyle="1" w:styleId="c37">
    <w:name w:val="c37"/>
    <w:basedOn w:val="a3"/>
    <w:rsid w:val="00B75D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uiPriority w:val="99"/>
    <w:rsid w:val="00B75D3E"/>
  </w:style>
  <w:style w:type="paragraph" w:customStyle="1" w:styleId="c61">
    <w:name w:val="c61"/>
    <w:basedOn w:val="a3"/>
    <w:rsid w:val="00B75D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rsid w:val="00B75D3E"/>
  </w:style>
  <w:style w:type="paragraph" w:customStyle="1" w:styleId="c14">
    <w:name w:val="c14"/>
    <w:basedOn w:val="a3"/>
    <w:rsid w:val="00B75D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rsid w:val="00B75D3E"/>
  </w:style>
  <w:style w:type="paragraph" w:customStyle="1" w:styleId="c41">
    <w:name w:val="c41"/>
    <w:basedOn w:val="a3"/>
    <w:rsid w:val="00B75D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rsid w:val="00B75D3E"/>
  </w:style>
  <w:style w:type="paragraph" w:customStyle="1" w:styleId="c47">
    <w:name w:val="c47"/>
    <w:basedOn w:val="a3"/>
    <w:rsid w:val="00B75D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6">
    <w:name w:val="c66"/>
    <w:rsid w:val="00B75D3E"/>
  </w:style>
  <w:style w:type="paragraph" w:customStyle="1" w:styleId="c3">
    <w:name w:val="c3"/>
    <w:basedOn w:val="a3"/>
    <w:rsid w:val="00B75D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3"/>
    <w:rsid w:val="00B75D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3"/>
    <w:rsid w:val="00B75D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3"/>
    <w:rsid w:val="00B75D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3"/>
    <w:rsid w:val="00B75D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3"/>
    <w:rsid w:val="00B75D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3"/>
    <w:rsid w:val="00B75D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3"/>
    <w:rsid w:val="00B75D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3"/>
    <w:rsid w:val="00B75D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2">
    <w:name w:val="c52"/>
    <w:rsid w:val="00B75D3E"/>
  </w:style>
  <w:style w:type="character" w:customStyle="1" w:styleId="c81">
    <w:name w:val="c81"/>
    <w:rsid w:val="00B75D3E"/>
  </w:style>
  <w:style w:type="paragraph" w:customStyle="1" w:styleId="c11">
    <w:name w:val="c11"/>
    <w:basedOn w:val="a3"/>
    <w:rsid w:val="00B75D3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fd">
    <w:name w:val="Сетка таблицы2"/>
    <w:basedOn w:val="a5"/>
    <w:next w:val="af4"/>
    <w:uiPriority w:val="39"/>
    <w:rsid w:val="00B75D3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e">
    <w:name w:val="Нет списка2"/>
    <w:next w:val="a6"/>
    <w:uiPriority w:val="99"/>
    <w:semiHidden/>
    <w:unhideWhenUsed/>
    <w:rsid w:val="00B75D3E"/>
  </w:style>
  <w:style w:type="character" w:customStyle="1" w:styleId="Absatz-Standardschriftart">
    <w:name w:val="Absatz-Standardschriftart"/>
    <w:rsid w:val="00B75D3E"/>
  </w:style>
  <w:style w:type="character" w:customStyle="1" w:styleId="2ff">
    <w:name w:val="Основной шрифт абзаца2"/>
    <w:rsid w:val="00B75D3E"/>
  </w:style>
  <w:style w:type="character" w:customStyle="1" w:styleId="st1">
    <w:name w:val="st1"/>
    <w:rsid w:val="00B75D3E"/>
  </w:style>
  <w:style w:type="character" w:customStyle="1" w:styleId="Alaviitemerkit">
    <w:name w:val="Alaviitemerkit"/>
    <w:rsid w:val="00B75D3E"/>
    <w:rPr>
      <w:vertAlign w:val="superscript"/>
    </w:rPr>
  </w:style>
  <w:style w:type="character" w:customStyle="1" w:styleId="WW-Absatz-Standardschriftart">
    <w:name w:val="WW-Absatz-Standardschriftart"/>
    <w:rsid w:val="00B75D3E"/>
  </w:style>
  <w:style w:type="character" w:customStyle="1" w:styleId="WW-Absatz-Standardschriftart1">
    <w:name w:val="WW-Absatz-Standardschriftart1"/>
    <w:rsid w:val="00B75D3E"/>
  </w:style>
  <w:style w:type="character" w:customStyle="1" w:styleId="WW-Absatz-Standardschriftart11">
    <w:name w:val="WW-Absatz-Standardschriftart11"/>
    <w:rsid w:val="00B75D3E"/>
  </w:style>
  <w:style w:type="character" w:customStyle="1" w:styleId="1fc">
    <w:name w:val="Основной шрифт абзаца1"/>
    <w:rsid w:val="00B75D3E"/>
  </w:style>
  <w:style w:type="character" w:styleId="afffffa">
    <w:name w:val="page number"/>
    <w:uiPriority w:val="99"/>
    <w:rsid w:val="00B75D3E"/>
  </w:style>
  <w:style w:type="character" w:customStyle="1" w:styleId="1fd">
    <w:name w:val="Знак примечания1"/>
    <w:rsid w:val="00B75D3E"/>
    <w:rPr>
      <w:sz w:val="16"/>
      <w:szCs w:val="16"/>
    </w:rPr>
  </w:style>
  <w:style w:type="character" w:customStyle="1" w:styleId="Loppuviitemerkit">
    <w:name w:val="Loppuviitemerkit"/>
    <w:rsid w:val="00B75D3E"/>
    <w:rPr>
      <w:vertAlign w:val="superscript"/>
    </w:rPr>
  </w:style>
  <w:style w:type="character" w:customStyle="1" w:styleId="WW-Loppuviitemerkit">
    <w:name w:val="WW-Loppuviitemerkit"/>
    <w:rsid w:val="00B75D3E"/>
  </w:style>
  <w:style w:type="paragraph" w:customStyle="1" w:styleId="Otsikko">
    <w:name w:val="Otsikko"/>
    <w:basedOn w:val="a3"/>
    <w:next w:val="a7"/>
    <w:rsid w:val="00B75D3E"/>
    <w:pPr>
      <w:keepNext/>
      <w:spacing w:before="240" w:after="120" w:line="240" w:lineRule="auto"/>
    </w:pPr>
    <w:rPr>
      <w:rFonts w:ascii="Arial" w:eastAsia="Lucida Sans Unicode" w:hAnsi="Arial" w:cs="Tahoma"/>
      <w:sz w:val="28"/>
      <w:szCs w:val="28"/>
      <w:lang w:eastAsia="ar-SA"/>
    </w:rPr>
  </w:style>
  <w:style w:type="paragraph" w:styleId="afffffb">
    <w:name w:val="List"/>
    <w:basedOn w:val="a7"/>
    <w:uiPriority w:val="99"/>
    <w:rsid w:val="00B75D3E"/>
    <w:pPr>
      <w:widowControl/>
      <w:autoSpaceDE/>
      <w:autoSpaceDN/>
      <w:spacing w:after="120"/>
      <w:ind w:left="0"/>
      <w:jc w:val="left"/>
    </w:pPr>
    <w:rPr>
      <w:lang w:val="en-US" w:eastAsia="ar-SA"/>
    </w:rPr>
  </w:style>
  <w:style w:type="paragraph" w:customStyle="1" w:styleId="Kuvaotsikko">
    <w:name w:val="Kuvaotsikko"/>
    <w:basedOn w:val="a3"/>
    <w:rsid w:val="00B75D3E"/>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3"/>
    <w:rsid w:val="00B75D3E"/>
    <w:pPr>
      <w:suppressLineNumbers/>
      <w:spacing w:after="0" w:line="240" w:lineRule="auto"/>
    </w:pPr>
    <w:rPr>
      <w:rFonts w:ascii="Times New Roman" w:eastAsia="Times New Roman" w:hAnsi="Times New Roman" w:cs="Tahoma"/>
      <w:sz w:val="24"/>
      <w:szCs w:val="24"/>
      <w:lang w:eastAsia="ar-SA"/>
    </w:rPr>
  </w:style>
  <w:style w:type="paragraph" w:customStyle="1" w:styleId="1fe">
    <w:name w:val="Указатель1"/>
    <w:basedOn w:val="a3"/>
    <w:rsid w:val="00B75D3E"/>
    <w:pPr>
      <w:suppressLineNumbers/>
      <w:spacing w:after="0" w:line="240" w:lineRule="auto"/>
    </w:pPr>
    <w:rPr>
      <w:rFonts w:ascii="Times New Roman" w:eastAsia="Times New Roman" w:hAnsi="Times New Roman" w:cs="Times New Roman"/>
      <w:sz w:val="24"/>
      <w:szCs w:val="24"/>
      <w:lang w:eastAsia="ar-SA"/>
    </w:rPr>
  </w:style>
  <w:style w:type="paragraph" w:customStyle="1" w:styleId="213">
    <w:name w:val="Основной текст 21"/>
    <w:basedOn w:val="a3"/>
    <w:rsid w:val="00B75D3E"/>
    <w:pPr>
      <w:spacing w:after="120" w:line="480" w:lineRule="auto"/>
    </w:pPr>
    <w:rPr>
      <w:rFonts w:ascii="Times New Roman" w:eastAsia="Times New Roman" w:hAnsi="Times New Roman" w:cs="Times New Roman"/>
      <w:sz w:val="20"/>
      <w:szCs w:val="20"/>
      <w:lang w:eastAsia="ar-SA"/>
    </w:rPr>
  </w:style>
  <w:style w:type="paragraph" w:customStyle="1" w:styleId="afffffc">
    <w:name w:val="Содержимое таблицы"/>
    <w:basedOn w:val="a3"/>
    <w:rsid w:val="00B75D3E"/>
    <w:pPr>
      <w:suppressLineNumbers/>
      <w:spacing w:after="0" w:line="240" w:lineRule="auto"/>
    </w:pPr>
    <w:rPr>
      <w:rFonts w:ascii="Times New Roman" w:eastAsia="Times New Roman" w:hAnsi="Times New Roman" w:cs="Times New Roman"/>
      <w:sz w:val="24"/>
      <w:szCs w:val="24"/>
      <w:lang w:eastAsia="ar-SA"/>
    </w:rPr>
  </w:style>
  <w:style w:type="paragraph" w:customStyle="1" w:styleId="afffffd">
    <w:name w:val="Заголовок таблицы"/>
    <w:basedOn w:val="afffffc"/>
    <w:rsid w:val="00B75D3E"/>
    <w:pPr>
      <w:jc w:val="center"/>
    </w:pPr>
    <w:rPr>
      <w:b/>
      <w:bCs/>
    </w:rPr>
  </w:style>
  <w:style w:type="paragraph" w:customStyle="1" w:styleId="1ff">
    <w:name w:val="Текст примечания1"/>
    <w:basedOn w:val="a3"/>
    <w:rsid w:val="00B75D3E"/>
    <w:pPr>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3"/>
    <w:rsid w:val="00B75D3E"/>
    <w:pPr>
      <w:suppressLineNumber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B75D3E"/>
    <w:pPr>
      <w:jc w:val="center"/>
    </w:pPr>
    <w:rPr>
      <w:b/>
      <w:bCs/>
    </w:rPr>
  </w:style>
  <w:style w:type="paragraph" w:customStyle="1" w:styleId="Kehyksensislt">
    <w:name w:val="Kehyksen sisältö"/>
    <w:basedOn w:val="a7"/>
    <w:rsid w:val="00B75D3E"/>
    <w:pPr>
      <w:widowControl/>
      <w:autoSpaceDE/>
      <w:autoSpaceDN/>
      <w:spacing w:after="120"/>
      <w:ind w:left="0"/>
      <w:jc w:val="left"/>
    </w:pPr>
    <w:rPr>
      <w:lang w:val="en-US" w:eastAsia="ar-SA"/>
    </w:rPr>
  </w:style>
  <w:style w:type="paragraph" w:customStyle="1" w:styleId="dash041e0431044b0447043d044b0439">
    <w:name w:val="dash041e_0431_044b_0447_043d_044b_0439"/>
    <w:basedOn w:val="a3"/>
    <w:rsid w:val="00B75D3E"/>
    <w:pPr>
      <w:spacing w:after="0" w:line="240" w:lineRule="auto"/>
    </w:pPr>
    <w:rPr>
      <w:rFonts w:ascii="Times New Roman" w:eastAsia="Times New Roman" w:hAnsi="Times New Roman" w:cs="Times New Roman"/>
      <w:sz w:val="24"/>
      <w:szCs w:val="24"/>
      <w:lang w:eastAsia="ru-RU"/>
    </w:rPr>
  </w:style>
  <w:style w:type="character" w:customStyle="1" w:styleId="214">
    <w:name w:val="Основной текст 2 Знак1"/>
    <w:uiPriority w:val="99"/>
    <w:rsid w:val="00B75D3E"/>
    <w:rPr>
      <w:rFonts w:ascii="Times New Roman" w:eastAsia="Times New Roman" w:hAnsi="Times New Roman"/>
      <w:sz w:val="24"/>
      <w:szCs w:val="24"/>
    </w:rPr>
  </w:style>
  <w:style w:type="character" w:customStyle="1" w:styleId="blk">
    <w:name w:val="blk"/>
    <w:rsid w:val="00B75D3E"/>
  </w:style>
  <w:style w:type="character" w:customStyle="1" w:styleId="nobr">
    <w:name w:val="nobr"/>
    <w:rsid w:val="00B75D3E"/>
  </w:style>
  <w:style w:type="paragraph" w:styleId="3f3">
    <w:name w:val="Body Text 3"/>
    <w:basedOn w:val="a3"/>
    <w:link w:val="3f4"/>
    <w:uiPriority w:val="99"/>
    <w:rsid w:val="00B75D3E"/>
    <w:pPr>
      <w:spacing w:after="120" w:line="240" w:lineRule="auto"/>
    </w:pPr>
    <w:rPr>
      <w:rFonts w:ascii="Times New Roman" w:eastAsia="Times New Roman" w:hAnsi="Times New Roman" w:cs="Times New Roman"/>
      <w:sz w:val="16"/>
      <w:szCs w:val="16"/>
      <w:lang w:val="en-US"/>
    </w:rPr>
  </w:style>
  <w:style w:type="character" w:customStyle="1" w:styleId="3f4">
    <w:name w:val="Основной текст 3 Знак"/>
    <w:basedOn w:val="a4"/>
    <w:link w:val="3f3"/>
    <w:uiPriority w:val="99"/>
    <w:rsid w:val="00B75D3E"/>
    <w:rPr>
      <w:rFonts w:ascii="Times New Roman" w:eastAsia="Times New Roman" w:hAnsi="Times New Roman" w:cs="Times New Roman"/>
      <w:sz w:val="16"/>
      <w:szCs w:val="16"/>
      <w:lang w:val="en-US"/>
    </w:rPr>
  </w:style>
  <w:style w:type="paragraph" w:customStyle="1" w:styleId="222">
    <w:name w:val="Основной текст 22"/>
    <w:basedOn w:val="a3"/>
    <w:rsid w:val="00B75D3E"/>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styleId="afffffe">
    <w:name w:val="Block Text"/>
    <w:basedOn w:val="a3"/>
    <w:uiPriority w:val="99"/>
    <w:rsid w:val="00B75D3E"/>
    <w:pPr>
      <w:spacing w:after="0" w:line="240" w:lineRule="auto"/>
      <w:ind w:left="2992" w:right="2981"/>
      <w:jc w:val="both"/>
    </w:pPr>
    <w:rPr>
      <w:rFonts w:ascii="Arial" w:eastAsia="Times New Roman" w:hAnsi="Arial" w:cs="Times New Roman"/>
      <w:sz w:val="18"/>
      <w:szCs w:val="24"/>
      <w:lang w:eastAsia="ru-RU"/>
    </w:rPr>
  </w:style>
  <w:style w:type="paragraph" w:customStyle="1" w:styleId="312">
    <w:name w:val="Основной текст с отступом 31"/>
    <w:basedOn w:val="17"/>
    <w:rsid w:val="00B75D3E"/>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0">
    <w:name w:val="Текст сноски1"/>
    <w:basedOn w:val="17"/>
    <w:rsid w:val="00B75D3E"/>
    <w:pPr>
      <w:widowControl/>
      <w:spacing w:after="0" w:line="240" w:lineRule="auto"/>
    </w:pPr>
    <w:rPr>
      <w:rFonts w:ascii="Times New Roman" w:eastAsia="Times New Roman" w:hAnsi="Times New Roman" w:cs="Times New Roman"/>
      <w:sz w:val="20"/>
      <w:szCs w:val="20"/>
    </w:rPr>
  </w:style>
  <w:style w:type="character" w:customStyle="1" w:styleId="1ff1">
    <w:name w:val="Знак сноски1"/>
    <w:rsid w:val="00B75D3E"/>
    <w:rPr>
      <w:vertAlign w:val="superscript"/>
    </w:rPr>
  </w:style>
  <w:style w:type="paragraph" w:customStyle="1" w:styleId="230">
    <w:name w:val="Основной текст 23"/>
    <w:basedOn w:val="a3"/>
    <w:rsid w:val="00B75D3E"/>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2ff0">
    <w:name w:val="Обычный2"/>
    <w:rsid w:val="00B75D3E"/>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f0"/>
    <w:rsid w:val="00B75D3E"/>
    <w:pPr>
      <w:ind w:firstLine="709"/>
      <w:jc w:val="both"/>
    </w:pPr>
    <w:rPr>
      <w:sz w:val="28"/>
    </w:rPr>
  </w:style>
  <w:style w:type="paragraph" w:customStyle="1" w:styleId="2ff1">
    <w:name w:val="Текст сноски2"/>
    <w:basedOn w:val="2ff0"/>
    <w:rsid w:val="00B75D3E"/>
    <w:rPr>
      <w:sz w:val="20"/>
    </w:rPr>
  </w:style>
  <w:style w:type="character" w:customStyle="1" w:styleId="2ff2">
    <w:name w:val="Знак сноски2"/>
    <w:rsid w:val="00B75D3E"/>
    <w:rPr>
      <w:vertAlign w:val="superscript"/>
    </w:rPr>
  </w:style>
  <w:style w:type="paragraph" w:customStyle="1" w:styleId="2ff3">
    <w:name w:val="Абзац списка2"/>
    <w:basedOn w:val="a3"/>
    <w:qFormat/>
    <w:rsid w:val="00B75D3E"/>
    <w:pPr>
      <w:spacing w:after="0" w:line="240" w:lineRule="auto"/>
      <w:ind w:left="720"/>
    </w:pPr>
    <w:rPr>
      <w:rFonts w:ascii="Calibri" w:eastAsia="Times New Roman" w:hAnsi="Calibri" w:cs="Times New Roman"/>
      <w:sz w:val="24"/>
      <w:szCs w:val="24"/>
      <w:lang w:eastAsia="ru-RU"/>
    </w:rPr>
  </w:style>
  <w:style w:type="paragraph" w:customStyle="1" w:styleId="1CharChar1">
    <w:name w:val="Знак Знак1 Char Char1"/>
    <w:basedOn w:val="a3"/>
    <w:semiHidden/>
    <w:rsid w:val="00B75D3E"/>
    <w:pPr>
      <w:spacing w:after="160" w:line="240" w:lineRule="exact"/>
    </w:pPr>
    <w:rPr>
      <w:rFonts w:ascii="Verdana" w:eastAsia="Times New Roman" w:hAnsi="Verdana" w:cs="Verdana"/>
      <w:sz w:val="20"/>
      <w:szCs w:val="20"/>
      <w:lang w:val="en-US" w:eastAsia="ru-RU"/>
    </w:rPr>
  </w:style>
  <w:style w:type="paragraph" w:customStyle="1" w:styleId="241">
    <w:name w:val="Основной текст 24"/>
    <w:basedOn w:val="a3"/>
    <w:rsid w:val="00B75D3E"/>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f5">
    <w:name w:val="Обычный3"/>
    <w:rsid w:val="00B75D3E"/>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5"/>
    <w:rsid w:val="00B75D3E"/>
    <w:pPr>
      <w:ind w:firstLine="709"/>
      <w:jc w:val="both"/>
    </w:pPr>
    <w:rPr>
      <w:sz w:val="28"/>
    </w:rPr>
  </w:style>
  <w:style w:type="paragraph" w:customStyle="1" w:styleId="3f6">
    <w:name w:val="Текст сноски3"/>
    <w:basedOn w:val="3f5"/>
    <w:rsid w:val="00B75D3E"/>
    <w:rPr>
      <w:sz w:val="20"/>
    </w:rPr>
  </w:style>
  <w:style w:type="character" w:customStyle="1" w:styleId="3f7">
    <w:name w:val="Знак сноски3"/>
    <w:rsid w:val="00B75D3E"/>
    <w:rPr>
      <w:vertAlign w:val="superscript"/>
    </w:rPr>
  </w:style>
  <w:style w:type="paragraph" w:customStyle="1" w:styleId="250">
    <w:name w:val="Основной текст 25"/>
    <w:basedOn w:val="a3"/>
    <w:rsid w:val="00B75D3E"/>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40">
    <w:name w:val="Основной текст с отступом 34"/>
    <w:basedOn w:val="43"/>
    <w:rsid w:val="00B75D3E"/>
    <w:pPr>
      <w:widowControl/>
      <w:ind w:firstLine="709"/>
    </w:pPr>
    <w:rPr>
      <w:sz w:val="28"/>
    </w:rPr>
  </w:style>
  <w:style w:type="paragraph" w:customStyle="1" w:styleId="4d">
    <w:name w:val="Текст сноски4"/>
    <w:basedOn w:val="43"/>
    <w:rsid w:val="00B75D3E"/>
    <w:pPr>
      <w:widowControl/>
      <w:jc w:val="left"/>
    </w:pPr>
  </w:style>
  <w:style w:type="character" w:customStyle="1" w:styleId="4e">
    <w:name w:val="Знак сноски4"/>
    <w:rsid w:val="00B75D3E"/>
    <w:rPr>
      <w:vertAlign w:val="superscript"/>
    </w:rPr>
  </w:style>
  <w:style w:type="paragraph" w:customStyle="1" w:styleId="4f">
    <w:name w:val="Абзац списка4"/>
    <w:basedOn w:val="a3"/>
    <w:rsid w:val="00B75D3E"/>
    <w:pPr>
      <w:spacing w:after="0" w:line="240" w:lineRule="auto"/>
      <w:ind w:left="720"/>
    </w:pPr>
    <w:rPr>
      <w:rFonts w:ascii="Calibri" w:eastAsia="Times New Roman" w:hAnsi="Calibri" w:cs="Times New Roman"/>
      <w:sz w:val="24"/>
      <w:szCs w:val="24"/>
      <w:lang w:eastAsia="ru-RU"/>
    </w:rPr>
  </w:style>
  <w:style w:type="character" w:customStyle="1" w:styleId="1ff2">
    <w:name w:val="Без интервала Знак1"/>
    <w:uiPriority w:val="99"/>
    <w:rsid w:val="00B75D3E"/>
    <w:rPr>
      <w:rFonts w:ascii="Calibri" w:eastAsia="Times New Roman" w:hAnsi="Calibri" w:cs="Times New Roman"/>
      <w:lang w:eastAsia="ar-SA"/>
    </w:rPr>
  </w:style>
  <w:style w:type="character" w:customStyle="1" w:styleId="1ff3">
    <w:name w:val="Гиперссылка1"/>
    <w:uiPriority w:val="99"/>
    <w:unhideWhenUsed/>
    <w:rsid w:val="00B75D3E"/>
    <w:rPr>
      <w:color w:val="0563C1"/>
      <w:u w:val="single"/>
    </w:rPr>
  </w:style>
  <w:style w:type="table" w:customStyle="1" w:styleId="118">
    <w:name w:val="Сетка таблицы11"/>
    <w:basedOn w:val="a5"/>
    <w:next w:val="af4"/>
    <w:uiPriority w:val="39"/>
    <w:rsid w:val="00B75D3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39">
    <w:name w:val="1339"/>
    <w:rsid w:val="00B75D3E"/>
  </w:style>
  <w:style w:type="character" w:customStyle="1" w:styleId="2f5">
    <w:name w:val="Оглавление 2 Знак"/>
    <w:link w:val="2f4"/>
    <w:uiPriority w:val="39"/>
    <w:rsid w:val="00B75D3E"/>
    <w:rPr>
      <w:rFonts w:ascii="Calibri" w:eastAsia="Calibri" w:hAnsi="Calibri" w:cs="Times New Roman"/>
      <w:b/>
      <w:bCs/>
      <w:lang w:val="en-US"/>
    </w:rPr>
  </w:style>
  <w:style w:type="character" w:customStyle="1" w:styleId="46">
    <w:name w:val="Оглавление 4 Знак"/>
    <w:link w:val="45"/>
    <w:uiPriority w:val="39"/>
    <w:rsid w:val="00B75D3E"/>
    <w:rPr>
      <w:rFonts w:ascii="Calibri" w:eastAsia="Calibri" w:hAnsi="Calibri" w:cs="Times New Roman"/>
      <w:sz w:val="20"/>
      <w:szCs w:val="20"/>
      <w:lang w:val="en-US"/>
    </w:rPr>
  </w:style>
  <w:style w:type="character" w:customStyle="1" w:styleId="64">
    <w:name w:val="Оглавление 6 Знак"/>
    <w:link w:val="63"/>
    <w:uiPriority w:val="39"/>
    <w:rsid w:val="00B75D3E"/>
    <w:rPr>
      <w:rFonts w:ascii="Calibri" w:eastAsia="Calibri" w:hAnsi="Calibri" w:cs="Times New Roman"/>
      <w:sz w:val="20"/>
      <w:szCs w:val="20"/>
      <w:lang w:val="en-US"/>
    </w:rPr>
  </w:style>
  <w:style w:type="character" w:customStyle="1" w:styleId="74">
    <w:name w:val="Оглавление 7 Знак"/>
    <w:link w:val="73"/>
    <w:uiPriority w:val="39"/>
    <w:rsid w:val="00B75D3E"/>
    <w:rPr>
      <w:rFonts w:ascii="Calibri" w:eastAsia="Calibri" w:hAnsi="Calibri" w:cs="Times New Roman"/>
      <w:sz w:val="20"/>
      <w:szCs w:val="20"/>
      <w:lang w:val="en-US"/>
    </w:rPr>
  </w:style>
  <w:style w:type="paragraph" w:customStyle="1" w:styleId="1f6">
    <w:name w:val="Просмотренная гиперссылка1"/>
    <w:basedOn w:val="a3"/>
    <w:link w:val="afffff3"/>
    <w:uiPriority w:val="99"/>
    <w:rsid w:val="00B75D3E"/>
    <w:pPr>
      <w:spacing w:after="160" w:line="264" w:lineRule="auto"/>
    </w:pPr>
    <w:rPr>
      <w:color w:val="954F72"/>
      <w:u w:val="single"/>
    </w:rPr>
  </w:style>
  <w:style w:type="paragraph" w:customStyle="1" w:styleId="2ff4">
    <w:name w:val="Заголовок №2 + Полужирный;Не курсив"/>
    <w:basedOn w:val="a3"/>
    <w:rsid w:val="00B75D3E"/>
    <w:pPr>
      <w:spacing w:after="160" w:line="264" w:lineRule="auto"/>
    </w:pPr>
    <w:rPr>
      <w:rFonts w:ascii="Times New Roman" w:eastAsia="Times New Roman" w:hAnsi="Times New Roman" w:cs="Times New Roman"/>
      <w:b/>
      <w:i/>
      <w:color w:val="000000"/>
      <w:sz w:val="21"/>
      <w:szCs w:val="20"/>
      <w:lang w:eastAsia="ru-RU"/>
    </w:rPr>
  </w:style>
  <w:style w:type="character" w:customStyle="1" w:styleId="1ff4">
    <w:name w:val="Текст сноски Знак1"/>
    <w:rsid w:val="00B75D3E"/>
    <w:rPr>
      <w:rFonts w:ascii="Times New Roman" w:eastAsia="Times New Roman" w:hAnsi="Times New Roman" w:cs="Times New Roman"/>
      <w:color w:val="231F20"/>
      <w:sz w:val="20"/>
      <w:szCs w:val="20"/>
      <w:lang w:eastAsia="ru-RU"/>
    </w:rPr>
  </w:style>
  <w:style w:type="character" w:customStyle="1" w:styleId="39">
    <w:name w:val="Оглавление 3 Знак"/>
    <w:link w:val="38"/>
    <w:uiPriority w:val="39"/>
    <w:rsid w:val="00B75D3E"/>
    <w:rPr>
      <w:rFonts w:ascii="Calibri" w:eastAsia="Calibri" w:hAnsi="Calibri" w:cs="Times New Roman"/>
      <w:sz w:val="20"/>
      <w:szCs w:val="20"/>
      <w:lang w:val="en-US"/>
    </w:rPr>
  </w:style>
  <w:style w:type="paragraph" w:customStyle="1" w:styleId="2ff5">
    <w:name w:val="Основной текст2"/>
    <w:basedOn w:val="a3"/>
    <w:qFormat/>
    <w:rsid w:val="00B75D3E"/>
    <w:pPr>
      <w:widowControl w:val="0"/>
      <w:spacing w:before="360" w:after="0" w:line="278" w:lineRule="exact"/>
      <w:ind w:left="300" w:hanging="300"/>
      <w:jc w:val="both"/>
    </w:pPr>
    <w:rPr>
      <w:rFonts w:ascii="Times New Roman" w:eastAsia="Times New Roman" w:hAnsi="Times New Roman" w:cs="Times New Roman"/>
      <w:color w:val="000000"/>
      <w:sz w:val="21"/>
      <w:szCs w:val="20"/>
      <w:lang w:eastAsia="ru-RU"/>
    </w:rPr>
  </w:style>
  <w:style w:type="character" w:customStyle="1" w:styleId="3f8">
    <w:name w:val="Неразрешенное упоминание3"/>
    <w:rsid w:val="00B75D3E"/>
    <w:rPr>
      <w:rFonts w:eastAsia="Times New Roman"/>
      <w:color w:val="605E5C"/>
      <w:sz w:val="22"/>
    </w:rPr>
  </w:style>
  <w:style w:type="paragraph" w:customStyle="1" w:styleId="26">
    <w:name w:val="Гиперссылка2"/>
    <w:link w:val="af"/>
    <w:uiPriority w:val="99"/>
    <w:rsid w:val="00B75D3E"/>
    <w:pPr>
      <w:spacing w:after="160" w:line="264" w:lineRule="auto"/>
    </w:pPr>
    <w:rPr>
      <w:color w:val="0066CC"/>
      <w:u w:val="single"/>
    </w:rPr>
  </w:style>
  <w:style w:type="paragraph" w:customStyle="1" w:styleId="Footnote0">
    <w:name w:val="Footnote"/>
    <w:rsid w:val="00B75D3E"/>
    <w:pPr>
      <w:spacing w:after="160" w:line="264" w:lineRule="auto"/>
    </w:pPr>
    <w:rPr>
      <w:rFonts w:ascii="XO Thames" w:eastAsia="Times New Roman" w:hAnsi="XO Thames" w:cs="Times New Roman"/>
      <w:color w:val="000000"/>
      <w:szCs w:val="20"/>
      <w:lang w:eastAsia="ru-RU"/>
    </w:rPr>
  </w:style>
  <w:style w:type="character" w:customStyle="1" w:styleId="1c">
    <w:name w:val="Оглавление 1 Знак"/>
    <w:link w:val="1b"/>
    <w:uiPriority w:val="39"/>
    <w:rsid w:val="00B75D3E"/>
    <w:rPr>
      <w:rFonts w:ascii="Calibri" w:eastAsia="Calibri" w:hAnsi="Calibri" w:cs="Times New Roman"/>
      <w:b/>
      <w:bCs/>
      <w:i/>
      <w:iCs/>
      <w:sz w:val="24"/>
      <w:szCs w:val="24"/>
      <w:lang w:val="en-US"/>
    </w:rPr>
  </w:style>
  <w:style w:type="paragraph" w:customStyle="1" w:styleId="HeaderandFooter">
    <w:name w:val="Header and Footer"/>
    <w:rsid w:val="00B75D3E"/>
    <w:pPr>
      <w:spacing w:after="160" w:line="360" w:lineRule="auto"/>
    </w:pPr>
    <w:rPr>
      <w:rFonts w:ascii="XO Thames" w:eastAsia="Times New Roman" w:hAnsi="XO Thames" w:cs="Times New Roman"/>
      <w:color w:val="000000"/>
      <w:sz w:val="20"/>
      <w:szCs w:val="20"/>
      <w:lang w:eastAsia="ru-RU"/>
    </w:rPr>
  </w:style>
  <w:style w:type="character" w:customStyle="1" w:styleId="93">
    <w:name w:val="Оглавление 9 Знак"/>
    <w:link w:val="92"/>
    <w:uiPriority w:val="39"/>
    <w:rsid w:val="00B75D3E"/>
    <w:rPr>
      <w:rFonts w:ascii="Calibri" w:eastAsia="Calibri" w:hAnsi="Calibri" w:cs="Times New Roman"/>
      <w:sz w:val="20"/>
      <w:szCs w:val="20"/>
      <w:lang w:val="en-US"/>
    </w:rPr>
  </w:style>
  <w:style w:type="paragraph" w:customStyle="1" w:styleId="3f9">
    <w:name w:val="Основной текст3"/>
    <w:basedOn w:val="a3"/>
    <w:rsid w:val="00B75D3E"/>
    <w:pPr>
      <w:widowControl w:val="0"/>
      <w:spacing w:after="0" w:line="370" w:lineRule="exact"/>
      <w:jc w:val="both"/>
    </w:pPr>
    <w:rPr>
      <w:rFonts w:ascii="Times New Roman" w:eastAsia="Times New Roman" w:hAnsi="Times New Roman" w:cs="Times New Roman"/>
      <w:color w:val="000000"/>
      <w:sz w:val="26"/>
      <w:szCs w:val="20"/>
      <w:lang w:eastAsia="ru-RU"/>
    </w:rPr>
  </w:style>
  <w:style w:type="character" w:customStyle="1" w:styleId="84">
    <w:name w:val="Оглавление 8 Знак"/>
    <w:link w:val="83"/>
    <w:uiPriority w:val="39"/>
    <w:rsid w:val="00B75D3E"/>
    <w:rPr>
      <w:rFonts w:ascii="Calibri" w:eastAsia="Calibri" w:hAnsi="Calibri" w:cs="Times New Roman"/>
      <w:sz w:val="20"/>
      <w:szCs w:val="20"/>
      <w:lang w:val="en-US"/>
    </w:rPr>
  </w:style>
  <w:style w:type="character" w:customStyle="1" w:styleId="56">
    <w:name w:val="Оглавление 5 Знак"/>
    <w:link w:val="55"/>
    <w:uiPriority w:val="39"/>
    <w:rsid w:val="00B75D3E"/>
    <w:rPr>
      <w:rFonts w:ascii="Calibri" w:eastAsia="Calibri" w:hAnsi="Calibri" w:cs="Times New Roman"/>
      <w:sz w:val="20"/>
      <w:szCs w:val="20"/>
      <w:lang w:val="en-US"/>
    </w:rPr>
  </w:style>
  <w:style w:type="character" w:customStyle="1" w:styleId="afffe">
    <w:name w:val="Заголовок оглавления Знак"/>
    <w:link w:val="afffd"/>
    <w:uiPriority w:val="39"/>
    <w:rsid w:val="00B75D3E"/>
    <w:rPr>
      <w:rFonts w:ascii="Calibri Light" w:eastAsia="Times New Roman" w:hAnsi="Calibri Light" w:cs="Times New Roman"/>
      <w:b/>
      <w:bCs/>
      <w:color w:val="2F5496"/>
      <w:sz w:val="28"/>
      <w:szCs w:val="28"/>
      <w:lang w:val="en-US"/>
    </w:rPr>
  </w:style>
  <w:style w:type="paragraph" w:customStyle="1" w:styleId="toc10">
    <w:name w:val="toc 10"/>
    <w:next w:val="a3"/>
    <w:uiPriority w:val="39"/>
    <w:rsid w:val="00B75D3E"/>
    <w:pPr>
      <w:spacing w:after="160" w:line="264" w:lineRule="auto"/>
      <w:ind w:left="1800"/>
    </w:pPr>
    <w:rPr>
      <w:rFonts w:ascii="Calibri" w:eastAsia="Times New Roman" w:hAnsi="Calibri" w:cs="Times New Roman"/>
      <w:color w:val="000000"/>
      <w:szCs w:val="20"/>
      <w:lang w:eastAsia="ru-RU"/>
    </w:rPr>
  </w:style>
  <w:style w:type="character" w:customStyle="1" w:styleId="docdata">
    <w:name w:val="docdata"/>
    <w:rsid w:val="00B75D3E"/>
  </w:style>
  <w:style w:type="paragraph" w:customStyle="1" w:styleId="2521">
    <w:name w:val="2521"/>
    <w:basedOn w:val="a3"/>
    <w:rsid w:val="00B75D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a"/>
    <w:qFormat/>
    <w:rsid w:val="00B75D3E"/>
    <w:pPr>
      <w:numPr>
        <w:numId w:val="51"/>
      </w:numPr>
      <w:tabs>
        <w:tab w:val="clear" w:pos="0"/>
        <w:tab w:val="num" w:pos="360"/>
        <w:tab w:val="left" w:pos="1134"/>
      </w:tabs>
      <w:spacing w:after="0" w:line="360" w:lineRule="auto"/>
      <w:ind w:left="0" w:firstLine="709"/>
      <w:jc w:val="both"/>
    </w:pPr>
    <w:rPr>
      <w:rFonts w:ascii="Times New Roman" w:eastAsia="Calibri" w:hAnsi="Times New Roman" w:cs="Times New Roman"/>
      <w:sz w:val="28"/>
      <w:szCs w:val="28"/>
      <w:lang w:eastAsia="zh-CN"/>
    </w:rPr>
  </w:style>
  <w:style w:type="character" w:customStyle="1" w:styleId="215">
    <w:name w:val="Основной текст с отступом 2 Знак1"/>
    <w:qFormat/>
    <w:rsid w:val="00B75D3E"/>
    <w:rPr>
      <w:rFonts w:ascii="Times New Roman" w:eastAsia="Calibri" w:hAnsi="Times New Roman" w:cs="Times New Roman" w:hint="default"/>
      <w:sz w:val="28"/>
      <w:szCs w:val="28"/>
      <w:lang w:eastAsia="zh-CN"/>
    </w:rPr>
  </w:style>
  <w:style w:type="numbering" w:customStyle="1" w:styleId="3fa">
    <w:name w:val="Нет списка3"/>
    <w:next w:val="a6"/>
    <w:uiPriority w:val="99"/>
    <w:semiHidden/>
    <w:unhideWhenUsed/>
    <w:rsid w:val="00B75D3E"/>
  </w:style>
  <w:style w:type="numbering" w:customStyle="1" w:styleId="4f0">
    <w:name w:val="Нет списка4"/>
    <w:next w:val="a6"/>
    <w:uiPriority w:val="99"/>
    <w:semiHidden/>
    <w:unhideWhenUsed/>
    <w:rsid w:val="00B75D3E"/>
  </w:style>
  <w:style w:type="numbering" w:customStyle="1" w:styleId="58">
    <w:name w:val="Нет списка5"/>
    <w:next w:val="a6"/>
    <w:uiPriority w:val="99"/>
    <w:semiHidden/>
    <w:unhideWhenUsed/>
    <w:rsid w:val="00B75D3E"/>
  </w:style>
  <w:style w:type="character" w:customStyle="1" w:styleId="A20">
    <w:name w:val="A2"/>
    <w:uiPriority w:val="99"/>
    <w:qFormat/>
    <w:rsid w:val="00B75D3E"/>
    <w:rPr>
      <w:rFonts w:cs="Newton"/>
      <w:b/>
      <w:bCs/>
      <w:color w:val="000000"/>
      <w:sz w:val="34"/>
      <w:szCs w:val="34"/>
    </w:rPr>
  </w:style>
  <w:style w:type="character" w:customStyle="1" w:styleId="-">
    <w:name w:val="Интернет-ссылка"/>
    <w:uiPriority w:val="99"/>
    <w:unhideWhenUsed/>
    <w:rsid w:val="00B75D3E"/>
    <w:rPr>
      <w:color w:val="0563C1"/>
      <w:u w:val="single"/>
    </w:rPr>
  </w:style>
  <w:style w:type="character" w:customStyle="1" w:styleId="FontStyle30">
    <w:name w:val="Font Style30"/>
    <w:uiPriority w:val="99"/>
    <w:qFormat/>
    <w:rsid w:val="00B75D3E"/>
    <w:rPr>
      <w:rFonts w:ascii="Georgia" w:hAnsi="Georgia" w:cs="Georgia"/>
      <w:spacing w:val="10"/>
      <w:sz w:val="18"/>
      <w:szCs w:val="18"/>
    </w:rPr>
  </w:style>
  <w:style w:type="character" w:customStyle="1" w:styleId="searchresult">
    <w:name w:val="search_result"/>
    <w:qFormat/>
    <w:rsid w:val="00B75D3E"/>
  </w:style>
  <w:style w:type="character" w:customStyle="1" w:styleId="affffff">
    <w:name w:val="Перечень Знак"/>
    <w:qFormat/>
    <w:rsid w:val="00B75D3E"/>
    <w:rPr>
      <w:rFonts w:ascii="Times New Roman" w:hAnsi="Times New Roman"/>
      <w:sz w:val="28"/>
      <w:u w:val="none"/>
    </w:rPr>
  </w:style>
  <w:style w:type="character" w:customStyle="1" w:styleId="affffff0">
    <w:name w:val="Посещённая гиперссылка"/>
    <w:uiPriority w:val="99"/>
    <w:semiHidden/>
    <w:unhideWhenUsed/>
    <w:rsid w:val="00B75D3E"/>
    <w:rPr>
      <w:color w:val="954F72"/>
      <w:u w:val="single"/>
    </w:rPr>
  </w:style>
  <w:style w:type="character" w:customStyle="1" w:styleId="FootnoteCharacters">
    <w:name w:val="Footnote Characters"/>
    <w:uiPriority w:val="99"/>
    <w:semiHidden/>
    <w:unhideWhenUsed/>
    <w:qFormat/>
    <w:rsid w:val="00B75D3E"/>
    <w:rPr>
      <w:vertAlign w:val="superscript"/>
    </w:rPr>
  </w:style>
  <w:style w:type="character" w:customStyle="1" w:styleId="3fb">
    <w:name w:val="Стиль3 Знак"/>
    <w:qFormat/>
    <w:rsid w:val="00B75D3E"/>
    <w:rPr>
      <w:rFonts w:ascii="Times New Roman" w:eastAsia="Calibri" w:hAnsi="Times New Roman" w:cs="Times New Roman"/>
      <w:sz w:val="24"/>
      <w:szCs w:val="24"/>
      <w:lang w:eastAsia="zh-CN"/>
    </w:rPr>
  </w:style>
  <w:style w:type="character" w:customStyle="1" w:styleId="4f1">
    <w:name w:val="Стиль4 Знак"/>
    <w:qFormat/>
    <w:rsid w:val="00B75D3E"/>
    <w:rPr>
      <w:rFonts w:ascii="Times New Roman" w:eastAsia="Calibri" w:hAnsi="Times New Roman" w:cs="Times New Roman"/>
      <w:b/>
      <w:sz w:val="28"/>
      <w:szCs w:val="24"/>
    </w:rPr>
  </w:style>
  <w:style w:type="character" w:customStyle="1" w:styleId="affffff1">
    <w:name w:val="Ссылка указателя"/>
    <w:qFormat/>
    <w:rsid w:val="00B75D3E"/>
  </w:style>
  <w:style w:type="paragraph" w:styleId="affffff2">
    <w:name w:val="caption"/>
    <w:basedOn w:val="a3"/>
    <w:uiPriority w:val="35"/>
    <w:qFormat/>
    <w:rsid w:val="00B75D3E"/>
    <w:pPr>
      <w:suppressLineNumbers/>
      <w:spacing w:before="120" w:after="120" w:line="259" w:lineRule="auto"/>
    </w:pPr>
    <w:rPr>
      <w:rFonts w:ascii="Calibri" w:eastAsia="Calibri" w:hAnsi="Calibri" w:cs="Lucida Sans"/>
      <w:i/>
      <w:iCs/>
      <w:sz w:val="24"/>
      <w:szCs w:val="24"/>
    </w:rPr>
  </w:style>
  <w:style w:type="paragraph" w:styleId="1ff5">
    <w:name w:val="index 1"/>
    <w:basedOn w:val="a3"/>
    <w:next w:val="a3"/>
    <w:uiPriority w:val="99"/>
    <w:semiHidden/>
    <w:unhideWhenUsed/>
    <w:rsid w:val="00B75D3E"/>
    <w:pPr>
      <w:widowControl w:val="0"/>
      <w:ind w:left="220" w:hanging="220"/>
    </w:pPr>
    <w:rPr>
      <w:rFonts w:ascii="Calibri" w:eastAsia="Calibri" w:hAnsi="Calibri" w:cs="Times New Roman"/>
      <w:lang w:val="en-US"/>
    </w:rPr>
  </w:style>
  <w:style w:type="paragraph" w:styleId="affffff3">
    <w:name w:val="index heading"/>
    <w:basedOn w:val="18"/>
    <w:rsid w:val="00B75D3E"/>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3"/>
    <w:uiPriority w:val="99"/>
    <w:qFormat/>
    <w:rsid w:val="00B75D3E"/>
    <w:pPr>
      <w:spacing w:beforeAutospacing="1" w:after="160" w:afterAutospacing="1" w:line="240" w:lineRule="auto"/>
    </w:pPr>
    <w:rPr>
      <w:rFonts w:ascii="Calibri" w:eastAsia="Times New Roman" w:hAnsi="Calibri" w:cs="Calibri"/>
      <w:sz w:val="24"/>
      <w:szCs w:val="24"/>
      <w:lang w:eastAsia="ru-RU"/>
    </w:rPr>
  </w:style>
  <w:style w:type="paragraph" w:customStyle="1" w:styleId="Style4">
    <w:name w:val="Style4"/>
    <w:basedOn w:val="a3"/>
    <w:uiPriority w:val="99"/>
    <w:qFormat/>
    <w:rsid w:val="00B75D3E"/>
    <w:pPr>
      <w:widowControl w:val="0"/>
      <w:spacing w:after="0" w:line="240" w:lineRule="auto"/>
    </w:pPr>
    <w:rPr>
      <w:rFonts w:ascii="Georgia" w:eastAsia="Calibri" w:hAnsi="Georgia" w:cs="Georgia"/>
      <w:sz w:val="24"/>
      <w:szCs w:val="24"/>
      <w:lang w:eastAsia="ru-RU"/>
    </w:rPr>
  </w:style>
  <w:style w:type="paragraph" w:customStyle="1" w:styleId="a2">
    <w:name w:val="Перечень"/>
    <w:basedOn w:val="a3"/>
    <w:next w:val="a3"/>
    <w:qFormat/>
    <w:rsid w:val="00B75D3E"/>
    <w:pPr>
      <w:numPr>
        <w:numId w:val="52"/>
      </w:numPr>
      <w:tabs>
        <w:tab w:val="clear" w:pos="0"/>
      </w:tabs>
      <w:spacing w:after="0" w:line="360" w:lineRule="auto"/>
      <w:ind w:left="1429"/>
      <w:jc w:val="both"/>
    </w:pPr>
    <w:rPr>
      <w:rFonts w:ascii="Times New Roman" w:eastAsia="Calibri" w:hAnsi="Times New Roman" w:cs="Calibri"/>
      <w:sz w:val="28"/>
    </w:rPr>
  </w:style>
  <w:style w:type="paragraph" w:customStyle="1" w:styleId="s10">
    <w:name w:val="s_1"/>
    <w:basedOn w:val="a3"/>
    <w:uiPriority w:val="99"/>
    <w:qFormat/>
    <w:rsid w:val="00B75D3E"/>
    <w:pPr>
      <w:spacing w:beforeAutospacing="1" w:after="16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3"/>
    <w:qFormat/>
    <w:rsid w:val="00B75D3E"/>
    <w:pPr>
      <w:spacing w:beforeAutospacing="1" w:after="160" w:afterAutospacing="1" w:line="240" w:lineRule="auto"/>
    </w:pPr>
    <w:rPr>
      <w:rFonts w:ascii="Times New Roman" w:eastAsia="Times New Roman" w:hAnsi="Times New Roman" w:cs="Times New Roman"/>
      <w:sz w:val="24"/>
      <w:szCs w:val="24"/>
      <w:lang w:eastAsia="ru-RU"/>
    </w:rPr>
  </w:style>
  <w:style w:type="paragraph" w:customStyle="1" w:styleId="4f2">
    <w:name w:val="Стиль4"/>
    <w:basedOn w:val="a3"/>
    <w:qFormat/>
    <w:rsid w:val="00B75D3E"/>
    <w:pPr>
      <w:spacing w:before="120" w:after="120" w:line="360" w:lineRule="auto"/>
      <w:jc w:val="center"/>
    </w:pPr>
    <w:rPr>
      <w:rFonts w:ascii="Times New Roman" w:eastAsia="Calibri" w:hAnsi="Times New Roman" w:cs="Times New Roman"/>
      <w:b/>
      <w:sz w:val="28"/>
      <w:szCs w:val="24"/>
    </w:rPr>
  </w:style>
  <w:style w:type="table" w:customStyle="1" w:styleId="3fc">
    <w:name w:val="Сетка таблицы3"/>
    <w:basedOn w:val="a5"/>
    <w:next w:val="af4"/>
    <w:uiPriority w:val="39"/>
    <w:rsid w:val="00B75D3E"/>
    <w:pPr>
      <w:spacing w:after="0" w:line="240" w:lineRule="auto"/>
    </w:pPr>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B75D3E"/>
    <w:rPr>
      <w:rFonts w:ascii="Calibri" w:eastAsia="Microsoft YaHei" w:hAnsi="Calibri" w:cs="Calibri"/>
    </w:rPr>
  </w:style>
  <w:style w:type="numbering" w:customStyle="1" w:styleId="65">
    <w:name w:val="Нет списка6"/>
    <w:next w:val="a6"/>
    <w:uiPriority w:val="99"/>
    <w:semiHidden/>
    <w:unhideWhenUsed/>
    <w:rsid w:val="00B75D3E"/>
  </w:style>
  <w:style w:type="table" w:customStyle="1" w:styleId="4f3">
    <w:name w:val="Сетка таблицы4"/>
    <w:basedOn w:val="a5"/>
    <w:next w:val="af4"/>
    <w:uiPriority w:val="39"/>
    <w:rsid w:val="00B75D3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B75D3E"/>
    <w:pPr>
      <w:widowControl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5">
    <w:name w:val="Сетка таблицы12"/>
    <w:basedOn w:val="a5"/>
    <w:next w:val="af4"/>
    <w:uiPriority w:val="59"/>
    <w:rsid w:val="00B75D3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6">
    <w:name w:val="Нет списка12"/>
    <w:next w:val="a6"/>
    <w:uiPriority w:val="99"/>
    <w:semiHidden/>
    <w:unhideWhenUsed/>
    <w:rsid w:val="00B75D3E"/>
  </w:style>
  <w:style w:type="numbering" w:customStyle="1" w:styleId="1110">
    <w:name w:val="Нет списка111"/>
    <w:next w:val="a6"/>
    <w:uiPriority w:val="99"/>
    <w:semiHidden/>
    <w:unhideWhenUsed/>
    <w:rsid w:val="00B75D3E"/>
  </w:style>
  <w:style w:type="table" w:customStyle="1" w:styleId="216">
    <w:name w:val="Сетка таблицы21"/>
    <w:basedOn w:val="a5"/>
    <w:next w:val="af4"/>
    <w:uiPriority w:val="39"/>
    <w:rsid w:val="00B75D3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7">
    <w:name w:val="Нет списка21"/>
    <w:next w:val="a6"/>
    <w:uiPriority w:val="99"/>
    <w:semiHidden/>
    <w:unhideWhenUsed/>
    <w:rsid w:val="00B75D3E"/>
  </w:style>
  <w:style w:type="numbering" w:customStyle="1" w:styleId="75">
    <w:name w:val="Нет списка7"/>
    <w:next w:val="a6"/>
    <w:uiPriority w:val="99"/>
    <w:semiHidden/>
    <w:unhideWhenUsed/>
    <w:rsid w:val="00B75D3E"/>
  </w:style>
  <w:style w:type="table" w:customStyle="1" w:styleId="59">
    <w:name w:val="Сетка таблицы5"/>
    <w:basedOn w:val="a5"/>
    <w:next w:val="af4"/>
    <w:rsid w:val="00B75D3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Текущий список11"/>
    <w:uiPriority w:val="99"/>
    <w:rsid w:val="00B75D3E"/>
    <w:pPr>
      <w:numPr>
        <w:numId w:val="49"/>
      </w:numPr>
    </w:pPr>
  </w:style>
  <w:style w:type="numbering" w:customStyle="1" w:styleId="31">
    <w:name w:val="Текущий список31"/>
    <w:uiPriority w:val="99"/>
    <w:rsid w:val="00B75D3E"/>
    <w:pPr>
      <w:numPr>
        <w:numId w:val="50"/>
      </w:numPr>
    </w:pPr>
  </w:style>
  <w:style w:type="table" w:customStyle="1" w:styleId="TableNormal2">
    <w:name w:val="Table Normal2"/>
    <w:uiPriority w:val="2"/>
    <w:unhideWhenUsed/>
    <w:qFormat/>
    <w:rsid w:val="00B75D3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9">
    <w:name w:val="Импортированный стиль 11"/>
    <w:rsid w:val="00B75D3E"/>
  </w:style>
  <w:style w:type="numbering" w:customStyle="1" w:styleId="313">
    <w:name w:val="Импортированный стиль 31"/>
    <w:rsid w:val="00B75D3E"/>
  </w:style>
  <w:style w:type="numbering" w:customStyle="1" w:styleId="131">
    <w:name w:val="Нет списка13"/>
    <w:next w:val="a6"/>
    <w:uiPriority w:val="99"/>
    <w:semiHidden/>
    <w:unhideWhenUsed/>
    <w:rsid w:val="00B75D3E"/>
  </w:style>
  <w:style w:type="numbering" w:customStyle="1" w:styleId="1120">
    <w:name w:val="Нет списка112"/>
    <w:next w:val="a6"/>
    <w:uiPriority w:val="99"/>
    <w:semiHidden/>
    <w:unhideWhenUsed/>
    <w:rsid w:val="00B75D3E"/>
  </w:style>
  <w:style w:type="table" w:customStyle="1" w:styleId="223">
    <w:name w:val="Сетка таблицы22"/>
    <w:basedOn w:val="a5"/>
    <w:next w:val="af4"/>
    <w:uiPriority w:val="39"/>
    <w:rsid w:val="00B75D3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4">
    <w:name w:val="Нет списка22"/>
    <w:next w:val="a6"/>
    <w:uiPriority w:val="99"/>
    <w:semiHidden/>
    <w:unhideWhenUsed/>
    <w:rsid w:val="00B75D3E"/>
  </w:style>
  <w:style w:type="table" w:customStyle="1" w:styleId="1111">
    <w:name w:val="Сетка таблицы111"/>
    <w:basedOn w:val="a5"/>
    <w:next w:val="af4"/>
    <w:uiPriority w:val="39"/>
    <w:rsid w:val="00B75D3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4">
    <w:name w:val="Нет списка31"/>
    <w:next w:val="a6"/>
    <w:uiPriority w:val="99"/>
    <w:semiHidden/>
    <w:unhideWhenUsed/>
    <w:rsid w:val="00B75D3E"/>
  </w:style>
  <w:style w:type="numbering" w:customStyle="1" w:styleId="411">
    <w:name w:val="Нет списка41"/>
    <w:next w:val="a6"/>
    <w:uiPriority w:val="99"/>
    <w:semiHidden/>
    <w:unhideWhenUsed/>
    <w:rsid w:val="00B75D3E"/>
  </w:style>
  <w:style w:type="numbering" w:customStyle="1" w:styleId="511">
    <w:name w:val="Нет списка51"/>
    <w:next w:val="a6"/>
    <w:uiPriority w:val="99"/>
    <w:semiHidden/>
    <w:unhideWhenUsed/>
    <w:rsid w:val="00B75D3E"/>
  </w:style>
  <w:style w:type="table" w:customStyle="1" w:styleId="315">
    <w:name w:val="Сетка таблицы31"/>
    <w:basedOn w:val="a5"/>
    <w:next w:val="af4"/>
    <w:uiPriority w:val="39"/>
    <w:rsid w:val="00B75D3E"/>
    <w:pPr>
      <w:spacing w:after="0" w:line="240" w:lineRule="auto"/>
    </w:pPr>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0">
    <w:name w:val="Нет списка61"/>
    <w:next w:val="a6"/>
    <w:uiPriority w:val="99"/>
    <w:semiHidden/>
    <w:unhideWhenUsed/>
    <w:rsid w:val="00B75D3E"/>
  </w:style>
  <w:style w:type="table" w:customStyle="1" w:styleId="412">
    <w:name w:val="Сетка таблицы41"/>
    <w:basedOn w:val="a5"/>
    <w:next w:val="af4"/>
    <w:uiPriority w:val="39"/>
    <w:rsid w:val="00B75D3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B75D3E"/>
    <w:pPr>
      <w:widowControl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5"/>
    <w:next w:val="af4"/>
    <w:uiPriority w:val="59"/>
    <w:rsid w:val="00B75D3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6"/>
    <w:uiPriority w:val="99"/>
    <w:semiHidden/>
    <w:unhideWhenUsed/>
    <w:rsid w:val="00B75D3E"/>
  </w:style>
  <w:style w:type="numbering" w:customStyle="1" w:styleId="11110">
    <w:name w:val="Нет списка1111"/>
    <w:next w:val="a6"/>
    <w:uiPriority w:val="99"/>
    <w:semiHidden/>
    <w:unhideWhenUsed/>
    <w:rsid w:val="00B75D3E"/>
  </w:style>
  <w:style w:type="table" w:customStyle="1" w:styleId="2110">
    <w:name w:val="Сетка таблицы211"/>
    <w:basedOn w:val="a5"/>
    <w:next w:val="af4"/>
    <w:uiPriority w:val="39"/>
    <w:rsid w:val="00B75D3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6"/>
    <w:uiPriority w:val="99"/>
    <w:semiHidden/>
    <w:unhideWhenUsed/>
    <w:rsid w:val="00B75D3E"/>
  </w:style>
  <w:style w:type="numbering" w:customStyle="1" w:styleId="85">
    <w:name w:val="Нет списка8"/>
    <w:next w:val="a6"/>
    <w:uiPriority w:val="99"/>
    <w:semiHidden/>
    <w:unhideWhenUsed/>
    <w:rsid w:val="00B75D3E"/>
  </w:style>
  <w:style w:type="table" w:customStyle="1" w:styleId="66">
    <w:name w:val="Сетка таблицы6"/>
    <w:basedOn w:val="a5"/>
    <w:next w:val="af4"/>
    <w:uiPriority w:val="39"/>
    <w:rsid w:val="00B75D3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taut">
    <w:name w:val="det_aut"/>
    <w:basedOn w:val="a3"/>
    <w:rsid w:val="00B75D3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HTML">
    <w:name w:val="HTML Cite"/>
    <w:unhideWhenUsed/>
    <w:rsid w:val="00B75D3E"/>
    <w:rPr>
      <w:i/>
      <w:iCs/>
    </w:rPr>
  </w:style>
  <w:style w:type="paragraph" w:customStyle="1" w:styleId="p">
    <w:name w:val="p"/>
    <w:basedOn w:val="a3"/>
    <w:rsid w:val="00B75D3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meta-nav">
    <w:name w:val="meta-nav"/>
    <w:rsid w:val="00B75D3E"/>
  </w:style>
  <w:style w:type="character" w:customStyle="1" w:styleId="by-author">
    <w:name w:val="by-author"/>
    <w:rsid w:val="00B75D3E"/>
  </w:style>
  <w:style w:type="character" w:customStyle="1" w:styleId="author">
    <w:name w:val="author"/>
    <w:rsid w:val="00B75D3E"/>
  </w:style>
  <w:style w:type="paragraph" w:styleId="z-">
    <w:name w:val="HTML Top of Form"/>
    <w:basedOn w:val="a3"/>
    <w:next w:val="a3"/>
    <w:link w:val="z-0"/>
    <w:hidden/>
    <w:uiPriority w:val="99"/>
    <w:semiHidden/>
    <w:unhideWhenUsed/>
    <w:rsid w:val="00B75D3E"/>
    <w:pPr>
      <w:pBdr>
        <w:bottom w:val="single" w:sz="6" w:space="1" w:color="000000"/>
      </w:pBdr>
      <w:spacing w:after="0" w:line="240" w:lineRule="auto"/>
      <w:jc w:val="center"/>
    </w:pPr>
    <w:rPr>
      <w:rFonts w:ascii="Arial" w:eastAsia="Times New Roman" w:hAnsi="Arial" w:cs="Times New Roman"/>
      <w:vanish/>
      <w:sz w:val="16"/>
      <w:szCs w:val="16"/>
      <w:lang w:val="en-US"/>
    </w:rPr>
  </w:style>
  <w:style w:type="character" w:customStyle="1" w:styleId="z-0">
    <w:name w:val="z-Начало формы Знак"/>
    <w:basedOn w:val="a4"/>
    <w:link w:val="z-"/>
    <w:uiPriority w:val="99"/>
    <w:semiHidden/>
    <w:rsid w:val="00B75D3E"/>
    <w:rPr>
      <w:rFonts w:ascii="Arial" w:eastAsia="Times New Roman" w:hAnsi="Arial" w:cs="Times New Roman"/>
      <w:vanish/>
      <w:sz w:val="16"/>
      <w:szCs w:val="16"/>
      <w:lang w:val="en-US"/>
    </w:rPr>
  </w:style>
  <w:style w:type="character" w:customStyle="1" w:styleId="pay-btn-title">
    <w:name w:val="pay-btn-title"/>
    <w:rsid w:val="00B75D3E"/>
  </w:style>
  <w:style w:type="character" w:customStyle="1" w:styleId="pay-btn-price">
    <w:name w:val="pay-btn-price"/>
    <w:rsid w:val="00B75D3E"/>
  </w:style>
  <w:style w:type="paragraph" w:styleId="z-1">
    <w:name w:val="HTML Bottom of Form"/>
    <w:basedOn w:val="a3"/>
    <w:next w:val="a3"/>
    <w:link w:val="z-2"/>
    <w:hidden/>
    <w:uiPriority w:val="99"/>
    <w:semiHidden/>
    <w:unhideWhenUsed/>
    <w:rsid w:val="00B75D3E"/>
    <w:pPr>
      <w:pBdr>
        <w:top w:val="single" w:sz="6" w:space="1" w:color="000000"/>
      </w:pBdr>
      <w:spacing w:after="0" w:line="240" w:lineRule="auto"/>
      <w:jc w:val="center"/>
    </w:pPr>
    <w:rPr>
      <w:rFonts w:ascii="Arial" w:eastAsia="Times New Roman" w:hAnsi="Arial" w:cs="Times New Roman"/>
      <w:vanish/>
      <w:sz w:val="16"/>
      <w:szCs w:val="16"/>
      <w:lang w:val="en-US"/>
    </w:rPr>
  </w:style>
  <w:style w:type="character" w:customStyle="1" w:styleId="z-2">
    <w:name w:val="z-Конец формы Знак"/>
    <w:basedOn w:val="a4"/>
    <w:link w:val="z-1"/>
    <w:uiPriority w:val="99"/>
    <w:semiHidden/>
    <w:rsid w:val="00B75D3E"/>
    <w:rPr>
      <w:rFonts w:ascii="Arial" w:eastAsia="Times New Roman" w:hAnsi="Arial" w:cs="Times New Roman"/>
      <w:vanish/>
      <w:sz w:val="16"/>
      <w:szCs w:val="16"/>
      <w:lang w:val="en-US"/>
    </w:rPr>
  </w:style>
  <w:style w:type="character" w:customStyle="1" w:styleId="aside-block-title">
    <w:name w:val="aside-block-title"/>
    <w:rsid w:val="00B75D3E"/>
  </w:style>
  <w:style w:type="numbering" w:customStyle="1" w:styleId="142">
    <w:name w:val="Нет списка14"/>
    <w:next w:val="a6"/>
    <w:uiPriority w:val="99"/>
    <w:semiHidden/>
    <w:unhideWhenUsed/>
    <w:rsid w:val="00B75D3E"/>
  </w:style>
  <w:style w:type="paragraph" w:customStyle="1" w:styleId="c20">
    <w:name w:val="c20"/>
    <w:basedOn w:val="a3"/>
    <w:uiPriority w:val="99"/>
    <w:rsid w:val="00B75D3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0c28">
    <w:name w:val="c20 c28"/>
    <w:basedOn w:val="a3"/>
    <w:uiPriority w:val="99"/>
    <w:rsid w:val="00B75D3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19">
    <w:name w:val="c7 c19"/>
    <w:uiPriority w:val="99"/>
    <w:rsid w:val="00B75D3E"/>
    <w:rPr>
      <w:rFonts w:cs="Times New Roman"/>
    </w:rPr>
  </w:style>
  <w:style w:type="character" w:customStyle="1" w:styleId="c8">
    <w:name w:val="c8"/>
    <w:rsid w:val="00B75D3E"/>
    <w:rPr>
      <w:rFonts w:cs="Times New Roman"/>
    </w:rPr>
  </w:style>
  <w:style w:type="paragraph" w:customStyle="1" w:styleId="c29c27">
    <w:name w:val="c29 c27"/>
    <w:basedOn w:val="a3"/>
    <w:uiPriority w:val="99"/>
    <w:rsid w:val="00B75D3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29">
    <w:name w:val="c27 c29"/>
    <w:basedOn w:val="a3"/>
    <w:uiPriority w:val="99"/>
    <w:rsid w:val="00B75D3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33">
    <w:name w:val="c27 c33"/>
    <w:basedOn w:val="a3"/>
    <w:uiPriority w:val="99"/>
    <w:rsid w:val="00B75D3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6c7">
    <w:name w:val="c26 c7"/>
    <w:uiPriority w:val="99"/>
    <w:rsid w:val="00B75D3E"/>
    <w:rPr>
      <w:rFonts w:cs="Times New Roman"/>
    </w:rPr>
  </w:style>
  <w:style w:type="paragraph" w:customStyle="1" w:styleId="c27c35">
    <w:name w:val="c27 c35"/>
    <w:basedOn w:val="a3"/>
    <w:uiPriority w:val="99"/>
    <w:rsid w:val="00B75D3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26">
    <w:name w:val="c7 c26"/>
    <w:uiPriority w:val="99"/>
    <w:rsid w:val="00B75D3E"/>
    <w:rPr>
      <w:rFonts w:cs="Times New Roman"/>
    </w:rPr>
  </w:style>
  <w:style w:type="paragraph" w:customStyle="1" w:styleId="c33c27">
    <w:name w:val="c33 c27"/>
    <w:basedOn w:val="a3"/>
    <w:uiPriority w:val="99"/>
    <w:rsid w:val="00B75D3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38">
    <w:name w:val="c7 c38"/>
    <w:uiPriority w:val="99"/>
    <w:rsid w:val="00B75D3E"/>
    <w:rPr>
      <w:rFonts w:cs="Times New Roman"/>
    </w:rPr>
  </w:style>
  <w:style w:type="character" w:customStyle="1" w:styleId="22pt">
    <w:name w:val="Основной текст (2) + Интервал 2 pt"/>
    <w:rsid w:val="00B75D3E"/>
    <w:rPr>
      <w:rFonts w:ascii="Times New Roman" w:hAnsi="Times New Roman" w:cs="Times New Roman"/>
      <w:i/>
      <w:iCs/>
      <w:color w:val="000000"/>
      <w:spacing w:val="40"/>
      <w:position w:val="0"/>
      <w:sz w:val="27"/>
      <w:szCs w:val="27"/>
      <w:u w:val="none"/>
      <w:lang w:val="en-US"/>
    </w:rPr>
  </w:style>
  <w:style w:type="paragraph" w:customStyle="1" w:styleId="2ff6">
    <w:name w:val="Подзаг2"/>
    <w:basedOn w:val="18"/>
    <w:uiPriority w:val="99"/>
    <w:rsid w:val="00B75D3E"/>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a">
    <w:name w:val="Заголовок 1 Знак1"/>
    <w:uiPriority w:val="9"/>
    <w:rsid w:val="00B75D3E"/>
    <w:rPr>
      <w:rFonts w:ascii="Calibri Light" w:eastAsia="Times New Roman" w:hAnsi="Calibri Light" w:cs="Times New Roman"/>
      <w:color w:val="2F5496"/>
      <w:sz w:val="32"/>
      <w:szCs w:val="32"/>
    </w:rPr>
  </w:style>
  <w:style w:type="character" w:customStyle="1" w:styleId="218">
    <w:name w:val="Заголовок 2 Знак1"/>
    <w:uiPriority w:val="9"/>
    <w:semiHidden/>
    <w:rsid w:val="00B75D3E"/>
    <w:rPr>
      <w:rFonts w:ascii="Calibri Light" w:eastAsia="Times New Roman" w:hAnsi="Calibri Light" w:cs="Times New Roman"/>
      <w:color w:val="2F5496"/>
      <w:sz w:val="26"/>
      <w:szCs w:val="26"/>
    </w:rPr>
  </w:style>
  <w:style w:type="numbering" w:customStyle="1" w:styleId="97">
    <w:name w:val="Нет списка9"/>
    <w:next w:val="a6"/>
    <w:uiPriority w:val="99"/>
    <w:semiHidden/>
    <w:unhideWhenUsed/>
    <w:rsid w:val="00B75D3E"/>
  </w:style>
  <w:style w:type="character" w:customStyle="1" w:styleId="extended-textshort">
    <w:name w:val="extended-text__short"/>
    <w:rsid w:val="00B75D3E"/>
  </w:style>
  <w:style w:type="paragraph" w:customStyle="1" w:styleId="Pa12">
    <w:name w:val="Pa12"/>
    <w:basedOn w:val="a3"/>
    <w:next w:val="a3"/>
    <w:rsid w:val="00B75D3E"/>
    <w:pPr>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B75D3E"/>
  </w:style>
  <w:style w:type="character" w:customStyle="1" w:styleId="hps">
    <w:name w:val="hps"/>
    <w:rsid w:val="00B75D3E"/>
  </w:style>
  <w:style w:type="character" w:customStyle="1" w:styleId="hpsatn">
    <w:name w:val="hps atn"/>
    <w:rsid w:val="00B75D3E"/>
  </w:style>
  <w:style w:type="character" w:customStyle="1" w:styleId="apple-style-span">
    <w:name w:val="apple-style-span"/>
    <w:rsid w:val="00B75D3E"/>
  </w:style>
  <w:style w:type="character" w:customStyle="1" w:styleId="CpinCa">
    <w:name w:val="C*p*i*n*C*a*"/>
    <w:link w:val="Foe"/>
    <w:uiPriority w:val="99"/>
    <w:rsid w:val="00B75D3E"/>
  </w:style>
  <w:style w:type="paragraph" w:customStyle="1" w:styleId="Nra">
    <w:name w:val="N*r*a*"/>
    <w:uiPriority w:val="99"/>
    <w:qFormat/>
    <w:rsid w:val="00B75D3E"/>
    <w:pPr>
      <w:widowControl w:val="0"/>
      <w:jc w:val="both"/>
    </w:pPr>
    <w:rPr>
      <w:rFonts w:ascii="T*m*s*N*w*R*m*n" w:eastAsia="Times New Roman" w:hAnsi="T*m*s*N*w*R*m*n" w:cs="T*m*s*N*w*R*m*n"/>
      <w:sz w:val="28"/>
      <w:szCs w:val="28"/>
      <w:lang w:eastAsia="ru-RU"/>
    </w:rPr>
  </w:style>
  <w:style w:type="paragraph" w:customStyle="1" w:styleId="Nra1">
    <w:name w:val="N*r*a*1"/>
    <w:uiPriority w:val="99"/>
    <w:qFormat/>
    <w:rsid w:val="00B75D3E"/>
    <w:pPr>
      <w:widowControl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B75D3E"/>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B75D3E"/>
    <w:pPr>
      <w:spacing w:after="120"/>
    </w:pPr>
  </w:style>
  <w:style w:type="paragraph" w:customStyle="1" w:styleId="NraWb">
    <w:name w:val="N*r*a* *W*b*"/>
    <w:basedOn w:val="Nra"/>
    <w:uiPriority w:val="99"/>
    <w:unhideWhenUsed/>
    <w:rsid w:val="00B75D3E"/>
    <w:pPr>
      <w:spacing w:before="100" w:beforeAutospacing="1" w:after="100" w:afterAutospacing="1" w:line="240" w:lineRule="auto"/>
    </w:pPr>
  </w:style>
  <w:style w:type="paragraph" w:customStyle="1" w:styleId="Lsaarp">
    <w:name w:val="L*s* *a*a*r*p*"/>
    <w:basedOn w:val="Nra"/>
    <w:uiPriority w:val="99"/>
    <w:qFormat/>
    <w:rsid w:val="00B75D3E"/>
    <w:pPr>
      <w:spacing w:after="160" w:line="259" w:lineRule="auto"/>
      <w:ind w:left="720"/>
      <w:contextualSpacing/>
    </w:pPr>
  </w:style>
  <w:style w:type="paragraph" w:customStyle="1" w:styleId="Foe">
    <w:name w:val="F*o*e*"/>
    <w:basedOn w:val="Nra"/>
    <w:link w:val="CpinCa"/>
    <w:uiPriority w:val="99"/>
    <w:unhideWhenUsed/>
    <w:rsid w:val="00B75D3E"/>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ffa">
    <w:name w:val="Обычный (веб) Знак"/>
    <w:link w:val="19"/>
    <w:uiPriority w:val="99"/>
    <w:rsid w:val="00B75D3E"/>
    <w:rPr>
      <w:rFonts w:ascii="Times New Roman" w:eastAsia="Times New Roman" w:hAnsi="Times New Roman" w:cs="Times New Roman"/>
      <w:sz w:val="24"/>
      <w:szCs w:val="24"/>
      <w:lang w:val="en-US"/>
    </w:rPr>
  </w:style>
  <w:style w:type="numbering" w:customStyle="1" w:styleId="102">
    <w:name w:val="Нет списка10"/>
    <w:next w:val="a6"/>
    <w:uiPriority w:val="99"/>
    <w:semiHidden/>
    <w:unhideWhenUsed/>
    <w:rsid w:val="00B75D3E"/>
  </w:style>
  <w:style w:type="numbering" w:customStyle="1" w:styleId="150">
    <w:name w:val="Нет списка15"/>
    <w:next w:val="a6"/>
    <w:uiPriority w:val="99"/>
    <w:semiHidden/>
    <w:unhideWhenUsed/>
    <w:rsid w:val="00B75D3E"/>
  </w:style>
  <w:style w:type="numbering" w:customStyle="1" w:styleId="160">
    <w:name w:val="Нет списка16"/>
    <w:next w:val="a6"/>
    <w:uiPriority w:val="99"/>
    <w:semiHidden/>
    <w:unhideWhenUsed/>
    <w:rsid w:val="00B75D3E"/>
  </w:style>
  <w:style w:type="table" w:customStyle="1" w:styleId="76">
    <w:name w:val="Сетка таблицы7"/>
    <w:basedOn w:val="a5"/>
    <w:next w:val="af4"/>
    <w:uiPriority w:val="59"/>
    <w:qFormat/>
    <w:rsid w:val="00B75D3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B75D3E"/>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6"/>
    <w:uiPriority w:val="99"/>
    <w:semiHidden/>
    <w:unhideWhenUsed/>
    <w:rsid w:val="00B75D3E"/>
  </w:style>
  <w:style w:type="table" w:customStyle="1" w:styleId="86">
    <w:name w:val="Сетка таблицы8"/>
    <w:basedOn w:val="a5"/>
    <w:next w:val="af4"/>
    <w:uiPriority w:val="39"/>
    <w:rsid w:val="00B75D3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6"/>
    <w:uiPriority w:val="99"/>
    <w:semiHidden/>
    <w:unhideWhenUsed/>
    <w:rsid w:val="00B75D3E"/>
  </w:style>
  <w:style w:type="character" w:customStyle="1" w:styleId="103">
    <w:name w:val="Основной текст + 10"/>
    <w:uiPriority w:val="99"/>
    <w:rsid w:val="00B75D3E"/>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6"/>
    <w:uiPriority w:val="99"/>
    <w:semiHidden/>
    <w:unhideWhenUsed/>
    <w:rsid w:val="00B75D3E"/>
  </w:style>
  <w:style w:type="table" w:customStyle="1" w:styleId="1ff6">
    <w:name w:val="Светлая заливка1"/>
    <w:basedOn w:val="a5"/>
    <w:next w:val="affffff4"/>
    <w:uiPriority w:val="60"/>
    <w:rsid w:val="00B75D3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f4">
    <w:name w:val="Light Shading"/>
    <w:basedOn w:val="a5"/>
    <w:uiPriority w:val="60"/>
    <w:rsid w:val="00B75D3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7">
    <w:name w:val="Слабое выделение1"/>
    <w:uiPriority w:val="19"/>
    <w:qFormat/>
    <w:rsid w:val="00B75D3E"/>
    <w:rPr>
      <w:i/>
      <w:iCs/>
      <w:color w:val="808080"/>
    </w:rPr>
  </w:style>
  <w:style w:type="character" w:styleId="affffff5">
    <w:name w:val="Subtle Emphasis"/>
    <w:uiPriority w:val="19"/>
    <w:qFormat/>
    <w:rsid w:val="00B75D3E"/>
    <w:rPr>
      <w:i/>
      <w:iCs/>
      <w:color w:val="808080"/>
    </w:rPr>
  </w:style>
  <w:style w:type="character" w:customStyle="1" w:styleId="c10">
    <w:name w:val="c10"/>
    <w:rsid w:val="00B75D3E"/>
  </w:style>
  <w:style w:type="table" w:customStyle="1" w:styleId="98">
    <w:name w:val="Сетка таблицы9"/>
    <w:basedOn w:val="a5"/>
    <w:next w:val="af4"/>
    <w:uiPriority w:val="59"/>
    <w:rsid w:val="00B75D3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6"/>
    <w:uiPriority w:val="99"/>
    <w:semiHidden/>
    <w:unhideWhenUsed/>
    <w:rsid w:val="00B75D3E"/>
  </w:style>
  <w:style w:type="paragraph" w:customStyle="1" w:styleId="1ff8">
    <w:name w:val="Без интервала1"/>
    <w:qFormat/>
    <w:rsid w:val="00B75D3E"/>
    <w:pPr>
      <w:spacing w:after="0" w:line="240" w:lineRule="auto"/>
    </w:pPr>
    <w:rPr>
      <w:rFonts w:ascii="Calibri" w:eastAsia="Times New Roman" w:hAnsi="Calibri" w:cs="Times New Roman"/>
    </w:rPr>
  </w:style>
  <w:style w:type="numbering" w:customStyle="1" w:styleId="231">
    <w:name w:val="Нет списка23"/>
    <w:next w:val="a6"/>
    <w:uiPriority w:val="99"/>
    <w:semiHidden/>
    <w:unhideWhenUsed/>
    <w:rsid w:val="00B75D3E"/>
  </w:style>
  <w:style w:type="numbering" w:customStyle="1" w:styleId="242">
    <w:name w:val="Нет списка24"/>
    <w:next w:val="a6"/>
    <w:uiPriority w:val="99"/>
    <w:semiHidden/>
    <w:unhideWhenUsed/>
    <w:rsid w:val="00B75D3E"/>
  </w:style>
  <w:style w:type="paragraph" w:customStyle="1" w:styleId="1010">
    <w:name w:val="Основной текст (10)1"/>
    <w:basedOn w:val="a3"/>
    <w:rsid w:val="00B75D3E"/>
    <w:pPr>
      <w:widowControl w:val="0"/>
      <w:shd w:val="clear" w:color="auto" w:fill="FFFFFF"/>
      <w:spacing w:before="300" w:after="180" w:line="331" w:lineRule="exact"/>
      <w:jc w:val="both"/>
    </w:pPr>
    <w:rPr>
      <w:rFonts w:ascii="Times New Roman" w:eastAsia="Calibri" w:hAnsi="Times New Roman" w:cs="Times New Roman"/>
      <w:sz w:val="27"/>
      <w:szCs w:val="27"/>
    </w:rPr>
  </w:style>
  <w:style w:type="numbering" w:customStyle="1" w:styleId="251">
    <w:name w:val="Нет списка25"/>
    <w:next w:val="a6"/>
    <w:uiPriority w:val="99"/>
    <w:semiHidden/>
    <w:unhideWhenUsed/>
    <w:rsid w:val="00B75D3E"/>
  </w:style>
  <w:style w:type="table" w:customStyle="1" w:styleId="TableNormal4">
    <w:name w:val="Table Normal4"/>
    <w:rsid w:val="00B75D3E"/>
    <w:pPr>
      <w:spacing w:after="160" w:line="259"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6"/>
    <w:uiPriority w:val="99"/>
    <w:semiHidden/>
    <w:unhideWhenUsed/>
    <w:rsid w:val="00B75D3E"/>
  </w:style>
  <w:style w:type="numbering" w:customStyle="1" w:styleId="270">
    <w:name w:val="Нет списка27"/>
    <w:next w:val="a6"/>
    <w:uiPriority w:val="99"/>
    <w:semiHidden/>
    <w:unhideWhenUsed/>
    <w:rsid w:val="00B75D3E"/>
  </w:style>
  <w:style w:type="numbering" w:customStyle="1" w:styleId="280">
    <w:name w:val="Нет списка28"/>
    <w:next w:val="a6"/>
    <w:uiPriority w:val="99"/>
    <w:semiHidden/>
    <w:unhideWhenUsed/>
    <w:rsid w:val="00B75D3E"/>
  </w:style>
  <w:style w:type="character" w:customStyle="1" w:styleId="2ff7">
    <w:name w:val="Основной текст (2) + Курсив"/>
    <w:rsid w:val="00B75D3E"/>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6"/>
    <w:uiPriority w:val="99"/>
    <w:semiHidden/>
    <w:unhideWhenUsed/>
    <w:rsid w:val="00B75D3E"/>
  </w:style>
  <w:style w:type="character" w:customStyle="1" w:styleId="Default0">
    <w:name w:val="Default Знак"/>
    <w:link w:val="Default"/>
    <w:rsid w:val="00B75D3E"/>
    <w:rPr>
      <w:rFonts w:ascii="Times New Roman" w:eastAsiaTheme="minorEastAsia" w:hAnsi="Times New Roman" w:cs="Times New Roman"/>
      <w:color w:val="000000"/>
      <w:sz w:val="24"/>
      <w:szCs w:val="24"/>
      <w:lang w:eastAsia="ru-RU"/>
    </w:rPr>
  </w:style>
  <w:style w:type="paragraph" w:customStyle="1" w:styleId="paragraph">
    <w:name w:val="paragraph"/>
    <w:basedOn w:val="a3"/>
    <w:rsid w:val="00B75D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B75D3E"/>
  </w:style>
  <w:style w:type="paragraph" w:customStyle="1" w:styleId="2f7">
    <w:name w:val="2"/>
    <w:basedOn w:val="a3"/>
    <w:next w:val="a3"/>
    <w:link w:val="affff9"/>
    <w:uiPriority w:val="10"/>
    <w:qFormat/>
    <w:rsid w:val="00B75D3E"/>
    <w:pPr>
      <w:spacing w:before="240" w:after="60"/>
      <w:jc w:val="center"/>
      <w:outlineLvl w:val="0"/>
    </w:pPr>
    <w:rPr>
      <w:rFonts w:cs="Arial Unicode MS"/>
      <w:b/>
      <w:color w:val="000000"/>
      <w:sz w:val="72"/>
      <w:szCs w:val="72"/>
    </w:rPr>
  </w:style>
  <w:style w:type="paragraph" w:customStyle="1" w:styleId="affffff6">
    <w:name w:val="[Без стиля]"/>
    <w:rsid w:val="00B75D3E"/>
    <w:pPr>
      <w:spacing w:after="0" w:line="288" w:lineRule="auto"/>
    </w:pPr>
    <w:rPr>
      <w:rFonts w:ascii="TimesNewRomanPSMT" w:eastAsia="Calibri" w:hAnsi="TimesNewRomanPSMT" w:cs="TimesNewRomanPSMT"/>
      <w:color w:val="000000"/>
      <w:sz w:val="24"/>
      <w:szCs w:val="24"/>
    </w:rPr>
  </w:style>
  <w:style w:type="paragraph" w:customStyle="1" w:styleId="1ff9">
    <w:name w:val="заголовок 1"/>
    <w:basedOn w:val="a3"/>
    <w:next w:val="a3"/>
    <w:uiPriority w:val="99"/>
    <w:rsid w:val="00B75D3E"/>
    <w:pPr>
      <w:keepNext/>
      <w:spacing w:after="0" w:line="340" w:lineRule="atLeast"/>
      <w:jc w:val="center"/>
    </w:pPr>
    <w:rPr>
      <w:rFonts w:ascii="Komi SchoolBook" w:eastAsia="Calibri" w:hAnsi="Komi SchoolBook" w:cs="Komi SchoolBook"/>
      <w:b/>
      <w:bCs/>
      <w:color w:val="000000"/>
      <w:sz w:val="30"/>
      <w:szCs w:val="30"/>
    </w:rPr>
  </w:style>
  <w:style w:type="paragraph" w:customStyle="1" w:styleId="2ff8">
    <w:name w:val="заголовок 2"/>
    <w:basedOn w:val="affffff6"/>
    <w:uiPriority w:val="99"/>
    <w:rsid w:val="00B75D3E"/>
    <w:pPr>
      <w:jc w:val="center"/>
    </w:pPr>
    <w:rPr>
      <w:rFonts w:ascii="Komi SchoolBook" w:hAnsi="Komi SchoolBook" w:cs="Komi SchoolBook"/>
      <w:b/>
      <w:bCs/>
    </w:rPr>
  </w:style>
  <w:style w:type="paragraph" w:customStyle="1" w:styleId="affffff7">
    <w:name w:val="список"/>
    <w:basedOn w:val="affffff6"/>
    <w:uiPriority w:val="99"/>
    <w:rsid w:val="00B75D3E"/>
    <w:pPr>
      <w:spacing w:line="258" w:lineRule="atLeast"/>
      <w:ind w:left="360" w:hanging="360"/>
      <w:jc w:val="both"/>
    </w:pPr>
    <w:rPr>
      <w:rFonts w:ascii="Komi SchoolBook" w:hAnsi="Komi SchoolBook" w:cs="Komi SchoolBook"/>
      <w:sz w:val="21"/>
      <w:szCs w:val="21"/>
    </w:rPr>
  </w:style>
  <w:style w:type="paragraph" w:customStyle="1" w:styleId="3fd">
    <w:name w:val="заголовок 3"/>
    <w:basedOn w:val="affffff6"/>
    <w:uiPriority w:val="99"/>
    <w:rsid w:val="00B75D3E"/>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f6"/>
    <w:uiPriority w:val="99"/>
    <w:rsid w:val="00B75D3E"/>
    <w:pPr>
      <w:spacing w:line="200" w:lineRule="atLeast"/>
      <w:jc w:val="center"/>
    </w:pPr>
    <w:rPr>
      <w:rFonts w:ascii="Komi SchoolBook" w:hAnsi="Komi SchoolBook" w:cs="Komi SchoolBook"/>
      <w:i/>
      <w:iCs/>
      <w:sz w:val="18"/>
      <w:szCs w:val="18"/>
    </w:rPr>
  </w:style>
  <w:style w:type="paragraph" w:customStyle="1" w:styleId="c43">
    <w:name w:val="c43"/>
    <w:basedOn w:val="a3"/>
    <w:rsid w:val="00B75D3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5">
    <w:name w:val="c25"/>
    <w:rsid w:val="00B75D3E"/>
  </w:style>
  <w:style w:type="paragraph" w:customStyle="1" w:styleId="c83">
    <w:name w:val="c83"/>
    <w:basedOn w:val="a3"/>
    <w:rsid w:val="00B75D3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98">
    <w:name w:val="c98"/>
    <w:basedOn w:val="a3"/>
    <w:rsid w:val="00B75D3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8">
    <w:name w:val="c28"/>
    <w:basedOn w:val="a3"/>
    <w:rsid w:val="00B75D3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49">
    <w:name w:val="c49"/>
    <w:basedOn w:val="a3"/>
    <w:rsid w:val="00B75D3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6">
    <w:name w:val="c26"/>
    <w:basedOn w:val="a3"/>
    <w:rsid w:val="00B75D3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33">
    <w:name w:val="c33"/>
    <w:basedOn w:val="a3"/>
    <w:rsid w:val="00B75D3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64">
    <w:name w:val="c64"/>
    <w:basedOn w:val="a3"/>
    <w:rsid w:val="00B75D3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59">
    <w:name w:val="c59"/>
    <w:rsid w:val="00B75D3E"/>
  </w:style>
  <w:style w:type="paragraph" w:customStyle="1" w:styleId="c22">
    <w:name w:val="c22"/>
    <w:basedOn w:val="a3"/>
    <w:rsid w:val="00B75D3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numbering" w:customStyle="1" w:styleId="300">
    <w:name w:val="Нет списка30"/>
    <w:next w:val="a6"/>
    <w:uiPriority w:val="99"/>
    <w:semiHidden/>
    <w:unhideWhenUsed/>
    <w:rsid w:val="00B75D3E"/>
  </w:style>
  <w:style w:type="paragraph" w:customStyle="1" w:styleId="3fe">
    <w:name w:val="Стиль3"/>
    <w:basedOn w:val="a3"/>
    <w:link w:val="316"/>
    <w:qFormat/>
    <w:rsid w:val="00B75D3E"/>
    <w:pPr>
      <w:widowControl w:val="0"/>
      <w:spacing w:after="0" w:line="360" w:lineRule="auto"/>
      <w:ind w:firstLine="709"/>
      <w:jc w:val="both"/>
    </w:pPr>
    <w:rPr>
      <w:rFonts w:ascii="Times New Roman" w:eastAsia="SchoolBookSanPin" w:hAnsi="Times New Roman" w:cs="Times New Roman"/>
      <w:bCs/>
      <w:sz w:val="28"/>
      <w:szCs w:val="28"/>
      <w:lang w:val="en-US"/>
    </w:rPr>
  </w:style>
  <w:style w:type="character" w:customStyle="1" w:styleId="316">
    <w:name w:val="Стиль3 Знак1"/>
    <w:link w:val="3fe"/>
    <w:rsid w:val="00B75D3E"/>
    <w:rPr>
      <w:rFonts w:ascii="Times New Roman" w:eastAsia="SchoolBookSanPin" w:hAnsi="Times New Roman" w:cs="Times New Roman"/>
      <w:bCs/>
      <w:sz w:val="28"/>
      <w:szCs w:val="28"/>
      <w:lang w:val="en-US"/>
    </w:rPr>
  </w:style>
  <w:style w:type="paragraph" w:customStyle="1" w:styleId="1ffa">
    <w:name w:val="Обычный (Интернет)1"/>
    <w:uiPriority w:val="99"/>
    <w:unhideWhenUsed/>
    <w:qFormat/>
    <w:rsid w:val="00B75D3E"/>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5pt0pt">
    <w:name w:val="Основной текст + 13;5 pt;Полужирный;Интервал 0 pt"/>
    <w:rsid w:val="00B75D3E"/>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rsid w:val="00B75D3E"/>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cs="Times New Roman"/>
      <w:b/>
      <w:bCs/>
      <w:spacing w:val="11"/>
      <w:sz w:val="27"/>
      <w:szCs w:val="27"/>
    </w:rPr>
  </w:style>
  <w:style w:type="character" w:customStyle="1" w:styleId="1314pt0pt">
    <w:name w:val="Основной текст (13) + 14 pt;Не полужирный;Интервал 0 pt"/>
    <w:rsid w:val="00B75D3E"/>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sid w:val="00B75D3E"/>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sid w:val="00B75D3E"/>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sid w:val="00B75D3E"/>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b">
    <w:name w:val="Сетка таблицы светлая1"/>
    <w:uiPriority w:val="40"/>
    <w:rsid w:val="00B75D3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18980">
      <w:bodyDiv w:val="1"/>
      <w:marLeft w:val="0"/>
      <w:marRight w:val="0"/>
      <w:marTop w:val="0"/>
      <w:marBottom w:val="0"/>
      <w:divBdr>
        <w:top w:val="none" w:sz="0" w:space="0" w:color="auto"/>
        <w:left w:val="none" w:sz="0" w:space="0" w:color="auto"/>
        <w:bottom w:val="none" w:sz="0" w:space="0" w:color="auto"/>
        <w:right w:val="none" w:sz="0" w:space="0" w:color="auto"/>
      </w:divBdr>
    </w:div>
    <w:div w:id="1082263903">
      <w:bodyDiv w:val="1"/>
      <w:marLeft w:val="0"/>
      <w:marRight w:val="0"/>
      <w:marTop w:val="0"/>
      <w:marBottom w:val="0"/>
      <w:divBdr>
        <w:top w:val="none" w:sz="0" w:space="0" w:color="auto"/>
        <w:left w:val="none" w:sz="0" w:space="0" w:color="auto"/>
        <w:bottom w:val="none" w:sz="0" w:space="0" w:color="auto"/>
        <w:right w:val="none" w:sz="0" w:space="0" w:color="auto"/>
      </w:divBdr>
    </w:div>
    <w:div w:id="2010282705">
      <w:bodyDiv w:val="1"/>
      <w:marLeft w:val="0"/>
      <w:marRight w:val="0"/>
      <w:marTop w:val="0"/>
      <w:marBottom w:val="0"/>
      <w:divBdr>
        <w:top w:val="none" w:sz="0" w:space="0" w:color="auto"/>
        <w:left w:val="none" w:sz="0" w:space="0" w:color="auto"/>
        <w:bottom w:val="none" w:sz="0" w:space="0" w:color="auto"/>
        <w:right w:val="none" w:sz="0" w:space="0" w:color="auto"/>
      </w:divBdr>
    </w:div>
    <w:div w:id="208641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8E326-7899-4EBA-8145-70CFB69A7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2521</TotalTime>
  <Pages>699</Pages>
  <Words>393363</Words>
  <Characters>2242175</Characters>
  <Application>Microsoft Office Word</Application>
  <DocSecurity>0</DocSecurity>
  <Lines>18684</Lines>
  <Paragraphs>5260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mister.terehow2013@outlook.com</cp:lastModifiedBy>
  <cp:revision>35</cp:revision>
  <cp:lastPrinted>2024-08-19T14:03:00Z</cp:lastPrinted>
  <dcterms:created xsi:type="dcterms:W3CDTF">2023-06-08T06:51:00Z</dcterms:created>
  <dcterms:modified xsi:type="dcterms:W3CDTF">2026-02-12T15:56:00Z</dcterms:modified>
</cp:coreProperties>
</file>