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E63B" w14:textId="77777777" w:rsidR="00B55892" w:rsidRDefault="00B55892" w:rsidP="00B55892">
      <w:pPr>
        <w:spacing w:line="408" w:lineRule="auto"/>
        <w:ind w:left="120"/>
        <w:jc w:val="center"/>
      </w:pPr>
      <w:r>
        <w:rPr>
          <w:rFonts w:ascii="Times New Roman" w:hAnsi="Times New Roman"/>
          <w:b/>
          <w:color w:val="000000"/>
          <w:sz w:val="28"/>
        </w:rPr>
        <w:t>МИНИСТЕРСТВО ПРОСВЕЩЕНИЯ РОССИЙСКОЙ ФЕДЕРАЦИИ</w:t>
      </w:r>
    </w:p>
    <w:p w14:paraId="413821E7" w14:textId="77777777" w:rsidR="00B55892" w:rsidRDefault="00B55892" w:rsidP="00B55892">
      <w:pPr>
        <w:spacing w:line="408" w:lineRule="auto"/>
        <w:ind w:left="120"/>
        <w:jc w:val="center"/>
      </w:pPr>
      <w:bookmarkStart w:id="0" w:name="ca7504fb-a4f4-48c8-ab7c-756ffe56e67b"/>
      <w:r>
        <w:rPr>
          <w:rFonts w:ascii="Times New Roman" w:hAnsi="Times New Roman"/>
          <w:b/>
          <w:color w:val="000000"/>
          <w:sz w:val="28"/>
        </w:rPr>
        <w:t>Министерство образования и науки Алтайского края</w:t>
      </w:r>
      <w:bookmarkEnd w:id="0"/>
      <w:r>
        <w:rPr>
          <w:rFonts w:ascii="Times New Roman" w:hAnsi="Times New Roman"/>
          <w:b/>
          <w:color w:val="000000"/>
          <w:sz w:val="28"/>
        </w:rPr>
        <w:t xml:space="preserve"> </w:t>
      </w:r>
    </w:p>
    <w:p w14:paraId="217964CD" w14:textId="77777777" w:rsidR="00B55892" w:rsidRDefault="00B55892" w:rsidP="00B55892">
      <w:pPr>
        <w:spacing w:line="408" w:lineRule="auto"/>
        <w:ind w:left="120"/>
        <w:jc w:val="center"/>
      </w:pPr>
      <w:bookmarkStart w:id="1" w:name="5858e69b-b955-4d5b-94a8-f3a644af01d4"/>
      <w:r>
        <w:rPr>
          <w:rFonts w:ascii="Times New Roman" w:hAnsi="Times New Roman"/>
          <w:b/>
          <w:color w:val="000000"/>
          <w:sz w:val="28"/>
        </w:rPr>
        <w:t>МКУ "Управление образования" г. Рубцовска</w:t>
      </w:r>
      <w:bookmarkEnd w:id="1"/>
    </w:p>
    <w:p w14:paraId="491CC3B2" w14:textId="77777777" w:rsidR="00B55892" w:rsidRDefault="00B55892" w:rsidP="00B55892">
      <w:pPr>
        <w:spacing w:line="408" w:lineRule="auto"/>
        <w:ind w:left="120"/>
        <w:jc w:val="center"/>
      </w:pPr>
      <w:r>
        <w:rPr>
          <w:rFonts w:ascii="Times New Roman" w:hAnsi="Times New Roman"/>
          <w:b/>
          <w:color w:val="000000"/>
          <w:sz w:val="28"/>
        </w:rPr>
        <w:t>МБОУ Лицей №7"</w:t>
      </w:r>
    </w:p>
    <w:p w14:paraId="6F8C587B" w14:textId="77777777" w:rsidR="00B55892" w:rsidRDefault="00B55892" w:rsidP="00B55892"/>
    <w:p w14:paraId="41C4982E" w14:textId="28EC4E95" w:rsidR="00B55892" w:rsidRPr="009B0750" w:rsidRDefault="009B0750" w:rsidP="009B0750">
      <w:pPr>
        <w:rPr>
          <w:rFonts w:ascii="Times New Roman" w:eastAsia="Times New Roman" w:hAnsi="Times New Roman" w:cs="Times New Roman"/>
          <w:b/>
          <w:spacing w:val="-4"/>
          <w:sz w:val="24"/>
          <w:szCs w:val="24"/>
          <w:lang w:eastAsia="ru-RU"/>
        </w:rPr>
      </w:pPr>
      <w:r>
        <w:rPr>
          <w:noProof/>
        </w:rPr>
        <w:drawing>
          <wp:inline distT="0" distB="0" distL="0" distR="0" wp14:anchorId="06F5DF44" wp14:editId="120019D9">
            <wp:extent cx="5940425" cy="231013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310130"/>
                    </a:xfrm>
                    <a:prstGeom prst="rect">
                      <a:avLst/>
                    </a:prstGeom>
                    <a:noFill/>
                    <a:ln>
                      <a:noFill/>
                    </a:ln>
                  </pic:spPr>
                </pic:pic>
              </a:graphicData>
            </a:graphic>
          </wp:inline>
        </w:drawing>
      </w:r>
    </w:p>
    <w:p w14:paraId="2E0EF547" w14:textId="77777777" w:rsidR="00B55892" w:rsidRDefault="00B55892" w:rsidP="00B55892">
      <w:pPr>
        <w:spacing w:line="408" w:lineRule="auto"/>
        <w:ind w:left="120"/>
        <w:jc w:val="center"/>
        <w:rPr>
          <w:rFonts w:ascii="Times New Roman" w:hAnsi="Times New Roman"/>
          <w:b/>
          <w:color w:val="000000"/>
          <w:sz w:val="24"/>
          <w:szCs w:val="24"/>
        </w:rPr>
      </w:pPr>
    </w:p>
    <w:p w14:paraId="0EE47319" w14:textId="77777777" w:rsidR="00B55892" w:rsidRDefault="00B55892" w:rsidP="00B55892">
      <w:pPr>
        <w:spacing w:line="408" w:lineRule="auto"/>
        <w:ind w:left="120"/>
        <w:jc w:val="center"/>
        <w:rPr>
          <w:rFonts w:ascii="Times New Roman" w:hAnsi="Times New Roman"/>
          <w:b/>
          <w:color w:val="000000"/>
          <w:sz w:val="24"/>
          <w:szCs w:val="24"/>
        </w:rPr>
      </w:pPr>
    </w:p>
    <w:p w14:paraId="6D203270" w14:textId="77777777" w:rsidR="00B55892" w:rsidRDefault="00B55892" w:rsidP="00B55892">
      <w:pPr>
        <w:spacing w:line="408" w:lineRule="auto"/>
        <w:ind w:left="120"/>
        <w:jc w:val="center"/>
        <w:rPr>
          <w:sz w:val="24"/>
          <w:szCs w:val="24"/>
        </w:rPr>
      </w:pPr>
      <w:r>
        <w:rPr>
          <w:rFonts w:ascii="Times New Roman" w:hAnsi="Times New Roman"/>
          <w:b/>
          <w:color w:val="000000"/>
          <w:sz w:val="24"/>
          <w:szCs w:val="24"/>
        </w:rPr>
        <w:t>РАБОЧАЯ ПРОГРАММА</w:t>
      </w:r>
    </w:p>
    <w:p w14:paraId="073BE0E9" w14:textId="4A1F92C0" w:rsidR="00B55892" w:rsidRDefault="00B55892" w:rsidP="00B55892">
      <w:pPr>
        <w:spacing w:line="408" w:lineRule="auto"/>
        <w:ind w:left="120"/>
        <w:jc w:val="center"/>
        <w:rPr>
          <w:rFonts w:ascii="Times New Roman" w:hAnsi="Times New Roman"/>
          <w:b/>
          <w:color w:val="000000"/>
          <w:sz w:val="28"/>
          <w:szCs w:val="28"/>
        </w:rPr>
      </w:pPr>
      <w:r>
        <w:rPr>
          <w:rFonts w:ascii="Times New Roman" w:hAnsi="Times New Roman"/>
          <w:b/>
          <w:color w:val="000000"/>
          <w:sz w:val="28"/>
          <w:szCs w:val="28"/>
        </w:rPr>
        <w:t>учебного курса «Основы прав</w:t>
      </w:r>
      <w:r w:rsidR="009B0750">
        <w:rPr>
          <w:rFonts w:ascii="Times New Roman" w:hAnsi="Times New Roman"/>
          <w:b/>
          <w:color w:val="000000"/>
          <w:sz w:val="28"/>
          <w:szCs w:val="28"/>
        </w:rPr>
        <w:t>а</w:t>
      </w:r>
      <w:r>
        <w:rPr>
          <w:rFonts w:ascii="Times New Roman" w:hAnsi="Times New Roman"/>
          <w:b/>
          <w:color w:val="000000"/>
          <w:sz w:val="28"/>
          <w:szCs w:val="28"/>
        </w:rPr>
        <w:t>»</w:t>
      </w:r>
    </w:p>
    <w:p w14:paraId="1F30059E" w14:textId="77777777" w:rsidR="00B55892" w:rsidRDefault="00B55892" w:rsidP="00B55892">
      <w:pPr>
        <w:spacing w:line="408" w:lineRule="auto"/>
        <w:ind w:left="120"/>
        <w:jc w:val="center"/>
        <w:rPr>
          <w:rFonts w:ascii="Times New Roman" w:hAnsi="Times New Roman"/>
          <w:color w:val="000000"/>
          <w:sz w:val="28"/>
          <w:szCs w:val="28"/>
        </w:rPr>
      </w:pPr>
      <w:r>
        <w:rPr>
          <w:rFonts w:ascii="Times New Roman" w:hAnsi="Times New Roman"/>
          <w:color w:val="000000"/>
          <w:sz w:val="28"/>
          <w:szCs w:val="28"/>
        </w:rPr>
        <w:t xml:space="preserve">для обучающихся 10Б класса </w:t>
      </w:r>
    </w:p>
    <w:p w14:paraId="10543001" w14:textId="77777777" w:rsidR="0088673F" w:rsidRDefault="0088673F" w:rsidP="00B55892">
      <w:pPr>
        <w:spacing w:line="408" w:lineRule="auto"/>
        <w:ind w:left="120"/>
        <w:jc w:val="center"/>
        <w:rPr>
          <w:rFonts w:ascii="Times New Roman" w:hAnsi="Times New Roman"/>
          <w:color w:val="000000"/>
          <w:sz w:val="28"/>
          <w:szCs w:val="28"/>
        </w:rPr>
      </w:pPr>
      <w:r>
        <w:rPr>
          <w:rFonts w:ascii="Times New Roman" w:hAnsi="Times New Roman"/>
          <w:color w:val="000000"/>
          <w:sz w:val="28"/>
          <w:szCs w:val="28"/>
        </w:rPr>
        <w:t>на 2025-2026 учебный год</w:t>
      </w:r>
    </w:p>
    <w:p w14:paraId="08C25349" w14:textId="77777777" w:rsidR="00B55892" w:rsidRDefault="00B55892" w:rsidP="00B55892">
      <w:pPr>
        <w:spacing w:line="408" w:lineRule="auto"/>
        <w:ind w:left="120"/>
        <w:jc w:val="right"/>
        <w:rPr>
          <w:rFonts w:ascii="Times New Roman" w:hAnsi="Times New Roman"/>
          <w:color w:val="000000"/>
          <w:sz w:val="28"/>
          <w:szCs w:val="28"/>
        </w:rPr>
      </w:pPr>
    </w:p>
    <w:p w14:paraId="2201BE7C" w14:textId="77777777" w:rsidR="00B55892" w:rsidRDefault="00B55892" w:rsidP="00B55892">
      <w:pPr>
        <w:spacing w:line="408" w:lineRule="auto"/>
        <w:ind w:left="120"/>
        <w:jc w:val="right"/>
        <w:rPr>
          <w:rFonts w:ascii="Times New Roman" w:hAnsi="Times New Roman"/>
          <w:color w:val="000000"/>
          <w:sz w:val="28"/>
          <w:szCs w:val="28"/>
        </w:rPr>
      </w:pPr>
      <w:r>
        <w:rPr>
          <w:rFonts w:ascii="Times New Roman" w:hAnsi="Times New Roman"/>
          <w:color w:val="000000"/>
          <w:sz w:val="28"/>
          <w:szCs w:val="28"/>
        </w:rPr>
        <w:t xml:space="preserve"> </w:t>
      </w:r>
    </w:p>
    <w:p w14:paraId="37F55FE8" w14:textId="77777777" w:rsidR="00B55892" w:rsidRDefault="00B55892" w:rsidP="00B55892">
      <w:pPr>
        <w:ind w:left="119"/>
        <w:jc w:val="right"/>
        <w:rPr>
          <w:rFonts w:ascii="Times New Roman" w:hAnsi="Times New Roman"/>
          <w:color w:val="000000"/>
          <w:sz w:val="28"/>
          <w:szCs w:val="28"/>
        </w:rPr>
      </w:pPr>
      <w:r>
        <w:rPr>
          <w:rFonts w:ascii="Times New Roman" w:hAnsi="Times New Roman"/>
          <w:color w:val="000000"/>
          <w:sz w:val="28"/>
          <w:szCs w:val="28"/>
        </w:rPr>
        <w:t>Составитель:</w:t>
      </w:r>
    </w:p>
    <w:p w14:paraId="5B6D1E59" w14:textId="77777777" w:rsidR="00B55892" w:rsidRDefault="00B55892" w:rsidP="00B55892">
      <w:pPr>
        <w:ind w:left="119"/>
        <w:jc w:val="right"/>
        <w:rPr>
          <w:rFonts w:ascii="Times New Roman" w:hAnsi="Times New Roman"/>
          <w:color w:val="000000"/>
          <w:sz w:val="28"/>
          <w:szCs w:val="28"/>
        </w:rPr>
      </w:pPr>
      <w:r>
        <w:rPr>
          <w:rFonts w:ascii="Times New Roman" w:hAnsi="Times New Roman"/>
          <w:color w:val="000000"/>
          <w:sz w:val="28"/>
          <w:szCs w:val="28"/>
        </w:rPr>
        <w:t>Прищепа Ирина Владимировна,</w:t>
      </w:r>
    </w:p>
    <w:p w14:paraId="043218B9" w14:textId="77777777" w:rsidR="00B55892" w:rsidRDefault="00B55892" w:rsidP="00B55892">
      <w:pPr>
        <w:ind w:left="119"/>
        <w:jc w:val="right"/>
        <w:rPr>
          <w:rFonts w:ascii="Times New Roman" w:hAnsi="Times New Roman"/>
          <w:color w:val="000000"/>
          <w:sz w:val="28"/>
          <w:szCs w:val="28"/>
        </w:rPr>
      </w:pPr>
      <w:r>
        <w:rPr>
          <w:rFonts w:ascii="Times New Roman" w:hAnsi="Times New Roman"/>
          <w:color w:val="000000"/>
          <w:sz w:val="28"/>
          <w:szCs w:val="28"/>
        </w:rPr>
        <w:t>учитель истории и обществознания</w:t>
      </w:r>
    </w:p>
    <w:p w14:paraId="10EB2343" w14:textId="77777777" w:rsidR="00B55892" w:rsidRDefault="00B55892" w:rsidP="00B55892">
      <w:pPr>
        <w:ind w:left="119"/>
        <w:jc w:val="right"/>
        <w:rPr>
          <w:rFonts w:ascii="Times New Roman" w:hAnsi="Times New Roman"/>
          <w:color w:val="000000"/>
          <w:sz w:val="28"/>
          <w:szCs w:val="28"/>
        </w:rPr>
      </w:pPr>
      <w:r>
        <w:rPr>
          <w:rFonts w:ascii="Times New Roman" w:hAnsi="Times New Roman"/>
          <w:color w:val="000000"/>
          <w:sz w:val="28"/>
          <w:szCs w:val="28"/>
        </w:rPr>
        <w:t>высшая квалификационная категория</w:t>
      </w:r>
    </w:p>
    <w:p w14:paraId="27B481B4" w14:textId="77777777" w:rsidR="00B55892" w:rsidRDefault="00B55892" w:rsidP="00B55892">
      <w:pPr>
        <w:ind w:left="119"/>
        <w:jc w:val="right"/>
        <w:rPr>
          <w:rFonts w:ascii="Times New Roman" w:hAnsi="Times New Roman"/>
          <w:color w:val="000000"/>
          <w:sz w:val="28"/>
          <w:szCs w:val="28"/>
        </w:rPr>
      </w:pPr>
      <w:r>
        <w:rPr>
          <w:rFonts w:ascii="Times New Roman" w:hAnsi="Times New Roman"/>
          <w:color w:val="000000"/>
          <w:sz w:val="28"/>
          <w:szCs w:val="28"/>
        </w:rPr>
        <w:t>педагогический стаж 23 года</w:t>
      </w:r>
    </w:p>
    <w:p w14:paraId="52E0B15A" w14:textId="77777777" w:rsidR="00B55892" w:rsidRDefault="00B55892" w:rsidP="00B55892">
      <w:pPr>
        <w:ind w:left="119"/>
        <w:jc w:val="right"/>
        <w:rPr>
          <w:rFonts w:ascii="Times New Roman" w:hAnsi="Times New Roman"/>
          <w:color w:val="000000"/>
          <w:sz w:val="28"/>
          <w:szCs w:val="28"/>
        </w:rPr>
      </w:pPr>
    </w:p>
    <w:p w14:paraId="1100B72B" w14:textId="77777777" w:rsidR="00B55892" w:rsidRDefault="00B55892" w:rsidP="00B55892">
      <w:pPr>
        <w:spacing w:line="408" w:lineRule="auto"/>
        <w:ind w:left="120"/>
        <w:jc w:val="right"/>
        <w:rPr>
          <w:sz w:val="28"/>
          <w:szCs w:val="28"/>
        </w:rPr>
      </w:pPr>
    </w:p>
    <w:p w14:paraId="637FAE8E" w14:textId="77777777" w:rsidR="00B55892" w:rsidRDefault="00B55892" w:rsidP="00B55892">
      <w:pPr>
        <w:rPr>
          <w:sz w:val="28"/>
          <w:szCs w:val="28"/>
        </w:rPr>
      </w:pPr>
    </w:p>
    <w:p w14:paraId="345877CC" w14:textId="77777777" w:rsidR="00B55892" w:rsidRDefault="00B55892" w:rsidP="00B55892">
      <w:pPr>
        <w:ind w:left="120"/>
        <w:jc w:val="center"/>
        <w:rPr>
          <w:sz w:val="28"/>
          <w:szCs w:val="28"/>
        </w:rPr>
      </w:pPr>
    </w:p>
    <w:p w14:paraId="40F88A67" w14:textId="77777777" w:rsidR="00B55892" w:rsidRDefault="00B55892" w:rsidP="00B55892">
      <w:pPr>
        <w:ind w:left="120"/>
        <w:jc w:val="center"/>
        <w:rPr>
          <w:sz w:val="28"/>
          <w:szCs w:val="28"/>
        </w:rPr>
      </w:pPr>
    </w:p>
    <w:p w14:paraId="1BD27054" w14:textId="77777777" w:rsidR="00B55892" w:rsidRDefault="00B55892" w:rsidP="009B0750">
      <w:pPr>
        <w:rPr>
          <w:sz w:val="28"/>
          <w:szCs w:val="28"/>
        </w:rPr>
      </w:pPr>
    </w:p>
    <w:p w14:paraId="732BF917" w14:textId="384DB3A1" w:rsidR="00B55892" w:rsidRDefault="00B55892" w:rsidP="00B55892">
      <w:pPr>
        <w:autoSpaceDE w:val="0"/>
        <w:autoSpaceDN w:val="0"/>
        <w:spacing w:line="228" w:lineRule="auto"/>
        <w:jc w:val="center"/>
        <w:rPr>
          <w:rFonts w:ascii="Times New Roman" w:hAnsi="Times New Roman"/>
          <w:b/>
          <w:color w:val="000000"/>
          <w:sz w:val="28"/>
          <w:szCs w:val="28"/>
        </w:rPr>
      </w:pPr>
      <w:bookmarkStart w:id="2" w:name="f4f51048-cb84-4c82-af6a-284ffbd4033b"/>
      <w:r>
        <w:rPr>
          <w:rFonts w:ascii="Times New Roman" w:hAnsi="Times New Roman"/>
          <w:b/>
          <w:color w:val="000000"/>
          <w:sz w:val="28"/>
          <w:szCs w:val="28"/>
        </w:rPr>
        <w:t>г.</w:t>
      </w:r>
      <w:r w:rsidR="009B0750">
        <w:rPr>
          <w:rFonts w:ascii="Times New Roman" w:hAnsi="Times New Roman"/>
          <w:b/>
          <w:color w:val="000000"/>
          <w:sz w:val="28"/>
          <w:szCs w:val="28"/>
        </w:rPr>
        <w:t xml:space="preserve"> </w:t>
      </w:r>
      <w:r>
        <w:rPr>
          <w:rFonts w:ascii="Times New Roman" w:hAnsi="Times New Roman"/>
          <w:b/>
          <w:color w:val="000000"/>
          <w:sz w:val="28"/>
          <w:szCs w:val="28"/>
        </w:rPr>
        <w:t>Рубцовск 202</w:t>
      </w:r>
      <w:bookmarkEnd w:id="2"/>
      <w:r>
        <w:rPr>
          <w:rFonts w:ascii="Times New Roman" w:hAnsi="Times New Roman"/>
          <w:b/>
          <w:color w:val="000000"/>
          <w:sz w:val="28"/>
          <w:szCs w:val="28"/>
        </w:rPr>
        <w:t>5</w:t>
      </w:r>
    </w:p>
    <w:p w14:paraId="78FFD87E" w14:textId="77777777" w:rsidR="0088673F" w:rsidRDefault="0088673F" w:rsidP="00B55892">
      <w:pPr>
        <w:autoSpaceDE w:val="0"/>
        <w:autoSpaceDN w:val="0"/>
        <w:spacing w:line="228" w:lineRule="auto"/>
        <w:jc w:val="center"/>
        <w:rPr>
          <w:rFonts w:ascii="Times New Roman" w:eastAsia="Times New Roman" w:hAnsi="Times New Roman" w:cs="Times New Roman"/>
          <w:b/>
          <w:color w:val="000000"/>
          <w:sz w:val="24"/>
          <w:szCs w:val="24"/>
        </w:rPr>
      </w:pPr>
    </w:p>
    <w:p w14:paraId="0A2164C5" w14:textId="77777777" w:rsidR="00B55892" w:rsidRDefault="00B55892" w:rsidP="00B55892">
      <w:pPr>
        <w:jc w:val="center"/>
        <w:rPr>
          <w:rFonts w:ascii="Times New Roman" w:eastAsia="Times New Roman" w:hAnsi="Times New Roman" w:cs="Times New Roman"/>
          <w:b/>
          <w:spacing w:val="-4"/>
          <w:sz w:val="24"/>
          <w:szCs w:val="24"/>
          <w:lang w:eastAsia="ru-RU"/>
        </w:rPr>
      </w:pPr>
      <w:r>
        <w:rPr>
          <w:rFonts w:ascii="Times New Roman" w:eastAsia="Times New Roman" w:hAnsi="Times New Roman" w:cs="Times New Roman"/>
          <w:b/>
          <w:spacing w:val="-4"/>
          <w:sz w:val="24"/>
          <w:szCs w:val="24"/>
          <w:lang w:eastAsia="ru-RU"/>
        </w:rPr>
        <w:t>Пояснительная записка</w:t>
      </w:r>
    </w:p>
    <w:p w14:paraId="3E238AF2" w14:textId="77777777" w:rsidR="00B55892" w:rsidRDefault="00B55892" w:rsidP="00B55892">
      <w:pPr>
        <w:jc w:val="center"/>
        <w:rPr>
          <w:rFonts w:ascii="Times New Roman" w:eastAsia="Times New Roman" w:hAnsi="Times New Roman" w:cs="Times New Roman"/>
          <w:b/>
          <w:spacing w:val="-4"/>
          <w:sz w:val="24"/>
          <w:szCs w:val="24"/>
          <w:lang w:eastAsia="ru-RU"/>
        </w:rPr>
      </w:pPr>
    </w:p>
    <w:p w14:paraId="74963449" w14:textId="77777777" w:rsidR="00B55892" w:rsidRDefault="00B55892" w:rsidP="00B55892">
      <w:pPr>
        <w:tabs>
          <w:tab w:val="left" w:pos="1200"/>
        </w:tabs>
        <w:spacing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Общая характеристика учебного курса</w:t>
      </w:r>
    </w:p>
    <w:p w14:paraId="4160D492" w14:textId="77777777" w:rsidR="00B55892" w:rsidRPr="00B55892" w:rsidRDefault="00B55892" w:rsidP="00B55892">
      <w:pPr>
        <w:autoSpaceDE w:val="0"/>
        <w:autoSpaceDN w:val="0"/>
        <w:adjustRightInd w:val="0"/>
        <w:spacing w:line="360" w:lineRule="auto"/>
        <w:ind w:firstLine="709"/>
        <w:rPr>
          <w:rFonts w:ascii="Times New Roman" w:hAnsi="Times New Roman" w:cs="Times New Roman"/>
          <w:sz w:val="24"/>
          <w:szCs w:val="24"/>
        </w:rPr>
      </w:pPr>
      <w:r w:rsidRPr="00B55892">
        <w:rPr>
          <w:rFonts w:ascii="Times New Roman" w:hAnsi="Times New Roman" w:cs="Times New Roman"/>
          <w:sz w:val="24"/>
          <w:szCs w:val="24"/>
        </w:rPr>
        <w:t>Курс направлен на повышение правовой грамотности обучающихся, формирование высокого уровня их правовой воспитанности, чувства ответственности и социальной активности. Особенностями курса являются:</w:t>
      </w:r>
    </w:p>
    <w:p w14:paraId="3AC7CF37"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 практико- ориентированный подход в изложении содержания;</w:t>
      </w:r>
    </w:p>
    <w:p w14:paraId="1E653338"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 преемственность и последовательность в изучении правовых вопросов, обеспечивающие целенаправленность и непрерывность правового информирования (при этом теоретико-</w:t>
      </w:r>
    </w:p>
    <w:p w14:paraId="2B6AB4B3"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правовые вопросы рассматриваются в качестве важной основы для познания отраслевого законодательства и выработки умений находить правовую информацию);</w:t>
      </w:r>
    </w:p>
    <w:p w14:paraId="37A30A33"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 опора на социальный опыт обучающихся, участвующих в различных правоотношениях;</w:t>
      </w:r>
    </w:p>
    <w:p w14:paraId="04CB11D6"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 формирование активной гражданской позиции личности, в том числе посредством участия в проектной деятельности; — формирование уважения к правам человека и нормам международного права;</w:t>
      </w:r>
    </w:p>
    <w:p w14:paraId="7D77E0E8"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 обеспечение необходимого уровня правовой компетенции школьника для защиты своих прав;</w:t>
      </w:r>
    </w:p>
    <w:p w14:paraId="7AFC1DE3"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 решение вопросов профессиональной ориентации и самоопределения несовершеннолетних в дальнейшем.</w:t>
      </w:r>
    </w:p>
    <w:p w14:paraId="3513862D" w14:textId="77777777" w:rsidR="00B55892" w:rsidRPr="00B55892" w:rsidRDefault="00B55892" w:rsidP="00B55892">
      <w:pPr>
        <w:autoSpaceDE w:val="0"/>
        <w:autoSpaceDN w:val="0"/>
        <w:adjustRightInd w:val="0"/>
        <w:spacing w:line="360" w:lineRule="auto"/>
        <w:ind w:firstLine="709"/>
        <w:rPr>
          <w:rFonts w:ascii="Times New Roman" w:hAnsi="Times New Roman" w:cs="Times New Roman"/>
          <w:sz w:val="24"/>
          <w:szCs w:val="24"/>
        </w:rPr>
      </w:pPr>
      <w:r w:rsidRPr="00B55892">
        <w:rPr>
          <w:rFonts w:ascii="Times New Roman" w:hAnsi="Times New Roman" w:cs="Times New Roman"/>
          <w:sz w:val="24"/>
          <w:szCs w:val="24"/>
        </w:rPr>
        <w:t xml:space="preserve">Изучение курса направлено на достижение следующих </w:t>
      </w:r>
      <w:r w:rsidRPr="00B55892">
        <w:rPr>
          <w:rFonts w:ascii="Times New Roman" w:hAnsi="Times New Roman" w:cs="Times New Roman"/>
          <w:b/>
          <w:bCs/>
          <w:sz w:val="24"/>
          <w:szCs w:val="24"/>
        </w:rPr>
        <w:t>целей</w:t>
      </w:r>
      <w:r w:rsidRPr="00B55892">
        <w:rPr>
          <w:rFonts w:ascii="Times New Roman" w:hAnsi="Times New Roman" w:cs="Times New Roman"/>
          <w:sz w:val="24"/>
          <w:szCs w:val="24"/>
        </w:rPr>
        <w:t>:</w:t>
      </w:r>
    </w:p>
    <w:p w14:paraId="490F37CD"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 формирование правосознания и правовой культуры, социально-правовой активности, внутренней убежденности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14:paraId="67DC89F0"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 воспитание гражданской ответственности и чувства собственного достоинства, дисциплинированности, уважения правам и свободам другого человека, демократическим правовым ценностям и институтам, правопорядку;</w:t>
      </w:r>
    </w:p>
    <w:p w14:paraId="12A4AD8F"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 освоение системы знаний о праве как науке, о принципах, нормах и институтах права, необходимых для ориентации в российском и мировом нормативно- правовом материале,</w:t>
      </w:r>
    </w:p>
    <w:p w14:paraId="52A2F39B"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14:paraId="5068650A"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 овладение умениями, необходимыми для применения</w:t>
      </w:r>
    </w:p>
    <w:p w14:paraId="4FF90168"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приобретённых знаний для решения практических задач в социально-правовой сфере, продолжения обучения в системе профессионального образования;</w:t>
      </w:r>
    </w:p>
    <w:p w14:paraId="1EB7C548"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lastRenderedPageBreak/>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14:paraId="0B180E1C" w14:textId="77777777" w:rsidR="00B55892" w:rsidRPr="00B55892" w:rsidRDefault="00B55892" w:rsidP="00B55892">
      <w:pPr>
        <w:autoSpaceDE w:val="0"/>
        <w:autoSpaceDN w:val="0"/>
        <w:adjustRightInd w:val="0"/>
        <w:spacing w:line="360" w:lineRule="auto"/>
        <w:rPr>
          <w:rFonts w:ascii="Times New Roman" w:hAnsi="Times New Roman" w:cs="Times New Roman"/>
          <w:sz w:val="24"/>
          <w:szCs w:val="24"/>
        </w:rPr>
      </w:pPr>
      <w:r w:rsidRPr="00B55892">
        <w:rPr>
          <w:rFonts w:ascii="Times New Roman" w:hAnsi="Times New Roman" w:cs="Times New Roman"/>
          <w:sz w:val="24"/>
          <w:szCs w:val="24"/>
        </w:rPr>
        <w:t>Ведущей задачей курса является формирование правовой компетентности современного подростка, предполагающей не только правовую грамотность, но и правовую активность.</w:t>
      </w:r>
    </w:p>
    <w:p w14:paraId="34E20F6E" w14:textId="77777777" w:rsidR="00B55892" w:rsidRDefault="00B55892" w:rsidP="00B55892">
      <w:pPr>
        <w:autoSpaceDE w:val="0"/>
        <w:autoSpaceDN w:val="0"/>
        <w:adjustRightInd w:val="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Место курса в учебном плане</w:t>
      </w:r>
    </w:p>
    <w:p w14:paraId="5F76BED5" w14:textId="77777777" w:rsidR="00B55892" w:rsidRDefault="00B55892" w:rsidP="00B55892">
      <w:pPr>
        <w:autoSpaceDE w:val="0"/>
        <w:autoSpaceDN w:val="0"/>
        <w:adjustRightInd w:val="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Учебный план МБОУ «Лицей №7» предусматривает изучение курса «Основы правовых знаний» в 10</w:t>
      </w:r>
      <w:r w:rsidR="003845D3">
        <w:rPr>
          <w:rFonts w:ascii="Times New Roman" w:eastAsia="Times New Roman" w:hAnsi="Times New Roman" w:cs="Times New Roman"/>
          <w:sz w:val="24"/>
          <w:szCs w:val="24"/>
          <w:lang w:eastAsia="ru-RU"/>
        </w:rPr>
        <w:t>Б</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 xml:space="preserve"> в объеме 34 часов (34 рабочих недели, 1 час в неделю). Рабочая программа разработана на 1 час в неделю, 34 часа в год.</w:t>
      </w:r>
    </w:p>
    <w:p w14:paraId="6983E358" w14:textId="77777777" w:rsidR="00B55892" w:rsidRDefault="00B55892" w:rsidP="00B5589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учебного курса</w:t>
      </w:r>
    </w:p>
    <w:p w14:paraId="03B58B60" w14:textId="77777777" w:rsidR="00B55892" w:rsidRPr="00CC7ABC" w:rsidRDefault="00B55892" w:rsidP="00B55892">
      <w:pPr>
        <w:autoSpaceDE w:val="0"/>
        <w:autoSpaceDN w:val="0"/>
        <w:adjustRightInd w:val="0"/>
        <w:rPr>
          <w:rFonts w:ascii="Times New Roman" w:hAnsi="Times New Roman" w:cs="Times New Roman"/>
          <w:b/>
          <w:bCs/>
          <w:sz w:val="24"/>
          <w:szCs w:val="24"/>
        </w:rPr>
      </w:pPr>
      <w:r w:rsidRPr="00CC7ABC">
        <w:rPr>
          <w:rFonts w:ascii="Times New Roman" w:hAnsi="Times New Roman" w:cs="Times New Roman"/>
          <w:b/>
          <w:bCs/>
          <w:sz w:val="24"/>
          <w:szCs w:val="24"/>
        </w:rPr>
        <w:t>Тема 1. РОЛЬ ПРАВА В ЖИЗНИ ЧЕЛОВЕКА И ОБЩЕСТВА</w:t>
      </w:r>
      <w:r>
        <w:rPr>
          <w:rFonts w:ascii="Times New Roman" w:hAnsi="Times New Roman" w:cs="Times New Roman"/>
          <w:b/>
          <w:bCs/>
          <w:sz w:val="24"/>
          <w:szCs w:val="24"/>
        </w:rPr>
        <w:t xml:space="preserve"> 2ч</w:t>
      </w:r>
    </w:p>
    <w:p w14:paraId="66B0A4A2" w14:textId="77777777" w:rsidR="00B55892" w:rsidRPr="00CC7ABC" w:rsidRDefault="00B55892" w:rsidP="00B55892">
      <w:pPr>
        <w:autoSpaceDE w:val="0"/>
        <w:autoSpaceDN w:val="0"/>
        <w:adjustRightInd w:val="0"/>
        <w:rPr>
          <w:rFonts w:ascii="Times New Roman" w:hAnsi="Times New Roman" w:cs="Times New Roman"/>
          <w:sz w:val="24"/>
          <w:szCs w:val="24"/>
        </w:rPr>
      </w:pPr>
      <w:r w:rsidRPr="00CC7ABC">
        <w:rPr>
          <w:rFonts w:ascii="Times New Roman" w:hAnsi="Times New Roman" w:cs="Times New Roman"/>
          <w:sz w:val="24"/>
          <w:szCs w:val="24"/>
        </w:rPr>
        <w:t>Значение правовых знаний и умений для человека. Система юридических наук. Основные виды юридических профессий. Информация и право. Право и основные теории его понимания. Признаки и функции права. Нормы права. Система регулирования общественных отношений. Механизм правового регулирования.</w:t>
      </w:r>
    </w:p>
    <w:p w14:paraId="21A8D4FD" w14:textId="77777777" w:rsidR="00B55892" w:rsidRPr="00CC7ABC" w:rsidRDefault="00B55892" w:rsidP="00B55892">
      <w:pPr>
        <w:autoSpaceDE w:val="0"/>
        <w:autoSpaceDN w:val="0"/>
        <w:adjustRightInd w:val="0"/>
        <w:rPr>
          <w:rFonts w:ascii="Times New Roman" w:hAnsi="Times New Roman" w:cs="Times New Roman"/>
          <w:b/>
          <w:bCs/>
          <w:sz w:val="24"/>
          <w:szCs w:val="24"/>
        </w:rPr>
      </w:pPr>
      <w:r w:rsidRPr="00CC7ABC">
        <w:rPr>
          <w:rFonts w:ascii="Times New Roman" w:hAnsi="Times New Roman" w:cs="Times New Roman"/>
          <w:b/>
          <w:bCs/>
          <w:sz w:val="24"/>
          <w:szCs w:val="24"/>
        </w:rPr>
        <w:t>Тема 2. ТЕОРЕТИЧЕСКИЕ ОСНОВЫ ПРАВА КАК СИСТЕМЫ</w:t>
      </w:r>
      <w:r>
        <w:rPr>
          <w:rFonts w:ascii="Times New Roman" w:hAnsi="Times New Roman" w:cs="Times New Roman"/>
          <w:b/>
          <w:bCs/>
          <w:sz w:val="24"/>
          <w:szCs w:val="24"/>
        </w:rPr>
        <w:t xml:space="preserve"> 3ч</w:t>
      </w:r>
    </w:p>
    <w:p w14:paraId="64FFA43B" w14:textId="77777777" w:rsidR="00B55892" w:rsidRPr="00CC7ABC" w:rsidRDefault="00B55892" w:rsidP="00B55892">
      <w:pPr>
        <w:autoSpaceDE w:val="0"/>
        <w:autoSpaceDN w:val="0"/>
        <w:adjustRightInd w:val="0"/>
        <w:rPr>
          <w:rFonts w:ascii="Times New Roman" w:hAnsi="Times New Roman" w:cs="Times New Roman"/>
          <w:sz w:val="24"/>
          <w:szCs w:val="24"/>
        </w:rPr>
      </w:pPr>
      <w:r w:rsidRPr="00CC7ABC">
        <w:rPr>
          <w:rFonts w:ascii="Times New Roman" w:hAnsi="Times New Roman" w:cs="Times New Roman"/>
          <w:sz w:val="24"/>
          <w:szCs w:val="24"/>
        </w:rPr>
        <w:t>Понятие системы права. Правовые нормы и их характеристики. Классификация норм права, структура правовой нормы. Институты права. Отрасли права. Понятие и виды правотворчества. Законодательный процесс. Нормативный правовой акт. Виды нормативных правовых актов. Действие норм права во времени, в пространстве и подругу лиц. Систематизация нормативных правовых актов.</w:t>
      </w:r>
    </w:p>
    <w:p w14:paraId="3E4C5FB9" w14:textId="77777777" w:rsidR="00B55892" w:rsidRPr="00CC7ABC" w:rsidRDefault="00B55892" w:rsidP="00B55892">
      <w:pPr>
        <w:autoSpaceDE w:val="0"/>
        <w:autoSpaceDN w:val="0"/>
        <w:adjustRightInd w:val="0"/>
        <w:rPr>
          <w:rFonts w:ascii="Times New Roman" w:hAnsi="Times New Roman" w:cs="Times New Roman"/>
          <w:b/>
          <w:bCs/>
          <w:sz w:val="24"/>
          <w:szCs w:val="24"/>
        </w:rPr>
      </w:pPr>
      <w:r w:rsidRPr="00CC7ABC">
        <w:rPr>
          <w:rFonts w:ascii="Times New Roman" w:hAnsi="Times New Roman" w:cs="Times New Roman"/>
          <w:b/>
          <w:bCs/>
          <w:sz w:val="24"/>
          <w:szCs w:val="24"/>
        </w:rPr>
        <w:t>Тема 3. ПРАВООТНОШЕНИЯ И ПРАВОВАЯ КУЛЬТУРА</w:t>
      </w:r>
      <w:r>
        <w:rPr>
          <w:rFonts w:ascii="Times New Roman" w:hAnsi="Times New Roman" w:cs="Times New Roman"/>
          <w:b/>
          <w:bCs/>
          <w:sz w:val="24"/>
          <w:szCs w:val="24"/>
        </w:rPr>
        <w:t xml:space="preserve"> 2ч</w:t>
      </w:r>
    </w:p>
    <w:p w14:paraId="13011274" w14:textId="77777777" w:rsidR="00B55892" w:rsidRPr="00CC7ABC" w:rsidRDefault="00B55892" w:rsidP="00B55892">
      <w:pPr>
        <w:autoSpaceDE w:val="0"/>
        <w:autoSpaceDN w:val="0"/>
        <w:adjustRightInd w:val="0"/>
        <w:rPr>
          <w:rFonts w:ascii="Times New Roman" w:hAnsi="Times New Roman" w:cs="Times New Roman"/>
          <w:sz w:val="24"/>
          <w:szCs w:val="24"/>
        </w:rPr>
      </w:pPr>
      <w:r w:rsidRPr="00CC7ABC">
        <w:rPr>
          <w:rFonts w:ascii="Times New Roman" w:hAnsi="Times New Roman" w:cs="Times New Roman"/>
          <w:sz w:val="24"/>
          <w:szCs w:val="24"/>
        </w:rPr>
        <w:t>Юридические факты как основание правоотношений. Виды структура правоотношений. Поведение людей в мире права. Правомерное поведение. Правонарушение. Правопорядок с позиции современной науки. Функции юридической ответственности. Принципы юридической ответственности. Обстоятельства, исключающие преступность деяния.</w:t>
      </w:r>
    </w:p>
    <w:p w14:paraId="2B2DA23E" w14:textId="77777777" w:rsidR="00B55892" w:rsidRPr="00CC7ABC" w:rsidRDefault="00B55892" w:rsidP="00B55892">
      <w:pPr>
        <w:autoSpaceDE w:val="0"/>
        <w:autoSpaceDN w:val="0"/>
        <w:adjustRightInd w:val="0"/>
        <w:rPr>
          <w:rFonts w:ascii="Times New Roman" w:hAnsi="Times New Roman" w:cs="Times New Roman"/>
          <w:sz w:val="24"/>
          <w:szCs w:val="24"/>
        </w:rPr>
      </w:pPr>
      <w:r w:rsidRPr="00CC7ABC">
        <w:rPr>
          <w:rFonts w:ascii="Times New Roman" w:hAnsi="Times New Roman" w:cs="Times New Roman"/>
          <w:sz w:val="24"/>
          <w:szCs w:val="24"/>
        </w:rPr>
        <w:t>Правовое сознание и его структура. Общественная опасность коррупции для граждан общества и государства. Антикоррупционные меры.</w:t>
      </w:r>
    </w:p>
    <w:p w14:paraId="10B5DD8C" w14:textId="77777777" w:rsidR="00B55892" w:rsidRPr="00CC7ABC" w:rsidRDefault="00B55892" w:rsidP="00B55892">
      <w:pPr>
        <w:autoSpaceDE w:val="0"/>
        <w:autoSpaceDN w:val="0"/>
        <w:adjustRightInd w:val="0"/>
        <w:rPr>
          <w:rFonts w:ascii="Times New Roman" w:hAnsi="Times New Roman" w:cs="Times New Roman"/>
          <w:b/>
          <w:bCs/>
          <w:sz w:val="24"/>
          <w:szCs w:val="24"/>
        </w:rPr>
      </w:pPr>
      <w:r w:rsidRPr="00CC7ABC">
        <w:rPr>
          <w:rFonts w:ascii="Times New Roman" w:hAnsi="Times New Roman" w:cs="Times New Roman"/>
          <w:b/>
          <w:bCs/>
          <w:sz w:val="24"/>
          <w:szCs w:val="24"/>
        </w:rPr>
        <w:t>Тема 4. ГОСУДАРСТВО И ПРАВО</w:t>
      </w:r>
      <w:r>
        <w:rPr>
          <w:rFonts w:ascii="Times New Roman" w:hAnsi="Times New Roman" w:cs="Times New Roman"/>
          <w:b/>
          <w:bCs/>
          <w:sz w:val="24"/>
          <w:szCs w:val="24"/>
        </w:rPr>
        <w:t xml:space="preserve"> 6ч</w:t>
      </w:r>
    </w:p>
    <w:p w14:paraId="2C01001A" w14:textId="77777777" w:rsidR="00B55892" w:rsidRPr="00CC7ABC" w:rsidRDefault="00B55892" w:rsidP="00B55892">
      <w:pPr>
        <w:autoSpaceDE w:val="0"/>
        <w:autoSpaceDN w:val="0"/>
        <w:adjustRightInd w:val="0"/>
        <w:rPr>
          <w:rFonts w:ascii="Times New Roman" w:hAnsi="Times New Roman" w:cs="Times New Roman"/>
          <w:sz w:val="24"/>
          <w:szCs w:val="24"/>
        </w:rPr>
      </w:pPr>
      <w:r w:rsidRPr="00CC7ABC">
        <w:rPr>
          <w:rFonts w:ascii="Times New Roman" w:hAnsi="Times New Roman" w:cs="Times New Roman"/>
          <w:sz w:val="24"/>
          <w:szCs w:val="24"/>
        </w:rPr>
        <w:t>Понятие государства. Признаки государства. Сущность государства. Функции государства. Виды функций государства. Форма государства и её элементы. Монархия как форма правления. Республика как форма власти. Государственное устройство. Политический режим. Государственный механизм и его структура. Государственный орган и его признаки. Глава государства. Законодательная власть. Исполнительная власть. Судебная власть. Система органов местного самоуправления. Конституционное право Российской Федерации и его источники. Конституция Российской Федерации — основной закон государства. Структура Конституции Российской Федерации. Основы конституционного строя России. Эволюция понятия «гражданство». Принципы гражданства. Порядок приобретения и прекращения российского гражданства. Правовой статус человека в демократическом правовом государстве. Классификация прав человека. Личные права. Политические права и свободы. Социальные, экономические и культурные права. Права ребёнка. Обязанности граждан. Избирательное право и избирательный процесс. Избирательные системы и их виды. Референдум. Выборы Президента Российской Федерации.</w:t>
      </w:r>
    </w:p>
    <w:p w14:paraId="3D6DC0C9" w14:textId="77777777" w:rsidR="00B55892" w:rsidRPr="00CC7ABC" w:rsidRDefault="00B55892" w:rsidP="00B55892">
      <w:pPr>
        <w:autoSpaceDE w:val="0"/>
        <w:autoSpaceDN w:val="0"/>
        <w:adjustRightInd w:val="0"/>
        <w:rPr>
          <w:rFonts w:ascii="Times New Roman" w:hAnsi="Times New Roman" w:cs="Times New Roman"/>
          <w:b/>
          <w:bCs/>
          <w:sz w:val="24"/>
          <w:szCs w:val="24"/>
        </w:rPr>
      </w:pPr>
      <w:r w:rsidRPr="00CC7ABC">
        <w:rPr>
          <w:rFonts w:ascii="Times New Roman" w:hAnsi="Times New Roman" w:cs="Times New Roman"/>
          <w:b/>
          <w:bCs/>
          <w:sz w:val="24"/>
          <w:szCs w:val="24"/>
        </w:rPr>
        <w:t>Тема 5. ПРАВОСУДИЕ И ПРАВООХРАНИТЕЛЬНЫЕ ОРГАНЫ</w:t>
      </w:r>
      <w:r>
        <w:rPr>
          <w:rFonts w:ascii="Times New Roman" w:hAnsi="Times New Roman" w:cs="Times New Roman"/>
          <w:b/>
          <w:bCs/>
          <w:sz w:val="24"/>
          <w:szCs w:val="24"/>
        </w:rPr>
        <w:t xml:space="preserve"> 3ч</w:t>
      </w:r>
    </w:p>
    <w:p w14:paraId="3689A29B" w14:textId="77777777" w:rsidR="00B55892" w:rsidRPr="00B55892" w:rsidRDefault="00B55892" w:rsidP="00B55892">
      <w:pPr>
        <w:autoSpaceDE w:val="0"/>
        <w:autoSpaceDN w:val="0"/>
        <w:adjustRightInd w:val="0"/>
        <w:rPr>
          <w:rFonts w:ascii="Times New Roman" w:hAnsi="Times New Roman" w:cs="Times New Roman"/>
          <w:sz w:val="24"/>
          <w:szCs w:val="24"/>
        </w:rPr>
      </w:pPr>
      <w:r w:rsidRPr="00CC7ABC">
        <w:rPr>
          <w:rFonts w:ascii="Times New Roman" w:hAnsi="Times New Roman" w:cs="Times New Roman"/>
          <w:sz w:val="24"/>
          <w:szCs w:val="24"/>
        </w:rPr>
        <w:t xml:space="preserve">Защита прав человека в государстве. Судебная система. Конституционный Суд Российской Федерации. Верховный Суд Российской Федерации. Суды общей юрисдикции. Мировые судьи. Порядок осуществления правосудия в судах общей юрисдикции. Гражданское </w:t>
      </w:r>
      <w:r w:rsidRPr="00CC7ABC">
        <w:rPr>
          <w:rFonts w:ascii="Times New Roman" w:hAnsi="Times New Roman" w:cs="Times New Roman"/>
          <w:sz w:val="24"/>
          <w:szCs w:val="24"/>
        </w:rPr>
        <w:lastRenderedPageBreak/>
        <w:t>процессуальное право. Принципы гражданского процесса. Участники и стадии гражданского процесса. Арбитражные суды и арбитражное судопроизводство. Правоохранительные органы Российской Федерации. Система органов внутренних дел. Прокуратура и её деятельность. Органы Федеральной службы безопасности Российской</w:t>
      </w:r>
      <w:r w:rsidRPr="00B55892">
        <w:rPr>
          <w:rFonts w:ascii="Times New Roman" w:hAnsi="Times New Roman" w:cs="Times New Roman"/>
          <w:sz w:val="24"/>
          <w:szCs w:val="24"/>
        </w:rPr>
        <w:t xml:space="preserve"> Федерации. Особенности деятельности правоохранительных органов Российской Федерации: Федеральная служба охраны, Федеральная служба исполнения наказаний, Федеральная служба судебных приставов, Федеральная служба вой с национальной гвардии, Министерство РФ по делам гражданской обороны, чрезвычайным ситуациям и ликвидации последствий стихийных бедствий, Федеральная налоговая служба, Федеральная таможенная служба.</w:t>
      </w:r>
    </w:p>
    <w:p w14:paraId="592FE801" w14:textId="77777777" w:rsidR="00B55892" w:rsidRPr="00B55892" w:rsidRDefault="00B55892" w:rsidP="00B55892">
      <w:pPr>
        <w:autoSpaceDE w:val="0"/>
        <w:autoSpaceDN w:val="0"/>
        <w:adjustRightInd w:val="0"/>
        <w:rPr>
          <w:rFonts w:ascii="Times New Roman" w:hAnsi="Times New Roman" w:cs="Times New Roman"/>
          <w:b/>
          <w:bCs/>
          <w:sz w:val="24"/>
          <w:szCs w:val="24"/>
        </w:rPr>
      </w:pPr>
      <w:r w:rsidRPr="00B55892">
        <w:rPr>
          <w:rFonts w:ascii="Times New Roman" w:hAnsi="Times New Roman" w:cs="Times New Roman"/>
          <w:b/>
          <w:bCs/>
          <w:sz w:val="24"/>
          <w:szCs w:val="24"/>
        </w:rPr>
        <w:t>ТЕМА 6. ГРАЖДАНСКОЕ ПРАВО 5ч</w:t>
      </w:r>
    </w:p>
    <w:p w14:paraId="1DE44415" w14:textId="77777777" w:rsidR="00B55892" w:rsidRPr="00B55892" w:rsidRDefault="00B55892" w:rsidP="00B55892">
      <w:pPr>
        <w:autoSpaceDE w:val="0"/>
        <w:autoSpaceDN w:val="0"/>
        <w:adjustRightInd w:val="0"/>
        <w:rPr>
          <w:rFonts w:ascii="Times New Roman" w:hAnsi="Times New Roman" w:cs="Times New Roman"/>
          <w:sz w:val="24"/>
          <w:szCs w:val="24"/>
        </w:rPr>
      </w:pPr>
      <w:r w:rsidRPr="00B55892">
        <w:rPr>
          <w:rFonts w:ascii="Times New Roman" w:hAnsi="Times New Roman" w:cs="Times New Roman"/>
          <w:sz w:val="24"/>
          <w:szCs w:val="24"/>
        </w:rPr>
        <w:t>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Виды и формы сделок. Обязательственное право.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собственности. Авторское право. Защита права собственности. Защита</w:t>
      </w:r>
    </w:p>
    <w:p w14:paraId="5914ABAD" w14:textId="77777777" w:rsidR="00B55892" w:rsidRPr="00B55892" w:rsidRDefault="00B55892" w:rsidP="00B55892">
      <w:pPr>
        <w:autoSpaceDE w:val="0"/>
        <w:autoSpaceDN w:val="0"/>
        <w:adjustRightInd w:val="0"/>
        <w:rPr>
          <w:rFonts w:ascii="Times New Roman" w:hAnsi="Times New Roman" w:cs="Times New Roman"/>
          <w:sz w:val="24"/>
          <w:szCs w:val="24"/>
        </w:rPr>
      </w:pPr>
      <w:r w:rsidRPr="00B55892">
        <w:rPr>
          <w:rFonts w:ascii="Times New Roman" w:hAnsi="Times New Roman" w:cs="Times New Roman"/>
          <w:sz w:val="24"/>
          <w:szCs w:val="24"/>
        </w:rPr>
        <w:t>чести, достоинства и деловой репутации. Понятие гражданско-правовой ответственности. Способы защиты гражданских прав. Предпринимательство и предпринимательское право.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Права потребителей. Защита прав потребителей. Понятие сущность наследования. Правила наследования на основании завещания. Формы завещания. Наследование по закону.</w:t>
      </w:r>
    </w:p>
    <w:p w14:paraId="090AE1B8" w14:textId="77777777" w:rsidR="00B55892" w:rsidRPr="00B55892" w:rsidRDefault="00B55892" w:rsidP="00B55892">
      <w:pPr>
        <w:autoSpaceDE w:val="0"/>
        <w:autoSpaceDN w:val="0"/>
        <w:adjustRightInd w:val="0"/>
        <w:rPr>
          <w:rFonts w:ascii="Times New Roman" w:hAnsi="Times New Roman" w:cs="Times New Roman"/>
          <w:b/>
          <w:bCs/>
          <w:sz w:val="24"/>
          <w:szCs w:val="24"/>
        </w:rPr>
      </w:pPr>
      <w:r w:rsidRPr="00B55892">
        <w:rPr>
          <w:rFonts w:ascii="Times New Roman" w:hAnsi="Times New Roman" w:cs="Times New Roman"/>
          <w:b/>
          <w:bCs/>
          <w:sz w:val="24"/>
          <w:szCs w:val="24"/>
        </w:rPr>
        <w:t>Тема 7. СЕМЕЙНОЕ ПРАВО 2ч</w:t>
      </w:r>
    </w:p>
    <w:p w14:paraId="01820978" w14:textId="77777777" w:rsidR="00B55892" w:rsidRPr="00B55892" w:rsidRDefault="00B55892" w:rsidP="00B55892">
      <w:pPr>
        <w:autoSpaceDE w:val="0"/>
        <w:autoSpaceDN w:val="0"/>
        <w:adjustRightInd w:val="0"/>
        <w:rPr>
          <w:rFonts w:ascii="Times New Roman" w:hAnsi="Times New Roman" w:cs="Times New Roman"/>
          <w:sz w:val="24"/>
          <w:szCs w:val="24"/>
        </w:rPr>
      </w:pPr>
      <w:r w:rsidRPr="00B55892">
        <w:rPr>
          <w:rFonts w:ascii="Times New Roman" w:hAnsi="Times New Roman" w:cs="Times New Roman"/>
          <w:sz w:val="24"/>
          <w:szCs w:val="24"/>
        </w:rPr>
        <w:t>Семейное право. Источники семейного права. Порядок заключения брака. Расторжение брака. Имущественные и личные неимущественные права супругов. Законный режим имущества супругов. Договорный режим имущества супругов. Родители и дети: правовые основы взаимоотношений. Алиментные обязательства.</w:t>
      </w:r>
    </w:p>
    <w:p w14:paraId="74B1E7DA" w14:textId="77777777" w:rsidR="00B55892" w:rsidRPr="00B55892" w:rsidRDefault="00B55892" w:rsidP="00B55892">
      <w:pPr>
        <w:autoSpaceDE w:val="0"/>
        <w:autoSpaceDN w:val="0"/>
        <w:adjustRightInd w:val="0"/>
        <w:rPr>
          <w:rFonts w:ascii="Times New Roman" w:hAnsi="Times New Roman" w:cs="Times New Roman"/>
          <w:b/>
          <w:bCs/>
          <w:sz w:val="24"/>
          <w:szCs w:val="24"/>
        </w:rPr>
      </w:pPr>
      <w:r w:rsidRPr="00B55892">
        <w:rPr>
          <w:rFonts w:ascii="Times New Roman" w:hAnsi="Times New Roman" w:cs="Times New Roman"/>
          <w:b/>
          <w:bCs/>
          <w:sz w:val="24"/>
          <w:szCs w:val="24"/>
        </w:rPr>
        <w:t>Тема 8. ТРУДОВОЕ ПРАВО 2ч</w:t>
      </w:r>
    </w:p>
    <w:p w14:paraId="68189D4A" w14:textId="77777777" w:rsidR="00B55892" w:rsidRPr="00B55892" w:rsidRDefault="00B55892" w:rsidP="00B55892">
      <w:pPr>
        <w:autoSpaceDE w:val="0"/>
        <w:autoSpaceDN w:val="0"/>
        <w:adjustRightInd w:val="0"/>
        <w:rPr>
          <w:rFonts w:ascii="Times New Roman" w:hAnsi="Times New Roman" w:cs="Times New Roman"/>
          <w:sz w:val="24"/>
          <w:szCs w:val="24"/>
        </w:rPr>
      </w:pPr>
      <w:r w:rsidRPr="00B55892">
        <w:rPr>
          <w:rFonts w:ascii="Times New Roman" w:hAnsi="Times New Roman" w:cs="Times New Roman"/>
          <w:sz w:val="24"/>
          <w:szCs w:val="24"/>
        </w:rPr>
        <w:t>Понятие трудового права. Принципы и источники трудового права. Занятость и безработица. Занятость и трудоустройство. Порядок взаимоотношений работников и работодателей.</w:t>
      </w:r>
    </w:p>
    <w:p w14:paraId="13571872" w14:textId="77777777" w:rsidR="00B55892" w:rsidRPr="00B55892" w:rsidRDefault="00B55892" w:rsidP="00B55892">
      <w:pPr>
        <w:autoSpaceDE w:val="0"/>
        <w:autoSpaceDN w:val="0"/>
        <w:adjustRightInd w:val="0"/>
        <w:rPr>
          <w:rFonts w:ascii="Times New Roman" w:hAnsi="Times New Roman" w:cs="Times New Roman"/>
          <w:sz w:val="24"/>
          <w:szCs w:val="24"/>
        </w:rPr>
      </w:pPr>
      <w:r w:rsidRPr="00B55892">
        <w:rPr>
          <w:rFonts w:ascii="Times New Roman" w:hAnsi="Times New Roman" w:cs="Times New Roman"/>
          <w:sz w:val="24"/>
          <w:szCs w:val="24"/>
        </w:rPr>
        <w:t>Трудовой договор. Гарантии при приёме на работу. Порядок условия расторжения трудового договора. Расторжение трудового договора по инициативе работодателя. Рабочее время</w:t>
      </w:r>
    </w:p>
    <w:p w14:paraId="0F518ADC" w14:textId="77777777" w:rsidR="00B55892" w:rsidRPr="00B55892" w:rsidRDefault="00B55892" w:rsidP="00B55892">
      <w:pPr>
        <w:autoSpaceDE w:val="0"/>
        <w:autoSpaceDN w:val="0"/>
        <w:adjustRightInd w:val="0"/>
        <w:rPr>
          <w:rFonts w:ascii="Times New Roman" w:hAnsi="Times New Roman" w:cs="Times New Roman"/>
          <w:sz w:val="24"/>
          <w:szCs w:val="24"/>
        </w:rPr>
      </w:pPr>
      <w:r w:rsidRPr="00B55892">
        <w:rPr>
          <w:rFonts w:ascii="Times New Roman" w:hAnsi="Times New Roman" w:cs="Times New Roman"/>
          <w:sz w:val="24"/>
          <w:szCs w:val="24"/>
        </w:rPr>
        <w:t>и время отдыха. Трудовые споры и дисциплинарная ответственность. Правовое регулирование труда несовершеннолетних. Льготы, гарантии и компенсации, предусмотренные трудовым законодательством для несовершеннолетних. Охрана труда.</w:t>
      </w:r>
    </w:p>
    <w:p w14:paraId="4648CB4D" w14:textId="77777777" w:rsidR="00B55892" w:rsidRPr="00B55892" w:rsidRDefault="00B55892" w:rsidP="00B55892">
      <w:pPr>
        <w:autoSpaceDE w:val="0"/>
        <w:autoSpaceDN w:val="0"/>
        <w:adjustRightInd w:val="0"/>
        <w:rPr>
          <w:rFonts w:ascii="Times New Roman" w:hAnsi="Times New Roman" w:cs="Times New Roman"/>
          <w:b/>
          <w:bCs/>
          <w:sz w:val="24"/>
          <w:szCs w:val="24"/>
        </w:rPr>
      </w:pPr>
      <w:r w:rsidRPr="00B55892">
        <w:rPr>
          <w:rFonts w:ascii="Times New Roman" w:hAnsi="Times New Roman" w:cs="Times New Roman"/>
          <w:b/>
          <w:bCs/>
          <w:sz w:val="24"/>
          <w:szCs w:val="24"/>
        </w:rPr>
        <w:t>Тема 9. АДМИНИСТРАТИВНОЕ ПРАВО И АДМИНИСТРАТИВНЫЙ ПРОЦЕСС 1ч</w:t>
      </w:r>
    </w:p>
    <w:p w14:paraId="71AC1758" w14:textId="77777777" w:rsidR="00B55892" w:rsidRPr="00B55892" w:rsidRDefault="00B55892" w:rsidP="00B55892">
      <w:pPr>
        <w:autoSpaceDE w:val="0"/>
        <w:autoSpaceDN w:val="0"/>
        <w:adjustRightInd w:val="0"/>
        <w:rPr>
          <w:rFonts w:ascii="Times New Roman" w:hAnsi="Times New Roman" w:cs="Times New Roman"/>
          <w:sz w:val="24"/>
          <w:szCs w:val="24"/>
        </w:rPr>
      </w:pPr>
      <w:r w:rsidRPr="00B55892">
        <w:rPr>
          <w:rFonts w:ascii="Times New Roman" w:hAnsi="Times New Roman" w:cs="Times New Roman"/>
          <w:sz w:val="24"/>
          <w:szCs w:val="24"/>
        </w:rPr>
        <w:t>Административное право. Источники административного права.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p>
    <w:p w14:paraId="72088B05" w14:textId="77777777" w:rsidR="00B55892" w:rsidRPr="00B55892" w:rsidRDefault="00B55892" w:rsidP="00B55892">
      <w:pPr>
        <w:autoSpaceDE w:val="0"/>
        <w:autoSpaceDN w:val="0"/>
        <w:adjustRightInd w:val="0"/>
        <w:rPr>
          <w:rFonts w:ascii="Times New Roman" w:hAnsi="Times New Roman" w:cs="Times New Roman"/>
          <w:b/>
          <w:bCs/>
          <w:sz w:val="24"/>
          <w:szCs w:val="24"/>
        </w:rPr>
      </w:pPr>
      <w:r w:rsidRPr="00B55892">
        <w:rPr>
          <w:rFonts w:ascii="Times New Roman" w:hAnsi="Times New Roman" w:cs="Times New Roman"/>
          <w:b/>
          <w:bCs/>
          <w:sz w:val="24"/>
          <w:szCs w:val="24"/>
        </w:rPr>
        <w:t>Тема 10. УГОЛОВНОЕ ПРАВО И УГОЛОВНЫЙ ПРОЦЕСС 2ч</w:t>
      </w:r>
    </w:p>
    <w:p w14:paraId="4CCA28FD" w14:textId="77777777" w:rsidR="00B55892" w:rsidRPr="00B55892" w:rsidRDefault="00B55892" w:rsidP="00B55892">
      <w:pPr>
        <w:autoSpaceDE w:val="0"/>
        <w:autoSpaceDN w:val="0"/>
        <w:adjustRightInd w:val="0"/>
        <w:rPr>
          <w:rFonts w:ascii="Times New Roman" w:hAnsi="Times New Roman" w:cs="Times New Roman"/>
          <w:sz w:val="24"/>
          <w:szCs w:val="24"/>
        </w:rPr>
      </w:pPr>
      <w:r w:rsidRPr="00B55892">
        <w:rPr>
          <w:rFonts w:ascii="Times New Roman" w:hAnsi="Times New Roman" w:cs="Times New Roman"/>
          <w:sz w:val="24"/>
          <w:szCs w:val="24"/>
        </w:rPr>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Принципы уголовной ответственности.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14:paraId="02935A97" w14:textId="77777777" w:rsidR="00B55892" w:rsidRPr="00B55892" w:rsidRDefault="00B55892" w:rsidP="00B55892">
      <w:pPr>
        <w:autoSpaceDE w:val="0"/>
        <w:autoSpaceDN w:val="0"/>
        <w:adjustRightInd w:val="0"/>
        <w:rPr>
          <w:rFonts w:ascii="Times New Roman" w:hAnsi="Times New Roman" w:cs="Times New Roman"/>
          <w:b/>
          <w:bCs/>
          <w:sz w:val="24"/>
          <w:szCs w:val="24"/>
        </w:rPr>
      </w:pPr>
      <w:r w:rsidRPr="00B55892">
        <w:rPr>
          <w:rFonts w:ascii="Times New Roman" w:hAnsi="Times New Roman" w:cs="Times New Roman"/>
          <w:b/>
          <w:bCs/>
          <w:sz w:val="24"/>
          <w:szCs w:val="24"/>
        </w:rPr>
        <w:lastRenderedPageBreak/>
        <w:t>Тема 11. ПРАВОВОЕ РЕГУЛИРОВАНИЕ В РАЗЛИЧНЫХ СФЕРАХ ОБЩЕСТВЕННОЙ ЖИЗНИ 1ч</w:t>
      </w:r>
    </w:p>
    <w:p w14:paraId="6A06FCD0" w14:textId="77777777" w:rsidR="00B55892" w:rsidRPr="00B55892" w:rsidRDefault="00B55892" w:rsidP="00B55892">
      <w:pPr>
        <w:autoSpaceDE w:val="0"/>
        <w:autoSpaceDN w:val="0"/>
        <w:adjustRightInd w:val="0"/>
        <w:rPr>
          <w:rFonts w:ascii="Times New Roman" w:hAnsi="Times New Roman" w:cs="Times New Roman"/>
          <w:sz w:val="24"/>
          <w:szCs w:val="24"/>
        </w:rPr>
      </w:pPr>
      <w:r w:rsidRPr="00B55892">
        <w:rPr>
          <w:rFonts w:ascii="Times New Roman" w:hAnsi="Times New Roman" w:cs="Times New Roman"/>
          <w:sz w:val="24"/>
          <w:szCs w:val="24"/>
        </w:rPr>
        <w:t>Налоговое право. Виды налогов. Права и обязанности налогоплательщика. Виды налоговых правонарушений.</w:t>
      </w:r>
    </w:p>
    <w:p w14:paraId="291DACFB" w14:textId="77777777" w:rsidR="00B55892" w:rsidRPr="00B55892" w:rsidRDefault="00B55892" w:rsidP="00B55892">
      <w:pPr>
        <w:autoSpaceDE w:val="0"/>
        <w:autoSpaceDN w:val="0"/>
        <w:adjustRightInd w:val="0"/>
        <w:rPr>
          <w:rFonts w:ascii="Times New Roman" w:hAnsi="Times New Roman" w:cs="Times New Roman"/>
          <w:b/>
          <w:bCs/>
          <w:sz w:val="24"/>
          <w:szCs w:val="24"/>
        </w:rPr>
      </w:pPr>
      <w:r w:rsidRPr="00B55892">
        <w:rPr>
          <w:rFonts w:ascii="Times New Roman" w:hAnsi="Times New Roman" w:cs="Times New Roman"/>
          <w:b/>
          <w:bCs/>
          <w:sz w:val="24"/>
          <w:szCs w:val="24"/>
        </w:rPr>
        <w:t>Тема 12. МЕЖДУНАРОДНОЕ ПРАВО 2ч</w:t>
      </w:r>
    </w:p>
    <w:p w14:paraId="7281D580" w14:textId="77777777" w:rsidR="00B55892" w:rsidRPr="00B55892" w:rsidRDefault="00B55892" w:rsidP="00B55892">
      <w:pPr>
        <w:autoSpaceDE w:val="0"/>
        <w:autoSpaceDN w:val="0"/>
        <w:adjustRightInd w:val="0"/>
        <w:rPr>
          <w:rFonts w:ascii="Times New Roman" w:hAnsi="Times New Roman" w:cs="Times New Roman"/>
          <w:sz w:val="24"/>
          <w:szCs w:val="24"/>
        </w:rPr>
      </w:pPr>
      <w:r w:rsidRPr="00B55892">
        <w:rPr>
          <w:rFonts w:ascii="Times New Roman" w:hAnsi="Times New Roman" w:cs="Times New Roman"/>
          <w:sz w:val="24"/>
          <w:szCs w:val="24"/>
        </w:rPr>
        <w:t>Международное гуманитарное право и права человека. Принципы и источники международного гуманитарного права. Правовое регулирование поведения участников международных вооружённых конфликтов.</w:t>
      </w:r>
    </w:p>
    <w:p w14:paraId="79E871CD" w14:textId="77777777" w:rsidR="00B55892" w:rsidRPr="00B55892" w:rsidRDefault="00B55892" w:rsidP="00B55892">
      <w:pPr>
        <w:autoSpaceDE w:val="0"/>
        <w:autoSpaceDN w:val="0"/>
        <w:adjustRightInd w:val="0"/>
        <w:rPr>
          <w:rFonts w:ascii="Times New Roman" w:hAnsi="Times New Roman" w:cs="Times New Roman"/>
          <w:b/>
          <w:sz w:val="24"/>
          <w:szCs w:val="24"/>
        </w:rPr>
      </w:pPr>
      <w:r w:rsidRPr="00B55892">
        <w:rPr>
          <w:rFonts w:ascii="Times New Roman" w:hAnsi="Times New Roman" w:cs="Times New Roman"/>
          <w:b/>
          <w:sz w:val="24"/>
          <w:szCs w:val="24"/>
        </w:rPr>
        <w:t>Повторение 2ч</w:t>
      </w:r>
    </w:p>
    <w:p w14:paraId="6562D1A9" w14:textId="77777777" w:rsidR="00586C74" w:rsidRDefault="00586C74" w:rsidP="00586C7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результаты изучения курса</w:t>
      </w:r>
    </w:p>
    <w:p w14:paraId="1B123AE8" w14:textId="77777777" w:rsidR="00586C74" w:rsidRPr="00586C74" w:rsidRDefault="00586C74" w:rsidP="00586C74">
      <w:pPr>
        <w:autoSpaceDE w:val="0"/>
        <w:autoSpaceDN w:val="0"/>
        <w:adjustRightInd w:val="0"/>
        <w:spacing w:line="360" w:lineRule="auto"/>
        <w:rPr>
          <w:rFonts w:ascii="Times New Roman" w:hAnsi="Times New Roman" w:cs="Times New Roman"/>
          <w:b/>
          <w:bCs/>
          <w:i/>
          <w:iCs/>
          <w:sz w:val="24"/>
          <w:szCs w:val="24"/>
        </w:rPr>
      </w:pPr>
      <w:r w:rsidRPr="00586C74">
        <w:rPr>
          <w:rFonts w:ascii="Times New Roman" w:hAnsi="Times New Roman" w:cs="Times New Roman"/>
          <w:b/>
          <w:bCs/>
          <w:i/>
          <w:iCs/>
          <w:sz w:val="24"/>
          <w:szCs w:val="24"/>
        </w:rPr>
        <w:t>Личностные результаты</w:t>
      </w:r>
    </w:p>
    <w:p w14:paraId="256A8916"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воспитание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 флаг, гимн);</w:t>
      </w:r>
    </w:p>
    <w:p w14:paraId="0319CA51"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0F73372E"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готовность к служению Отечеству, его защите;</w:t>
      </w:r>
    </w:p>
    <w:p w14:paraId="5218AA91"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сформированность мировоззрения, соответствующего современному уровню развития правовой науки и практики, а также различных форм общественного сознания, осознание своего места в поликультурном мире;</w:t>
      </w:r>
    </w:p>
    <w:p w14:paraId="175458C4"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сформированность основ саморазвития и самовоспитания соответствии с общечеловеческими ценностями и идеалами гражданского общества; готовность способность самостоятельной, творческой и ответственной деятельности;</w:t>
      </w:r>
    </w:p>
    <w:p w14:paraId="19DE13BF"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 навыки сотрудничества со сверстниками, детьми младшего возраста, взрослыми в образовательной, общественно полезной, учебно- исследовательской, проектной и других</w:t>
      </w:r>
    </w:p>
    <w:p w14:paraId="77A8573B"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видах деятельности;</w:t>
      </w:r>
    </w:p>
    <w:p w14:paraId="10277244"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нравственное сознание и поведение на основе усвоения общечеловеческих ценностей;</w:t>
      </w:r>
    </w:p>
    <w:p w14:paraId="545749AF"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w:t>
      </w:r>
    </w:p>
    <w:p w14:paraId="33B29425"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условию успешной профессиональной и общественной деятельности;</w:t>
      </w:r>
    </w:p>
    <w:p w14:paraId="64EA138D"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осознанный выбор будущей профессии и возможностей реализации собственных жизненных планов; отношение профессиональной деятельности как возможности участия в решении личных, общественных, государственных, общенациональных проблем;</w:t>
      </w:r>
    </w:p>
    <w:p w14:paraId="02FCE656"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lastRenderedPageBreak/>
        <w:t>• • ответственное отношение к созданию семьи на основе осознанного принятия ценностей семейной жизни</w:t>
      </w:r>
    </w:p>
    <w:p w14:paraId="3B1D2A1D"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b/>
          <w:bCs/>
          <w:i/>
          <w:iCs/>
          <w:sz w:val="24"/>
          <w:szCs w:val="24"/>
        </w:rPr>
        <w:t>Метапредметные результаты</w:t>
      </w:r>
    </w:p>
    <w:p w14:paraId="68E56F34"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w:t>
      </w:r>
    </w:p>
    <w:p w14:paraId="44E81879"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16FFBA18"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w:t>
      </w:r>
    </w:p>
    <w:p w14:paraId="6B92DFEA"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конфликты;</w:t>
      </w:r>
    </w:p>
    <w:p w14:paraId="7CA512DC"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владение навыками познавательной, учебно- 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63D16FB1"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w:t>
      </w:r>
    </w:p>
    <w:p w14:paraId="74B6B72F"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критически оценивать и интерпретировать информацию, получаемую из различных источников;</w:t>
      </w:r>
    </w:p>
    <w:p w14:paraId="209E76C5"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w:t>
      </w:r>
    </w:p>
    <w:p w14:paraId="7A3F1E3B"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требований эргономики, техники безопасности, гигиены, ресурсосбережения, правовых и этических норм, норм информационной безопасности;</w:t>
      </w:r>
    </w:p>
    <w:p w14:paraId="6277C640"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умение определять назначение и функции различных социальных институтов;</w:t>
      </w:r>
    </w:p>
    <w:p w14:paraId="27FD792A"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умение самостоятельно оценивать и принимать решения, определяющие стратегию поведения с учётом гражданских и нравственных ценностей;</w:t>
      </w:r>
    </w:p>
    <w:p w14:paraId="421E1A06" w14:textId="77777777" w:rsidR="00586C74" w:rsidRPr="00586C74" w:rsidRDefault="00586C74" w:rsidP="00586C74">
      <w:pPr>
        <w:autoSpaceDE w:val="0"/>
        <w:autoSpaceDN w:val="0"/>
        <w:adjustRightInd w:val="0"/>
        <w:spacing w:line="360" w:lineRule="auto"/>
        <w:rPr>
          <w:rFonts w:ascii="Times New Roman" w:hAnsi="Times New Roman" w:cs="Times New Roman"/>
          <w:b/>
          <w:bCs/>
          <w:i/>
          <w:iCs/>
          <w:sz w:val="24"/>
          <w:szCs w:val="24"/>
        </w:rPr>
      </w:pPr>
      <w:r w:rsidRPr="00586C74">
        <w:rPr>
          <w:rFonts w:ascii="Times New Roman" w:hAnsi="Times New Roman" w:cs="Times New Roman"/>
          <w:b/>
          <w:bCs/>
          <w:i/>
          <w:iCs/>
          <w:sz w:val="24"/>
          <w:szCs w:val="24"/>
        </w:rPr>
        <w:t>Предметные результаты</w:t>
      </w:r>
    </w:p>
    <w:p w14:paraId="17D922E3"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сформированность представлений о понятии государства, его функциях, механизме и формах;</w:t>
      </w:r>
    </w:p>
    <w:p w14:paraId="001C159E"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владение знаниями о понятии права, источниках и нормах права, законности, правоотношениях;</w:t>
      </w:r>
    </w:p>
    <w:p w14:paraId="5075F5E3"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владение знаниями о правонарушениях и юридической ответственности;</w:t>
      </w:r>
    </w:p>
    <w:p w14:paraId="5866D4BD"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сформированность представлений о Конституции Рака основном законе государства, владение знаниями об основах правового статуса личности в Российской Федерации;</w:t>
      </w:r>
    </w:p>
    <w:p w14:paraId="7BFC45A0"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сформированность общих представлений о разных видах судопроизводства, правилах применения права, разрешения конфликтов правовыми способами;</w:t>
      </w:r>
    </w:p>
    <w:p w14:paraId="18080BB4"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lastRenderedPageBreak/>
        <w:t>• сформированность основ правового мышления;</w:t>
      </w:r>
    </w:p>
    <w:p w14:paraId="07B5C68B"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сформированность знаний об основах административного, гражданского, трудового, уголовного права;</w:t>
      </w:r>
    </w:p>
    <w:p w14:paraId="638E8747"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понимание юридической деятельности; ознакомление со спецификой основных юридических профессий;</w:t>
      </w:r>
    </w:p>
    <w:p w14:paraId="6DE8A541"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14:paraId="11188F20" w14:textId="77777777" w:rsid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 сформированность навыков самостоятельного поиска правовой информации, умений использовать результатов конкретных жизненных ситуациях.</w:t>
      </w:r>
    </w:p>
    <w:p w14:paraId="7637704D" w14:textId="77777777" w:rsidR="00586C74" w:rsidRPr="00FD5A66" w:rsidRDefault="00586C74" w:rsidP="00586C74">
      <w:pPr>
        <w:autoSpaceDE w:val="0"/>
        <w:autoSpaceDN w:val="0"/>
        <w:adjustRightInd w:val="0"/>
        <w:jc w:val="center"/>
        <w:rPr>
          <w:rFonts w:ascii="Times New Roman" w:eastAsia="Times New Roman" w:hAnsi="Times New Roman" w:cs="Times New Roman"/>
          <w:b/>
          <w:iCs/>
          <w:sz w:val="24"/>
          <w:szCs w:val="24"/>
          <w:lang w:eastAsia="ru-RU"/>
        </w:rPr>
      </w:pPr>
      <w:r w:rsidRPr="00FD5A66">
        <w:rPr>
          <w:rFonts w:ascii="Times New Roman" w:eastAsia="Times New Roman" w:hAnsi="Times New Roman" w:cs="Times New Roman"/>
          <w:b/>
          <w:iCs/>
          <w:sz w:val="24"/>
          <w:szCs w:val="24"/>
          <w:lang w:eastAsia="ru-RU"/>
        </w:rPr>
        <w:t>Формы организации занятий, основные виды деятельности</w:t>
      </w:r>
    </w:p>
    <w:p w14:paraId="47DC2439" w14:textId="77777777" w:rsidR="00586C74" w:rsidRPr="00586C74" w:rsidRDefault="00586C74" w:rsidP="00586C74">
      <w:pPr>
        <w:ind w:firstLine="709"/>
        <w:rPr>
          <w:rFonts w:ascii="Times New Roman" w:hAnsi="Times New Roman" w:cs="Times New Roman"/>
          <w:sz w:val="24"/>
          <w:szCs w:val="24"/>
        </w:rPr>
      </w:pPr>
      <w:r w:rsidRPr="00FD5A66">
        <w:rPr>
          <w:rFonts w:ascii="Times New Roman" w:hAnsi="Times New Roman" w:cs="Times New Roman"/>
          <w:sz w:val="24"/>
          <w:szCs w:val="24"/>
        </w:rPr>
        <w:t xml:space="preserve">При проведении занятий предусмотрены такие формы работы, как беседы, </w:t>
      </w:r>
      <w:r>
        <w:rPr>
          <w:rFonts w:ascii="Times New Roman" w:hAnsi="Times New Roman" w:cs="Times New Roman"/>
          <w:sz w:val="24"/>
          <w:szCs w:val="24"/>
        </w:rPr>
        <w:t>дискуссии, практикумы</w:t>
      </w:r>
      <w:r w:rsidRPr="00FD5A66">
        <w:rPr>
          <w:rFonts w:ascii="Times New Roman" w:hAnsi="Times New Roman" w:cs="Times New Roman"/>
          <w:sz w:val="24"/>
          <w:szCs w:val="24"/>
        </w:rPr>
        <w:t xml:space="preserve"> и др.</w:t>
      </w:r>
      <w:r>
        <w:rPr>
          <w:rFonts w:ascii="Times New Roman" w:hAnsi="Times New Roman" w:cs="Times New Roman"/>
          <w:sz w:val="24"/>
          <w:szCs w:val="24"/>
        </w:rPr>
        <w:t xml:space="preserve"> </w:t>
      </w:r>
      <w:r w:rsidRPr="00FD5A66">
        <w:rPr>
          <w:rFonts w:ascii="Times New Roman" w:eastAsia="Times New Roman" w:hAnsi="Times New Roman" w:cs="Times New Roman"/>
          <w:iCs/>
          <w:sz w:val="24"/>
          <w:szCs w:val="24"/>
          <w:lang w:eastAsia="ru-RU"/>
        </w:rPr>
        <w:t>Основные виды деятельности: работа с документами, иллюстрациями, статистическими данными, работа с дополнительной литературой, вып</w:t>
      </w:r>
      <w:r>
        <w:rPr>
          <w:rFonts w:ascii="Times New Roman" w:eastAsia="Times New Roman" w:hAnsi="Times New Roman" w:cs="Times New Roman"/>
          <w:iCs/>
          <w:sz w:val="24"/>
          <w:szCs w:val="24"/>
          <w:lang w:eastAsia="ru-RU"/>
        </w:rPr>
        <w:t xml:space="preserve">олнение проблемных заданий, </w:t>
      </w:r>
      <w:r w:rsidRPr="00586C74">
        <w:rPr>
          <w:rFonts w:ascii="Times New Roman" w:eastAsia="Times New Roman" w:hAnsi="Times New Roman" w:cs="Times New Roman"/>
          <w:iCs/>
          <w:color w:val="000000"/>
          <w:sz w:val="24"/>
          <w:szCs w:val="24"/>
          <w:lang w:eastAsia="ru-RU"/>
        </w:rPr>
        <w:t>выполнение познавательных заданий, тестирование.</w:t>
      </w:r>
    </w:p>
    <w:p w14:paraId="6366680F" w14:textId="77777777" w:rsidR="00586C74" w:rsidRDefault="00586C74" w:rsidP="00586C74">
      <w:pPr>
        <w:autoSpaceDE w:val="0"/>
        <w:autoSpaceDN w:val="0"/>
        <w:adjustRightInd w:val="0"/>
        <w:ind w:firstLine="709"/>
        <w:rPr>
          <w:rFonts w:ascii="Times New Roman" w:eastAsia="Times New Roman" w:hAnsi="Times New Roman" w:cs="Times New Roman"/>
          <w:iCs/>
          <w:sz w:val="24"/>
          <w:szCs w:val="24"/>
          <w:lang w:eastAsia="ru-RU"/>
        </w:rPr>
      </w:pPr>
      <w:r w:rsidRPr="00FD5A66">
        <w:rPr>
          <w:rFonts w:ascii="Times New Roman" w:eastAsia="Times New Roman" w:hAnsi="Times New Roman" w:cs="Times New Roman"/>
          <w:iCs/>
          <w:sz w:val="24"/>
          <w:szCs w:val="24"/>
          <w:lang w:eastAsia="ru-RU"/>
        </w:rPr>
        <w:t xml:space="preserve">  </w:t>
      </w:r>
    </w:p>
    <w:p w14:paraId="6AB300FB"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p>
    <w:p w14:paraId="70398ED9" w14:textId="77777777" w:rsidR="00586C74" w:rsidRPr="00586C74" w:rsidRDefault="00586C74" w:rsidP="00586C74">
      <w:pPr>
        <w:spacing w:after="14" w:line="268" w:lineRule="auto"/>
        <w:ind w:left="-5" w:right="671" w:hanging="10"/>
        <w:jc w:val="center"/>
        <w:rPr>
          <w:rFonts w:ascii="Times New Roman" w:eastAsia="Times New Roman" w:hAnsi="Times New Roman" w:cs="Times New Roman"/>
          <w:b/>
          <w:color w:val="000000"/>
          <w:sz w:val="24"/>
          <w:lang w:eastAsia="ru-RU"/>
        </w:rPr>
      </w:pPr>
      <w:r w:rsidRPr="00586C74">
        <w:rPr>
          <w:rFonts w:ascii="Times New Roman" w:eastAsia="Times New Roman" w:hAnsi="Times New Roman" w:cs="Times New Roman"/>
          <w:b/>
          <w:color w:val="000000"/>
          <w:sz w:val="24"/>
          <w:lang w:eastAsia="ru-RU"/>
        </w:rPr>
        <w:t>Тематическое планирование</w:t>
      </w:r>
    </w:p>
    <w:p w14:paraId="6B2A09B9" w14:textId="77777777" w:rsidR="00586C74" w:rsidRPr="00586C74" w:rsidRDefault="00586C74" w:rsidP="00586C74">
      <w:pPr>
        <w:spacing w:line="259" w:lineRule="auto"/>
        <w:ind w:right="638"/>
        <w:jc w:val="center"/>
        <w:rPr>
          <w:rFonts w:ascii="Times New Roman" w:eastAsia="Times New Roman" w:hAnsi="Times New Roman" w:cs="Times New Roman"/>
          <w:color w:val="000000"/>
          <w:sz w:val="24"/>
          <w:lang w:eastAsia="ru-RU"/>
        </w:rPr>
      </w:pPr>
      <w:r w:rsidRPr="00586C74">
        <w:rPr>
          <w:rFonts w:ascii="Times New Roman" w:eastAsia="Times New Roman" w:hAnsi="Times New Roman" w:cs="Times New Roman"/>
          <w:b/>
          <w:color w:val="000000"/>
          <w:sz w:val="24"/>
          <w:lang w:eastAsia="ru-RU"/>
        </w:rPr>
        <w:t xml:space="preserve"> </w:t>
      </w:r>
    </w:p>
    <w:tbl>
      <w:tblPr>
        <w:tblStyle w:val="TableGrid"/>
        <w:tblW w:w="9573" w:type="dxa"/>
        <w:tblInd w:w="-108" w:type="dxa"/>
        <w:tblCellMar>
          <w:top w:w="7" w:type="dxa"/>
          <w:left w:w="106" w:type="dxa"/>
          <w:right w:w="66" w:type="dxa"/>
        </w:tblCellMar>
        <w:tblLook w:val="04A0" w:firstRow="1" w:lastRow="0" w:firstColumn="1" w:lastColumn="0" w:noHBand="0" w:noVBand="1"/>
      </w:tblPr>
      <w:tblGrid>
        <w:gridCol w:w="1102"/>
        <w:gridCol w:w="5278"/>
        <w:gridCol w:w="3193"/>
      </w:tblGrid>
      <w:tr w:rsidR="00586C74" w:rsidRPr="00586C74" w14:paraId="57558927" w14:textId="77777777" w:rsidTr="00586298">
        <w:trPr>
          <w:trHeight w:val="838"/>
        </w:trPr>
        <w:tc>
          <w:tcPr>
            <w:tcW w:w="1102" w:type="dxa"/>
            <w:tcBorders>
              <w:top w:val="single" w:sz="4" w:space="0" w:color="000000"/>
              <w:left w:val="single" w:sz="4" w:space="0" w:color="000000"/>
              <w:bottom w:val="single" w:sz="4" w:space="0" w:color="000000"/>
              <w:right w:val="single" w:sz="4" w:space="0" w:color="000000"/>
            </w:tcBorders>
          </w:tcPr>
          <w:p w14:paraId="46C3F7D1" w14:textId="77777777" w:rsidR="00586C74" w:rsidRPr="00586C74" w:rsidRDefault="00586C74" w:rsidP="00586C74">
            <w:pPr>
              <w:ind w:right="41"/>
              <w:jc w:val="center"/>
              <w:rPr>
                <w:rFonts w:ascii="Times New Roman" w:eastAsia="Times New Roman" w:hAnsi="Times New Roman" w:cs="Times New Roman"/>
                <w:color w:val="000000"/>
                <w:sz w:val="24"/>
              </w:rPr>
            </w:pPr>
            <w:r w:rsidRPr="00586C74">
              <w:rPr>
                <w:rFonts w:ascii="Times New Roman" w:eastAsia="Times New Roman" w:hAnsi="Times New Roman" w:cs="Times New Roman"/>
                <w:b/>
                <w:color w:val="000000"/>
                <w:sz w:val="24"/>
              </w:rPr>
              <w:t xml:space="preserve">№ </w:t>
            </w:r>
          </w:p>
          <w:p w14:paraId="6706DF45" w14:textId="77777777" w:rsidR="00586C74" w:rsidRPr="00586C74" w:rsidRDefault="00586C74" w:rsidP="00586C74">
            <w:pPr>
              <w:jc w:val="center"/>
              <w:rPr>
                <w:rFonts w:ascii="Times New Roman" w:eastAsia="Times New Roman" w:hAnsi="Times New Roman" w:cs="Times New Roman"/>
                <w:color w:val="000000"/>
                <w:sz w:val="24"/>
              </w:rPr>
            </w:pPr>
            <w:r w:rsidRPr="00586C74">
              <w:rPr>
                <w:rFonts w:ascii="Times New Roman" w:eastAsia="Times New Roman" w:hAnsi="Times New Roman" w:cs="Times New Roman"/>
                <w:b/>
                <w:color w:val="000000"/>
                <w:sz w:val="24"/>
              </w:rPr>
              <w:t xml:space="preserve">раздела и темы </w:t>
            </w:r>
          </w:p>
        </w:tc>
        <w:tc>
          <w:tcPr>
            <w:tcW w:w="5279" w:type="dxa"/>
            <w:tcBorders>
              <w:top w:val="single" w:sz="4" w:space="0" w:color="000000"/>
              <w:left w:val="single" w:sz="4" w:space="0" w:color="000000"/>
              <w:bottom w:val="single" w:sz="4" w:space="0" w:color="000000"/>
              <w:right w:val="single" w:sz="4" w:space="0" w:color="000000"/>
            </w:tcBorders>
          </w:tcPr>
          <w:p w14:paraId="0DB04BD0" w14:textId="77777777" w:rsidR="00586C74" w:rsidRPr="00586C74" w:rsidRDefault="00586C74" w:rsidP="00586C74">
            <w:pPr>
              <w:ind w:right="42"/>
              <w:jc w:val="center"/>
              <w:rPr>
                <w:rFonts w:ascii="Times New Roman" w:eastAsia="Times New Roman" w:hAnsi="Times New Roman" w:cs="Times New Roman"/>
                <w:color w:val="000000"/>
                <w:sz w:val="24"/>
              </w:rPr>
            </w:pPr>
            <w:r w:rsidRPr="00586C74">
              <w:rPr>
                <w:rFonts w:ascii="Times New Roman" w:eastAsia="Times New Roman" w:hAnsi="Times New Roman" w:cs="Times New Roman"/>
                <w:b/>
                <w:color w:val="000000"/>
                <w:sz w:val="24"/>
              </w:rPr>
              <w:t xml:space="preserve">Наименование разделов и тем </w:t>
            </w:r>
          </w:p>
        </w:tc>
        <w:tc>
          <w:tcPr>
            <w:tcW w:w="3193" w:type="dxa"/>
            <w:tcBorders>
              <w:top w:val="single" w:sz="4" w:space="0" w:color="000000"/>
              <w:left w:val="single" w:sz="4" w:space="0" w:color="000000"/>
              <w:bottom w:val="single" w:sz="4" w:space="0" w:color="000000"/>
              <w:right w:val="single" w:sz="4" w:space="0" w:color="000000"/>
            </w:tcBorders>
          </w:tcPr>
          <w:p w14:paraId="3F5913B3" w14:textId="77777777" w:rsidR="00586C74" w:rsidRPr="00586C74" w:rsidRDefault="00586C74" w:rsidP="00586C74">
            <w:pPr>
              <w:ind w:right="43"/>
              <w:jc w:val="center"/>
              <w:rPr>
                <w:rFonts w:ascii="Times New Roman" w:eastAsia="Times New Roman" w:hAnsi="Times New Roman" w:cs="Times New Roman"/>
                <w:color w:val="000000"/>
                <w:sz w:val="24"/>
              </w:rPr>
            </w:pPr>
            <w:r w:rsidRPr="00586C74">
              <w:rPr>
                <w:rFonts w:ascii="Times New Roman" w:eastAsia="Times New Roman" w:hAnsi="Times New Roman" w:cs="Times New Roman"/>
                <w:b/>
                <w:color w:val="000000"/>
                <w:sz w:val="24"/>
              </w:rPr>
              <w:t xml:space="preserve">Учебные часы </w:t>
            </w:r>
          </w:p>
        </w:tc>
      </w:tr>
      <w:tr w:rsidR="00586C74" w:rsidRPr="00586C74" w14:paraId="62980B2C" w14:textId="77777777" w:rsidTr="00586298">
        <w:trPr>
          <w:trHeight w:val="838"/>
        </w:trPr>
        <w:tc>
          <w:tcPr>
            <w:tcW w:w="1102" w:type="dxa"/>
            <w:tcBorders>
              <w:top w:val="single" w:sz="4" w:space="0" w:color="000000"/>
              <w:left w:val="single" w:sz="4" w:space="0" w:color="000000"/>
              <w:bottom w:val="single" w:sz="4" w:space="0" w:color="000000"/>
              <w:right w:val="single" w:sz="4" w:space="0" w:color="000000"/>
            </w:tcBorders>
          </w:tcPr>
          <w:p w14:paraId="077B6FD1" w14:textId="77777777" w:rsidR="00586C74" w:rsidRPr="00586C74" w:rsidRDefault="00586C74" w:rsidP="00586C74">
            <w:pPr>
              <w:numPr>
                <w:ilvl w:val="0"/>
                <w:numId w:val="1"/>
              </w:numPr>
              <w:ind w:right="42"/>
              <w:contextualSpacing/>
              <w:jc w:val="center"/>
              <w:rPr>
                <w:rFonts w:ascii="Times New Roman" w:eastAsia="Times New Roman" w:hAnsi="Times New Roman" w:cs="Times New Roman"/>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257D65D1" w14:textId="77777777" w:rsidR="00586C74" w:rsidRPr="00586C74" w:rsidRDefault="00586C74" w:rsidP="00586C74">
            <w:pPr>
              <w:jc w:val="left"/>
              <w:rPr>
                <w:rFonts w:ascii="Times New Roman" w:eastAsia="Times New Roman" w:hAnsi="Times New Roman" w:cs="Times New Roman"/>
                <w:color w:val="000000"/>
              </w:rPr>
            </w:pPr>
            <w:r w:rsidRPr="00586C74">
              <w:rPr>
                <w:rFonts w:ascii="Times New Roman" w:hAnsi="Times New Roman" w:cs="Times New Roman"/>
                <w:bCs/>
              </w:rPr>
              <w:t>РОЛЬ ПРАВА В ЖИЗНИ ЧЕЛОВЕКА И ОБЩЕСТВА</w:t>
            </w:r>
          </w:p>
        </w:tc>
        <w:tc>
          <w:tcPr>
            <w:tcW w:w="3193" w:type="dxa"/>
            <w:tcBorders>
              <w:top w:val="single" w:sz="4" w:space="0" w:color="000000"/>
              <w:left w:val="single" w:sz="4" w:space="0" w:color="000000"/>
              <w:bottom w:val="single" w:sz="4" w:space="0" w:color="000000"/>
              <w:right w:val="single" w:sz="4" w:space="0" w:color="000000"/>
            </w:tcBorders>
          </w:tcPr>
          <w:p w14:paraId="56B7C1F0"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2</w:t>
            </w:r>
          </w:p>
        </w:tc>
      </w:tr>
      <w:tr w:rsidR="00586C74" w:rsidRPr="00586C74" w14:paraId="3DEF75B2" w14:textId="77777777" w:rsidTr="00586298">
        <w:trPr>
          <w:trHeight w:val="562"/>
        </w:trPr>
        <w:tc>
          <w:tcPr>
            <w:tcW w:w="1102" w:type="dxa"/>
            <w:tcBorders>
              <w:top w:val="single" w:sz="4" w:space="0" w:color="000000"/>
              <w:left w:val="single" w:sz="4" w:space="0" w:color="000000"/>
              <w:bottom w:val="single" w:sz="4" w:space="0" w:color="000000"/>
              <w:right w:val="single" w:sz="4" w:space="0" w:color="000000"/>
            </w:tcBorders>
          </w:tcPr>
          <w:p w14:paraId="7DF181E7" w14:textId="77777777" w:rsidR="00586C74" w:rsidRPr="00586C74" w:rsidRDefault="00586C74" w:rsidP="00586C74">
            <w:pPr>
              <w:numPr>
                <w:ilvl w:val="0"/>
                <w:numId w:val="1"/>
              </w:numPr>
              <w:ind w:right="42"/>
              <w:contextualSpacing/>
              <w:jc w:val="center"/>
              <w:rPr>
                <w:rFonts w:ascii="Times New Roman" w:eastAsia="Times New Roman" w:hAnsi="Times New Roman" w:cs="Times New Roman"/>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351182D7" w14:textId="77777777" w:rsidR="00586C74" w:rsidRPr="00586C74" w:rsidRDefault="00586C74" w:rsidP="00586C74">
            <w:pPr>
              <w:jc w:val="left"/>
              <w:rPr>
                <w:rFonts w:ascii="Times New Roman" w:eastAsia="Times New Roman" w:hAnsi="Times New Roman" w:cs="Times New Roman"/>
                <w:color w:val="000000"/>
              </w:rPr>
            </w:pPr>
            <w:r w:rsidRPr="00586C74">
              <w:rPr>
                <w:rFonts w:ascii="Times New Roman" w:hAnsi="Times New Roman" w:cs="Times New Roman"/>
                <w:bCs/>
              </w:rPr>
              <w:t>ТЕОРЕТИЧЕСКИЕ ОСНОВЫ ПРАВА КАК СИСТЕМЫ</w:t>
            </w:r>
          </w:p>
        </w:tc>
        <w:tc>
          <w:tcPr>
            <w:tcW w:w="3193" w:type="dxa"/>
            <w:tcBorders>
              <w:top w:val="single" w:sz="4" w:space="0" w:color="000000"/>
              <w:left w:val="single" w:sz="4" w:space="0" w:color="000000"/>
              <w:bottom w:val="single" w:sz="4" w:space="0" w:color="000000"/>
              <w:right w:val="single" w:sz="4" w:space="0" w:color="000000"/>
            </w:tcBorders>
          </w:tcPr>
          <w:p w14:paraId="7BD538C2"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3</w:t>
            </w:r>
          </w:p>
        </w:tc>
      </w:tr>
      <w:tr w:rsidR="00586C74" w:rsidRPr="00586C74" w14:paraId="566AB466" w14:textId="77777777" w:rsidTr="00586298">
        <w:trPr>
          <w:trHeight w:val="840"/>
        </w:trPr>
        <w:tc>
          <w:tcPr>
            <w:tcW w:w="1102" w:type="dxa"/>
            <w:tcBorders>
              <w:top w:val="single" w:sz="4" w:space="0" w:color="000000"/>
              <w:left w:val="single" w:sz="4" w:space="0" w:color="000000"/>
              <w:bottom w:val="single" w:sz="4" w:space="0" w:color="000000"/>
              <w:right w:val="single" w:sz="4" w:space="0" w:color="000000"/>
            </w:tcBorders>
          </w:tcPr>
          <w:p w14:paraId="2682F406" w14:textId="77777777" w:rsidR="00586C74" w:rsidRPr="00586C74" w:rsidRDefault="00586C74" w:rsidP="00586C74">
            <w:pPr>
              <w:numPr>
                <w:ilvl w:val="0"/>
                <w:numId w:val="1"/>
              </w:numPr>
              <w:ind w:right="42"/>
              <w:contextualSpacing/>
              <w:jc w:val="center"/>
              <w:rPr>
                <w:rFonts w:ascii="Times New Roman" w:eastAsia="Times New Roman" w:hAnsi="Times New Roman" w:cs="Times New Roman"/>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08D8532A" w14:textId="77777777" w:rsidR="00586C74" w:rsidRPr="00586C74" w:rsidRDefault="00586C74" w:rsidP="00586C74">
            <w:pPr>
              <w:jc w:val="left"/>
              <w:rPr>
                <w:rFonts w:ascii="Times New Roman" w:eastAsia="Times New Roman" w:hAnsi="Times New Roman" w:cs="Times New Roman"/>
                <w:color w:val="000000"/>
              </w:rPr>
            </w:pPr>
            <w:r w:rsidRPr="00586C74">
              <w:rPr>
                <w:rFonts w:ascii="Times New Roman" w:hAnsi="Times New Roman" w:cs="Times New Roman"/>
                <w:bCs/>
              </w:rPr>
              <w:t>ПРАВООТНОШЕНИЯ И ПРАВОВАЯ КУЛЬТУРА</w:t>
            </w:r>
          </w:p>
        </w:tc>
        <w:tc>
          <w:tcPr>
            <w:tcW w:w="3193" w:type="dxa"/>
            <w:tcBorders>
              <w:top w:val="single" w:sz="4" w:space="0" w:color="000000"/>
              <w:left w:val="single" w:sz="4" w:space="0" w:color="000000"/>
              <w:bottom w:val="single" w:sz="4" w:space="0" w:color="000000"/>
              <w:right w:val="single" w:sz="4" w:space="0" w:color="000000"/>
            </w:tcBorders>
          </w:tcPr>
          <w:p w14:paraId="6DFB2296"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2</w:t>
            </w:r>
          </w:p>
        </w:tc>
      </w:tr>
      <w:tr w:rsidR="00586C74" w:rsidRPr="00586C74" w14:paraId="1F94F9FC" w14:textId="77777777" w:rsidTr="00586298">
        <w:trPr>
          <w:trHeight w:val="286"/>
        </w:trPr>
        <w:tc>
          <w:tcPr>
            <w:tcW w:w="1102" w:type="dxa"/>
            <w:tcBorders>
              <w:top w:val="single" w:sz="4" w:space="0" w:color="000000"/>
              <w:left w:val="single" w:sz="4" w:space="0" w:color="000000"/>
              <w:bottom w:val="single" w:sz="4" w:space="0" w:color="000000"/>
              <w:right w:val="single" w:sz="4" w:space="0" w:color="000000"/>
            </w:tcBorders>
          </w:tcPr>
          <w:p w14:paraId="56979A13" w14:textId="77777777" w:rsidR="00586C74" w:rsidRPr="00586C74" w:rsidRDefault="00586C74" w:rsidP="00586C74">
            <w:pPr>
              <w:numPr>
                <w:ilvl w:val="0"/>
                <w:numId w:val="1"/>
              </w:numPr>
              <w:ind w:right="42"/>
              <w:contextualSpacing/>
              <w:jc w:val="center"/>
              <w:rPr>
                <w:rFonts w:ascii="Times New Roman" w:eastAsia="Times New Roman" w:hAnsi="Times New Roman" w:cs="Times New Roman"/>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10FEAFC2" w14:textId="77777777" w:rsidR="00586C74" w:rsidRPr="00586C74" w:rsidRDefault="00586C74" w:rsidP="00586C74">
            <w:pPr>
              <w:jc w:val="left"/>
              <w:rPr>
                <w:rFonts w:ascii="Times New Roman" w:eastAsia="Times New Roman" w:hAnsi="Times New Roman" w:cs="Times New Roman"/>
                <w:color w:val="000000"/>
              </w:rPr>
            </w:pPr>
            <w:r w:rsidRPr="00586C74">
              <w:rPr>
                <w:rFonts w:ascii="Times New Roman" w:eastAsia="Times New Roman" w:hAnsi="Times New Roman" w:cs="Times New Roman"/>
                <w:color w:val="000000"/>
              </w:rPr>
              <w:t>ГОСУДАРСТВО И ПРАВО</w:t>
            </w:r>
          </w:p>
        </w:tc>
        <w:tc>
          <w:tcPr>
            <w:tcW w:w="3193" w:type="dxa"/>
            <w:tcBorders>
              <w:top w:val="single" w:sz="4" w:space="0" w:color="000000"/>
              <w:left w:val="single" w:sz="4" w:space="0" w:color="000000"/>
              <w:bottom w:val="single" w:sz="4" w:space="0" w:color="000000"/>
              <w:right w:val="single" w:sz="4" w:space="0" w:color="000000"/>
            </w:tcBorders>
          </w:tcPr>
          <w:p w14:paraId="15A96BB0"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6</w:t>
            </w:r>
          </w:p>
        </w:tc>
      </w:tr>
      <w:tr w:rsidR="00586C74" w:rsidRPr="00586C74" w14:paraId="662BD581" w14:textId="77777777" w:rsidTr="00586298">
        <w:trPr>
          <w:trHeight w:val="286"/>
        </w:trPr>
        <w:tc>
          <w:tcPr>
            <w:tcW w:w="1102" w:type="dxa"/>
            <w:tcBorders>
              <w:top w:val="single" w:sz="4" w:space="0" w:color="000000"/>
              <w:left w:val="single" w:sz="4" w:space="0" w:color="000000"/>
              <w:bottom w:val="single" w:sz="4" w:space="0" w:color="000000"/>
              <w:right w:val="single" w:sz="4" w:space="0" w:color="000000"/>
            </w:tcBorders>
          </w:tcPr>
          <w:p w14:paraId="3146F11E" w14:textId="77777777" w:rsidR="00586C74" w:rsidRPr="00586C74" w:rsidRDefault="00586C74" w:rsidP="00586C74">
            <w:pPr>
              <w:numPr>
                <w:ilvl w:val="0"/>
                <w:numId w:val="1"/>
              </w:numPr>
              <w:contextualSpacing/>
              <w:jc w:val="center"/>
              <w:rPr>
                <w:rFonts w:ascii="Times New Roman" w:eastAsia="Times New Roman" w:hAnsi="Times New Roman" w:cs="Times New Roman"/>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099CEB10" w14:textId="77777777" w:rsidR="00586C74" w:rsidRPr="00586C74" w:rsidRDefault="00586C74" w:rsidP="00586C74">
            <w:pPr>
              <w:jc w:val="left"/>
              <w:rPr>
                <w:rFonts w:ascii="Times New Roman" w:eastAsia="Times New Roman" w:hAnsi="Times New Roman" w:cs="Times New Roman"/>
                <w:color w:val="000000"/>
              </w:rPr>
            </w:pPr>
            <w:r w:rsidRPr="00586C74">
              <w:rPr>
                <w:rFonts w:ascii="Times New Roman" w:hAnsi="Times New Roman" w:cs="Times New Roman"/>
                <w:bCs/>
              </w:rPr>
              <w:t>ПРАВОСУДИЕ И ПРАВООХРАНИТЕЛЬНЫЕ ОРГАНЫ</w:t>
            </w:r>
          </w:p>
        </w:tc>
        <w:tc>
          <w:tcPr>
            <w:tcW w:w="3193" w:type="dxa"/>
            <w:tcBorders>
              <w:top w:val="single" w:sz="4" w:space="0" w:color="000000"/>
              <w:left w:val="single" w:sz="4" w:space="0" w:color="000000"/>
              <w:bottom w:val="single" w:sz="4" w:space="0" w:color="000000"/>
              <w:right w:val="single" w:sz="4" w:space="0" w:color="000000"/>
            </w:tcBorders>
          </w:tcPr>
          <w:p w14:paraId="63F26C26"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3</w:t>
            </w:r>
          </w:p>
        </w:tc>
      </w:tr>
      <w:tr w:rsidR="00586C74" w:rsidRPr="00586C74" w14:paraId="30C152AC" w14:textId="77777777" w:rsidTr="00586298">
        <w:trPr>
          <w:trHeight w:val="286"/>
        </w:trPr>
        <w:tc>
          <w:tcPr>
            <w:tcW w:w="1102" w:type="dxa"/>
            <w:tcBorders>
              <w:top w:val="single" w:sz="4" w:space="0" w:color="000000"/>
              <w:left w:val="single" w:sz="4" w:space="0" w:color="000000"/>
              <w:bottom w:val="single" w:sz="4" w:space="0" w:color="000000"/>
              <w:right w:val="single" w:sz="4" w:space="0" w:color="000000"/>
            </w:tcBorders>
          </w:tcPr>
          <w:p w14:paraId="3AAA9EB0" w14:textId="77777777" w:rsidR="00586C74" w:rsidRPr="00586C74" w:rsidRDefault="00586C74" w:rsidP="00586C74">
            <w:pPr>
              <w:numPr>
                <w:ilvl w:val="0"/>
                <w:numId w:val="1"/>
              </w:numPr>
              <w:contextualSpacing/>
              <w:jc w:val="center"/>
              <w:rPr>
                <w:rFonts w:ascii="Times New Roman" w:eastAsia="Times New Roman" w:hAnsi="Times New Roman" w:cs="Times New Roman"/>
                <w:b/>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3E96A433" w14:textId="77777777" w:rsidR="00586C74" w:rsidRPr="00586C74" w:rsidRDefault="00586C74" w:rsidP="00586C74">
            <w:pPr>
              <w:jc w:val="left"/>
              <w:rPr>
                <w:rFonts w:ascii="Times New Roman" w:hAnsi="Times New Roman" w:cs="Times New Roman"/>
                <w:bCs/>
              </w:rPr>
            </w:pPr>
            <w:r w:rsidRPr="00586C74">
              <w:rPr>
                <w:rFonts w:ascii="Times New Roman" w:hAnsi="Times New Roman" w:cs="Times New Roman"/>
                <w:bCs/>
              </w:rPr>
              <w:t>ГРАЖДАНСКОЕ ПРАВО</w:t>
            </w:r>
          </w:p>
        </w:tc>
        <w:tc>
          <w:tcPr>
            <w:tcW w:w="3193" w:type="dxa"/>
            <w:tcBorders>
              <w:top w:val="single" w:sz="4" w:space="0" w:color="000000"/>
              <w:left w:val="single" w:sz="4" w:space="0" w:color="000000"/>
              <w:bottom w:val="single" w:sz="4" w:space="0" w:color="000000"/>
              <w:right w:val="single" w:sz="4" w:space="0" w:color="000000"/>
            </w:tcBorders>
          </w:tcPr>
          <w:p w14:paraId="3425FF56"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5</w:t>
            </w:r>
          </w:p>
        </w:tc>
      </w:tr>
      <w:tr w:rsidR="00586C74" w:rsidRPr="00586C74" w14:paraId="1E859BCB" w14:textId="77777777" w:rsidTr="00586298">
        <w:trPr>
          <w:trHeight w:val="286"/>
        </w:trPr>
        <w:tc>
          <w:tcPr>
            <w:tcW w:w="1102" w:type="dxa"/>
            <w:tcBorders>
              <w:top w:val="single" w:sz="4" w:space="0" w:color="000000"/>
              <w:left w:val="single" w:sz="4" w:space="0" w:color="000000"/>
              <w:bottom w:val="single" w:sz="4" w:space="0" w:color="000000"/>
              <w:right w:val="single" w:sz="4" w:space="0" w:color="000000"/>
            </w:tcBorders>
          </w:tcPr>
          <w:p w14:paraId="038D4E74" w14:textId="77777777" w:rsidR="00586C74" w:rsidRPr="00586C74" w:rsidRDefault="00586C74" w:rsidP="00586C74">
            <w:pPr>
              <w:numPr>
                <w:ilvl w:val="0"/>
                <w:numId w:val="1"/>
              </w:numPr>
              <w:contextualSpacing/>
              <w:jc w:val="center"/>
              <w:rPr>
                <w:rFonts w:ascii="Times New Roman" w:eastAsia="Times New Roman" w:hAnsi="Times New Roman" w:cs="Times New Roman"/>
                <w:b/>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5F0773EF" w14:textId="77777777" w:rsidR="00586C74" w:rsidRPr="00586C74" w:rsidRDefault="00586C74" w:rsidP="00586C74">
            <w:pPr>
              <w:jc w:val="left"/>
              <w:rPr>
                <w:rFonts w:ascii="Times New Roman" w:hAnsi="Times New Roman" w:cs="Times New Roman"/>
                <w:bCs/>
              </w:rPr>
            </w:pPr>
            <w:r w:rsidRPr="00586C74">
              <w:rPr>
                <w:rFonts w:ascii="Times New Roman" w:hAnsi="Times New Roman" w:cs="Times New Roman"/>
                <w:bCs/>
              </w:rPr>
              <w:t>СЕМЕЙНОЕ ПРАВО</w:t>
            </w:r>
          </w:p>
        </w:tc>
        <w:tc>
          <w:tcPr>
            <w:tcW w:w="3193" w:type="dxa"/>
            <w:tcBorders>
              <w:top w:val="single" w:sz="4" w:space="0" w:color="000000"/>
              <w:left w:val="single" w:sz="4" w:space="0" w:color="000000"/>
              <w:bottom w:val="single" w:sz="4" w:space="0" w:color="000000"/>
              <w:right w:val="single" w:sz="4" w:space="0" w:color="000000"/>
            </w:tcBorders>
          </w:tcPr>
          <w:p w14:paraId="3BF76FB7"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2</w:t>
            </w:r>
          </w:p>
        </w:tc>
      </w:tr>
      <w:tr w:rsidR="00586C74" w:rsidRPr="00586C74" w14:paraId="2A123BD2" w14:textId="77777777" w:rsidTr="00586298">
        <w:trPr>
          <w:trHeight w:val="286"/>
        </w:trPr>
        <w:tc>
          <w:tcPr>
            <w:tcW w:w="1102" w:type="dxa"/>
            <w:tcBorders>
              <w:top w:val="single" w:sz="4" w:space="0" w:color="000000"/>
              <w:left w:val="single" w:sz="4" w:space="0" w:color="000000"/>
              <w:bottom w:val="single" w:sz="4" w:space="0" w:color="000000"/>
              <w:right w:val="single" w:sz="4" w:space="0" w:color="000000"/>
            </w:tcBorders>
          </w:tcPr>
          <w:p w14:paraId="06B68C32" w14:textId="77777777" w:rsidR="00586C74" w:rsidRPr="00586C74" w:rsidRDefault="00586C74" w:rsidP="00586C74">
            <w:pPr>
              <w:numPr>
                <w:ilvl w:val="0"/>
                <w:numId w:val="1"/>
              </w:numPr>
              <w:contextualSpacing/>
              <w:jc w:val="center"/>
              <w:rPr>
                <w:rFonts w:ascii="Times New Roman" w:eastAsia="Times New Roman" w:hAnsi="Times New Roman" w:cs="Times New Roman"/>
                <w:b/>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242D1EA7" w14:textId="77777777" w:rsidR="00586C74" w:rsidRPr="00586C74" w:rsidRDefault="00586C74" w:rsidP="00586C74">
            <w:pPr>
              <w:jc w:val="left"/>
              <w:rPr>
                <w:rFonts w:ascii="Times New Roman" w:hAnsi="Times New Roman" w:cs="Times New Roman"/>
                <w:bCs/>
              </w:rPr>
            </w:pPr>
            <w:r w:rsidRPr="00586C74">
              <w:rPr>
                <w:rFonts w:ascii="Times New Roman" w:hAnsi="Times New Roman" w:cs="Times New Roman"/>
                <w:bCs/>
              </w:rPr>
              <w:t>ТРУДОВОЕ ПРАВО</w:t>
            </w:r>
          </w:p>
        </w:tc>
        <w:tc>
          <w:tcPr>
            <w:tcW w:w="3193" w:type="dxa"/>
            <w:tcBorders>
              <w:top w:val="single" w:sz="4" w:space="0" w:color="000000"/>
              <w:left w:val="single" w:sz="4" w:space="0" w:color="000000"/>
              <w:bottom w:val="single" w:sz="4" w:space="0" w:color="000000"/>
              <w:right w:val="single" w:sz="4" w:space="0" w:color="000000"/>
            </w:tcBorders>
          </w:tcPr>
          <w:p w14:paraId="71FDA0E4"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2</w:t>
            </w:r>
          </w:p>
        </w:tc>
      </w:tr>
      <w:tr w:rsidR="00586C74" w:rsidRPr="00586C74" w14:paraId="38E90053" w14:textId="77777777" w:rsidTr="00586298">
        <w:trPr>
          <w:trHeight w:val="286"/>
        </w:trPr>
        <w:tc>
          <w:tcPr>
            <w:tcW w:w="1102" w:type="dxa"/>
            <w:tcBorders>
              <w:top w:val="single" w:sz="4" w:space="0" w:color="000000"/>
              <w:left w:val="single" w:sz="4" w:space="0" w:color="000000"/>
              <w:bottom w:val="single" w:sz="4" w:space="0" w:color="000000"/>
              <w:right w:val="single" w:sz="4" w:space="0" w:color="000000"/>
            </w:tcBorders>
          </w:tcPr>
          <w:p w14:paraId="188DBDD5" w14:textId="77777777" w:rsidR="00586C74" w:rsidRPr="00586C74" w:rsidRDefault="00586C74" w:rsidP="00586C74">
            <w:pPr>
              <w:numPr>
                <w:ilvl w:val="0"/>
                <w:numId w:val="1"/>
              </w:numPr>
              <w:contextualSpacing/>
              <w:jc w:val="center"/>
              <w:rPr>
                <w:rFonts w:ascii="Times New Roman" w:eastAsia="Times New Roman" w:hAnsi="Times New Roman" w:cs="Times New Roman"/>
                <w:b/>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10B8665B" w14:textId="77777777" w:rsidR="00586C74" w:rsidRPr="00586C74" w:rsidRDefault="00586C74" w:rsidP="00586C74">
            <w:pPr>
              <w:jc w:val="left"/>
              <w:rPr>
                <w:rFonts w:ascii="Times New Roman" w:hAnsi="Times New Roman" w:cs="Times New Roman"/>
                <w:bCs/>
              </w:rPr>
            </w:pPr>
            <w:r w:rsidRPr="00586C74">
              <w:rPr>
                <w:rFonts w:ascii="Times New Roman" w:hAnsi="Times New Roman" w:cs="Times New Roman"/>
                <w:bCs/>
              </w:rPr>
              <w:t>АДМИНИСТРАТИВНОЕ ПРАВО И АДМИНИСТРАТИВНЫЙ ПРОЦЕСС</w:t>
            </w:r>
          </w:p>
        </w:tc>
        <w:tc>
          <w:tcPr>
            <w:tcW w:w="3193" w:type="dxa"/>
            <w:tcBorders>
              <w:top w:val="single" w:sz="4" w:space="0" w:color="000000"/>
              <w:left w:val="single" w:sz="4" w:space="0" w:color="000000"/>
              <w:bottom w:val="single" w:sz="4" w:space="0" w:color="000000"/>
              <w:right w:val="single" w:sz="4" w:space="0" w:color="000000"/>
            </w:tcBorders>
          </w:tcPr>
          <w:p w14:paraId="0D3B5999"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1</w:t>
            </w:r>
          </w:p>
        </w:tc>
      </w:tr>
      <w:tr w:rsidR="00586C74" w:rsidRPr="00586C74" w14:paraId="6DA69312" w14:textId="77777777" w:rsidTr="00586298">
        <w:trPr>
          <w:trHeight w:val="286"/>
        </w:trPr>
        <w:tc>
          <w:tcPr>
            <w:tcW w:w="1102" w:type="dxa"/>
            <w:tcBorders>
              <w:top w:val="single" w:sz="4" w:space="0" w:color="000000"/>
              <w:left w:val="single" w:sz="4" w:space="0" w:color="000000"/>
              <w:bottom w:val="single" w:sz="4" w:space="0" w:color="000000"/>
              <w:right w:val="single" w:sz="4" w:space="0" w:color="000000"/>
            </w:tcBorders>
          </w:tcPr>
          <w:p w14:paraId="5DBE3D67" w14:textId="77777777" w:rsidR="00586C74" w:rsidRPr="00586C74" w:rsidRDefault="00586C74" w:rsidP="00586C74">
            <w:pPr>
              <w:numPr>
                <w:ilvl w:val="0"/>
                <w:numId w:val="1"/>
              </w:numPr>
              <w:contextualSpacing/>
              <w:jc w:val="center"/>
              <w:rPr>
                <w:rFonts w:ascii="Times New Roman" w:eastAsia="Times New Roman" w:hAnsi="Times New Roman" w:cs="Times New Roman"/>
                <w:b/>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66467CAC" w14:textId="77777777" w:rsidR="00586C74" w:rsidRPr="00586C74" w:rsidRDefault="00586C74" w:rsidP="00586C74">
            <w:pPr>
              <w:autoSpaceDE w:val="0"/>
              <w:autoSpaceDN w:val="0"/>
              <w:adjustRightInd w:val="0"/>
              <w:rPr>
                <w:rFonts w:ascii="Times New Roman" w:hAnsi="Times New Roman" w:cs="Times New Roman"/>
                <w:bCs/>
              </w:rPr>
            </w:pPr>
            <w:r w:rsidRPr="00586C74">
              <w:rPr>
                <w:rFonts w:ascii="Times New Roman" w:hAnsi="Times New Roman" w:cs="Times New Roman"/>
                <w:bCs/>
              </w:rPr>
              <w:t>УГОЛОВНОЕ ПРАВО И УГОЛОВНЫЙ ПРОЦЕСС</w:t>
            </w:r>
          </w:p>
          <w:p w14:paraId="3929ADAC" w14:textId="77777777" w:rsidR="00586C74" w:rsidRPr="00586C74" w:rsidRDefault="00586C74" w:rsidP="00586C74">
            <w:pPr>
              <w:jc w:val="left"/>
              <w:rPr>
                <w:rFonts w:ascii="Times New Roman" w:hAnsi="Times New Roman" w:cs="Times New Roman"/>
                <w:bCs/>
              </w:rPr>
            </w:pPr>
          </w:p>
        </w:tc>
        <w:tc>
          <w:tcPr>
            <w:tcW w:w="3193" w:type="dxa"/>
            <w:tcBorders>
              <w:top w:val="single" w:sz="4" w:space="0" w:color="000000"/>
              <w:left w:val="single" w:sz="4" w:space="0" w:color="000000"/>
              <w:bottom w:val="single" w:sz="4" w:space="0" w:color="000000"/>
              <w:right w:val="single" w:sz="4" w:space="0" w:color="000000"/>
            </w:tcBorders>
          </w:tcPr>
          <w:p w14:paraId="0EF87B80"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2</w:t>
            </w:r>
          </w:p>
        </w:tc>
      </w:tr>
      <w:tr w:rsidR="00586C74" w:rsidRPr="00586C74" w14:paraId="4C09A2EA" w14:textId="77777777" w:rsidTr="00586298">
        <w:trPr>
          <w:trHeight w:val="286"/>
        </w:trPr>
        <w:tc>
          <w:tcPr>
            <w:tcW w:w="1102" w:type="dxa"/>
            <w:tcBorders>
              <w:top w:val="single" w:sz="4" w:space="0" w:color="000000"/>
              <w:left w:val="single" w:sz="4" w:space="0" w:color="000000"/>
              <w:bottom w:val="single" w:sz="4" w:space="0" w:color="000000"/>
              <w:right w:val="single" w:sz="4" w:space="0" w:color="000000"/>
            </w:tcBorders>
          </w:tcPr>
          <w:p w14:paraId="2A6514DF" w14:textId="77777777" w:rsidR="00586C74" w:rsidRPr="00586C74" w:rsidRDefault="00586C74" w:rsidP="00586C74">
            <w:pPr>
              <w:numPr>
                <w:ilvl w:val="0"/>
                <w:numId w:val="1"/>
              </w:numPr>
              <w:contextualSpacing/>
              <w:jc w:val="center"/>
              <w:rPr>
                <w:rFonts w:ascii="Times New Roman" w:eastAsia="Times New Roman" w:hAnsi="Times New Roman" w:cs="Times New Roman"/>
                <w:b/>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02DE8841" w14:textId="77777777" w:rsidR="00586C74" w:rsidRPr="00586C74" w:rsidRDefault="00586C74" w:rsidP="00586C74">
            <w:pPr>
              <w:jc w:val="left"/>
              <w:rPr>
                <w:rFonts w:ascii="Times New Roman" w:hAnsi="Times New Roman" w:cs="Times New Roman"/>
                <w:bCs/>
              </w:rPr>
            </w:pPr>
            <w:r w:rsidRPr="00586C74">
              <w:rPr>
                <w:rFonts w:ascii="Times New Roman" w:hAnsi="Times New Roman" w:cs="Times New Roman"/>
                <w:bCs/>
              </w:rPr>
              <w:t>ПРАВОВОЕ РЕГУЛИРОВАНИЕ В РАЗЛИЧНЫХ СФЕРАХ ОБЩЕСТВЕННОЙ ЖИЗНИ</w:t>
            </w:r>
          </w:p>
        </w:tc>
        <w:tc>
          <w:tcPr>
            <w:tcW w:w="3193" w:type="dxa"/>
            <w:tcBorders>
              <w:top w:val="single" w:sz="4" w:space="0" w:color="000000"/>
              <w:left w:val="single" w:sz="4" w:space="0" w:color="000000"/>
              <w:bottom w:val="single" w:sz="4" w:space="0" w:color="000000"/>
              <w:right w:val="single" w:sz="4" w:space="0" w:color="000000"/>
            </w:tcBorders>
          </w:tcPr>
          <w:p w14:paraId="2E1DE5E7"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1</w:t>
            </w:r>
          </w:p>
        </w:tc>
      </w:tr>
      <w:tr w:rsidR="00586C74" w:rsidRPr="00586C74" w14:paraId="2FDFB28D" w14:textId="77777777" w:rsidTr="00586298">
        <w:trPr>
          <w:trHeight w:val="286"/>
        </w:trPr>
        <w:tc>
          <w:tcPr>
            <w:tcW w:w="1102" w:type="dxa"/>
            <w:tcBorders>
              <w:top w:val="single" w:sz="4" w:space="0" w:color="000000"/>
              <w:left w:val="single" w:sz="4" w:space="0" w:color="000000"/>
              <w:bottom w:val="single" w:sz="4" w:space="0" w:color="000000"/>
              <w:right w:val="single" w:sz="4" w:space="0" w:color="000000"/>
            </w:tcBorders>
          </w:tcPr>
          <w:p w14:paraId="28BBCD3E" w14:textId="77777777" w:rsidR="00586C74" w:rsidRPr="00586C74" w:rsidRDefault="00586C74" w:rsidP="00586C74">
            <w:pPr>
              <w:numPr>
                <w:ilvl w:val="0"/>
                <w:numId w:val="1"/>
              </w:numPr>
              <w:contextualSpacing/>
              <w:jc w:val="center"/>
              <w:rPr>
                <w:rFonts w:ascii="Times New Roman" w:eastAsia="Times New Roman" w:hAnsi="Times New Roman" w:cs="Times New Roman"/>
                <w:b/>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47BD7C05" w14:textId="77777777" w:rsidR="00586C74" w:rsidRPr="00586C74" w:rsidRDefault="00586C74" w:rsidP="00586C74">
            <w:pPr>
              <w:jc w:val="left"/>
              <w:rPr>
                <w:rFonts w:ascii="Times New Roman" w:hAnsi="Times New Roman" w:cs="Times New Roman"/>
                <w:bCs/>
              </w:rPr>
            </w:pPr>
            <w:r w:rsidRPr="00586C74">
              <w:rPr>
                <w:rFonts w:ascii="Times New Roman" w:hAnsi="Times New Roman" w:cs="Times New Roman"/>
                <w:bCs/>
              </w:rPr>
              <w:t>МЕЖДУНАРОДНОЕ ПРАВО</w:t>
            </w:r>
          </w:p>
        </w:tc>
        <w:tc>
          <w:tcPr>
            <w:tcW w:w="3193" w:type="dxa"/>
            <w:tcBorders>
              <w:top w:val="single" w:sz="4" w:space="0" w:color="000000"/>
              <w:left w:val="single" w:sz="4" w:space="0" w:color="000000"/>
              <w:bottom w:val="single" w:sz="4" w:space="0" w:color="000000"/>
              <w:right w:val="single" w:sz="4" w:space="0" w:color="000000"/>
            </w:tcBorders>
          </w:tcPr>
          <w:p w14:paraId="4B4BA402"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2</w:t>
            </w:r>
          </w:p>
        </w:tc>
      </w:tr>
      <w:tr w:rsidR="00586C74" w:rsidRPr="00586C74" w14:paraId="2771F199" w14:textId="77777777" w:rsidTr="00586298">
        <w:trPr>
          <w:trHeight w:val="286"/>
        </w:trPr>
        <w:tc>
          <w:tcPr>
            <w:tcW w:w="1102" w:type="dxa"/>
            <w:tcBorders>
              <w:top w:val="single" w:sz="4" w:space="0" w:color="000000"/>
              <w:left w:val="single" w:sz="4" w:space="0" w:color="000000"/>
              <w:bottom w:val="single" w:sz="4" w:space="0" w:color="000000"/>
              <w:right w:val="single" w:sz="4" w:space="0" w:color="000000"/>
            </w:tcBorders>
          </w:tcPr>
          <w:p w14:paraId="33D18C30" w14:textId="77777777" w:rsidR="00586C74" w:rsidRPr="00586C74" w:rsidRDefault="00586C74" w:rsidP="00586C74">
            <w:pPr>
              <w:ind w:left="18"/>
              <w:jc w:val="center"/>
              <w:rPr>
                <w:rFonts w:ascii="Times New Roman" w:eastAsia="Times New Roman" w:hAnsi="Times New Roman" w:cs="Times New Roman"/>
                <w:b/>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08FBD36D" w14:textId="77777777" w:rsidR="00586C74" w:rsidRPr="00586C74" w:rsidRDefault="00586C74" w:rsidP="00586C74">
            <w:pPr>
              <w:jc w:val="left"/>
              <w:rPr>
                <w:rFonts w:ascii="Times New Roman" w:hAnsi="Times New Roman" w:cs="Times New Roman"/>
                <w:bCs/>
                <w:sz w:val="24"/>
                <w:szCs w:val="24"/>
              </w:rPr>
            </w:pPr>
            <w:r w:rsidRPr="00586C74">
              <w:rPr>
                <w:rFonts w:ascii="Times New Roman" w:hAnsi="Times New Roman" w:cs="Times New Roman"/>
                <w:bCs/>
                <w:sz w:val="24"/>
                <w:szCs w:val="24"/>
              </w:rPr>
              <w:t>Повторение по курсу</w:t>
            </w:r>
          </w:p>
        </w:tc>
        <w:tc>
          <w:tcPr>
            <w:tcW w:w="3193" w:type="dxa"/>
            <w:tcBorders>
              <w:top w:val="single" w:sz="4" w:space="0" w:color="000000"/>
              <w:left w:val="single" w:sz="4" w:space="0" w:color="000000"/>
              <w:bottom w:val="single" w:sz="4" w:space="0" w:color="000000"/>
              <w:right w:val="single" w:sz="4" w:space="0" w:color="000000"/>
            </w:tcBorders>
          </w:tcPr>
          <w:p w14:paraId="3FEAA2BD"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2</w:t>
            </w:r>
          </w:p>
        </w:tc>
      </w:tr>
      <w:tr w:rsidR="00586C74" w:rsidRPr="00586C74" w14:paraId="0BBE6540" w14:textId="77777777" w:rsidTr="00586298">
        <w:trPr>
          <w:trHeight w:val="286"/>
        </w:trPr>
        <w:tc>
          <w:tcPr>
            <w:tcW w:w="1102" w:type="dxa"/>
            <w:tcBorders>
              <w:top w:val="single" w:sz="4" w:space="0" w:color="000000"/>
              <w:left w:val="single" w:sz="4" w:space="0" w:color="000000"/>
              <w:bottom w:val="single" w:sz="4" w:space="0" w:color="000000"/>
              <w:right w:val="single" w:sz="4" w:space="0" w:color="000000"/>
            </w:tcBorders>
          </w:tcPr>
          <w:p w14:paraId="594E3241" w14:textId="77777777" w:rsidR="00586C74" w:rsidRPr="00586C74" w:rsidRDefault="00586C74" w:rsidP="00586C74">
            <w:pPr>
              <w:ind w:left="18"/>
              <w:jc w:val="center"/>
              <w:rPr>
                <w:rFonts w:ascii="Times New Roman" w:eastAsia="Times New Roman" w:hAnsi="Times New Roman" w:cs="Times New Roman"/>
                <w:b/>
                <w:color w:val="000000"/>
                <w:sz w:val="24"/>
              </w:rPr>
            </w:pPr>
          </w:p>
        </w:tc>
        <w:tc>
          <w:tcPr>
            <w:tcW w:w="5279" w:type="dxa"/>
            <w:tcBorders>
              <w:top w:val="single" w:sz="4" w:space="0" w:color="000000"/>
              <w:left w:val="single" w:sz="4" w:space="0" w:color="000000"/>
              <w:bottom w:val="single" w:sz="4" w:space="0" w:color="000000"/>
              <w:right w:val="single" w:sz="4" w:space="0" w:color="000000"/>
            </w:tcBorders>
          </w:tcPr>
          <w:p w14:paraId="27EABFE1" w14:textId="77777777" w:rsidR="00586C74" w:rsidRPr="00586C74" w:rsidRDefault="00586C74" w:rsidP="00586C74">
            <w:pPr>
              <w:jc w:val="left"/>
              <w:rPr>
                <w:rFonts w:ascii="Times New Roman" w:hAnsi="Times New Roman" w:cs="Times New Roman"/>
                <w:bCs/>
                <w:sz w:val="24"/>
                <w:szCs w:val="24"/>
              </w:rPr>
            </w:pPr>
            <w:r w:rsidRPr="00586C74">
              <w:rPr>
                <w:rFonts w:ascii="Times New Roman" w:hAnsi="Times New Roman" w:cs="Times New Roman"/>
                <w:bCs/>
                <w:sz w:val="24"/>
                <w:szCs w:val="24"/>
              </w:rPr>
              <w:t xml:space="preserve">Резерв </w:t>
            </w:r>
          </w:p>
        </w:tc>
        <w:tc>
          <w:tcPr>
            <w:tcW w:w="3193" w:type="dxa"/>
            <w:tcBorders>
              <w:top w:val="single" w:sz="4" w:space="0" w:color="000000"/>
              <w:left w:val="single" w:sz="4" w:space="0" w:color="000000"/>
              <w:bottom w:val="single" w:sz="4" w:space="0" w:color="000000"/>
              <w:right w:val="single" w:sz="4" w:space="0" w:color="000000"/>
            </w:tcBorders>
          </w:tcPr>
          <w:p w14:paraId="73CFF387" w14:textId="77777777" w:rsidR="00586C74" w:rsidRPr="00586C74" w:rsidRDefault="00586C74" w:rsidP="00586C74">
            <w:pPr>
              <w:ind w:right="39"/>
              <w:jc w:val="center"/>
              <w:rPr>
                <w:rFonts w:ascii="Times New Roman" w:eastAsia="Times New Roman" w:hAnsi="Times New Roman" w:cs="Times New Roman"/>
                <w:color w:val="000000"/>
                <w:sz w:val="24"/>
              </w:rPr>
            </w:pPr>
            <w:r w:rsidRPr="00586C74">
              <w:rPr>
                <w:rFonts w:ascii="Times New Roman" w:eastAsia="Times New Roman" w:hAnsi="Times New Roman" w:cs="Times New Roman"/>
                <w:color w:val="000000"/>
                <w:sz w:val="24"/>
              </w:rPr>
              <w:t>1</w:t>
            </w:r>
          </w:p>
        </w:tc>
      </w:tr>
    </w:tbl>
    <w:p w14:paraId="223F0E9C" w14:textId="77777777" w:rsidR="00586C74" w:rsidRPr="00586C74" w:rsidRDefault="00586C74" w:rsidP="00586C74">
      <w:pPr>
        <w:spacing w:line="259" w:lineRule="auto"/>
        <w:jc w:val="left"/>
        <w:rPr>
          <w:rFonts w:ascii="Times New Roman" w:eastAsia="Times New Roman" w:hAnsi="Times New Roman" w:cs="Times New Roman"/>
          <w:b/>
          <w:color w:val="000000"/>
          <w:sz w:val="24"/>
          <w:lang w:eastAsia="ru-RU"/>
        </w:rPr>
      </w:pPr>
      <w:r w:rsidRPr="00586C74">
        <w:rPr>
          <w:rFonts w:ascii="Times New Roman" w:eastAsia="Times New Roman" w:hAnsi="Times New Roman" w:cs="Times New Roman"/>
          <w:b/>
          <w:color w:val="000000"/>
          <w:sz w:val="24"/>
          <w:lang w:eastAsia="ru-RU"/>
        </w:rPr>
        <w:t xml:space="preserve"> </w:t>
      </w:r>
    </w:p>
    <w:p w14:paraId="68203FA6" w14:textId="77777777" w:rsidR="00586C74" w:rsidRPr="00586C74" w:rsidRDefault="00586C74" w:rsidP="00586C74">
      <w:pPr>
        <w:spacing w:line="259" w:lineRule="auto"/>
        <w:jc w:val="center"/>
        <w:rPr>
          <w:rFonts w:ascii="Times New Roman" w:eastAsia="Times New Roman" w:hAnsi="Times New Roman" w:cs="Times New Roman"/>
          <w:b/>
          <w:color w:val="000000"/>
          <w:sz w:val="24"/>
          <w:szCs w:val="24"/>
          <w:lang w:eastAsia="ru-RU"/>
        </w:rPr>
      </w:pPr>
      <w:r w:rsidRPr="00586C74">
        <w:rPr>
          <w:rFonts w:ascii="Times New Roman" w:eastAsia="Times New Roman" w:hAnsi="Times New Roman" w:cs="Times New Roman"/>
          <w:b/>
          <w:color w:val="000000"/>
          <w:sz w:val="24"/>
          <w:szCs w:val="24"/>
          <w:lang w:eastAsia="ru-RU"/>
        </w:rPr>
        <w:t>Календарно-тематическое планирование</w:t>
      </w:r>
    </w:p>
    <w:tbl>
      <w:tblPr>
        <w:tblStyle w:val="a3"/>
        <w:tblW w:w="0" w:type="auto"/>
        <w:tblLook w:val="04A0" w:firstRow="1" w:lastRow="0" w:firstColumn="1" w:lastColumn="0" w:noHBand="0" w:noVBand="1"/>
      </w:tblPr>
      <w:tblGrid>
        <w:gridCol w:w="1254"/>
        <w:gridCol w:w="4746"/>
        <w:gridCol w:w="1534"/>
        <w:gridCol w:w="1811"/>
      </w:tblGrid>
      <w:tr w:rsidR="00586C74" w:rsidRPr="00586C74" w14:paraId="588FE455" w14:textId="77777777" w:rsidTr="00586298">
        <w:tc>
          <w:tcPr>
            <w:tcW w:w="1254" w:type="dxa"/>
            <w:shd w:val="clear" w:color="auto" w:fill="auto"/>
          </w:tcPr>
          <w:p w14:paraId="3836C05C" w14:textId="77777777" w:rsidR="00586C74" w:rsidRPr="00586C74" w:rsidRDefault="00586C74" w:rsidP="00586C74">
            <w:pPr>
              <w:spacing w:after="14" w:line="268" w:lineRule="auto"/>
              <w:ind w:left="10" w:right="704" w:hanging="10"/>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lastRenderedPageBreak/>
              <w:t>№ п/п</w:t>
            </w:r>
          </w:p>
        </w:tc>
        <w:tc>
          <w:tcPr>
            <w:tcW w:w="4746" w:type="dxa"/>
            <w:shd w:val="clear" w:color="auto" w:fill="auto"/>
          </w:tcPr>
          <w:p w14:paraId="277E6955" w14:textId="77777777" w:rsidR="00586C74" w:rsidRPr="00586C74" w:rsidRDefault="00586C74" w:rsidP="00586C74">
            <w:pPr>
              <w:spacing w:after="14" w:line="268" w:lineRule="auto"/>
              <w:ind w:left="10" w:right="704" w:hanging="10"/>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 xml:space="preserve">Тема </w:t>
            </w:r>
          </w:p>
        </w:tc>
        <w:tc>
          <w:tcPr>
            <w:tcW w:w="1534" w:type="dxa"/>
            <w:shd w:val="clear" w:color="auto" w:fill="auto"/>
          </w:tcPr>
          <w:p w14:paraId="379BA88A" w14:textId="77777777" w:rsidR="00586C74" w:rsidRPr="00586C74" w:rsidRDefault="00586C74" w:rsidP="00586C74">
            <w:pPr>
              <w:spacing w:after="14" w:line="268" w:lineRule="auto"/>
              <w:ind w:left="10" w:right="704" w:hanging="10"/>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Дата по плану</w:t>
            </w:r>
          </w:p>
        </w:tc>
        <w:tc>
          <w:tcPr>
            <w:tcW w:w="1811" w:type="dxa"/>
            <w:shd w:val="clear" w:color="auto" w:fill="auto"/>
          </w:tcPr>
          <w:p w14:paraId="699D749F" w14:textId="77777777" w:rsidR="00586C74" w:rsidRPr="00586C74" w:rsidRDefault="00586C74" w:rsidP="00586C74">
            <w:pPr>
              <w:spacing w:after="14" w:line="268" w:lineRule="auto"/>
              <w:ind w:left="10" w:right="704" w:hanging="10"/>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Дата по факту</w:t>
            </w:r>
          </w:p>
        </w:tc>
      </w:tr>
      <w:tr w:rsidR="00586C74" w:rsidRPr="00586C74" w14:paraId="21283975" w14:textId="77777777" w:rsidTr="00586298">
        <w:tc>
          <w:tcPr>
            <w:tcW w:w="9345" w:type="dxa"/>
            <w:gridSpan w:val="4"/>
          </w:tcPr>
          <w:p w14:paraId="2337724A"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43B9C3D1"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1F30F64D" w14:textId="77777777" w:rsidR="00586C74" w:rsidRPr="00586C74" w:rsidRDefault="00586C74" w:rsidP="00586C74">
            <w:pPr>
              <w:numPr>
                <w:ilvl w:val="0"/>
                <w:numId w:val="2"/>
              </w:numPr>
              <w:spacing w:line="268" w:lineRule="auto"/>
              <w:ind w:right="36"/>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3465B5AD" w14:textId="77777777" w:rsidR="00586C74" w:rsidRPr="00586C74" w:rsidRDefault="00586C74" w:rsidP="00586C74">
            <w:pPr>
              <w:ind w:right="355"/>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Роль права в жизни человека и общества</w:t>
            </w:r>
          </w:p>
        </w:tc>
        <w:tc>
          <w:tcPr>
            <w:tcW w:w="1534" w:type="dxa"/>
          </w:tcPr>
          <w:p w14:paraId="3CF76F30"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03.09</w:t>
            </w:r>
          </w:p>
        </w:tc>
        <w:tc>
          <w:tcPr>
            <w:tcW w:w="1811" w:type="dxa"/>
          </w:tcPr>
          <w:p w14:paraId="7B7146E5"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71596BB9"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4899EFE2"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54948B77"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Роль права в жизни человека и общества</w:t>
            </w:r>
          </w:p>
        </w:tc>
        <w:tc>
          <w:tcPr>
            <w:tcW w:w="1534" w:type="dxa"/>
          </w:tcPr>
          <w:p w14:paraId="61B73051"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10.09</w:t>
            </w:r>
          </w:p>
        </w:tc>
        <w:tc>
          <w:tcPr>
            <w:tcW w:w="1811" w:type="dxa"/>
          </w:tcPr>
          <w:p w14:paraId="4BC57655"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229D66FC"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0E86980A"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5C83669D" w14:textId="77777777" w:rsidR="00586C74" w:rsidRPr="00586C74" w:rsidRDefault="00586C74" w:rsidP="00586C74">
            <w:pPr>
              <w:spacing w:line="278" w:lineRule="auto"/>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Теоретические основы права как системы</w:t>
            </w:r>
          </w:p>
        </w:tc>
        <w:tc>
          <w:tcPr>
            <w:tcW w:w="1534" w:type="dxa"/>
          </w:tcPr>
          <w:p w14:paraId="38046A9B"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w:t>
            </w:r>
          </w:p>
        </w:tc>
        <w:tc>
          <w:tcPr>
            <w:tcW w:w="1811" w:type="dxa"/>
          </w:tcPr>
          <w:p w14:paraId="1C7A806C"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6A09C508"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0B848A6C" w14:textId="77777777" w:rsidR="00586C74" w:rsidRPr="00586C74" w:rsidRDefault="00586C74" w:rsidP="00586C74">
            <w:pPr>
              <w:numPr>
                <w:ilvl w:val="0"/>
                <w:numId w:val="2"/>
              </w:numPr>
              <w:spacing w:line="268" w:lineRule="auto"/>
              <w:ind w:right="36"/>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76BEFF89"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Теоретические основы права как системы</w:t>
            </w:r>
          </w:p>
        </w:tc>
        <w:tc>
          <w:tcPr>
            <w:tcW w:w="1534" w:type="dxa"/>
          </w:tcPr>
          <w:p w14:paraId="185E34B7"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24.09</w:t>
            </w:r>
          </w:p>
        </w:tc>
        <w:tc>
          <w:tcPr>
            <w:tcW w:w="1811" w:type="dxa"/>
          </w:tcPr>
          <w:p w14:paraId="71191364"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5F79FADC"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13D8BEB7"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7D194127"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Теоретические основы права как системы</w:t>
            </w:r>
          </w:p>
        </w:tc>
        <w:tc>
          <w:tcPr>
            <w:tcW w:w="1534" w:type="dxa"/>
          </w:tcPr>
          <w:p w14:paraId="4CE56ABB"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w:t>
            </w:r>
          </w:p>
        </w:tc>
        <w:tc>
          <w:tcPr>
            <w:tcW w:w="1811" w:type="dxa"/>
          </w:tcPr>
          <w:p w14:paraId="183C61A0"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36DDF446" w14:textId="77777777" w:rsidTr="00586298">
        <w:trPr>
          <w:trHeight w:val="70"/>
        </w:trPr>
        <w:tc>
          <w:tcPr>
            <w:tcW w:w="1254" w:type="dxa"/>
            <w:tcBorders>
              <w:top w:val="single" w:sz="4" w:space="0" w:color="000000"/>
              <w:left w:val="single" w:sz="4" w:space="0" w:color="000000"/>
              <w:bottom w:val="single" w:sz="4" w:space="0" w:color="000000"/>
              <w:right w:val="single" w:sz="4" w:space="0" w:color="000000"/>
            </w:tcBorders>
          </w:tcPr>
          <w:p w14:paraId="6599AB8D"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53573410"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hAnsi="Times New Roman" w:cs="Times New Roman"/>
                <w:color w:val="231F20"/>
                <w:sz w:val="24"/>
                <w:szCs w:val="24"/>
              </w:rPr>
              <w:t>Правоотношения и правовая культура</w:t>
            </w:r>
          </w:p>
        </w:tc>
        <w:tc>
          <w:tcPr>
            <w:tcW w:w="1534" w:type="dxa"/>
          </w:tcPr>
          <w:p w14:paraId="53751C9B"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08.10</w:t>
            </w:r>
          </w:p>
        </w:tc>
        <w:tc>
          <w:tcPr>
            <w:tcW w:w="1811" w:type="dxa"/>
          </w:tcPr>
          <w:p w14:paraId="4ED75B7F"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49918E39"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7BF0F2CC"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659F865A"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Правоотношения и правовая культура</w:t>
            </w:r>
          </w:p>
        </w:tc>
        <w:tc>
          <w:tcPr>
            <w:tcW w:w="1534" w:type="dxa"/>
          </w:tcPr>
          <w:p w14:paraId="33F2097B"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15.10</w:t>
            </w:r>
          </w:p>
        </w:tc>
        <w:tc>
          <w:tcPr>
            <w:tcW w:w="1811" w:type="dxa"/>
          </w:tcPr>
          <w:p w14:paraId="676284E7"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4A01D276"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700A07A8"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4BD4A7E6"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Государство и право</w:t>
            </w:r>
          </w:p>
        </w:tc>
        <w:tc>
          <w:tcPr>
            <w:tcW w:w="1534" w:type="dxa"/>
          </w:tcPr>
          <w:p w14:paraId="383A03BD"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22.10</w:t>
            </w:r>
          </w:p>
        </w:tc>
        <w:tc>
          <w:tcPr>
            <w:tcW w:w="1811" w:type="dxa"/>
          </w:tcPr>
          <w:p w14:paraId="24AE33B1"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77153F27"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42F3C572"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1CEA7252"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Государство и право</w:t>
            </w:r>
          </w:p>
        </w:tc>
        <w:tc>
          <w:tcPr>
            <w:tcW w:w="1534" w:type="dxa"/>
          </w:tcPr>
          <w:p w14:paraId="69306756"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05.11</w:t>
            </w:r>
          </w:p>
        </w:tc>
        <w:tc>
          <w:tcPr>
            <w:tcW w:w="1811" w:type="dxa"/>
          </w:tcPr>
          <w:p w14:paraId="00F94D40"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3B109E14"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0524B023"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6B85DC32"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Государство и право</w:t>
            </w:r>
          </w:p>
        </w:tc>
        <w:tc>
          <w:tcPr>
            <w:tcW w:w="1534" w:type="dxa"/>
          </w:tcPr>
          <w:p w14:paraId="095D4DD3"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12.11</w:t>
            </w:r>
          </w:p>
        </w:tc>
        <w:tc>
          <w:tcPr>
            <w:tcW w:w="1811" w:type="dxa"/>
          </w:tcPr>
          <w:p w14:paraId="5B7F3B3E"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6F420DB9"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078D35F8"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4F5C1042"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Государство и право</w:t>
            </w:r>
          </w:p>
        </w:tc>
        <w:tc>
          <w:tcPr>
            <w:tcW w:w="1534" w:type="dxa"/>
          </w:tcPr>
          <w:p w14:paraId="19E8916A"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19.11</w:t>
            </w:r>
          </w:p>
        </w:tc>
        <w:tc>
          <w:tcPr>
            <w:tcW w:w="1811" w:type="dxa"/>
          </w:tcPr>
          <w:p w14:paraId="0A1F5665"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3237BADC"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5415526A"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51078F0A"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Государство и право</w:t>
            </w:r>
          </w:p>
        </w:tc>
        <w:tc>
          <w:tcPr>
            <w:tcW w:w="1534" w:type="dxa"/>
          </w:tcPr>
          <w:p w14:paraId="2A074701"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w:t>
            </w:r>
          </w:p>
        </w:tc>
        <w:tc>
          <w:tcPr>
            <w:tcW w:w="1811" w:type="dxa"/>
          </w:tcPr>
          <w:p w14:paraId="743BB911"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432A7AF2"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1F08632A"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1FD1028C"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Государство и право</w:t>
            </w:r>
          </w:p>
        </w:tc>
        <w:tc>
          <w:tcPr>
            <w:tcW w:w="1534" w:type="dxa"/>
          </w:tcPr>
          <w:p w14:paraId="305B88DB"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03.12</w:t>
            </w:r>
          </w:p>
        </w:tc>
        <w:tc>
          <w:tcPr>
            <w:tcW w:w="1811" w:type="dxa"/>
          </w:tcPr>
          <w:p w14:paraId="429E04C9"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74F386C4"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4FBB6D48"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645C350D"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Правосудие и правоохранительные</w:t>
            </w:r>
          </w:p>
          <w:p w14:paraId="406C2204"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органы</w:t>
            </w:r>
          </w:p>
        </w:tc>
        <w:tc>
          <w:tcPr>
            <w:tcW w:w="1534" w:type="dxa"/>
          </w:tcPr>
          <w:p w14:paraId="0F61DBAF"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10.12</w:t>
            </w:r>
          </w:p>
        </w:tc>
        <w:tc>
          <w:tcPr>
            <w:tcW w:w="1811" w:type="dxa"/>
          </w:tcPr>
          <w:p w14:paraId="38356F17"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598381C6"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3D85FCFF"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58479CC6"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Правосудие и правоохранительные</w:t>
            </w:r>
          </w:p>
          <w:p w14:paraId="4E564579"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органы</w:t>
            </w:r>
          </w:p>
        </w:tc>
        <w:tc>
          <w:tcPr>
            <w:tcW w:w="1534" w:type="dxa"/>
          </w:tcPr>
          <w:p w14:paraId="5EB42239"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17.12</w:t>
            </w:r>
          </w:p>
        </w:tc>
        <w:tc>
          <w:tcPr>
            <w:tcW w:w="1811" w:type="dxa"/>
          </w:tcPr>
          <w:p w14:paraId="3F91DACB"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46C7AB0D"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25167594"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69A970C6"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Правосудие и правоохранительные</w:t>
            </w:r>
          </w:p>
          <w:p w14:paraId="24585D1C"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органы</w:t>
            </w:r>
          </w:p>
        </w:tc>
        <w:tc>
          <w:tcPr>
            <w:tcW w:w="1534" w:type="dxa"/>
          </w:tcPr>
          <w:p w14:paraId="6CF8B457"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24.12</w:t>
            </w:r>
          </w:p>
        </w:tc>
        <w:tc>
          <w:tcPr>
            <w:tcW w:w="1811" w:type="dxa"/>
          </w:tcPr>
          <w:p w14:paraId="1C2B5E26"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38F600E2"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74F9E3FE"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31AC720C"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Гражданское право</w:t>
            </w:r>
          </w:p>
        </w:tc>
        <w:tc>
          <w:tcPr>
            <w:tcW w:w="1534" w:type="dxa"/>
          </w:tcPr>
          <w:p w14:paraId="3FA00A0E"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14.01</w:t>
            </w:r>
          </w:p>
        </w:tc>
        <w:tc>
          <w:tcPr>
            <w:tcW w:w="1811" w:type="dxa"/>
          </w:tcPr>
          <w:p w14:paraId="79AE90CD"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372CB244"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508CB40B"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40E3F0F3"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Гражданское право</w:t>
            </w:r>
          </w:p>
        </w:tc>
        <w:tc>
          <w:tcPr>
            <w:tcW w:w="1534" w:type="dxa"/>
          </w:tcPr>
          <w:p w14:paraId="039F63C9"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21.01</w:t>
            </w:r>
          </w:p>
        </w:tc>
        <w:tc>
          <w:tcPr>
            <w:tcW w:w="1811" w:type="dxa"/>
          </w:tcPr>
          <w:p w14:paraId="14C3D0C4"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4C80B4A1"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48BFA3FC"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7B02C6BF"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Гражданское право</w:t>
            </w:r>
          </w:p>
        </w:tc>
        <w:tc>
          <w:tcPr>
            <w:tcW w:w="1534" w:type="dxa"/>
          </w:tcPr>
          <w:p w14:paraId="348F832D"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28.01</w:t>
            </w:r>
          </w:p>
        </w:tc>
        <w:tc>
          <w:tcPr>
            <w:tcW w:w="1811" w:type="dxa"/>
          </w:tcPr>
          <w:p w14:paraId="00A81D82"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29B93AB8"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009E6B5F"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5889C326"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Гражданское право</w:t>
            </w:r>
          </w:p>
        </w:tc>
        <w:tc>
          <w:tcPr>
            <w:tcW w:w="1534" w:type="dxa"/>
          </w:tcPr>
          <w:p w14:paraId="38106604"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04.02</w:t>
            </w:r>
          </w:p>
        </w:tc>
        <w:tc>
          <w:tcPr>
            <w:tcW w:w="1811" w:type="dxa"/>
          </w:tcPr>
          <w:p w14:paraId="68268B41"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02616D31"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420E7338"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3F670509"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Гражданское право</w:t>
            </w:r>
          </w:p>
        </w:tc>
        <w:tc>
          <w:tcPr>
            <w:tcW w:w="1534" w:type="dxa"/>
          </w:tcPr>
          <w:p w14:paraId="6E38EE01"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11.02</w:t>
            </w:r>
          </w:p>
        </w:tc>
        <w:tc>
          <w:tcPr>
            <w:tcW w:w="1811" w:type="dxa"/>
          </w:tcPr>
          <w:p w14:paraId="190F7DFF"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0EA922BB"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6EA6A433"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09F6299A"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Семейное право</w:t>
            </w:r>
          </w:p>
        </w:tc>
        <w:tc>
          <w:tcPr>
            <w:tcW w:w="1534" w:type="dxa"/>
          </w:tcPr>
          <w:p w14:paraId="43A6A0BB"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18.02</w:t>
            </w:r>
          </w:p>
        </w:tc>
        <w:tc>
          <w:tcPr>
            <w:tcW w:w="1811" w:type="dxa"/>
          </w:tcPr>
          <w:p w14:paraId="6A711114"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1A444644"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09A61A15"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4443494E"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Семейное право</w:t>
            </w:r>
          </w:p>
        </w:tc>
        <w:tc>
          <w:tcPr>
            <w:tcW w:w="1534" w:type="dxa"/>
          </w:tcPr>
          <w:p w14:paraId="64601F95"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25.02</w:t>
            </w:r>
          </w:p>
        </w:tc>
        <w:tc>
          <w:tcPr>
            <w:tcW w:w="1811" w:type="dxa"/>
          </w:tcPr>
          <w:p w14:paraId="56A886B2"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3C693D42"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48484BE2"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18940B40"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Трудовое право</w:t>
            </w:r>
          </w:p>
        </w:tc>
        <w:tc>
          <w:tcPr>
            <w:tcW w:w="1534" w:type="dxa"/>
          </w:tcPr>
          <w:p w14:paraId="02804A2E"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04.03</w:t>
            </w:r>
          </w:p>
        </w:tc>
        <w:tc>
          <w:tcPr>
            <w:tcW w:w="1811" w:type="dxa"/>
          </w:tcPr>
          <w:p w14:paraId="0EAA7578"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0179D35C"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2C5FF474"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7831DA0F"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Трудовое право</w:t>
            </w:r>
          </w:p>
        </w:tc>
        <w:tc>
          <w:tcPr>
            <w:tcW w:w="1534" w:type="dxa"/>
          </w:tcPr>
          <w:p w14:paraId="2B875C13"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w:t>
            </w:r>
          </w:p>
        </w:tc>
        <w:tc>
          <w:tcPr>
            <w:tcW w:w="1811" w:type="dxa"/>
          </w:tcPr>
          <w:p w14:paraId="02E40AAA"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639E2B84"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39AE1B5C"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Pr>
          <w:p w14:paraId="675C65F7" w14:textId="77777777" w:rsidR="00586C74" w:rsidRPr="00586C74" w:rsidRDefault="00586C74" w:rsidP="00586C74">
            <w:pPr>
              <w:widowControl w:val="0"/>
              <w:spacing w:before="33" w:line="247" w:lineRule="auto"/>
              <w:ind w:right="204"/>
              <w:jc w:val="left"/>
              <w:rPr>
                <w:rFonts w:ascii="Times New Roman" w:eastAsia="Bookman Old Style" w:hAnsi="Times New Roman" w:cs="Times New Roman"/>
                <w:sz w:val="24"/>
                <w:szCs w:val="24"/>
              </w:rPr>
            </w:pPr>
            <w:proofErr w:type="spellStart"/>
            <w:r w:rsidRPr="00586C74">
              <w:rPr>
                <w:rFonts w:ascii="Times New Roman" w:eastAsia="Bookman Old Style" w:hAnsi="Times New Roman" w:cs="Times New Roman"/>
                <w:color w:val="231F20"/>
                <w:sz w:val="24"/>
                <w:szCs w:val="24"/>
              </w:rPr>
              <w:t>Администратиное</w:t>
            </w:r>
            <w:proofErr w:type="spellEnd"/>
            <w:r w:rsidRPr="00586C74">
              <w:rPr>
                <w:rFonts w:ascii="Times New Roman" w:eastAsia="Bookman Old Style" w:hAnsi="Times New Roman" w:cs="Times New Roman"/>
                <w:color w:val="231F20"/>
                <w:sz w:val="24"/>
                <w:szCs w:val="24"/>
              </w:rPr>
              <w:t xml:space="preserve"> право и административный процесс</w:t>
            </w:r>
          </w:p>
        </w:tc>
        <w:tc>
          <w:tcPr>
            <w:tcW w:w="1534" w:type="dxa"/>
          </w:tcPr>
          <w:p w14:paraId="5EC0A1C0"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18.03</w:t>
            </w:r>
          </w:p>
        </w:tc>
        <w:tc>
          <w:tcPr>
            <w:tcW w:w="1811" w:type="dxa"/>
          </w:tcPr>
          <w:p w14:paraId="1F0A279B"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4667D9B2"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45F8485C"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60FCD05B"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Уголовное право и уголовный процесс</w:t>
            </w:r>
          </w:p>
        </w:tc>
        <w:tc>
          <w:tcPr>
            <w:tcW w:w="1534" w:type="dxa"/>
          </w:tcPr>
          <w:p w14:paraId="5DD21237"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25.03</w:t>
            </w:r>
          </w:p>
        </w:tc>
        <w:tc>
          <w:tcPr>
            <w:tcW w:w="1811" w:type="dxa"/>
          </w:tcPr>
          <w:p w14:paraId="5F11BC0B"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787F2BCF"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19176A7E"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325D1BAC"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Уголовное право и уголовный процесс</w:t>
            </w:r>
          </w:p>
        </w:tc>
        <w:tc>
          <w:tcPr>
            <w:tcW w:w="1534" w:type="dxa"/>
          </w:tcPr>
          <w:p w14:paraId="38FB5C4B"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08.04</w:t>
            </w:r>
          </w:p>
        </w:tc>
        <w:tc>
          <w:tcPr>
            <w:tcW w:w="1811" w:type="dxa"/>
          </w:tcPr>
          <w:p w14:paraId="1E1075AD"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1F75FA27"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41C0ACB8"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8" w:space="0" w:color="231F20"/>
            </w:tcBorders>
          </w:tcPr>
          <w:p w14:paraId="17AEE6E3" w14:textId="77777777" w:rsidR="00586C74" w:rsidRPr="00586C74" w:rsidRDefault="00586C74" w:rsidP="00586C74">
            <w:pPr>
              <w:widowControl w:val="0"/>
              <w:spacing w:before="28" w:line="247" w:lineRule="auto"/>
              <w:ind w:right="241"/>
              <w:rPr>
                <w:rFonts w:ascii="Times New Roman" w:eastAsia="Bookman Old Style" w:hAnsi="Times New Roman" w:cs="Times New Roman"/>
                <w:sz w:val="24"/>
                <w:szCs w:val="24"/>
              </w:rPr>
            </w:pPr>
            <w:r w:rsidRPr="00586C74">
              <w:rPr>
                <w:rFonts w:ascii="Times New Roman" w:eastAsia="Bookman Old Style" w:hAnsi="Times New Roman" w:cs="Times New Roman"/>
                <w:color w:val="231F20"/>
                <w:sz w:val="24"/>
                <w:szCs w:val="24"/>
              </w:rPr>
              <w:t>Правовое регулирование в различных</w:t>
            </w:r>
            <w:r w:rsidRPr="00586C74">
              <w:rPr>
                <w:rFonts w:ascii="Times New Roman" w:eastAsia="Bookman Old Style" w:hAnsi="Times New Roman" w:cs="Times New Roman"/>
                <w:color w:val="231F20"/>
                <w:spacing w:val="35"/>
                <w:sz w:val="24"/>
                <w:szCs w:val="24"/>
              </w:rPr>
              <w:t xml:space="preserve"> </w:t>
            </w:r>
            <w:r w:rsidRPr="00586C74">
              <w:rPr>
                <w:rFonts w:ascii="Times New Roman" w:eastAsia="Bookman Old Style" w:hAnsi="Times New Roman" w:cs="Times New Roman"/>
                <w:color w:val="231F20"/>
                <w:sz w:val="24"/>
                <w:szCs w:val="24"/>
              </w:rPr>
              <w:t>сферах общественной жизни</w:t>
            </w:r>
          </w:p>
        </w:tc>
        <w:tc>
          <w:tcPr>
            <w:tcW w:w="1534" w:type="dxa"/>
          </w:tcPr>
          <w:p w14:paraId="2BDC565A"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w:t>
            </w:r>
          </w:p>
        </w:tc>
        <w:tc>
          <w:tcPr>
            <w:tcW w:w="1811" w:type="dxa"/>
          </w:tcPr>
          <w:p w14:paraId="3EE983E7"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34803756"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0C0A7DB7"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Pr>
          <w:p w14:paraId="09859D44" w14:textId="77777777" w:rsidR="00586C74" w:rsidRPr="00586C74" w:rsidRDefault="00586C74" w:rsidP="00586C74">
            <w:pPr>
              <w:widowControl w:val="0"/>
              <w:spacing w:before="33" w:line="247" w:lineRule="auto"/>
              <w:ind w:right="194"/>
              <w:rPr>
                <w:rFonts w:ascii="Times New Roman" w:eastAsia="Bookman Old Style" w:hAnsi="Times New Roman" w:cs="Times New Roman"/>
                <w:sz w:val="24"/>
                <w:szCs w:val="24"/>
                <w:lang w:val="en-US"/>
              </w:rPr>
            </w:pPr>
            <w:proofErr w:type="spellStart"/>
            <w:r w:rsidRPr="00586C74">
              <w:rPr>
                <w:rFonts w:ascii="Times New Roman" w:eastAsia="Bookman Old Style" w:hAnsi="Times New Roman" w:cs="Times New Roman"/>
                <w:color w:val="231F20"/>
                <w:sz w:val="24"/>
                <w:szCs w:val="24"/>
                <w:lang w:val="en-US"/>
              </w:rPr>
              <w:t>Между</w:t>
            </w:r>
            <w:r w:rsidRPr="00586C74">
              <w:rPr>
                <w:rFonts w:ascii="Times New Roman" w:eastAsia="Bookman Old Style" w:hAnsi="Times New Roman" w:cs="Times New Roman"/>
                <w:color w:val="231F20"/>
                <w:w w:val="95"/>
                <w:sz w:val="24"/>
                <w:szCs w:val="24"/>
                <w:lang w:val="en-US"/>
              </w:rPr>
              <w:t>народное</w:t>
            </w:r>
            <w:proofErr w:type="spellEnd"/>
            <w:r w:rsidRPr="00586C74">
              <w:rPr>
                <w:rFonts w:ascii="Times New Roman" w:eastAsia="Bookman Old Style" w:hAnsi="Times New Roman" w:cs="Times New Roman"/>
                <w:color w:val="231F20"/>
                <w:w w:val="95"/>
                <w:sz w:val="24"/>
                <w:szCs w:val="24"/>
                <w:lang w:val="en-US"/>
              </w:rPr>
              <w:t xml:space="preserve"> </w:t>
            </w:r>
            <w:proofErr w:type="spellStart"/>
            <w:r w:rsidRPr="00586C74">
              <w:rPr>
                <w:rFonts w:ascii="Times New Roman" w:eastAsia="Bookman Old Style" w:hAnsi="Times New Roman" w:cs="Times New Roman"/>
                <w:color w:val="231F20"/>
                <w:sz w:val="24"/>
                <w:szCs w:val="24"/>
                <w:lang w:val="en-US"/>
              </w:rPr>
              <w:t>право</w:t>
            </w:r>
            <w:proofErr w:type="spellEnd"/>
          </w:p>
        </w:tc>
        <w:tc>
          <w:tcPr>
            <w:tcW w:w="1534" w:type="dxa"/>
          </w:tcPr>
          <w:p w14:paraId="65EEEDA0"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w:t>
            </w:r>
          </w:p>
        </w:tc>
        <w:tc>
          <w:tcPr>
            <w:tcW w:w="1811" w:type="dxa"/>
          </w:tcPr>
          <w:p w14:paraId="1A1F0E9C"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2918E1B8"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35D7AEB7"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2E567F78"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Международное право</w:t>
            </w:r>
          </w:p>
        </w:tc>
        <w:tc>
          <w:tcPr>
            <w:tcW w:w="1534" w:type="dxa"/>
          </w:tcPr>
          <w:p w14:paraId="4764E207"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w:t>
            </w:r>
          </w:p>
        </w:tc>
        <w:tc>
          <w:tcPr>
            <w:tcW w:w="1811" w:type="dxa"/>
          </w:tcPr>
          <w:p w14:paraId="044012AB"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3116B760"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3A982124"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793C3EFC"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Повторение по курсу</w:t>
            </w:r>
          </w:p>
        </w:tc>
        <w:tc>
          <w:tcPr>
            <w:tcW w:w="1534" w:type="dxa"/>
          </w:tcPr>
          <w:p w14:paraId="174952BE"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06.05</w:t>
            </w:r>
          </w:p>
        </w:tc>
        <w:tc>
          <w:tcPr>
            <w:tcW w:w="1811" w:type="dxa"/>
          </w:tcPr>
          <w:p w14:paraId="72F80CFA"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3864F7D2"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4F85AEB9"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568CC8AC"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Повторение по курсу</w:t>
            </w:r>
          </w:p>
        </w:tc>
        <w:tc>
          <w:tcPr>
            <w:tcW w:w="1534" w:type="dxa"/>
          </w:tcPr>
          <w:p w14:paraId="71FB43AD"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w:t>
            </w:r>
          </w:p>
        </w:tc>
        <w:tc>
          <w:tcPr>
            <w:tcW w:w="1811" w:type="dxa"/>
          </w:tcPr>
          <w:p w14:paraId="4F6031D7"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r w:rsidR="00586C74" w:rsidRPr="00586C74" w14:paraId="0592D7FC" w14:textId="77777777" w:rsidTr="00586298">
        <w:tc>
          <w:tcPr>
            <w:tcW w:w="1254" w:type="dxa"/>
            <w:tcBorders>
              <w:top w:val="single" w:sz="4" w:space="0" w:color="000000"/>
              <w:left w:val="single" w:sz="4" w:space="0" w:color="000000"/>
              <w:bottom w:val="single" w:sz="4" w:space="0" w:color="000000"/>
              <w:right w:val="single" w:sz="4" w:space="0" w:color="000000"/>
            </w:tcBorders>
          </w:tcPr>
          <w:p w14:paraId="148410A7" w14:textId="77777777" w:rsidR="00586C74" w:rsidRPr="00586C74" w:rsidRDefault="00586C74" w:rsidP="00586C74">
            <w:pPr>
              <w:numPr>
                <w:ilvl w:val="0"/>
                <w:numId w:val="2"/>
              </w:numPr>
              <w:spacing w:line="268" w:lineRule="auto"/>
              <w:ind w:right="704"/>
              <w:contextualSpacing/>
              <w:jc w:val="left"/>
              <w:rPr>
                <w:rFonts w:ascii="Times New Roman" w:eastAsia="Times New Roman" w:hAnsi="Times New Roman" w:cs="Times New Roman"/>
                <w:sz w:val="24"/>
                <w:szCs w:val="24"/>
                <w:lang w:eastAsia="ru-RU"/>
              </w:rPr>
            </w:pPr>
          </w:p>
        </w:tc>
        <w:tc>
          <w:tcPr>
            <w:tcW w:w="4746" w:type="dxa"/>
            <w:tcBorders>
              <w:top w:val="single" w:sz="4" w:space="0" w:color="000000"/>
              <w:left w:val="single" w:sz="4" w:space="0" w:color="000000"/>
              <w:bottom w:val="single" w:sz="4" w:space="0" w:color="000000"/>
              <w:right w:val="single" w:sz="4" w:space="0" w:color="000000"/>
            </w:tcBorders>
          </w:tcPr>
          <w:p w14:paraId="297F9695"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r w:rsidRPr="00586C74">
              <w:rPr>
                <w:rFonts w:ascii="Times New Roman" w:eastAsia="Times New Roman" w:hAnsi="Times New Roman" w:cs="Times New Roman"/>
                <w:color w:val="000000"/>
                <w:sz w:val="24"/>
                <w:szCs w:val="24"/>
                <w:lang w:eastAsia="ru-RU"/>
              </w:rPr>
              <w:t>Резерв</w:t>
            </w:r>
          </w:p>
        </w:tc>
        <w:tc>
          <w:tcPr>
            <w:tcW w:w="1534" w:type="dxa"/>
          </w:tcPr>
          <w:p w14:paraId="1EC0A9A6" w14:textId="77777777" w:rsidR="00586C74" w:rsidRPr="00586C74" w:rsidRDefault="00B144A9" w:rsidP="00586C74">
            <w:pPr>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20.05</w:t>
            </w:r>
          </w:p>
        </w:tc>
        <w:tc>
          <w:tcPr>
            <w:tcW w:w="1811" w:type="dxa"/>
          </w:tcPr>
          <w:p w14:paraId="6038FEC6" w14:textId="77777777" w:rsidR="00586C74" w:rsidRPr="00586C74" w:rsidRDefault="00586C74" w:rsidP="00586C74">
            <w:pPr>
              <w:jc w:val="left"/>
              <w:rPr>
                <w:rFonts w:ascii="Times New Roman" w:eastAsia="Times New Roman" w:hAnsi="Times New Roman" w:cs="Times New Roman"/>
                <w:color w:val="000000"/>
                <w:sz w:val="24"/>
                <w:szCs w:val="24"/>
                <w:lang w:eastAsia="ru-RU"/>
              </w:rPr>
            </w:pPr>
          </w:p>
        </w:tc>
      </w:tr>
    </w:tbl>
    <w:p w14:paraId="6D74A128" w14:textId="77777777" w:rsidR="008F3378" w:rsidRDefault="008F3378" w:rsidP="00B55892"/>
    <w:p w14:paraId="2E5767BB" w14:textId="77777777" w:rsidR="00586C74" w:rsidRPr="00586C74" w:rsidRDefault="00586C74" w:rsidP="00586C74">
      <w:pPr>
        <w:ind w:firstLine="709"/>
        <w:jc w:val="center"/>
        <w:rPr>
          <w:rFonts w:ascii="Times New Roman" w:hAnsi="Times New Roman" w:cs="Times New Roman"/>
          <w:b/>
          <w:sz w:val="24"/>
          <w:szCs w:val="24"/>
        </w:rPr>
      </w:pPr>
      <w:r w:rsidRPr="00586C74">
        <w:rPr>
          <w:rFonts w:ascii="Times New Roman" w:hAnsi="Times New Roman" w:cs="Times New Roman"/>
          <w:b/>
          <w:sz w:val="24"/>
          <w:szCs w:val="24"/>
        </w:rPr>
        <w:t>Литература</w:t>
      </w:r>
    </w:p>
    <w:p w14:paraId="6A332F7F" w14:textId="77777777" w:rsidR="00586C74" w:rsidRPr="00586C74" w:rsidRDefault="00586C74" w:rsidP="00586C74">
      <w:pPr>
        <w:autoSpaceDE w:val="0"/>
        <w:autoSpaceDN w:val="0"/>
        <w:adjustRightInd w:val="0"/>
        <w:spacing w:line="360" w:lineRule="auto"/>
        <w:rPr>
          <w:rFonts w:ascii="Times New Roman" w:eastAsia="Times New Roman" w:hAnsi="Times New Roman" w:cs="Times New Roman"/>
          <w:sz w:val="24"/>
          <w:szCs w:val="24"/>
          <w:lang w:eastAsia="ru-RU"/>
        </w:rPr>
      </w:pPr>
      <w:r w:rsidRPr="00586C74">
        <w:rPr>
          <w:rFonts w:ascii="Times New Roman" w:eastAsia="Times New Roman" w:hAnsi="Times New Roman" w:cs="Times New Roman"/>
          <w:sz w:val="24"/>
          <w:szCs w:val="24"/>
          <w:lang w:eastAsia="ru-RU"/>
        </w:rPr>
        <w:lastRenderedPageBreak/>
        <w:t>Певцова Е.А. Право: основы правовой культуры: учебник для 10 класса общеобразовательных организаций. Базовый и профильный уровни: в 2 ч..- М.: ООО «Русское слово - учебник»</w:t>
      </w:r>
    </w:p>
    <w:p w14:paraId="48B20EAD" w14:textId="77777777" w:rsidR="00586C74" w:rsidRPr="00586C74" w:rsidRDefault="00586C74" w:rsidP="00586C74">
      <w:pPr>
        <w:autoSpaceDE w:val="0"/>
        <w:autoSpaceDN w:val="0"/>
        <w:adjustRightInd w:val="0"/>
        <w:spacing w:line="360" w:lineRule="auto"/>
        <w:rPr>
          <w:rFonts w:ascii="Times New Roman" w:eastAsia="Times New Roman" w:hAnsi="Times New Roman" w:cs="Times New Roman"/>
          <w:sz w:val="24"/>
          <w:szCs w:val="24"/>
          <w:lang w:eastAsia="ru-RU"/>
        </w:rPr>
      </w:pPr>
      <w:r w:rsidRPr="00586C74">
        <w:rPr>
          <w:rFonts w:ascii="Times New Roman" w:eastAsia="Times New Roman" w:hAnsi="Times New Roman" w:cs="Times New Roman"/>
          <w:sz w:val="24"/>
          <w:szCs w:val="24"/>
          <w:lang w:eastAsia="ru-RU"/>
        </w:rPr>
        <w:t>Певцова Е.А. Право: основы правовой культуры: учебник для 11 класса общеобразовательных организаций. Базовый и профильный уровни: в 2 ч..- М.: ООО «Русское слово - учебник»</w:t>
      </w:r>
    </w:p>
    <w:p w14:paraId="71E9E021"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bCs/>
          <w:sz w:val="24"/>
          <w:szCs w:val="24"/>
        </w:rPr>
        <w:t xml:space="preserve">Программа </w:t>
      </w:r>
      <w:r w:rsidRPr="00586C74">
        <w:rPr>
          <w:rFonts w:ascii="Times New Roman" w:hAnsi="Times New Roman" w:cs="Times New Roman"/>
          <w:sz w:val="24"/>
          <w:szCs w:val="24"/>
        </w:rPr>
        <w:t>курса. «Право. Основы правовой культуры». 10—11 классы. Базовый и углублённый уровни / авт.-сост. Е.А. Певцова. — М.: ООО</w:t>
      </w:r>
      <w:r w:rsidR="002731C2">
        <w:rPr>
          <w:rFonts w:ascii="Times New Roman" w:hAnsi="Times New Roman" w:cs="Times New Roman"/>
          <w:sz w:val="24"/>
          <w:szCs w:val="24"/>
        </w:rPr>
        <w:t xml:space="preserve"> «Русское слово — учебник»</w:t>
      </w:r>
    </w:p>
    <w:p w14:paraId="344857A9" w14:textId="77777777" w:rsidR="00586C74" w:rsidRPr="00586C74" w:rsidRDefault="00586C74" w:rsidP="00586C74">
      <w:pPr>
        <w:ind w:firstLine="709"/>
        <w:jc w:val="center"/>
        <w:rPr>
          <w:rFonts w:ascii="Times New Roman" w:hAnsi="Times New Roman" w:cs="Times New Roman"/>
          <w:b/>
          <w:sz w:val="24"/>
          <w:szCs w:val="24"/>
        </w:rPr>
      </w:pPr>
      <w:r w:rsidRPr="00586C74">
        <w:rPr>
          <w:rFonts w:ascii="Times New Roman" w:hAnsi="Times New Roman" w:cs="Times New Roman"/>
          <w:b/>
          <w:sz w:val="24"/>
          <w:szCs w:val="24"/>
        </w:rPr>
        <w:t>Интернет-источники</w:t>
      </w:r>
    </w:p>
    <w:p w14:paraId="5657CA08"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1.</w:t>
      </w:r>
      <w:r w:rsidRPr="00586C74">
        <w:rPr>
          <w:rFonts w:ascii="Times New Roman" w:hAnsi="Times New Roman" w:cs="Times New Roman"/>
          <w:sz w:val="24"/>
          <w:szCs w:val="24"/>
        </w:rPr>
        <w:tab/>
        <w:t>http:// www.pravo.gov.ru — Официальный Интернет портал правовой информации.</w:t>
      </w:r>
    </w:p>
    <w:p w14:paraId="00EE745E"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2.</w:t>
      </w:r>
      <w:r w:rsidRPr="00586C74">
        <w:rPr>
          <w:rFonts w:ascii="Times New Roman" w:hAnsi="Times New Roman" w:cs="Times New Roman"/>
          <w:sz w:val="24"/>
          <w:szCs w:val="24"/>
        </w:rPr>
        <w:tab/>
        <w:t>http://www.consultant.ru — Правовая система Консультант Плюс.</w:t>
      </w:r>
    </w:p>
    <w:p w14:paraId="56F2FD5C"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3.</w:t>
      </w:r>
      <w:r w:rsidRPr="00586C74">
        <w:rPr>
          <w:rFonts w:ascii="Times New Roman" w:hAnsi="Times New Roman" w:cs="Times New Roman"/>
          <w:sz w:val="24"/>
          <w:szCs w:val="24"/>
        </w:rPr>
        <w:tab/>
        <w:t>http://www.constitution.ru — Конституция РФ.</w:t>
      </w:r>
    </w:p>
    <w:p w14:paraId="42EE89A4"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4.</w:t>
      </w:r>
      <w:r w:rsidRPr="00586C74">
        <w:rPr>
          <w:rFonts w:ascii="Times New Roman" w:hAnsi="Times New Roman" w:cs="Times New Roman"/>
          <w:sz w:val="24"/>
          <w:szCs w:val="24"/>
        </w:rPr>
        <w:tab/>
        <w:t>http:// www.law.edu.ru — Юридическая Россия. Федеральный правовой портал.</w:t>
      </w:r>
    </w:p>
    <w:p w14:paraId="54232800"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5.</w:t>
      </w:r>
      <w:r w:rsidRPr="00586C74">
        <w:rPr>
          <w:rFonts w:ascii="Times New Roman" w:hAnsi="Times New Roman" w:cs="Times New Roman"/>
          <w:sz w:val="24"/>
          <w:szCs w:val="24"/>
        </w:rPr>
        <w:tab/>
        <w:t>http:// www.uznay-prezidenta.ru — Президент России гражданам школьного возраста.</w:t>
      </w:r>
    </w:p>
    <w:p w14:paraId="63C27684"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6.</w:t>
      </w:r>
      <w:r w:rsidRPr="00586C74">
        <w:rPr>
          <w:rFonts w:ascii="Times New Roman" w:hAnsi="Times New Roman" w:cs="Times New Roman"/>
          <w:sz w:val="24"/>
          <w:szCs w:val="24"/>
        </w:rPr>
        <w:tab/>
        <w:t>http://www.council.gov.ru — Совет Федерации Федерального Собрания РФ.</w:t>
      </w:r>
    </w:p>
    <w:p w14:paraId="3649A316"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7.</w:t>
      </w:r>
      <w:r w:rsidRPr="00586C74">
        <w:rPr>
          <w:rFonts w:ascii="Times New Roman" w:hAnsi="Times New Roman" w:cs="Times New Roman"/>
          <w:sz w:val="24"/>
          <w:szCs w:val="24"/>
        </w:rPr>
        <w:tab/>
        <w:t>http://www.duma.gov.ru — Государственная Дума Федерального Собрания РФ.</w:t>
      </w:r>
    </w:p>
    <w:p w14:paraId="42024381" w14:textId="77777777" w:rsidR="00586C74" w:rsidRPr="00586C74" w:rsidRDefault="00586C74" w:rsidP="00586C74">
      <w:pPr>
        <w:autoSpaceDE w:val="0"/>
        <w:autoSpaceDN w:val="0"/>
        <w:adjustRightInd w:val="0"/>
        <w:spacing w:line="360" w:lineRule="auto"/>
        <w:rPr>
          <w:rFonts w:ascii="Times New Roman" w:hAnsi="Times New Roman" w:cs="Times New Roman"/>
          <w:sz w:val="24"/>
          <w:szCs w:val="24"/>
        </w:rPr>
      </w:pPr>
      <w:r w:rsidRPr="00586C74">
        <w:rPr>
          <w:rFonts w:ascii="Times New Roman" w:hAnsi="Times New Roman" w:cs="Times New Roman"/>
          <w:sz w:val="24"/>
          <w:szCs w:val="24"/>
        </w:rPr>
        <w:t>8.</w:t>
      </w:r>
      <w:r w:rsidRPr="00586C74">
        <w:rPr>
          <w:rFonts w:ascii="Times New Roman" w:hAnsi="Times New Roman" w:cs="Times New Roman"/>
          <w:sz w:val="24"/>
          <w:szCs w:val="24"/>
        </w:rPr>
        <w:tab/>
        <w:t>http://www.ksrf.ru — Конституционный суд РФ.</w:t>
      </w:r>
    </w:p>
    <w:p w14:paraId="6BE494C3" w14:textId="77777777" w:rsidR="00586C74" w:rsidRPr="00586C74" w:rsidRDefault="00586C74" w:rsidP="00B55892">
      <w:pPr>
        <w:rPr>
          <w:b/>
        </w:rPr>
      </w:pPr>
    </w:p>
    <w:sectPr w:rsidR="00586C74" w:rsidRPr="00586C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C50C" w14:textId="77777777" w:rsidR="00266AE6" w:rsidRDefault="00266AE6" w:rsidP="00586C74">
      <w:r>
        <w:separator/>
      </w:r>
    </w:p>
  </w:endnote>
  <w:endnote w:type="continuationSeparator" w:id="0">
    <w:p w14:paraId="1EA6B9A0" w14:textId="77777777" w:rsidR="00266AE6" w:rsidRDefault="00266AE6" w:rsidP="0058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BE212" w14:textId="77777777" w:rsidR="00266AE6" w:rsidRDefault="00266AE6" w:rsidP="00586C74">
      <w:r>
        <w:separator/>
      </w:r>
    </w:p>
  </w:footnote>
  <w:footnote w:type="continuationSeparator" w:id="0">
    <w:p w14:paraId="346250BE" w14:textId="77777777" w:rsidR="00266AE6" w:rsidRDefault="00266AE6" w:rsidP="00586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027"/>
    <w:multiLevelType w:val="hybridMultilevel"/>
    <w:tmpl w:val="6C267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913018"/>
    <w:multiLevelType w:val="hybridMultilevel"/>
    <w:tmpl w:val="65D400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92"/>
    <w:rsid w:val="000835BC"/>
    <w:rsid w:val="000D681F"/>
    <w:rsid w:val="000F6A35"/>
    <w:rsid w:val="00266AE6"/>
    <w:rsid w:val="002731C2"/>
    <w:rsid w:val="003845D3"/>
    <w:rsid w:val="00586298"/>
    <w:rsid w:val="00586C74"/>
    <w:rsid w:val="00701154"/>
    <w:rsid w:val="0088673F"/>
    <w:rsid w:val="008F3378"/>
    <w:rsid w:val="00902300"/>
    <w:rsid w:val="009B0750"/>
    <w:rsid w:val="00B144A9"/>
    <w:rsid w:val="00B55892"/>
    <w:rsid w:val="00DB28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A610"/>
  <w15:chartTrackingRefBased/>
  <w15:docId w15:val="{595F76BC-8E82-447D-B110-B3ABA872E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892"/>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86C74"/>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586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6C74"/>
    <w:pPr>
      <w:tabs>
        <w:tab w:val="center" w:pos="4677"/>
        <w:tab w:val="right" w:pos="9355"/>
      </w:tabs>
    </w:pPr>
  </w:style>
  <w:style w:type="character" w:customStyle="1" w:styleId="a5">
    <w:name w:val="Верхний колонтитул Знак"/>
    <w:basedOn w:val="a0"/>
    <w:link w:val="a4"/>
    <w:uiPriority w:val="99"/>
    <w:rsid w:val="00586C74"/>
  </w:style>
  <w:style w:type="paragraph" w:styleId="a6">
    <w:name w:val="footer"/>
    <w:basedOn w:val="a"/>
    <w:link w:val="a7"/>
    <w:uiPriority w:val="99"/>
    <w:unhideWhenUsed/>
    <w:rsid w:val="00586C74"/>
    <w:pPr>
      <w:tabs>
        <w:tab w:val="center" w:pos="4677"/>
        <w:tab w:val="right" w:pos="9355"/>
      </w:tabs>
    </w:pPr>
  </w:style>
  <w:style w:type="character" w:customStyle="1" w:styleId="a7">
    <w:name w:val="Нижний колонтитул Знак"/>
    <w:basedOn w:val="a0"/>
    <w:link w:val="a6"/>
    <w:uiPriority w:val="99"/>
    <w:rsid w:val="0058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2654</Words>
  <Characters>15129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dc:creator>
  <cp:keywords/>
  <dc:description/>
  <cp:lastModifiedBy>mister.terehow2013@outlook.com</cp:lastModifiedBy>
  <cp:revision>7</cp:revision>
  <dcterms:created xsi:type="dcterms:W3CDTF">2025-10-12T03:38:00Z</dcterms:created>
  <dcterms:modified xsi:type="dcterms:W3CDTF">2025-10-19T14:44:00Z</dcterms:modified>
</cp:coreProperties>
</file>